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4D359" w14:textId="77777777" w:rsidR="00123A3C" w:rsidRDefault="00123A3C" w:rsidP="00123A3C">
      <w:pPr>
        <w:pStyle w:val="ConsPlusTitle"/>
        <w:widowControl/>
        <w:jc w:val="center"/>
      </w:pPr>
      <w:r>
        <w:t>Российская Федерация</w:t>
      </w:r>
    </w:p>
    <w:p w14:paraId="2A7CC231" w14:textId="77777777" w:rsidR="00123A3C" w:rsidRDefault="00123A3C" w:rsidP="00123A3C">
      <w:pPr>
        <w:pStyle w:val="ConsPlusTitle"/>
        <w:widowControl/>
        <w:jc w:val="center"/>
      </w:pPr>
      <w:r>
        <w:t>Брянская область</w:t>
      </w:r>
    </w:p>
    <w:p w14:paraId="0F32A8DF" w14:textId="77777777" w:rsidR="00123A3C" w:rsidRDefault="00123A3C" w:rsidP="00123A3C">
      <w:pPr>
        <w:pStyle w:val="ConsPlusTitle"/>
        <w:widowControl/>
        <w:jc w:val="center"/>
      </w:pPr>
      <w:r>
        <w:t>ДУБРОВСКИЙ ПОСЕЛКОВЫЙ СОВЕТ НАРОДНЫХ ДЕПУТАТОВ</w:t>
      </w:r>
    </w:p>
    <w:p w14:paraId="25852909" w14:textId="77777777" w:rsidR="00123A3C" w:rsidRDefault="00123A3C" w:rsidP="00123A3C">
      <w:pPr>
        <w:pStyle w:val="ConsPlusTitle"/>
        <w:widowControl/>
        <w:jc w:val="center"/>
      </w:pPr>
    </w:p>
    <w:p w14:paraId="008416B0" w14:textId="77777777" w:rsidR="00123A3C" w:rsidRDefault="00123A3C" w:rsidP="00123A3C">
      <w:pPr>
        <w:pStyle w:val="ConsPlusTitle"/>
        <w:widowControl/>
        <w:jc w:val="center"/>
      </w:pPr>
      <w:r>
        <w:t>РЕШЕНИЕ</w:t>
      </w:r>
    </w:p>
    <w:p w14:paraId="66671E4D" w14:textId="77777777" w:rsidR="00123A3C" w:rsidRDefault="00123A3C" w:rsidP="00123A3C">
      <w:pPr>
        <w:pStyle w:val="ConsPlusTitle"/>
        <w:widowControl/>
        <w:jc w:val="center"/>
        <w:rPr>
          <w:b w:val="0"/>
        </w:rPr>
      </w:pPr>
    </w:p>
    <w:p w14:paraId="1D024AF0" w14:textId="1EE16A75" w:rsidR="00123A3C" w:rsidRPr="00123A3C" w:rsidRDefault="00123A3C" w:rsidP="00123A3C">
      <w:pPr>
        <w:rPr>
          <w:rFonts w:ascii="Times New Roman" w:hAnsi="Times New Roman" w:cs="Times New Roman"/>
          <w:sz w:val="28"/>
          <w:szCs w:val="28"/>
        </w:rPr>
      </w:pPr>
      <w:r w:rsidRPr="009E1F1B">
        <w:rPr>
          <w:rFonts w:ascii="Times New Roman" w:hAnsi="Times New Roman" w:cs="Times New Roman"/>
          <w:sz w:val="28"/>
          <w:szCs w:val="28"/>
        </w:rPr>
        <w:t xml:space="preserve">от </w:t>
      </w:r>
      <w:r w:rsidR="00CF0511">
        <w:rPr>
          <w:rFonts w:ascii="Times New Roman" w:hAnsi="Times New Roman" w:cs="Times New Roman"/>
          <w:sz w:val="28"/>
          <w:szCs w:val="28"/>
          <w:u w:val="single"/>
        </w:rPr>
        <w:t>01.03</w:t>
      </w:r>
      <w:r w:rsidR="00B9502E" w:rsidRPr="00CF0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051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E1F1B" w:rsidRPr="00CF051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F0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1F1B">
        <w:rPr>
          <w:rFonts w:ascii="Times New Roman" w:hAnsi="Times New Roman" w:cs="Times New Roman"/>
          <w:sz w:val="28"/>
          <w:szCs w:val="28"/>
        </w:rPr>
        <w:t>г</w:t>
      </w:r>
      <w:r w:rsidR="00CF0511">
        <w:rPr>
          <w:rFonts w:ascii="Times New Roman" w:hAnsi="Times New Roman" w:cs="Times New Roman"/>
          <w:sz w:val="28"/>
          <w:szCs w:val="28"/>
        </w:rPr>
        <w:t>ода</w:t>
      </w:r>
      <w:r w:rsidRPr="00123A3C">
        <w:rPr>
          <w:rFonts w:ascii="Times New Roman" w:hAnsi="Times New Roman" w:cs="Times New Roman"/>
          <w:sz w:val="28"/>
          <w:szCs w:val="28"/>
        </w:rPr>
        <w:t xml:space="preserve">    </w:t>
      </w:r>
      <w:r w:rsidRPr="00123A3C">
        <w:rPr>
          <w:rFonts w:ascii="Times New Roman" w:hAnsi="Times New Roman" w:cs="Times New Roman"/>
          <w:sz w:val="28"/>
          <w:szCs w:val="28"/>
        </w:rPr>
        <w:tab/>
      </w:r>
      <w:r w:rsidRPr="00123A3C">
        <w:rPr>
          <w:rFonts w:ascii="Times New Roman" w:hAnsi="Times New Roman" w:cs="Times New Roman"/>
          <w:sz w:val="28"/>
          <w:szCs w:val="28"/>
        </w:rPr>
        <w:tab/>
      </w:r>
      <w:r w:rsidRPr="00123A3C">
        <w:rPr>
          <w:rFonts w:ascii="Times New Roman" w:hAnsi="Times New Roman" w:cs="Times New Roman"/>
          <w:sz w:val="28"/>
          <w:szCs w:val="28"/>
        </w:rPr>
        <w:tab/>
      </w:r>
      <w:r w:rsidRPr="00123A3C">
        <w:rPr>
          <w:rFonts w:ascii="Times New Roman" w:hAnsi="Times New Roman" w:cs="Times New Roman"/>
          <w:sz w:val="28"/>
          <w:szCs w:val="28"/>
        </w:rPr>
        <w:tab/>
      </w:r>
      <w:r w:rsidRPr="00123A3C">
        <w:rPr>
          <w:rFonts w:ascii="Times New Roman" w:hAnsi="Times New Roman" w:cs="Times New Roman"/>
          <w:sz w:val="28"/>
          <w:szCs w:val="28"/>
        </w:rPr>
        <w:tab/>
      </w:r>
      <w:r w:rsidRPr="00123A3C">
        <w:rPr>
          <w:rFonts w:ascii="Times New Roman" w:hAnsi="Times New Roman" w:cs="Times New Roman"/>
          <w:sz w:val="28"/>
          <w:szCs w:val="28"/>
        </w:rPr>
        <w:tab/>
      </w:r>
      <w:r w:rsidRPr="00123A3C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CF0511">
        <w:rPr>
          <w:rFonts w:ascii="Times New Roman" w:hAnsi="Times New Roman" w:cs="Times New Roman"/>
          <w:sz w:val="28"/>
          <w:szCs w:val="28"/>
        </w:rPr>
        <w:t xml:space="preserve"> </w:t>
      </w:r>
      <w:r w:rsidR="00CF0511" w:rsidRPr="00CF0511">
        <w:rPr>
          <w:rFonts w:ascii="Times New Roman" w:hAnsi="Times New Roman" w:cs="Times New Roman"/>
          <w:sz w:val="28"/>
          <w:szCs w:val="28"/>
          <w:u w:val="single"/>
        </w:rPr>
        <w:t>278</w:t>
      </w:r>
    </w:p>
    <w:p w14:paraId="7C01ABC1" w14:textId="77777777" w:rsidR="00B03010" w:rsidRPr="00C21F8D" w:rsidRDefault="009E1F1B" w:rsidP="00123A3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7550B" w:rsidRPr="00C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присвоения имен муниципальным </w:t>
      </w:r>
    </w:p>
    <w:p w14:paraId="672711C2" w14:textId="77777777" w:rsidR="00B03010" w:rsidRPr="00C21F8D" w:rsidRDefault="0077550B" w:rsidP="00123A3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предприятиям и учреждениям, наименований </w:t>
      </w:r>
    </w:p>
    <w:p w14:paraId="60E1290D" w14:textId="77777777" w:rsidR="00B03010" w:rsidRPr="00C21F8D" w:rsidRDefault="0077550B" w:rsidP="00123A3C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переименования </w:t>
      </w:r>
      <w:r w:rsidR="00123A3C" w:rsidRPr="00C21F8D">
        <w:rPr>
          <w:rFonts w:ascii="Times New Roman" w:hAnsi="Times New Roman" w:cs="Times New Roman"/>
          <w:sz w:val="28"/>
          <w:szCs w:val="28"/>
        </w:rPr>
        <w:t xml:space="preserve">элементам планировочной </w:t>
      </w:r>
    </w:p>
    <w:p w14:paraId="38F0AEF1" w14:textId="77777777" w:rsidR="00B03010" w:rsidRPr="00C21F8D" w:rsidRDefault="00123A3C" w:rsidP="00123A3C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21F8D">
        <w:rPr>
          <w:rFonts w:ascii="Times New Roman" w:hAnsi="Times New Roman" w:cs="Times New Roman"/>
          <w:sz w:val="28"/>
          <w:szCs w:val="28"/>
        </w:rPr>
        <w:t xml:space="preserve">структуры и элементам улично-дорожной сети, </w:t>
      </w:r>
    </w:p>
    <w:p w14:paraId="04741784" w14:textId="77777777" w:rsidR="00B03010" w:rsidRPr="00C21F8D" w:rsidRDefault="0077550B" w:rsidP="00123A3C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123A3C" w:rsidRPr="00C21F8D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74B6CCC3" w14:textId="77777777" w:rsidR="00B03010" w:rsidRPr="00C21F8D" w:rsidRDefault="00123A3C" w:rsidP="00123A3C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21F8D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</w:t>
      </w:r>
    </w:p>
    <w:p w14:paraId="23DA3C51" w14:textId="77777777" w:rsidR="0077550B" w:rsidRPr="00C21F8D" w:rsidRDefault="00123A3C" w:rsidP="00123A3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8D">
        <w:rPr>
          <w:rFonts w:ascii="Times New Roman" w:hAnsi="Times New Roman" w:cs="Times New Roman"/>
          <w:sz w:val="28"/>
          <w:szCs w:val="28"/>
        </w:rPr>
        <w:t>муниципального района Брянской области</w:t>
      </w:r>
    </w:p>
    <w:p w14:paraId="0648C36D" w14:textId="77777777" w:rsidR="0077550B" w:rsidRPr="0077550B" w:rsidRDefault="0077550B" w:rsidP="0077550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7DD177" w14:textId="77777777" w:rsidR="00C344E8" w:rsidRDefault="0077550B" w:rsidP="00C344E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4" w:history="1">
        <w:r w:rsidRPr="00C3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7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Брянской области </w:t>
      </w:r>
      <w:hyperlink r:id="rId5" w:history="1">
        <w:r w:rsidRPr="00C3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05.06.1997 N 13-З "Об административно-территориальном устройстве Брянской области"</w:t>
        </w:r>
      </w:hyperlink>
      <w:r w:rsidRPr="0077550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2BI43K3" w:history="1">
        <w:r w:rsidRPr="00C3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C344E8" w:rsidRPr="00C344E8">
          <w:rPr>
            <w:rFonts w:ascii="Times New Roman" w:hAnsi="Times New Roman" w:cs="Times New Roman"/>
            <w:sz w:val="28"/>
            <w:szCs w:val="28"/>
          </w:rPr>
          <w:t>Дубровского городского поселения Дубровского муниципального района Брянской области</w:t>
        </w:r>
        <w:r w:rsidR="00A16BB1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7755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14:paraId="65D983CA" w14:textId="77777777" w:rsidR="00C344E8" w:rsidRPr="00C344E8" w:rsidRDefault="00C344E8" w:rsidP="00C3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E8">
        <w:rPr>
          <w:rFonts w:ascii="Times New Roman" w:hAnsi="Times New Roman" w:cs="Times New Roman"/>
          <w:spacing w:val="20"/>
          <w:sz w:val="28"/>
          <w:szCs w:val="28"/>
        </w:rPr>
        <w:t>Дубровский поселковый Совет народных депутатов</w:t>
      </w:r>
    </w:p>
    <w:p w14:paraId="64A1DA1C" w14:textId="77777777" w:rsidR="00E20E54" w:rsidRPr="00B03010" w:rsidRDefault="00C344E8" w:rsidP="00F354F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34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77550B" w:rsidRPr="00775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50B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0E54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7550B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Pr="00B0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присвоения имен муниципальным предприятиям и учреждениям, наименований и переименования </w:t>
      </w:r>
      <w:r w:rsidRPr="00B03010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Pr="00B0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Pr="00B03010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  <w:r w:rsidR="00F354F8" w:rsidRPr="00B0301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03010">
        <w:rPr>
          <w:rFonts w:ascii="Times New Roman" w:hAnsi="Times New Roman" w:cs="Times New Roman"/>
          <w:sz w:val="28"/>
          <w:szCs w:val="28"/>
        </w:rPr>
        <w:t>.</w:t>
      </w:r>
    </w:p>
    <w:p w14:paraId="30395C6F" w14:textId="77777777" w:rsidR="00E20E54" w:rsidRPr="00B03010" w:rsidRDefault="00E20E54" w:rsidP="00F354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10">
        <w:rPr>
          <w:rFonts w:ascii="Times New Roman" w:hAnsi="Times New Roman" w:cs="Times New Roman"/>
          <w:sz w:val="28"/>
          <w:szCs w:val="28"/>
        </w:rPr>
        <w:t xml:space="preserve">2. </w:t>
      </w:r>
      <w:r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деятельности комиссии по </w:t>
      </w:r>
      <w:r w:rsidRPr="00B0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присвоению имен муниципальным предприятиям и учреждениям, наименований и переименования </w:t>
      </w:r>
      <w:r w:rsidRPr="00B03010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Pr="00B0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Pr="00B03010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 (приложение 2).</w:t>
      </w:r>
    </w:p>
    <w:p w14:paraId="239BD642" w14:textId="77777777" w:rsidR="0077550B" w:rsidRPr="00B03010" w:rsidRDefault="00E20E54" w:rsidP="00F354F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50B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 w:rsidR="00C344E8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Дубровского поселкового Совета народных депутатов </w:t>
      </w:r>
      <w:r w:rsidR="00C344E8" w:rsidRPr="00B03010">
        <w:rPr>
          <w:rFonts w:ascii="Times New Roman" w:hAnsi="Times New Roman" w:cs="Times New Roman"/>
          <w:sz w:val="28"/>
          <w:szCs w:val="28"/>
        </w:rPr>
        <w:t>от 27.09.2013г. №201</w:t>
      </w:r>
      <w:r w:rsidR="00C344E8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44E8" w:rsidRPr="00B03010">
        <w:rPr>
          <w:rFonts w:ascii="Times New Roman" w:hAnsi="Times New Roman" w:cs="Times New Roman"/>
          <w:sz w:val="28"/>
          <w:szCs w:val="28"/>
        </w:rPr>
        <w:t>Об утверждении Положения «О порядке установки мемориальных и охранных досок, других памятных знаков на территории муниципального образования «Дубровское городское поселение»</w:t>
      </w:r>
      <w:r w:rsidR="00C344E8" w:rsidRPr="00B0301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7763D7" w14:textId="77777777" w:rsidR="00C344E8" w:rsidRPr="00B03010" w:rsidRDefault="00E20E54" w:rsidP="00C34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010">
        <w:rPr>
          <w:rFonts w:ascii="Times New Roman" w:hAnsi="Times New Roman" w:cs="Times New Roman"/>
          <w:sz w:val="28"/>
          <w:szCs w:val="28"/>
        </w:rPr>
        <w:t>4</w:t>
      </w:r>
      <w:r w:rsidR="00C344E8" w:rsidRPr="00B03010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</w:t>
      </w:r>
      <w:hyperlink r:id="rId7" w:history="1">
        <w:r w:rsidR="00C344E8" w:rsidRPr="00B030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www.admdubrovka.ru</w:t>
        </w:r>
      </w:hyperlink>
      <w:r w:rsidR="00C344E8" w:rsidRPr="00B03010">
        <w:rPr>
          <w:rFonts w:ascii="Times New Roman" w:hAnsi="Times New Roman" w:cs="Times New Roman"/>
          <w:sz w:val="28"/>
          <w:szCs w:val="28"/>
        </w:rPr>
        <w:t>.</w:t>
      </w:r>
    </w:p>
    <w:p w14:paraId="7B3DFBFB" w14:textId="77777777" w:rsidR="00C344E8" w:rsidRDefault="00E20E54" w:rsidP="00C21F8D">
      <w:pPr>
        <w:spacing w:after="0" w:line="240" w:lineRule="auto"/>
        <w:jc w:val="both"/>
        <w:textAlignment w:val="baseline"/>
        <w:outlineLvl w:val="1"/>
      </w:pPr>
      <w:r w:rsidRPr="00B03010">
        <w:rPr>
          <w:rFonts w:ascii="Times New Roman" w:hAnsi="Times New Roman" w:cs="Times New Roman"/>
          <w:sz w:val="28"/>
          <w:szCs w:val="28"/>
        </w:rPr>
        <w:t>5</w:t>
      </w:r>
      <w:r w:rsidR="00C344E8" w:rsidRPr="00B03010">
        <w:rPr>
          <w:rFonts w:ascii="Times New Roman" w:hAnsi="Times New Roman" w:cs="Times New Roman"/>
          <w:sz w:val="28"/>
          <w:szCs w:val="28"/>
        </w:rPr>
        <w:t>.Решение вступает в силу после его официального опубликования.</w:t>
      </w:r>
    </w:p>
    <w:p w14:paraId="13F8B3F6" w14:textId="77777777" w:rsidR="00B03010" w:rsidRDefault="00B03010" w:rsidP="00C344E8">
      <w:pPr>
        <w:tabs>
          <w:tab w:val="num" w:pos="0"/>
        </w:tabs>
        <w:spacing w:after="0" w:line="240" w:lineRule="auto"/>
        <w:ind w:right="-369"/>
      </w:pPr>
    </w:p>
    <w:p w14:paraId="471CADDF" w14:textId="77777777" w:rsidR="00C344E8" w:rsidRPr="00C344E8" w:rsidRDefault="00C344E8" w:rsidP="00C344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44E8"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3247251F" w14:textId="77777777" w:rsidR="00C344E8" w:rsidRPr="00C344E8" w:rsidRDefault="00C344E8" w:rsidP="00C34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44E8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П.В. </w:t>
      </w:r>
      <w:proofErr w:type="spellStart"/>
      <w:r w:rsidRPr="00C344E8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  <w:r w:rsidRPr="00C344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6E67D952" w14:textId="77777777" w:rsidR="00F354F8" w:rsidRPr="00F354F8" w:rsidRDefault="00E20E54" w:rsidP="00F354F8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4F8" w:rsidRPr="00F354F8">
        <w:rPr>
          <w:rFonts w:ascii="Times New Roman" w:hAnsi="Times New Roman" w:cs="Times New Roman"/>
          <w:sz w:val="24"/>
          <w:szCs w:val="24"/>
        </w:rPr>
        <w:t>1</w:t>
      </w:r>
    </w:p>
    <w:p w14:paraId="21090E6F" w14:textId="77777777" w:rsidR="00F354F8" w:rsidRPr="00F354F8" w:rsidRDefault="00F354F8" w:rsidP="00F354F8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354F8">
        <w:rPr>
          <w:rFonts w:ascii="Times New Roman" w:hAnsi="Times New Roman" w:cs="Times New Roman"/>
          <w:sz w:val="24"/>
          <w:szCs w:val="24"/>
        </w:rPr>
        <w:t xml:space="preserve">к решению Дубровского </w:t>
      </w:r>
    </w:p>
    <w:p w14:paraId="737B84AC" w14:textId="77777777" w:rsidR="00F354F8" w:rsidRPr="00F354F8" w:rsidRDefault="00F354F8" w:rsidP="00F354F8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354F8">
        <w:rPr>
          <w:rFonts w:ascii="Times New Roman" w:hAnsi="Times New Roman" w:cs="Times New Roman"/>
          <w:sz w:val="24"/>
          <w:szCs w:val="24"/>
        </w:rPr>
        <w:t xml:space="preserve">поселкового Совета народных </w:t>
      </w:r>
    </w:p>
    <w:p w14:paraId="649DBE35" w14:textId="10CF7350" w:rsidR="0077550B" w:rsidRPr="0077550B" w:rsidRDefault="00F354F8" w:rsidP="00F354F8">
      <w:pPr>
        <w:spacing w:after="0" w:line="240" w:lineRule="auto"/>
        <w:ind w:left="5387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03010"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 w:rsidR="00B03010" w:rsidRPr="00B03010">
        <w:rPr>
          <w:rFonts w:ascii="Times New Roman" w:hAnsi="Times New Roman" w:cs="Times New Roman"/>
          <w:sz w:val="24"/>
          <w:szCs w:val="24"/>
        </w:rPr>
        <w:t>01.03.2024</w:t>
      </w:r>
      <w:r w:rsidRPr="00B03010">
        <w:rPr>
          <w:rFonts w:ascii="Times New Roman" w:hAnsi="Times New Roman" w:cs="Times New Roman"/>
          <w:sz w:val="24"/>
          <w:szCs w:val="24"/>
        </w:rPr>
        <w:t>г. №</w:t>
      </w:r>
      <w:r w:rsidR="00CF0511">
        <w:rPr>
          <w:rFonts w:ascii="Times New Roman" w:hAnsi="Times New Roman" w:cs="Times New Roman"/>
          <w:sz w:val="24"/>
          <w:szCs w:val="24"/>
        </w:rPr>
        <w:t xml:space="preserve"> 278</w:t>
      </w:r>
    </w:p>
    <w:p w14:paraId="1296DDAF" w14:textId="77777777" w:rsidR="00F354F8" w:rsidRDefault="00F354F8" w:rsidP="0077550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0C341AA" w14:textId="77777777" w:rsidR="00B03010" w:rsidRPr="006264A8" w:rsidRDefault="00F354F8" w:rsidP="00B030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1DBAEE5A" w14:textId="77777777" w:rsidR="00F354F8" w:rsidRDefault="00F354F8" w:rsidP="00B0301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7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присвоения имен муниципальным предприятиям и учреждениям, наименований и переименования </w:t>
      </w:r>
      <w:r w:rsidRPr="00C344E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Pr="0077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Pr="00C344E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</w:p>
    <w:p w14:paraId="2756B323" w14:textId="77777777" w:rsidR="00B03010" w:rsidRPr="00DC3C5B" w:rsidRDefault="00B03010" w:rsidP="00DC3C5B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230148" w14:textId="77777777" w:rsidR="0077550B" w:rsidRPr="006264A8" w:rsidRDefault="0077550B" w:rsidP="00DC3C5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DF51082" w14:textId="77777777" w:rsidR="00DC3C5B" w:rsidRP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97EF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97EF8" w:rsidRPr="00DC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присвоения имен муниципальным предприятиям и учреждениям, наименований и переименования </w:t>
      </w:r>
      <w:r w:rsidR="00697EF8" w:rsidRPr="00DC3C5B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697EF8" w:rsidRPr="00DC3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697EF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Положение) определяет порядок присвоения имен муниципальным предприятиям и учреждениям, наименований и переименования территориальных, линейных, локальных транспортных и природно-ландшафтных объектов (далее по тексту - объектов), установки мемориальных досок </w:t>
      </w:r>
      <w:r w:rsidR="00697EF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  <w:r w:rsidR="008E0488" w:rsidRPr="00DC3C5B">
        <w:rPr>
          <w:rFonts w:ascii="Times New Roman" w:hAnsi="Times New Roman" w:cs="Times New Roman"/>
          <w:sz w:val="28"/>
          <w:szCs w:val="28"/>
        </w:rPr>
        <w:t xml:space="preserve"> (</w:t>
      </w:r>
      <w:r w:rsidR="008E048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тексту – Дубровское городское поселение</w:t>
      </w:r>
      <w:r w:rsidR="008E0488" w:rsidRPr="00DC3C5B">
        <w:rPr>
          <w:rFonts w:ascii="Times New Roman" w:hAnsi="Times New Roman" w:cs="Times New Roman"/>
          <w:sz w:val="28"/>
          <w:szCs w:val="28"/>
        </w:rPr>
        <w:t>)</w:t>
      </w:r>
      <w:r w:rsidR="00697EF8" w:rsidRPr="00DC3C5B">
        <w:rPr>
          <w:rFonts w:ascii="Times New Roman" w:hAnsi="Times New Roman" w:cs="Times New Roman"/>
          <w:sz w:val="28"/>
          <w:szCs w:val="28"/>
        </w:rPr>
        <w:t>.</w:t>
      </w:r>
    </w:p>
    <w:p w14:paraId="0D870D8B" w14:textId="77777777" w:rsid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Положении используются следующие основные понятия:</w:t>
      </w:r>
    </w:p>
    <w:p w14:paraId="111F3776" w14:textId="77777777" w:rsid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- территориальные объекты, линейные транспортные объекты, локальные транспортные объекты, природно-ландшафтные объекты;</w:t>
      </w:r>
    </w:p>
    <w:p w14:paraId="759F528D" w14:textId="77777777" w:rsid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линейные транспортные объекты - аллеи, бульвары, дороги, площади</w:t>
      </w:r>
      <w:r w:rsidR="00A16BB1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мосты, путепроводы, проезды,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улицы, переулки, тупики, иные подобные им объекты, расположенные </w:t>
      </w:r>
      <w:r w:rsidR="00697EF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2EDD43" w14:textId="77777777" w:rsid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природно-ландшафтные объекты - скверы, парки, лесные массивы, лесопарки, рощи и подобные им объекты, расположенные </w:t>
      </w:r>
      <w:r w:rsidR="00697EF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EB3EDD" w14:textId="77777777" w:rsid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мемориальные доски - плиты, выполненные из долговечных материалов, с текстом или изображением, информирующим об историческом событии, о жизни и деятельности выдающихся личностей;</w:t>
      </w:r>
    </w:p>
    <w:p w14:paraId="57D770F0" w14:textId="77777777" w:rsidR="00DC3C5B" w:rsidRDefault="00542B6A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50B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 мемориальной доски - предварительный рисунок мемориальной доски, дающий общее представление о габаритных размерах, цветовом исполнении, используемых материалах, с описанием общей концепции композиции. </w:t>
      </w:r>
    </w:p>
    <w:p w14:paraId="7F147A0E" w14:textId="77777777" w:rsidR="00DC3C5B" w:rsidRPr="00DC3C5B" w:rsidRDefault="0077550B" w:rsidP="00DC3C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память об историческом событии, о выдающейся личности </w:t>
      </w:r>
      <w:r w:rsidR="00697EF8" w:rsidRPr="00DC3C5B">
        <w:rPr>
          <w:rFonts w:ascii="Times New Roman" w:hAnsi="Times New Roman" w:cs="Times New Roman"/>
          <w:sz w:val="28"/>
          <w:szCs w:val="28"/>
        </w:rPr>
        <w:t xml:space="preserve">на территории Дубровского городского поселения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названа только одна улица, одно муниципальное предприятие или учреждение, и установлена одна мемориальная доска. </w:t>
      </w:r>
    </w:p>
    <w:p w14:paraId="4F9B673E" w14:textId="77777777" w:rsidR="0077550B" w:rsidRPr="00DC3C5B" w:rsidRDefault="0077550B" w:rsidP="00DC3C5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D48E9E" w14:textId="77777777" w:rsidR="0077550B" w:rsidRPr="006264A8" w:rsidRDefault="0077550B" w:rsidP="00DC3C5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Общие требования к присвоению </w:t>
      </w:r>
      <w:r w:rsidR="00697EF8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697EF8" w:rsidRPr="006264A8">
        <w:rPr>
          <w:rFonts w:ascii="Times New Roman" w:hAnsi="Times New Roman" w:cs="Times New Roman"/>
          <w:b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697EF8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установки мемориальных досок </w:t>
      </w:r>
      <w:r w:rsidR="00697EF8" w:rsidRPr="006264A8">
        <w:rPr>
          <w:rFonts w:ascii="Times New Roman" w:hAnsi="Times New Roman" w:cs="Times New Roman"/>
          <w:b/>
          <w:sz w:val="28"/>
          <w:szCs w:val="28"/>
        </w:rPr>
        <w:t xml:space="preserve">на территории Дубровского городского поселения </w:t>
      </w:r>
    </w:p>
    <w:p w14:paraId="506FF5C0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Основные требования к присвоению наименований и переименованию </w:t>
      </w:r>
      <w:r w:rsidR="00697EF8" w:rsidRPr="00DC3C5B">
        <w:rPr>
          <w:rFonts w:ascii="Times New Roman" w:hAnsi="Times New Roman" w:cs="Times New Roman"/>
          <w:sz w:val="28"/>
          <w:szCs w:val="28"/>
        </w:rPr>
        <w:t>элементам планировочной структуры и элементам улично-дорожной сети</w:t>
      </w:r>
      <w:r w:rsidR="00697EF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EF8" w:rsidRPr="00DC3C5B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33A2FC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наименование, присваиваемое объекту </w:t>
      </w:r>
      <w:r w:rsidR="008E0488" w:rsidRPr="00DC3C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7EF8" w:rsidRPr="00DC3C5B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 </w:t>
      </w:r>
      <w:r w:rsidR="008E0488" w:rsidRPr="00DC3C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7EF8" w:rsidRPr="00DC3C5B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08E64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наименование, присваиваемое объекту </w:t>
      </w:r>
      <w:r w:rsidR="008E048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отвечать нормам современного русского литературного языка, быть благозвучным, кратким, не должно повторяться или иметь сходное звучание;</w:t>
      </w:r>
    </w:p>
    <w:p w14:paraId="2A635B16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переименование объектов </w:t>
      </w:r>
      <w:r w:rsidR="008E048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="008E048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случаях, если</w:t>
      </w:r>
      <w:r w:rsidR="00B03010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или более однородных объекта (улица, площадь, переулок и т.д.) в пределах </w:t>
      </w:r>
      <w:r w:rsidR="008E048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8E0488" w:rsidRPr="00DC3C5B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одно и то же наименование, что затрудняет осуществление хозяйственной или иной деятельности;</w:t>
      </w:r>
    </w:p>
    <w:p w14:paraId="40AA1CC8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переименование объектов </w:t>
      </w:r>
      <w:r w:rsidR="008E048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="008E048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также в целях возвращения наименований отдельным объектам </w:t>
      </w:r>
      <w:r w:rsidR="008E048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1EEA90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переименование объектов </w:t>
      </w:r>
      <w:r w:rsidR="008E0488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="008E0488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рекомендациям (согласованиям) Главы </w:t>
      </w:r>
      <w:r w:rsidR="00330DB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«Дубровский район»</w:t>
      </w:r>
      <w:r w:rsidR="00D16E0A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администрации Дубровского района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присвоения имен известных жителей </w:t>
      </w:r>
      <w:r w:rsidR="00330DB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 Российской Федерации и имеющих заслуги перед государством и (или)</w:t>
      </w:r>
      <w:r w:rsidR="00B03010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64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муниципальным районом Брянской области,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DB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городским поселением</w:t>
      </w:r>
    </w:p>
    <w:p w14:paraId="12198236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присвоение имен известных граждан Российской Федерации и иностранных граждан, имеющих заслуги перед государством и (или) </w:t>
      </w:r>
      <w:r w:rsidR="0062664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Дубровским муниципальным районом Брянской области, </w:t>
      </w:r>
      <w:r w:rsidR="00330DB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городским поселением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только новым объектам </w:t>
      </w:r>
      <w:r w:rsidR="00330DB3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="00330DB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не менее 10 (десяти) лет со дня смерти указанных лиц, за исключением случаев, когда увековечивается память о лицах, удостоенных звания Героя Советского Союза, Героя Российской Федерации или погибших при исполнении воинского и (или) служебного долга на территории Российской Федерации и других государств, относящихся к категории лиц, предусмотренных </w:t>
      </w:r>
      <w:hyperlink r:id="rId8" w:history="1">
        <w:r w:rsidRPr="00DC3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Российской Федерации от 14.01.1993 N 4292-1 "Об увековечении памяти погибших при защите Отечества"</w:t>
        </w:r>
      </w:hyperlink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A51AAB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Основные требования к присвоению имен муниципальным предприятиям и учреждениям </w:t>
      </w:r>
      <w:r w:rsidR="00330DB3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FD1626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предприятиям и учреждениям </w:t>
      </w:r>
      <w:r w:rsidR="00330DB3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присваиваются имена выдающихся государственных и общественных деятелей, представителей науки, спорта, культуры, искусства, иных физических лиц, имеющих заслуги перед государством</w:t>
      </w:r>
      <w:r w:rsidR="00B03010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10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Дубровским муниципальным районом 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0DB3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городским поселением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476560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Основные требования к мемориальной доске и ее установке </w:t>
      </w:r>
      <w:r w:rsidR="00330DB3" w:rsidRPr="00DC3C5B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090F36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мемориальной доски определяется объемом помещаемой информации, наличием портретного изображения, декоративных элементов;</w:t>
      </w:r>
    </w:p>
    <w:p w14:paraId="73993D7E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мемориальной доски излагается на русском языке, должен быть лаконичным, содержать характеристику исторического события или период жизни (деятельности) гражданина, которому посвящена мемориальная доска, с полным указанием его фамилии, имени, отчества;</w:t>
      </w:r>
    </w:p>
    <w:p w14:paraId="58D8F16D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мемориальные доски устанавливаются не ранее чем через 1 (один) год после смерти лица, память которого увековечивается, за исключением лица, относящегося к</w:t>
      </w:r>
      <w:r w:rsidR="00D16E0A"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лиц, предусмотренных </w:t>
      </w:r>
      <w:hyperlink r:id="rId9" w:history="1">
        <w:r w:rsidRPr="00DC3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Российской Федерации от 14.01.1993 N 4292-1 "Об увековечении памяти погибших при защите Отечества"</w:t>
        </w:r>
      </w:hyperlink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5B2B6BF" w14:textId="77777777" w:rsidR="0077550B" w:rsidRPr="00DC3C5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мемориальная доска изготавливается только из долговечных материалов (мрамора, гранита, металла и других материалов);</w:t>
      </w:r>
    </w:p>
    <w:p w14:paraId="04197031" w14:textId="77777777" w:rsidR="0077550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композицию мемориальной доски, помимо текста, может быть включено портретное изображение в виде барельефа, а также элементы тематического декора, приспособление для возложения цветов, подсветка и декоративные элементы. </w:t>
      </w:r>
    </w:p>
    <w:p w14:paraId="5EF1C11F" w14:textId="77777777" w:rsidR="006264A8" w:rsidRPr="00DC3C5B" w:rsidRDefault="006264A8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A9A60" w14:textId="77777777" w:rsidR="0077550B" w:rsidRPr="006264A8" w:rsidRDefault="0077550B" w:rsidP="006264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присвоения </w:t>
      </w:r>
      <w:r w:rsidR="00D16E0A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b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D16E0A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установки мемориальных досок </w:t>
      </w:r>
      <w:r w:rsidR="00D16E0A" w:rsidRPr="006264A8">
        <w:rPr>
          <w:rFonts w:ascii="Times New Roman" w:hAnsi="Times New Roman" w:cs="Times New Roman"/>
          <w:b/>
          <w:sz w:val="28"/>
          <w:szCs w:val="28"/>
        </w:rPr>
        <w:t>на территории Дубровского городского поселения</w:t>
      </w:r>
    </w:p>
    <w:p w14:paraId="0F514618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Вопросы присвоения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D16E0A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комиссия по </w:t>
      </w:r>
      <w:r w:rsidR="000E3C1E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присвоению имен муниципальным предприятиям и учреждениям, наименований и переименования </w:t>
      </w:r>
      <w:r w:rsidR="000E3C1E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0E3C1E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0E3C1E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с привлечением представителей общественности, историков, архитекторов, краеведов и заинтересованных организаций</w:t>
      </w:r>
      <w:r w:rsidR="00D16E0A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ACBE1" w14:textId="77777777" w:rsidR="00626643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на основании Положения о порядке деятельности комиссии по </w:t>
      </w:r>
      <w:r w:rsidR="003825F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присвоению имен муниципальным предприятиям и учреждениям, наименований и переименования </w:t>
      </w:r>
      <w:r w:rsidR="003825FA" w:rsidRPr="006264A8">
        <w:rPr>
          <w:rFonts w:ascii="Times New Roman" w:hAnsi="Times New Roman" w:cs="Times New Roman"/>
          <w:sz w:val="28"/>
          <w:szCs w:val="28"/>
        </w:rPr>
        <w:t xml:space="preserve">элементам </w:t>
      </w:r>
      <w:r w:rsidR="003825FA" w:rsidRPr="006264A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планировочной структуры и элементам улично-дорожной сети, </w:t>
      </w:r>
      <w:r w:rsidR="003825F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3825FA" w:rsidRPr="00626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20E54"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F6C4351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Инициаторами присвоения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D16E0A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Инициатор) могут быть: </w:t>
      </w:r>
    </w:p>
    <w:p w14:paraId="175F4655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органы государственной власти и органы государственной власти субъектов Российской Федерации;</w:t>
      </w:r>
    </w:p>
    <w:p w14:paraId="3D19DE6E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руководители органов местного самоуправления </w:t>
      </w:r>
      <w:r w:rsidR="00D16E0A"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6FA9A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коллективы организаций, расположенных на территории </w:t>
      </w:r>
      <w:r w:rsidR="00D16E0A"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78BB38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объединения;</w:t>
      </w:r>
    </w:p>
    <w:p w14:paraId="49B2FB94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территориального общественного самоуправления;</w:t>
      </w:r>
    </w:p>
    <w:p w14:paraId="726A4B5B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инициативные группы жителей </w:t>
      </w:r>
      <w:r w:rsidR="00D16E0A"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="00D16E0A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численностью не менее 25 человек.</w:t>
      </w:r>
    </w:p>
    <w:p w14:paraId="72D9E628" w14:textId="77777777" w:rsidR="0077550B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Расходы, связанные с увековечением памяти выдающихся личностей и исторических событий, осуществляются за счет средств инициатора. Расходы могут также осуществляться за счет средств бюджета </w:t>
      </w:r>
      <w:r w:rsidR="00D16E0A"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области.</w:t>
      </w:r>
    </w:p>
    <w:p w14:paraId="2C5F6F5D" w14:textId="77777777" w:rsidR="006264A8" w:rsidRPr="006264A8" w:rsidRDefault="006264A8" w:rsidP="006264A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400CBD" w14:textId="77777777" w:rsidR="0077550B" w:rsidRPr="006264A8" w:rsidRDefault="0077550B" w:rsidP="006264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внесения предложений и принятия решений</w:t>
      </w:r>
      <w:r w:rsid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</w:t>
      </w:r>
      <w:r w:rsidR="00D16E0A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b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D16E0A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установки мемориальных досок </w:t>
      </w:r>
      <w:r w:rsidR="00D16E0A" w:rsidRPr="006264A8">
        <w:rPr>
          <w:rFonts w:ascii="Times New Roman" w:hAnsi="Times New Roman" w:cs="Times New Roman"/>
          <w:b/>
          <w:sz w:val="28"/>
          <w:szCs w:val="28"/>
        </w:rPr>
        <w:t>на территории Дубровского городского поселения</w:t>
      </w:r>
    </w:p>
    <w:p w14:paraId="08359338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Инициатор (за исключением </w:t>
      </w:r>
      <w:r w:rsidR="00D16E0A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Дубровского района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обращается с предложением о присвоении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D16E0A" w:rsidRPr="006264A8">
        <w:rPr>
          <w:rFonts w:ascii="Times New Roman" w:hAnsi="Times New Roman" w:cs="Times New Roman"/>
          <w:sz w:val="28"/>
          <w:szCs w:val="28"/>
        </w:rPr>
        <w:t xml:space="preserve">на территории Дубровского городского поселения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D16E0A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5D75AF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в месячный срок с момента поступления предложения о присвоении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D16E0A" w:rsidRPr="006264A8">
        <w:rPr>
          <w:rFonts w:ascii="Times New Roman" w:hAnsi="Times New Roman" w:cs="Times New Roman"/>
          <w:sz w:val="28"/>
          <w:szCs w:val="28"/>
        </w:rPr>
        <w:t xml:space="preserve">на территории Дубровского городского поселения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данное предложение для рассмотрения Комиссии. </w:t>
      </w:r>
    </w:p>
    <w:p w14:paraId="3E785FBD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Предложение о </w:t>
      </w:r>
      <w:r w:rsidR="00FF70A8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</w:t>
      </w:r>
      <w:r w:rsidR="00D16E0A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D16E0A" w:rsidRPr="006264A8">
        <w:rPr>
          <w:rFonts w:ascii="Times New Roman" w:hAnsi="Times New Roman" w:cs="Times New Roman"/>
          <w:sz w:val="28"/>
          <w:szCs w:val="28"/>
        </w:rPr>
        <w:t>элементам планировочной структуры и элементам улично-дорожной сети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E0A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="00D16E0A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следующие сведения:</w:t>
      </w:r>
    </w:p>
    <w:p w14:paraId="2AFDB319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Инициатора, предлагающего имя муниципальному предприятию и учреждению, наименование, переименование объекта, и его местонахождение; </w:t>
      </w:r>
    </w:p>
    <w:p w14:paraId="61CC8CF6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местоположение объекта;</w:t>
      </w:r>
    </w:p>
    <w:p w14:paraId="7F48B31F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предполагаемого имени муниципальному предприятию и учреждению, наименования, переименования объекта;</w:t>
      </w:r>
    </w:p>
    <w:p w14:paraId="230CB2D6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об источнике финансирования работ по присвоению имени муниципальному предприятию и учреждению, наименованию, переименованию объекта.</w:t>
      </w:r>
    </w:p>
    <w:p w14:paraId="393577E9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предложению о присвоении имени муниципальному предприятию и учреждению должны быть приложены документы, подтверждающие достоверность события или заслуги лица, имя которого предлагается для присвоения. </w:t>
      </w:r>
    </w:p>
    <w:p w14:paraId="5345FA03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предложению о присвоении наименований и переименовании </w:t>
      </w:r>
      <w:r w:rsidR="00D16E0A" w:rsidRPr="006264A8">
        <w:rPr>
          <w:rFonts w:ascii="Times New Roman" w:hAnsi="Times New Roman" w:cs="Times New Roman"/>
          <w:sz w:val="28"/>
          <w:szCs w:val="28"/>
        </w:rPr>
        <w:t>элементов планировочной структуры и элементам улично-дорожной сети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приложена карта-схема, на которой обозначается расположение объекта.</w:t>
      </w:r>
    </w:p>
    <w:p w14:paraId="3E953329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предложению о переименовании </w:t>
      </w:r>
      <w:r w:rsidR="00DC1D7A" w:rsidRPr="006264A8">
        <w:rPr>
          <w:rFonts w:ascii="Times New Roman" w:hAnsi="Times New Roman" w:cs="Times New Roman"/>
          <w:sz w:val="28"/>
          <w:szCs w:val="28"/>
        </w:rPr>
        <w:t>элементов планировочной структуры и элементам улично-дорожной сети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приложены рекомендации (согласования) </w:t>
      </w:r>
      <w:r w:rsidR="00DC1D7A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«Дубровский район», Главы администрации Дубровского района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целесообразности переименования объекта.</w:t>
      </w:r>
    </w:p>
    <w:p w14:paraId="7CD87F36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Предложение по установке мемориальной доски должно содержать следующие сведения: </w:t>
      </w:r>
    </w:p>
    <w:p w14:paraId="18953A39" w14:textId="77777777" w:rsidR="00DC1D7A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Инициатора, предлагающего установку мемориальной доски и её местонахождение; </w:t>
      </w:r>
    </w:p>
    <w:p w14:paraId="2FE75D12" w14:textId="77777777" w:rsidR="00DC1D7A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предполагаемом месте установки мемориальной доски; </w:t>
      </w:r>
    </w:p>
    <w:p w14:paraId="59EA5680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установки мемориальной доски; </w:t>
      </w:r>
    </w:p>
    <w:p w14:paraId="0E0559F9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 об источнике финансирования работ по проектированию, изготовлению, установке и обеспечению торжественного открытия мемориальной доски; </w:t>
      </w:r>
    </w:p>
    <w:p w14:paraId="7E596764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тексту</w:t>
      </w:r>
      <w:r w:rsid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 на мемориальной доске.</w:t>
      </w:r>
    </w:p>
    <w:p w14:paraId="46E06189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предложению по установке мемориальной доски должны быть приложены:</w:t>
      </w:r>
    </w:p>
    <w:p w14:paraId="290AA880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достоверность события или заслуги, сведения (биографию) лица, имя которого увековечивается; </w:t>
      </w:r>
    </w:p>
    <w:p w14:paraId="18EF0747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проживание лица, имя которого увековечивается, в данном доме (в случае если мемориальную доску предлагается разместить по месту жительства лица, имя которого увековечивается); </w:t>
      </w:r>
    </w:p>
    <w:p w14:paraId="24F6DAED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согласие собственников помещений в многоквартирном доме (в случае если мемориальную доску предлагается разместить на фасаде многоквартирного дома); </w:t>
      </w:r>
    </w:p>
    <w:p w14:paraId="2D398F6A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согласие собственника здания, строения или сооружения либо уполномоченного им лица (в случае если мемориальную доску предлагается разместить на здании, строении или сооружении).</w:t>
      </w:r>
    </w:p>
    <w:p w14:paraId="143F9CC5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Предложения, поступающие от граждан, должны содержать фамилии, имена, отчества граждан, адреса места жительства, контактные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телефоны; от юридических лиц - полное наименование юридического лица, юридический адрес и контактный телефон.</w:t>
      </w:r>
    </w:p>
    <w:p w14:paraId="676DDB13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Комиссия рассматривает поступившие предложения и по итогам их рассмотрения оформляет протокол заседания Комиссии.</w:t>
      </w:r>
    </w:p>
    <w:p w14:paraId="7C7A59DD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Комиссии разрабатывает соответствующий проект решения и вносит его для рассмотрения в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поселковый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депутатов.</w:t>
      </w:r>
    </w:p>
    <w:p w14:paraId="7CD67E0D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Решение о присвоении </w:t>
      </w:r>
      <w:r w:rsidR="00444D59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444D59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444D59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444D59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поселковым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народных депутатов </w:t>
      </w:r>
    </w:p>
    <w:p w14:paraId="4BAEA1D9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C3C5B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поселковый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в случае особой общественной значимости при рассмотрении вопроса о присвоении </w:t>
      </w:r>
      <w:r w:rsidR="00444D59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444D59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444D59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444D59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об изучении общественного мнения жителей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формах, предусмотренных действующим законодательством. </w:t>
      </w:r>
    </w:p>
    <w:p w14:paraId="0583D5AE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C3C5B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правовые акты </w:t>
      </w:r>
      <w:r w:rsidR="00444D59"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</w:t>
      </w:r>
      <w:r w:rsidR="00444D59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444D59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444D59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444D59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опубликованию. </w:t>
      </w:r>
    </w:p>
    <w:p w14:paraId="2DA93181" w14:textId="77777777" w:rsidR="00444D59" w:rsidRPr="0077550B" w:rsidRDefault="00444D59" w:rsidP="0077550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DCEBAB" w14:textId="77777777" w:rsidR="0077550B" w:rsidRPr="006264A8" w:rsidRDefault="0077550B" w:rsidP="006264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Мероприятия по реализации муниципальных правовых актов</w:t>
      </w:r>
      <w:r w:rsid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4D59" w:rsidRPr="006264A8">
        <w:rPr>
          <w:rFonts w:ascii="Times New Roman" w:hAnsi="Times New Roman" w:cs="Times New Roman"/>
          <w:b/>
          <w:sz w:val="28"/>
          <w:szCs w:val="28"/>
        </w:rPr>
        <w:t>Дубровского городского поселения</w:t>
      </w:r>
      <w:r w:rsidR="00444D59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</w:t>
      </w:r>
      <w:r w:rsidR="00444D59"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444D59" w:rsidRPr="006264A8">
        <w:rPr>
          <w:rFonts w:ascii="Times New Roman" w:hAnsi="Times New Roman" w:cs="Times New Roman"/>
          <w:b/>
          <w:sz w:val="28"/>
          <w:szCs w:val="28"/>
        </w:rPr>
        <w:t>элементам планировочной структуры и элементам улично-дорожной сети, на территории Дубровского городского поселения</w:t>
      </w:r>
      <w:r w:rsidRPr="0062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 содержанию и учету мемориальных досок</w:t>
      </w:r>
    </w:p>
    <w:p w14:paraId="0C49D5BE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установку уличных домовых указателей, мемориальных досок, табличек, ориентирующих надписей в соответствии с принятыми стандартами и нормами. </w:t>
      </w:r>
    </w:p>
    <w:p w14:paraId="07998C9B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Регистрацию и учет существующих и присваиваемых имен муниципальным предприятиям и учреждениям, мемориальных досок осуществляет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и учет существующих и присваиваемых наименований </w:t>
      </w:r>
      <w:r w:rsidR="00444D59" w:rsidRPr="006264A8">
        <w:rPr>
          <w:rFonts w:ascii="Times New Roman" w:hAnsi="Times New Roman" w:cs="Times New Roman"/>
          <w:sz w:val="28"/>
          <w:szCs w:val="28"/>
        </w:rPr>
        <w:t>элементов планировочной структуры и элементов улично-дорожной сети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администрации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ведение Адресного реестра. </w:t>
      </w:r>
    </w:p>
    <w:p w14:paraId="28B3BABA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После установки мемориальной доски 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имущественных отношений администрации Дубровского района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прием ее (его) в муниципальную собственность в соответствии с действующим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и передает ее (его) в хозяйственное ведение муниципальным предприятиям или в оперативное управление муниципальным</w:t>
      </w:r>
      <w:r w:rsidR="00444D59"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которые обязаны: </w:t>
      </w:r>
    </w:p>
    <w:p w14:paraId="120F2FB0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 и текущее содержание мемориальной доски;</w:t>
      </w:r>
    </w:p>
    <w:p w14:paraId="6BA53CAA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надлежащим состоянием мемориальной доски;</w:t>
      </w:r>
    </w:p>
    <w:p w14:paraId="3D153BC5" w14:textId="77777777" w:rsidR="0077550B" w:rsidRPr="006264A8" w:rsidRDefault="0077550B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ее (его) обновление или реставрацию.</w:t>
      </w:r>
    </w:p>
    <w:p w14:paraId="72A2D1B3" w14:textId="77777777" w:rsidR="000F7669" w:rsidRDefault="000F7669"/>
    <w:p w14:paraId="6B53B7C3" w14:textId="77777777" w:rsidR="00E20E54" w:rsidRDefault="00E20E54"/>
    <w:p w14:paraId="05BD97DF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5780C5E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97F617D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6CBF578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994B636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91F299B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B8C000B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4EA6C94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05447A7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C4D9C00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86666AC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B7D9094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B204B2C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0F07C72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4E31AB9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785080C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59269DC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CF3EAEC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4883CF2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996E841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D58E55F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6644C99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0DB5063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8A7D8C2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A334872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C6EF936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85B3E26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F6BEDC0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A8CD68F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81016DF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C4A4A91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91B898C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207896C7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D3D1EBE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CD13FAE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284DC30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DFFFF71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0F7825E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25134C8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0628DF5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FECDDC5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D04D2BD" w14:textId="77777777" w:rsidR="006264A8" w:rsidRDefault="006264A8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D158662" w14:textId="77777777" w:rsidR="00E20E54" w:rsidRPr="006264A8" w:rsidRDefault="00E20E54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264A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DD142D4" w14:textId="77777777" w:rsidR="00E20E54" w:rsidRPr="006264A8" w:rsidRDefault="00E20E54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264A8">
        <w:rPr>
          <w:rFonts w:ascii="Times New Roman" w:hAnsi="Times New Roman" w:cs="Times New Roman"/>
          <w:sz w:val="24"/>
          <w:szCs w:val="24"/>
        </w:rPr>
        <w:t xml:space="preserve">к решению Дубровского </w:t>
      </w:r>
    </w:p>
    <w:p w14:paraId="0FFDA825" w14:textId="77777777" w:rsidR="00E20E54" w:rsidRPr="006264A8" w:rsidRDefault="00E20E54" w:rsidP="00E20E5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264A8">
        <w:rPr>
          <w:rFonts w:ascii="Times New Roman" w:hAnsi="Times New Roman" w:cs="Times New Roman"/>
          <w:sz w:val="24"/>
          <w:szCs w:val="24"/>
        </w:rPr>
        <w:t xml:space="preserve">поселкового Совета народных </w:t>
      </w:r>
    </w:p>
    <w:p w14:paraId="112840ED" w14:textId="3004A302" w:rsidR="00E20E54" w:rsidRPr="006264A8" w:rsidRDefault="00E20E54" w:rsidP="00E20E54">
      <w:pPr>
        <w:spacing w:after="0" w:line="240" w:lineRule="auto"/>
        <w:ind w:left="5387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6264A8"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 w:rsidR="00DC3C5B" w:rsidRPr="006264A8">
        <w:rPr>
          <w:rFonts w:ascii="Times New Roman" w:hAnsi="Times New Roman" w:cs="Times New Roman"/>
          <w:sz w:val="24"/>
          <w:szCs w:val="24"/>
        </w:rPr>
        <w:t>01.03.2024</w:t>
      </w:r>
      <w:r w:rsidRPr="006264A8">
        <w:rPr>
          <w:rFonts w:ascii="Times New Roman" w:hAnsi="Times New Roman" w:cs="Times New Roman"/>
          <w:sz w:val="24"/>
          <w:szCs w:val="24"/>
        </w:rPr>
        <w:t>г. №</w:t>
      </w:r>
      <w:r w:rsidR="00CF0511">
        <w:rPr>
          <w:rFonts w:ascii="Times New Roman" w:hAnsi="Times New Roman" w:cs="Times New Roman"/>
          <w:sz w:val="24"/>
          <w:szCs w:val="24"/>
        </w:rPr>
        <w:t xml:space="preserve"> 278</w:t>
      </w:r>
    </w:p>
    <w:p w14:paraId="504F8163" w14:textId="77777777" w:rsidR="00E20E54" w:rsidRDefault="00E20E54"/>
    <w:p w14:paraId="1523A323" w14:textId="77777777" w:rsidR="00E20E54" w:rsidRPr="006264A8" w:rsidRDefault="00E20E54" w:rsidP="00E2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133625F9" w14:textId="77777777" w:rsidR="00E20E54" w:rsidRPr="006264A8" w:rsidRDefault="00E20E54" w:rsidP="00E2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деятельности комиссии по </w:t>
      </w:r>
      <w:r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присвоению имен муниципальным предприятиям и учреждениям, наименований и переименования </w:t>
      </w:r>
      <w:r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</w:p>
    <w:p w14:paraId="1F5B7409" w14:textId="77777777" w:rsidR="00E20E54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27F480D" w14:textId="77777777" w:rsidR="00E20E54" w:rsidRPr="006264A8" w:rsidRDefault="00E20E54" w:rsidP="006264A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Правовой статус</w:t>
      </w:r>
    </w:p>
    <w:p w14:paraId="37FBD8D7" w14:textId="77777777" w:rsidR="00E20E54" w:rsidRPr="006264A8" w:rsidRDefault="00E20E54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</w:t>
      </w:r>
      <w:r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присвоению имен муниципальным предприятиям и учреждениям, наименований и переименования </w:t>
      </w:r>
      <w:r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Комиссия) является постоянно действующим коллегиальным органом при администрации. Дубровского района .</w:t>
      </w:r>
    </w:p>
    <w:p w14:paraId="53BA79D6" w14:textId="77777777" w:rsidR="00E20E54" w:rsidRPr="006264A8" w:rsidRDefault="00E20E54" w:rsidP="006264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</w:t>
      </w:r>
      <w:r w:rsid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Комиссия руководствуется </w:t>
      </w:r>
      <w:hyperlink r:id="rId10" w:history="1">
        <w:r w:rsidRPr="006264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Брянской области "Об административно-территориальном устройстве Брянской области", Уставом </w:t>
      </w:r>
      <w:r w:rsidRPr="006264A8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</w:t>
      </w:r>
      <w:r w:rsidR="00965FD0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присвоения имен муниципальным предприятиям и учреждениям, наименований и переименования </w:t>
      </w:r>
      <w:r w:rsidR="00965FD0" w:rsidRPr="006264A8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965FD0" w:rsidRPr="0062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965FD0" w:rsidRPr="006264A8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 Дубровского муниципального района Брянской области</w:t>
      </w:r>
      <w:r w:rsidR="00E01B03">
        <w:rPr>
          <w:rFonts w:ascii="Times New Roman" w:hAnsi="Times New Roman" w:cs="Times New Roman"/>
          <w:sz w:val="28"/>
          <w:szCs w:val="28"/>
        </w:rPr>
        <w:t xml:space="preserve"> </w:t>
      </w:r>
      <w:r w:rsidRPr="0062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- Положение), иными правовыми актами и настоящим Положением. </w:t>
      </w:r>
    </w:p>
    <w:p w14:paraId="33E0D664" w14:textId="77777777" w:rsidR="00E20E54" w:rsidRPr="00E01B03" w:rsidRDefault="00E20E54" w:rsidP="00E01B03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Цели и задачи Комиссии</w:t>
      </w:r>
    </w:p>
    <w:p w14:paraId="538D9763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Комиссия создается с целью рассмотрения предложений о присвоении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965FD0" w:rsidRPr="00E01B03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об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965FD0" w:rsidRPr="00E01B03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Предложения). </w:t>
      </w:r>
    </w:p>
    <w:p w14:paraId="79F5A1BB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Комиссии являются:</w:t>
      </w:r>
    </w:p>
    <w:p w14:paraId="5F4A6AEF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полное, своевременное, объективное рассмотрение Предложений;</w:t>
      </w:r>
    </w:p>
    <w:p w14:paraId="44F53129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принятие решения о возможности и целесообразности присвоения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965FD0" w:rsidRPr="00E01B03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965FD0" w:rsidRPr="00E01B03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6BBFAC" w14:textId="77777777" w:rsidR="00E20E54" w:rsidRPr="00E01B03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Права и обязанности Комиссии</w:t>
      </w:r>
    </w:p>
    <w:p w14:paraId="79A4F1C9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Комиссия имеет право:</w:t>
      </w:r>
    </w:p>
    <w:p w14:paraId="47DCB716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от инициаторов присвоения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965FD0" w:rsidRPr="00E01B03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965FD0" w:rsidRPr="00E01B03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3.2 Положения (далее по тексту - Инициатор), материалы и документы, указанные в Положении, необходи</w:t>
      </w:r>
      <w:r w:rsidR="00965FD0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Комиссии для рассмотрения; </w:t>
      </w:r>
    </w:p>
    <w:p w14:paraId="7968A5A0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заседания Комиссии заинтересованных лиц, экспертов, специалистов, в том числе историков, архитекторов, краеведов, иных специалистов,</w:t>
      </w:r>
      <w:r w:rsidR="00965FD0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общественности;</w:t>
      </w:r>
    </w:p>
    <w:p w14:paraId="3EA6D4C6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в установленном порядке в органах государственной власти и органах местного самоуправления </w:t>
      </w:r>
      <w:r w:rsidR="00965FD0" w:rsidRPr="00E01B03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предприятиях и учреждениях необходимую информацию по вопросам, входящим в компетенцию Комиссии.</w:t>
      </w:r>
    </w:p>
    <w:p w14:paraId="213D8E44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обязана:</w:t>
      </w:r>
    </w:p>
    <w:p w14:paraId="5187947A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свою работу в соответствии с действующим законодательством;</w:t>
      </w:r>
    </w:p>
    <w:p w14:paraId="5957FAFD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решения Комиссии протоколом.</w:t>
      </w:r>
    </w:p>
    <w:p w14:paraId="1F44A09E" w14:textId="77777777" w:rsidR="00E20E54" w:rsidRPr="00E01B03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Порядок формирования Комиссии и ее состав</w:t>
      </w:r>
    </w:p>
    <w:p w14:paraId="26D285AC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Персональный и численный состав Комиссии утверждается распоряжением Главы администрации</w:t>
      </w:r>
      <w:r w:rsidR="00965FD0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5EDAC4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состав Комиссии входят: председатель Комиссии, заместитель председателя, секретарь Комиссии, члены Комиссии.</w:t>
      </w:r>
    </w:p>
    <w:p w14:paraId="52FB95C0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C3C5B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члены Комиссии осуществляют свои полномочия на общественных началах.</w:t>
      </w:r>
    </w:p>
    <w:p w14:paraId="18ACCD08" w14:textId="77777777" w:rsidR="00E20E54" w:rsidRPr="00E01B03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Заседания Комиссии и порядок ее работы</w:t>
      </w:r>
    </w:p>
    <w:p w14:paraId="38425D0F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Комиссии проводятся по мере поступления Предложений.</w:t>
      </w:r>
    </w:p>
    <w:p w14:paraId="64F8E848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Заседание Комиссии считается правомочным, если на нем присутствует более половины ее членов.</w:t>
      </w:r>
    </w:p>
    <w:p w14:paraId="3BF3F836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Комиссия осуществляет следующие полномочия:</w:t>
      </w:r>
    </w:p>
    <w:p w14:paraId="1985F23B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поданные Предложения и документы к ним;</w:t>
      </w:r>
    </w:p>
    <w:p w14:paraId="42AA8744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полноту и надлежащее оформление Предложений и прилагаемых к ним документов в соответствии с требованиями Положения;</w:t>
      </w:r>
    </w:p>
    <w:p w14:paraId="231420A2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решения, имеющие рекомендательный характер, о присвоении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 муниципальным предприятиям и учреждениям, наименований и переименования </w:t>
      </w:r>
      <w:r w:rsidR="00965FD0" w:rsidRPr="00E01B03">
        <w:rPr>
          <w:rFonts w:ascii="Times New Roman" w:hAnsi="Times New Roman" w:cs="Times New Roman"/>
          <w:sz w:val="28"/>
          <w:szCs w:val="28"/>
        </w:rPr>
        <w:t xml:space="preserve">элементам планировочной структуры и элементам улично-дорожной сети, об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установки мемориальных досок </w:t>
      </w:r>
      <w:r w:rsidR="00965FD0" w:rsidRPr="00E01B03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34B407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Комиссия принимает одно из следующих решений:</w:t>
      </w:r>
    </w:p>
    <w:p w14:paraId="3EEB4DD4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</w:t>
      </w:r>
      <w:r w:rsidR="00965FD0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Дубровскому поселковому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народных депутатов принять решение о присвоении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муниципальному предприятию или учреждению, о наименовании или переименовании </w:t>
      </w:r>
      <w:r w:rsidR="00965FD0" w:rsidRPr="00E01B03">
        <w:rPr>
          <w:rFonts w:ascii="Times New Roman" w:hAnsi="Times New Roman" w:cs="Times New Roman"/>
          <w:sz w:val="28"/>
          <w:szCs w:val="28"/>
        </w:rPr>
        <w:t xml:space="preserve">элементов планировочной структуры или элементов улично-дорожной сети, </w:t>
      </w:r>
      <w:r w:rsidR="00965FD0" w:rsidRPr="00E01B03">
        <w:rPr>
          <w:rFonts w:ascii="Times New Roman" w:hAnsi="Times New Roman" w:cs="Times New Roman"/>
          <w:sz w:val="28"/>
          <w:szCs w:val="28"/>
        </w:rPr>
        <w:lastRenderedPageBreak/>
        <w:t xml:space="preserve">об </w:t>
      </w:r>
      <w:r w:rsidR="00965FD0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установке мемориальной доски </w:t>
      </w:r>
      <w:r w:rsidR="00965FD0" w:rsidRPr="00E01B03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поселения.</w:t>
      </w:r>
    </w:p>
    <w:p w14:paraId="64159D53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с направлением уведомления Инициатору по вопросу присвоения </w:t>
      </w:r>
      <w:r w:rsidR="0046176D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муниципальному предприятию или учреждению, о наименовании или переименовании </w:t>
      </w:r>
      <w:r w:rsidR="0046176D" w:rsidRPr="00E01B03">
        <w:rPr>
          <w:rFonts w:ascii="Times New Roman" w:hAnsi="Times New Roman" w:cs="Times New Roman"/>
          <w:sz w:val="28"/>
          <w:szCs w:val="28"/>
        </w:rPr>
        <w:t xml:space="preserve">элементов планировочной структуры или элементов улично-дорожной сети, об </w:t>
      </w:r>
      <w:r w:rsidR="0046176D" w:rsidRPr="00E01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установке мемориальной доски </w:t>
      </w:r>
      <w:r w:rsidR="0046176D" w:rsidRPr="00E01B03">
        <w:rPr>
          <w:rFonts w:ascii="Times New Roman" w:hAnsi="Times New Roman" w:cs="Times New Roman"/>
          <w:sz w:val="28"/>
          <w:szCs w:val="28"/>
        </w:rPr>
        <w:t>на территории Дубровского городского поселения.</w:t>
      </w:r>
    </w:p>
    <w:p w14:paraId="2C4154CB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Решения Комиссии принимаются открытым голосованием простым большинством от общего числа присутствующих членов Комиссии.</w:t>
      </w:r>
    </w:p>
    <w:p w14:paraId="615EA8D7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решающим является голос председателя Комиссии. </w:t>
      </w:r>
    </w:p>
    <w:p w14:paraId="078029AF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Решения Комиссии оформляются в виде протоколов заседаний.</w:t>
      </w:r>
    </w:p>
    <w:p w14:paraId="5ACBCF6D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Протоколы заседаний Комиссии подписываются председателем Комиссии и секретарем Комиссии в пятидневный срок со дня проведения заседаний Комиссии.</w:t>
      </w:r>
    </w:p>
    <w:p w14:paraId="57E172EB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Подписанный протокол заседания Комиссии в трехдневный срок направляется:</w:t>
      </w:r>
    </w:p>
    <w:p w14:paraId="7F0297E7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Главе </w:t>
      </w:r>
      <w:r w:rsidR="0046176D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A86C2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администрации</w:t>
      </w:r>
      <w:r w:rsidR="0046176D"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</w:t>
      </w: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609478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членам Комиссии.</w:t>
      </w:r>
    </w:p>
    <w:p w14:paraId="462CB12F" w14:textId="77777777" w:rsidR="00E20E54" w:rsidRPr="00E01B03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Полномочия председателя Комиссии</w:t>
      </w:r>
    </w:p>
    <w:p w14:paraId="3B964000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Председатель Комиссии:</w:t>
      </w:r>
    </w:p>
    <w:p w14:paraId="0E22175F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общее руководство деятельностью Комиссии;</w:t>
      </w:r>
    </w:p>
    <w:p w14:paraId="4CE7430B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заседаниях Комиссии и организует ее работу;</w:t>
      </w:r>
    </w:p>
    <w:p w14:paraId="5F03EB4A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членам Комиссии;</w:t>
      </w:r>
    </w:p>
    <w:p w14:paraId="34665E1C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 заседания Комиссии;</w:t>
      </w:r>
    </w:p>
    <w:p w14:paraId="5635250C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назначает дату и время заседания Комиссии;</w:t>
      </w:r>
    </w:p>
    <w:p w14:paraId="4FDB2522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голосовании по рассматриваемым Комиссией вопросам;</w:t>
      </w:r>
    </w:p>
    <w:p w14:paraId="252C7926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преимущественное право при равном количестве голосов присутствующих членов Комиссии при принятии решения.</w:t>
      </w:r>
    </w:p>
    <w:p w14:paraId="36305A95" w14:textId="77777777" w:rsidR="00E20E54" w:rsidRPr="00B16F07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Полномочия заместителя председателя Комиссии</w:t>
      </w:r>
    </w:p>
    <w:p w14:paraId="780FCD4F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Заместитель председателя Комиссии:</w:t>
      </w:r>
    </w:p>
    <w:p w14:paraId="11443EF9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обязанности председателя Комиссии в его отсутствие;</w:t>
      </w:r>
    </w:p>
    <w:p w14:paraId="02307FE5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голосовании по рассматриваемым Комиссией вопросам;</w:t>
      </w:r>
    </w:p>
    <w:p w14:paraId="19A738D4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установленные для члена Комиссии.</w:t>
      </w:r>
    </w:p>
    <w:p w14:paraId="3F3BDF2E" w14:textId="77777777" w:rsidR="00E20E54" w:rsidRPr="00E01B03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6F0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Полномочия секретаря Комиссии</w:t>
      </w:r>
    </w:p>
    <w:p w14:paraId="76EDC119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Секретарь Комиссии:</w:t>
      </w:r>
    </w:p>
    <w:p w14:paraId="1A15D0AC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 по организационному обеспечению деятельности Комиссии, своевременно извещает членов Комиссии и приглашенных лиц о дате, времени и месте проведения заседания Комиссии, ведет и оформляет протоколы заседаний Комиссии;</w:t>
      </w:r>
    </w:p>
    <w:p w14:paraId="51F3223C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предварительную подготовку документов к рассмотрению на заседании Комиссии;</w:t>
      </w:r>
    </w:p>
    <w:p w14:paraId="77754A22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документы членам Комиссии для ознакомления;</w:t>
      </w:r>
    </w:p>
    <w:p w14:paraId="69AA0198" w14:textId="77777777" w:rsidR="00E20E54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ведет делопроизводство Комиссии и выполняет иные полномочия, необходимые для обеспечения деятельности Комиссии.</w:t>
      </w:r>
    </w:p>
    <w:p w14:paraId="3A0C1F2D" w14:textId="77777777" w:rsidR="00E01B03" w:rsidRPr="00E01B03" w:rsidRDefault="00E01B03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4DDF5" w14:textId="77777777" w:rsidR="00E20E54" w:rsidRPr="00E01B03" w:rsidRDefault="00E20E54" w:rsidP="00E20E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01B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 Полномочия членов Комиссии</w:t>
      </w:r>
    </w:p>
    <w:p w14:paraId="0193ED54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Члены Комиссии:</w:t>
      </w:r>
    </w:p>
    <w:p w14:paraId="23046398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рассмотрении вопросов, входящих в компетенцию Комиссии;</w:t>
      </w:r>
    </w:p>
    <w:p w14:paraId="7A6D7AE9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голосовании по рассматриваемым Комиссией вопросам;</w:t>
      </w:r>
    </w:p>
    <w:p w14:paraId="551126EE" w14:textId="77777777" w:rsidR="00E20E54" w:rsidRPr="00E01B03" w:rsidRDefault="00E20E54" w:rsidP="00E0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предложения по организации деятельности Комиссии и по рассматриваемым Комиссией вопросам.</w:t>
      </w:r>
    </w:p>
    <w:p w14:paraId="0E0F5873" w14:textId="77777777" w:rsidR="00E20E54" w:rsidRDefault="00E20E54" w:rsidP="00E20E54"/>
    <w:p w14:paraId="7DC0DB09" w14:textId="77777777" w:rsidR="00E20E54" w:rsidRDefault="00E20E54" w:rsidP="00E20E54">
      <w:pPr>
        <w:jc w:val="both"/>
      </w:pPr>
    </w:p>
    <w:sectPr w:rsidR="00E20E54" w:rsidSect="00B0301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DB0"/>
    <w:rsid w:val="000E3C1E"/>
    <w:rsid w:val="000F7669"/>
    <w:rsid w:val="00123A3C"/>
    <w:rsid w:val="00155723"/>
    <w:rsid w:val="00330DB3"/>
    <w:rsid w:val="003825FA"/>
    <w:rsid w:val="00444D59"/>
    <w:rsid w:val="0046176D"/>
    <w:rsid w:val="00542B6A"/>
    <w:rsid w:val="006264A8"/>
    <w:rsid w:val="00626643"/>
    <w:rsid w:val="00697EF8"/>
    <w:rsid w:val="00762D81"/>
    <w:rsid w:val="0077550B"/>
    <w:rsid w:val="008E0488"/>
    <w:rsid w:val="00965FD0"/>
    <w:rsid w:val="009E1F1B"/>
    <w:rsid w:val="00A16BB1"/>
    <w:rsid w:val="00A84A7E"/>
    <w:rsid w:val="00B03010"/>
    <w:rsid w:val="00B53970"/>
    <w:rsid w:val="00B9502E"/>
    <w:rsid w:val="00BD6CD0"/>
    <w:rsid w:val="00C21F8D"/>
    <w:rsid w:val="00C344E8"/>
    <w:rsid w:val="00C53DB0"/>
    <w:rsid w:val="00CF0511"/>
    <w:rsid w:val="00D16E0A"/>
    <w:rsid w:val="00DC1D7A"/>
    <w:rsid w:val="00DC3C5B"/>
    <w:rsid w:val="00E01B03"/>
    <w:rsid w:val="00E20E54"/>
    <w:rsid w:val="00F354F8"/>
    <w:rsid w:val="00FF5181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FCF"/>
  <w15:docId w15:val="{10386C89-3948-4CD1-839B-9201F19D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7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550B"/>
    <w:rPr>
      <w:color w:val="0000FF"/>
      <w:u w:val="single"/>
    </w:rPr>
  </w:style>
  <w:style w:type="paragraph" w:customStyle="1" w:styleId="ConsPlusTitle">
    <w:name w:val="ConsPlusTitle"/>
    <w:rsid w:val="00123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34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6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dubrovk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40105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74001757" TargetMode="Externa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9006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3868</Words>
  <Characters>22049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О порядке присвоения имен муниципальным </vt:lpstr>
      <vt:lpstr>    предприятиям и учреждениям, наименований </vt:lpstr>
      <vt:lpstr>    и переименования элементам планировочной </vt:lpstr>
      <vt:lpstr>    структуры и элементам улично-дорожной сети, </vt:lpstr>
      <vt:lpstr>    установки мемориальных досок на территории </vt:lpstr>
      <vt:lpstr>    Дубровского городского поселения Дубровского </vt:lpstr>
      <vt:lpstr>    муниципального района Брянской области</vt:lpstr>
      <vt:lpstr>    РЕШИЛ: 1. Утвердить Положение о порядке присвоения имен муниципальным предприяти</vt:lpstr>
      <vt:lpstr>    2. Утвердить Положение о порядке деятельности комиссии по присвоению имен муници</vt:lpstr>
      <vt:lpstr>    3. Признать утратившими силу решение Дубровского поселкового Совета народных деп</vt:lpstr>
      <vt:lpstr>    5.Решение вступает в силу после его официального опубликования.</vt:lpstr>
      <vt:lpstr>    депутатов от 01.03.2024г. №_____</vt:lpstr>
      <vt:lpstr>        Положение </vt:lpstr>
      <vt:lpstr>        о порядке присвоения имен муниципальным предприятиям и учреждениям, наименований</vt:lpstr>
      <vt:lpstr>        </vt:lpstr>
      <vt:lpstr>        1. Общие положения</vt:lpstr>
      <vt:lpstr>        2. Общие требования к присвоению имен муниципальным предприятиям и учреждениям, </vt:lpstr>
      <vt:lpstr>        3. Порядок присвоения имен муниципальным предприятиям и учреждениям, наименовани</vt:lpstr>
      <vt:lpstr>        4. Порядок внесения предложений и принятия решений о присвоении имен муниципальн</vt:lpstr>
      <vt:lpstr>        5. Мероприятия по реализации муниципальных правовых актов Дубровского городского</vt:lpstr>
      <vt:lpstr>    депутатов от 01.03.2024г. №____</vt:lpstr>
      <vt:lpstr>        </vt:lpstr>
      <vt:lpstr>        1. Правовой статус</vt:lpstr>
      <vt:lpstr>        2. Цели и задачи Комиссии</vt:lpstr>
      <vt:lpstr>        3. Права и обязанности Комиссии</vt:lpstr>
      <vt:lpstr>        4. Порядок формирования Комиссии и ее состав</vt:lpstr>
      <vt:lpstr>        5. Заседания Комиссии и порядок ее работы</vt:lpstr>
      <vt:lpstr>        6. Полномочия председателя Комиссии</vt:lpstr>
      <vt:lpstr>        7. Полномочия заместителя председателя Комиссии</vt:lpstr>
      <vt:lpstr>        8. Полномочия секретаря Комиссии</vt:lpstr>
      <vt:lpstr>        9. Полномочия членов Комиссии</vt:lpstr>
    </vt:vector>
  </TitlesOfParts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2024-02-29T08:39:00Z</cp:lastPrinted>
  <dcterms:created xsi:type="dcterms:W3CDTF">2024-02-21T13:50:00Z</dcterms:created>
  <dcterms:modified xsi:type="dcterms:W3CDTF">2024-02-29T08:40:00Z</dcterms:modified>
</cp:coreProperties>
</file>