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9A5D" w14:textId="77777777" w:rsidR="00D94C97" w:rsidRDefault="00D94C97" w:rsidP="00163D73">
      <w:pPr>
        <w:pStyle w:val="ConsPlusNormal"/>
        <w:jc w:val="right"/>
        <w:rPr>
          <w:color w:val="000000"/>
          <w:sz w:val="24"/>
          <w:szCs w:val="24"/>
        </w:rPr>
      </w:pPr>
    </w:p>
    <w:p w14:paraId="75FA3F1E" w14:textId="2C53A9C0" w:rsidR="00D94C97" w:rsidRPr="00D94C97" w:rsidRDefault="00B37DBF" w:rsidP="00D94C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4C97"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C5452BE" w14:textId="77777777" w:rsidR="00D94C97" w:rsidRPr="00D94C97" w:rsidRDefault="00D94C97" w:rsidP="00D94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14:paraId="69F70BC7" w14:textId="77777777" w:rsidR="00D94C97" w:rsidRPr="00D94C97" w:rsidRDefault="00D94C97" w:rsidP="00D94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ПОСЕЛКОВЫЙ СОВЕТ НАРОДНЫХ ДЕПУТАТОВ</w:t>
      </w:r>
    </w:p>
    <w:p w14:paraId="458BB971" w14:textId="77777777" w:rsidR="00D94C97" w:rsidRPr="00D94C97" w:rsidRDefault="00D94C97" w:rsidP="00D94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61053" w14:textId="58E4EAE6" w:rsidR="00D94C97" w:rsidRPr="00D94C97" w:rsidRDefault="00B37DBF" w:rsidP="00D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94C97" w:rsidRPr="00D9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14:paraId="2CBD05B0" w14:textId="77777777" w:rsidR="00D94C97" w:rsidRPr="00D94C97" w:rsidRDefault="00D94C97" w:rsidP="00D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FF9FE" w14:textId="554A2F07" w:rsidR="00D94C97" w:rsidRPr="00D94C97" w:rsidRDefault="00D94C97" w:rsidP="00D94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7938" w:rsidRPr="002A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</w:t>
      </w:r>
      <w:r w:rsidR="00623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A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02.2022 года  </w:t>
      </w:r>
      <w:r w:rsidR="005B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A7938" w:rsidRPr="002A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211</w:t>
      </w:r>
      <w:proofErr w:type="gramEnd"/>
    </w:p>
    <w:p w14:paraId="307662EF" w14:textId="77777777" w:rsidR="00D94C97" w:rsidRPr="00D94C97" w:rsidRDefault="00D94C97" w:rsidP="00D94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Дубровка</w:t>
      </w:r>
    </w:p>
    <w:p w14:paraId="48BE469C" w14:textId="77777777" w:rsidR="00D94C97" w:rsidRPr="00D94C97" w:rsidRDefault="00D94C97" w:rsidP="00D94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7BC11" w14:textId="77777777" w:rsidR="00D94C97" w:rsidRPr="00D94C97" w:rsidRDefault="00D94C97" w:rsidP="002B5E22">
      <w:pPr>
        <w:tabs>
          <w:tab w:val="left" w:pos="4536"/>
          <w:tab w:val="left" w:pos="4678"/>
        </w:tabs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Ключевых и Индикативных  показателей осуществления муниципального жилищного контроля на территории Дубровского городского поселения Дубровского муниципального района Брянской области</w:t>
      </w:r>
    </w:p>
    <w:p w14:paraId="2BE6B982" w14:textId="77777777" w:rsidR="00D94C97" w:rsidRPr="00D94C97" w:rsidRDefault="00D94C97" w:rsidP="00D9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8831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30 Федерального закона от 31.07.2020 N 248-ФЗ "О государственном контроле (надзоре) и муниципальном контроле в Российской Федерации",</w:t>
      </w:r>
    </w:p>
    <w:p w14:paraId="17E0A315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D29F5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Дубровский поселковый Совет народных депутатов</w:t>
      </w:r>
    </w:p>
    <w:p w14:paraId="029F60DE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3D55A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РЕШИЛ:</w:t>
      </w:r>
    </w:p>
    <w:p w14:paraId="262CBA16" w14:textId="77777777" w:rsidR="00D94C97" w:rsidRPr="00D94C97" w:rsidRDefault="00D94C97" w:rsidP="00D94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BA70D" w14:textId="77777777" w:rsidR="00D94C97" w:rsidRPr="00D94C97" w:rsidRDefault="00D94C97" w:rsidP="00D94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Ключевые показатели осуществления муниципального жилищного контроля на территории Дубровского городского поселения Дубровского муниципального района Брянской области согласно приложению №1.</w:t>
      </w:r>
    </w:p>
    <w:p w14:paraId="17745506" w14:textId="77777777" w:rsidR="00D94C97" w:rsidRPr="00D94C97" w:rsidRDefault="00D94C97" w:rsidP="00D94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Индикативные показатели осуществления муниципального жилищного контроля на территории Дубровского городского поселения Дубровского муниципального района Брянской области согласно приложению №2.</w:t>
      </w:r>
    </w:p>
    <w:p w14:paraId="64EE7C9A" w14:textId="77777777" w:rsidR="00D94C97" w:rsidRPr="00D94C97" w:rsidRDefault="00D94C97" w:rsidP="00D94C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01 марта 2022 года.</w:t>
      </w:r>
    </w:p>
    <w:p w14:paraId="2C2F0D58" w14:textId="77777777" w:rsidR="00D94C97" w:rsidRPr="00D94C97" w:rsidRDefault="00D94C97" w:rsidP="00D94C97">
      <w:pPr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средстве массовой информации «Вестник Дубровского района» и разместить на сайте Дубровский муниципального района Брянской области в сети Интернет (</w:t>
      </w:r>
      <w:hyperlink r:id="rId7" w:history="1">
        <w:r w:rsidRPr="00D94C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94C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94C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admdubrovka</w:t>
        </w:r>
        <w:proofErr w:type="spellEnd"/>
        <w:r w:rsidRPr="00D94C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94C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41FA3F0" w14:textId="77777777" w:rsidR="00D94C97" w:rsidRPr="00D94C97" w:rsidRDefault="00D94C97" w:rsidP="00D9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10627" w14:textId="77777777" w:rsidR="00D94C97" w:rsidRPr="00D94C97" w:rsidRDefault="00D94C97" w:rsidP="00D9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5E974" w14:textId="77777777" w:rsidR="00D94C97" w:rsidRPr="00D94C97" w:rsidRDefault="00D94C97" w:rsidP="00D9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14:paraId="1D939D9B" w14:textId="77777777" w:rsidR="00D94C97" w:rsidRDefault="00D94C97" w:rsidP="00D94C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4C97" w:rsidSect="00D94C97">
          <w:pgSz w:w="11906" w:h="16838"/>
          <w:pgMar w:top="1134" w:right="567" w:bottom="567" w:left="567" w:header="709" w:footer="709" w:gutter="0"/>
          <w:cols w:space="708"/>
          <w:docGrid w:linePitch="360"/>
        </w:sectPr>
      </w:pPr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П.В. </w:t>
      </w:r>
      <w:proofErr w:type="spellStart"/>
      <w:r w:rsidRPr="00D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Парлюк</w:t>
      </w:r>
      <w:proofErr w:type="spellEnd"/>
    </w:p>
    <w:p w14:paraId="71956B13" w14:textId="0757ACAC" w:rsidR="00D94C97" w:rsidRDefault="00D94C97" w:rsidP="00D94C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4D9E8E" w14:textId="5EFED745" w:rsidR="00163D73" w:rsidRPr="002B2F24" w:rsidRDefault="00163D73" w:rsidP="00163D73">
      <w:pPr>
        <w:pStyle w:val="ConsPlusNormal"/>
        <w:jc w:val="right"/>
        <w:rPr>
          <w:color w:val="000000"/>
          <w:sz w:val="24"/>
          <w:szCs w:val="24"/>
        </w:rPr>
      </w:pPr>
      <w:r w:rsidRPr="002B2F24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1</w:t>
      </w:r>
    </w:p>
    <w:p w14:paraId="57C89D9A" w14:textId="77777777" w:rsidR="00163D73" w:rsidRDefault="00163D73" w:rsidP="00163D73">
      <w:pPr>
        <w:pStyle w:val="ConsPlusNormal"/>
        <w:jc w:val="right"/>
        <w:rPr>
          <w:color w:val="000000"/>
          <w:sz w:val="24"/>
          <w:szCs w:val="24"/>
        </w:rPr>
      </w:pPr>
      <w:r w:rsidRPr="002B2F24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решению </w:t>
      </w:r>
      <w:r w:rsidRPr="00B33CA3">
        <w:rPr>
          <w:color w:val="000000"/>
          <w:sz w:val="24"/>
          <w:szCs w:val="24"/>
        </w:rPr>
        <w:t>Дубровского</w:t>
      </w:r>
      <w:r>
        <w:rPr>
          <w:color w:val="000000"/>
          <w:sz w:val="24"/>
          <w:szCs w:val="24"/>
        </w:rPr>
        <w:t xml:space="preserve"> поселкового </w:t>
      </w:r>
    </w:p>
    <w:p w14:paraId="46530BFD" w14:textId="77777777" w:rsidR="00163D73" w:rsidRDefault="00163D73" w:rsidP="00163D73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ab/>
        <w:t xml:space="preserve">           Совета       народных           депутатов </w:t>
      </w:r>
    </w:p>
    <w:p w14:paraId="7AFFCA17" w14:textId="2F426DB6" w:rsidR="00163D73" w:rsidRPr="00B33CA3" w:rsidRDefault="00F63DAB" w:rsidP="00163D73">
      <w:pPr>
        <w:pStyle w:val="ConsPlusNormal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63D73">
        <w:rPr>
          <w:sz w:val="24"/>
          <w:szCs w:val="24"/>
        </w:rPr>
        <w:t xml:space="preserve">   </w:t>
      </w:r>
      <w:r w:rsidR="00163D73" w:rsidRPr="00B33CA3">
        <w:rPr>
          <w:sz w:val="24"/>
          <w:szCs w:val="24"/>
        </w:rPr>
        <w:t xml:space="preserve">от </w:t>
      </w:r>
      <w:r w:rsidR="002A7938">
        <w:rPr>
          <w:sz w:val="24"/>
          <w:szCs w:val="24"/>
        </w:rPr>
        <w:t xml:space="preserve"> </w:t>
      </w:r>
      <w:r w:rsidR="002A7938" w:rsidRPr="002A7938">
        <w:rPr>
          <w:sz w:val="24"/>
          <w:szCs w:val="24"/>
          <w:u w:val="single"/>
        </w:rPr>
        <w:t xml:space="preserve"> </w:t>
      </w:r>
      <w:r w:rsidR="00163D73" w:rsidRPr="002A7938">
        <w:rPr>
          <w:sz w:val="24"/>
          <w:szCs w:val="24"/>
          <w:u w:val="single"/>
        </w:rPr>
        <w:t xml:space="preserve"> </w:t>
      </w:r>
      <w:r w:rsidR="002A7938" w:rsidRPr="002A7938">
        <w:rPr>
          <w:sz w:val="24"/>
          <w:szCs w:val="24"/>
          <w:u w:val="single"/>
        </w:rPr>
        <w:t>24</w:t>
      </w:r>
      <w:r w:rsidR="00163D73" w:rsidRPr="002A7938">
        <w:rPr>
          <w:sz w:val="24"/>
          <w:szCs w:val="24"/>
          <w:u w:val="single"/>
        </w:rPr>
        <w:t>.</w:t>
      </w:r>
      <w:r w:rsidR="002A7938" w:rsidRPr="002A7938">
        <w:rPr>
          <w:sz w:val="24"/>
          <w:szCs w:val="24"/>
          <w:u w:val="single"/>
        </w:rPr>
        <w:t xml:space="preserve">   </w:t>
      </w:r>
      <w:r w:rsidR="00163D73">
        <w:rPr>
          <w:sz w:val="24"/>
          <w:szCs w:val="24"/>
        </w:rPr>
        <w:t>02.</w:t>
      </w:r>
      <w:r w:rsidR="00163D73" w:rsidRPr="00B33CA3">
        <w:rPr>
          <w:sz w:val="24"/>
          <w:szCs w:val="24"/>
        </w:rPr>
        <w:t>202</w:t>
      </w:r>
      <w:r w:rsidR="00163D73">
        <w:rPr>
          <w:sz w:val="24"/>
          <w:szCs w:val="24"/>
        </w:rPr>
        <w:t>2  №</w:t>
      </w:r>
      <w:r w:rsidR="002A7938">
        <w:rPr>
          <w:sz w:val="24"/>
          <w:szCs w:val="24"/>
        </w:rPr>
        <w:t xml:space="preserve">   </w:t>
      </w:r>
      <w:r w:rsidR="002A7938" w:rsidRPr="002A7938">
        <w:rPr>
          <w:sz w:val="24"/>
          <w:szCs w:val="24"/>
          <w:u w:val="single"/>
        </w:rPr>
        <w:t>211</w:t>
      </w:r>
    </w:p>
    <w:p w14:paraId="7CA0672D" w14:textId="77777777" w:rsidR="002A42CD" w:rsidRDefault="002A42CD" w:rsidP="009F60CC">
      <w:pPr>
        <w:pStyle w:val="ConsPlusNormal"/>
        <w:jc w:val="right"/>
        <w:rPr>
          <w:color w:val="000000"/>
          <w:sz w:val="24"/>
          <w:szCs w:val="24"/>
        </w:rPr>
      </w:pPr>
    </w:p>
    <w:p w14:paraId="33AC7659" w14:textId="5ACD9F9E" w:rsidR="005D07D9" w:rsidRPr="007453A8" w:rsidRDefault="005D07D9" w:rsidP="0026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14:paraId="771957B1" w14:textId="1B3D893B" w:rsidR="007453A8" w:rsidRDefault="005D07D9" w:rsidP="0026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A50880" w:rsidRPr="007453A8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  <w:r w:rsidRPr="007453A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4F3C01C9" w14:textId="77777777" w:rsidR="00F13813" w:rsidRDefault="007453A8" w:rsidP="0026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9F60C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465018"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Pr="007453A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4D7A2578" w14:textId="4C1D4EAB" w:rsidR="009F60CC" w:rsidRDefault="007453A8" w:rsidP="0026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 Брянской области </w:t>
      </w:r>
      <w:r w:rsidR="005D07D9" w:rsidRPr="007453A8">
        <w:rPr>
          <w:rFonts w:ascii="Times New Roman" w:hAnsi="Times New Roman" w:cs="Times New Roman"/>
          <w:b/>
          <w:sz w:val="28"/>
          <w:szCs w:val="28"/>
        </w:rPr>
        <w:t>и их</w:t>
      </w:r>
      <w:r w:rsidRPr="00745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7D9" w:rsidRPr="007453A8">
        <w:rPr>
          <w:rFonts w:ascii="Times New Roman" w:hAnsi="Times New Roman" w:cs="Times New Roman"/>
          <w:b/>
          <w:sz w:val="28"/>
          <w:szCs w:val="28"/>
        </w:rPr>
        <w:t>целевые значения</w:t>
      </w:r>
    </w:p>
    <w:p w14:paraId="2DCFF1AB" w14:textId="77777777" w:rsidR="00465018" w:rsidRPr="007453A8" w:rsidRDefault="00465018" w:rsidP="005D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2409"/>
        <w:gridCol w:w="4390"/>
        <w:gridCol w:w="851"/>
        <w:gridCol w:w="850"/>
        <w:gridCol w:w="851"/>
        <w:gridCol w:w="850"/>
        <w:gridCol w:w="850"/>
      </w:tblGrid>
      <w:tr w:rsidR="006E6603" w14:paraId="4785A6D2" w14:textId="77777777" w:rsidTr="009969CF">
        <w:trPr>
          <w:trHeight w:val="456"/>
        </w:trPr>
        <w:tc>
          <w:tcPr>
            <w:tcW w:w="15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3E7EF" w14:textId="5C995314" w:rsidR="006E6603" w:rsidRDefault="006E6603" w:rsidP="007453A8">
            <w:pPr>
              <w:pStyle w:val="a4"/>
            </w:pPr>
            <w:r>
              <w:t xml:space="preserve">Наименование </w:t>
            </w:r>
            <w:r w:rsidR="005D07D9">
              <w:t>органа местного самоуправления</w:t>
            </w:r>
            <w:r w:rsidR="007453A8">
              <w:t xml:space="preserve">:  </w:t>
            </w:r>
            <w:r w:rsidR="007453A8" w:rsidRPr="007453A8">
              <w:rPr>
                <w:b/>
              </w:rPr>
              <w:t>Администрация Дубровского района</w:t>
            </w:r>
          </w:p>
        </w:tc>
      </w:tr>
      <w:tr w:rsidR="00000C21" w14:paraId="54E1C758" w14:textId="77777777" w:rsidTr="009969CF">
        <w:trPr>
          <w:trHeight w:val="1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B97" w14:textId="1F6A2B0B" w:rsidR="00000C21" w:rsidRDefault="00000C21" w:rsidP="00F17C20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6E3" w14:textId="7486F458" w:rsidR="00000C21" w:rsidRDefault="00000C21" w:rsidP="00F17C20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9C4" w14:textId="77777777" w:rsidR="00000C21" w:rsidRDefault="00000C21" w:rsidP="00F17C20">
            <w:pPr>
              <w:pStyle w:val="a4"/>
              <w:jc w:val="center"/>
            </w:pPr>
            <w:r>
              <w:t>Формула расчета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D5E" w14:textId="04C41D47" w:rsidR="00000C21" w:rsidRDefault="00000C21" w:rsidP="00F17C20">
            <w:pPr>
              <w:pStyle w:val="a4"/>
              <w:jc w:val="center"/>
            </w:pPr>
            <w:r>
              <w:t>Расшифровка (данных) переменных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CC4" w14:textId="77777777" w:rsidR="00000C21" w:rsidRDefault="00000C21" w:rsidP="00F17C20">
            <w:pPr>
              <w:pStyle w:val="a4"/>
              <w:jc w:val="center"/>
            </w:pPr>
            <w:r>
              <w:t>Базовое значение</w:t>
            </w:r>
          </w:p>
          <w:p w14:paraId="120219A1" w14:textId="44EB6852" w:rsidR="00000C21" w:rsidRPr="006E6603" w:rsidRDefault="00000C21" w:rsidP="00F17C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E660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351" w14:textId="08BD0681" w:rsidR="00000C21" w:rsidRDefault="00F17C20" w:rsidP="00DA45DB">
            <w:pPr>
              <w:pStyle w:val="a4"/>
              <w:jc w:val="center"/>
            </w:pPr>
            <w:r>
              <w:t>Ц</w:t>
            </w:r>
            <w:r w:rsidRPr="00F17C20">
              <w:t>елевые (плановые) значения</w:t>
            </w:r>
            <w:r>
              <w:t>,</w:t>
            </w:r>
            <w:r w:rsidRPr="00F17C20">
              <w:t xml:space="preserve"> достижение которых должен обеспечить контрольный орган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5BA6" w14:textId="10BD48CD" w:rsidR="00000C21" w:rsidRDefault="00B34E0D" w:rsidP="00F17C20">
            <w:pPr>
              <w:pStyle w:val="a4"/>
              <w:jc w:val="center"/>
            </w:pPr>
            <w:r>
              <w:t xml:space="preserve">Примечания </w:t>
            </w:r>
          </w:p>
        </w:tc>
      </w:tr>
      <w:tr w:rsidR="00000C21" w14:paraId="557635B6" w14:textId="77777777" w:rsidTr="009969CF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3B" w14:textId="311C11D6" w:rsidR="00000C21" w:rsidRDefault="00000C21" w:rsidP="00F17C20">
            <w:pPr>
              <w:pStyle w:val="a3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9A8" w14:textId="7F219826" w:rsidR="00000C21" w:rsidRDefault="00000C21" w:rsidP="00F17C20">
            <w:pPr>
              <w:pStyle w:val="a3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B75" w14:textId="77777777" w:rsidR="00000C21" w:rsidRDefault="00000C21" w:rsidP="00F17C20">
            <w:pPr>
              <w:pStyle w:val="a3"/>
              <w:jc w:val="center"/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17F" w14:textId="77777777" w:rsidR="00000C21" w:rsidRDefault="00000C21" w:rsidP="00F17C20">
            <w:pPr>
              <w:pStyle w:val="a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0DD" w14:textId="1FCFDE64" w:rsidR="00000C21" w:rsidRDefault="00000C21" w:rsidP="00F17C20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B18" w14:textId="57E3BC36" w:rsidR="00000C21" w:rsidRDefault="00000C21" w:rsidP="00F17C20">
            <w:pPr>
              <w:pStyle w:val="a4"/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773" w14:textId="26FE6F4B" w:rsidR="00000C21" w:rsidRDefault="00000C21" w:rsidP="00F17C20">
            <w:pPr>
              <w:pStyle w:val="a4"/>
              <w:jc w:val="center"/>
            </w:pPr>
            <w: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D6E" w14:textId="348F7B69" w:rsidR="00000C21" w:rsidRDefault="00000C21" w:rsidP="00F17C20">
            <w:pPr>
              <w:pStyle w:val="a4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43305" w14:textId="1A980DA4" w:rsidR="00000C21" w:rsidRDefault="00000C21" w:rsidP="00F17C20">
            <w:pPr>
              <w:pStyle w:val="a3"/>
              <w:jc w:val="center"/>
            </w:pPr>
          </w:p>
        </w:tc>
      </w:tr>
      <w:tr w:rsidR="00DA0608" w14:paraId="04791A42" w14:textId="77777777" w:rsidTr="009969CF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655" w14:textId="01150953" w:rsidR="00DA0608" w:rsidRPr="00F17C20" w:rsidRDefault="00A50880" w:rsidP="007453A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C4C" w14:textId="25262194" w:rsidR="00DA0608" w:rsidRPr="004B6BA7" w:rsidRDefault="00A50880" w:rsidP="00DA060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4B6BA7">
              <w:rPr>
                <w:rFonts w:ascii="Times New Roman" w:hAnsi="Times New Roman" w:cs="Times New Roman"/>
                <w:shd w:val="clear" w:color="auto" w:fill="FFFFFF"/>
              </w:rPr>
              <w:t>Материальный ущерб, причиненный гражданам, организациям и государству в результате нарушений обязательных требований </w:t>
            </w:r>
            <w:hyperlink r:id="rId8" w:anchor="/document/12138291/entry/5" w:history="1">
              <w:r w:rsidRPr="004B6BA7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жилищного законодательства</w:t>
              </w:r>
            </w:hyperlink>
            <w:r w:rsidRPr="004B6BA7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="008F6759" w:rsidRPr="004B6BA7">
              <w:rPr>
                <w:rFonts w:ascii="Times New Roman" w:hAnsi="Times New Roman" w:cs="Times New Roman"/>
                <w:shd w:val="clear" w:color="auto" w:fill="FFFFFF"/>
              </w:rPr>
              <w:t xml:space="preserve">РФ </w:t>
            </w:r>
            <w:r w:rsidR="00930CCC" w:rsidRPr="004B6BA7">
              <w:rPr>
                <w:rFonts w:ascii="Times New Roman" w:eastAsia="Times New Roman" w:hAnsi="Times New Roman" w:cs="Times New Roman"/>
                <w:color w:val="22272F"/>
              </w:rPr>
              <w:t>контролируемы</w:t>
            </w:r>
            <w:r w:rsidRPr="004B6BA7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4B6BA7">
              <w:rPr>
                <w:rFonts w:ascii="Times New Roman" w:hAnsi="Times New Roman" w:cs="Times New Roman"/>
                <w:shd w:val="clear" w:color="auto" w:fill="FFFFFF"/>
              </w:rPr>
              <w:t xml:space="preserve">лицами по отношению </w:t>
            </w:r>
            <w:r w:rsidRPr="004B6BA7">
              <w:rPr>
                <w:rFonts w:ascii="Times New Roman" w:eastAsia="Times New Roman" w:hAnsi="Times New Roman" w:cs="Times New Roman"/>
              </w:rPr>
              <w:t>к объёму отгруженных товаров собственного производства, выполненных работ и услуг собственными силами по всем видам экономической деятельности</w:t>
            </w:r>
            <w:r w:rsidRPr="004B6BA7">
              <w:rPr>
                <w:rFonts w:ascii="Times New Roman" w:hAnsi="Times New Roman" w:cs="Times New Roman"/>
                <w:shd w:val="clear" w:color="auto" w:fill="FFFFFF"/>
              </w:rPr>
              <w:t xml:space="preserve">, в процентах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E85" w14:textId="77777777" w:rsidR="00DA0608" w:rsidRPr="004B6BA7" w:rsidRDefault="00C173D8" w:rsidP="0027072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B6BA7">
              <w:rPr>
                <w:rFonts w:ascii="Times New Roman" w:hAnsi="Times New Roman" w:cs="Times New Roman"/>
              </w:rPr>
              <w:t>У</w:t>
            </w:r>
            <w:r w:rsidR="00CD43A4" w:rsidRPr="004B6BA7">
              <w:rPr>
                <w:rFonts w:ascii="Times New Roman" w:hAnsi="Times New Roman" w:cs="Times New Roman"/>
              </w:rPr>
              <w:t>щ</w:t>
            </w:r>
            <w:proofErr w:type="spellEnd"/>
            <w:r w:rsidRPr="004B6BA7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="00CD43A4" w:rsidRPr="004B6BA7">
              <w:rPr>
                <w:rFonts w:ascii="Times New Roman" w:hAnsi="Times New Roman" w:cs="Times New Roman"/>
              </w:rPr>
              <w:t>Оот</w:t>
            </w:r>
            <w:proofErr w:type="spellEnd"/>
            <w:r w:rsidRPr="004B6BA7">
              <w:rPr>
                <w:rFonts w:ascii="Times New Roman" w:hAnsi="Times New Roman" w:cs="Times New Roman"/>
              </w:rPr>
              <w:t xml:space="preserve"> × 100 %</w:t>
            </w:r>
          </w:p>
          <w:p w14:paraId="033E7763" w14:textId="77777777" w:rsidR="00B34E0D" w:rsidRPr="004B6BA7" w:rsidRDefault="00B34E0D" w:rsidP="00B34E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4B72AD" w14:textId="15ABCEF5" w:rsidR="00B34E0D" w:rsidRPr="004B6BA7" w:rsidRDefault="00B34E0D" w:rsidP="00150C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0/1496089</w:t>
            </w:r>
            <w:r w:rsidR="00150C92" w:rsidRPr="004B6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000*</w:t>
            </w:r>
            <w:r w:rsidRPr="004B6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A21" w14:textId="5A79FE07" w:rsidR="00CD43A4" w:rsidRPr="004B6BA7" w:rsidRDefault="00CD43A4" w:rsidP="00CD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="00DA45DB"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щ</w:t>
            </w:r>
            <w:proofErr w:type="spellEnd"/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– материальный ущерб в рублях </w:t>
            </w:r>
            <w:r w:rsidR="00D75DBF" w:rsidRPr="004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причиненный гражданам, организациям и государству в результате нарушений обязательных требований </w:t>
            </w:r>
            <w:hyperlink r:id="rId9" w:anchor="/document/12138291/entry/5" w:history="1">
              <w:r w:rsidR="00D75DBF" w:rsidRPr="004B6BA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жилищного законодательства</w:t>
              </w:r>
            </w:hyperlink>
            <w:r w:rsidR="00D75DBF" w:rsidRPr="004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="008F6759" w:rsidRPr="004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РФ </w:t>
            </w:r>
            <w:r w:rsidR="00D75DBF" w:rsidRPr="004B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="00930CCC" w:rsidRPr="004B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ируемыми</w:t>
            </w:r>
            <w:r w:rsidR="00D75DBF" w:rsidRPr="004B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DBF" w:rsidRPr="004B6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лицами </w:t>
            </w:r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текущем периоде; </w:t>
            </w:r>
          </w:p>
          <w:p w14:paraId="4A7B30FC" w14:textId="22F88B74" w:rsidR="00DA0608" w:rsidRPr="004B6BA7" w:rsidRDefault="001535B3" w:rsidP="0015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Оот</w:t>
            </w:r>
            <w:proofErr w:type="spellEnd"/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– объём отгруженных товаров собственного производства, выполненных работ и услуг собственными силами по всем видам экономической деятельности</w:t>
            </w:r>
            <w:r w:rsidR="00D75DBF"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текущем периоде</w:t>
            </w:r>
            <w:r w:rsidRPr="004B6BA7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117" w14:textId="6F7877BE" w:rsidR="00DA0608" w:rsidRPr="004B6BA7" w:rsidRDefault="004A3197" w:rsidP="004A3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6B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EA0" w14:textId="7B96A7A2" w:rsidR="00DA0608" w:rsidRPr="004B6BA7" w:rsidRDefault="004A3197" w:rsidP="004A3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6B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FEC" w14:textId="5DA9FC8B" w:rsidR="00DA0608" w:rsidRPr="004B6BA7" w:rsidRDefault="004A3197" w:rsidP="004A3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6B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BBC" w14:textId="5D4A42BA" w:rsidR="00DA0608" w:rsidRPr="004B6BA7" w:rsidRDefault="004A3197" w:rsidP="004A31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6B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BD76" w14:textId="68CEC2DD" w:rsidR="00DA0608" w:rsidRPr="004B6BA7" w:rsidRDefault="00DA0608" w:rsidP="007453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4C8BD38" w14:textId="77777777" w:rsidR="00163D73" w:rsidRDefault="00163D73" w:rsidP="00E8399E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B5EAFE" w14:textId="77777777" w:rsidR="00EF6848" w:rsidRDefault="00EF6848" w:rsidP="00163D73">
      <w:pPr>
        <w:pStyle w:val="ConsPlusNormal"/>
        <w:jc w:val="right"/>
        <w:rPr>
          <w:color w:val="000000"/>
          <w:sz w:val="24"/>
          <w:szCs w:val="24"/>
        </w:rPr>
        <w:sectPr w:rsidR="00EF6848" w:rsidSect="00D94C9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2FB7F591" w14:textId="1C9EDA38" w:rsidR="00B703B9" w:rsidRPr="00B703B9" w:rsidRDefault="00B703B9" w:rsidP="00B703B9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B703B9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2</w:t>
      </w:r>
    </w:p>
    <w:p w14:paraId="2749E50C" w14:textId="0C23302B" w:rsidR="00B703B9" w:rsidRPr="00B703B9" w:rsidRDefault="00B703B9" w:rsidP="00B703B9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B703B9">
        <w:rPr>
          <w:color w:val="000000"/>
          <w:sz w:val="24"/>
          <w:szCs w:val="24"/>
        </w:rPr>
        <w:t xml:space="preserve">к решению Дубровского поселкового                                                                                                                                                                                </w:t>
      </w:r>
      <w:r w:rsidRPr="00B703B9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B703B9">
        <w:rPr>
          <w:color w:val="000000"/>
          <w:sz w:val="24"/>
          <w:szCs w:val="24"/>
        </w:rPr>
        <w:t xml:space="preserve"> Совета       народных           депутатов </w:t>
      </w:r>
    </w:p>
    <w:p w14:paraId="58E4B960" w14:textId="44CD735D" w:rsidR="00B703B9" w:rsidRPr="00B703B9" w:rsidRDefault="00B703B9" w:rsidP="00F63DAB">
      <w:pPr>
        <w:pStyle w:val="ConsPlusNormal"/>
        <w:rPr>
          <w:color w:val="000000"/>
          <w:sz w:val="24"/>
          <w:szCs w:val="24"/>
        </w:rPr>
      </w:pPr>
      <w:r w:rsidRPr="00B703B9">
        <w:rPr>
          <w:color w:val="000000"/>
          <w:sz w:val="24"/>
          <w:szCs w:val="24"/>
        </w:rPr>
        <w:t xml:space="preserve">           </w:t>
      </w:r>
      <w:r w:rsidR="00F63DAB"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703B9">
        <w:rPr>
          <w:color w:val="000000"/>
          <w:sz w:val="24"/>
          <w:szCs w:val="24"/>
        </w:rPr>
        <w:t xml:space="preserve">  от </w:t>
      </w:r>
      <w:r w:rsidRPr="002A7938">
        <w:rPr>
          <w:color w:val="000000"/>
          <w:sz w:val="24"/>
          <w:szCs w:val="24"/>
          <w:u w:val="single"/>
        </w:rPr>
        <w:t xml:space="preserve"> </w:t>
      </w:r>
      <w:r w:rsidR="002A7938" w:rsidRPr="002A7938">
        <w:rPr>
          <w:color w:val="000000"/>
          <w:sz w:val="24"/>
          <w:szCs w:val="24"/>
          <w:u w:val="single"/>
        </w:rPr>
        <w:t xml:space="preserve"> 24</w:t>
      </w:r>
      <w:r w:rsidRPr="002A7938">
        <w:rPr>
          <w:color w:val="000000"/>
          <w:sz w:val="24"/>
          <w:szCs w:val="24"/>
          <w:u w:val="single"/>
        </w:rPr>
        <w:t>.</w:t>
      </w:r>
      <w:r w:rsidR="002A7938" w:rsidRPr="002A7938">
        <w:rPr>
          <w:color w:val="000000"/>
          <w:sz w:val="24"/>
          <w:szCs w:val="24"/>
          <w:u w:val="single"/>
        </w:rPr>
        <w:t xml:space="preserve">  </w:t>
      </w:r>
      <w:r w:rsidRPr="00B703B9">
        <w:rPr>
          <w:color w:val="000000"/>
          <w:sz w:val="24"/>
          <w:szCs w:val="24"/>
        </w:rPr>
        <w:t>02.2022  №</w:t>
      </w:r>
      <w:r w:rsidR="002A7938">
        <w:rPr>
          <w:color w:val="000000"/>
          <w:sz w:val="24"/>
          <w:szCs w:val="24"/>
        </w:rPr>
        <w:t xml:space="preserve"> </w:t>
      </w:r>
      <w:r w:rsidR="002A7938" w:rsidRPr="002A7938">
        <w:rPr>
          <w:color w:val="000000"/>
          <w:sz w:val="24"/>
          <w:szCs w:val="24"/>
          <w:u w:val="single"/>
        </w:rPr>
        <w:t xml:space="preserve"> 211</w:t>
      </w:r>
    </w:p>
    <w:p w14:paraId="789CCA87" w14:textId="77777777" w:rsidR="00B703B9" w:rsidRDefault="00B703B9" w:rsidP="00D94C97">
      <w:pPr>
        <w:pStyle w:val="ConsPlusNormal"/>
        <w:jc w:val="right"/>
        <w:rPr>
          <w:color w:val="000000"/>
          <w:sz w:val="24"/>
          <w:szCs w:val="24"/>
        </w:rPr>
      </w:pPr>
    </w:p>
    <w:p w14:paraId="32129E72" w14:textId="77777777" w:rsidR="00B703B9" w:rsidRDefault="00B703B9" w:rsidP="00D94C97">
      <w:pPr>
        <w:pStyle w:val="ConsPlusNormal"/>
        <w:jc w:val="right"/>
        <w:rPr>
          <w:color w:val="000000"/>
          <w:sz w:val="24"/>
          <w:szCs w:val="24"/>
        </w:rPr>
      </w:pPr>
    </w:p>
    <w:p w14:paraId="0F554991" w14:textId="77777777" w:rsidR="00B703B9" w:rsidRDefault="00B703B9" w:rsidP="00D94C97">
      <w:pPr>
        <w:pStyle w:val="ConsPlusNormal"/>
        <w:jc w:val="right"/>
        <w:rPr>
          <w:color w:val="000000"/>
          <w:sz w:val="24"/>
          <w:szCs w:val="24"/>
        </w:rPr>
      </w:pPr>
    </w:p>
    <w:p w14:paraId="55F40475" w14:textId="77777777" w:rsidR="00B703B9" w:rsidRDefault="00B703B9" w:rsidP="00D94C97">
      <w:pPr>
        <w:pStyle w:val="ConsPlusNormal"/>
        <w:jc w:val="right"/>
        <w:rPr>
          <w:color w:val="000000"/>
          <w:sz w:val="24"/>
          <w:szCs w:val="24"/>
        </w:rPr>
      </w:pPr>
    </w:p>
    <w:p w14:paraId="0DCF29A3" w14:textId="2F4C3076" w:rsidR="00BD015B" w:rsidRPr="007453A8" w:rsidRDefault="00BD015B" w:rsidP="00BD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</w:t>
      </w:r>
    </w:p>
    <w:p w14:paraId="67A7BA59" w14:textId="77777777" w:rsidR="009F60CC" w:rsidRDefault="009F60CC" w:rsidP="009F6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жилищного контроля на территории </w:t>
      </w:r>
    </w:p>
    <w:p w14:paraId="28A4C445" w14:textId="6B7BEDB7" w:rsidR="009F60CC" w:rsidRDefault="009F60CC" w:rsidP="009F6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A8"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152091"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Pr="007453A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Брянской области </w:t>
      </w:r>
    </w:p>
    <w:p w14:paraId="457CCA02" w14:textId="77777777" w:rsidR="00BD015B" w:rsidRDefault="00BD015B" w:rsidP="00BD0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51DF4" w14:textId="77777777" w:rsidR="00612DC2" w:rsidRDefault="00612DC2" w:rsidP="0027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7431E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плановых контрольных мероприятий, проведенных за отчетный период;</w:t>
      </w:r>
    </w:p>
    <w:p w14:paraId="1AB6C8EA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14:paraId="71468BE0" w14:textId="2B74F438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29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</w:t>
      </w:r>
      <w:r w:rsidR="007453A8">
        <w:rPr>
          <w:rFonts w:ascii="Times New Roman" w:hAnsi="Times New Roman" w:cs="Times New Roman"/>
          <w:sz w:val="28"/>
          <w:szCs w:val="28"/>
        </w:rPr>
        <w:t xml:space="preserve">ым индикаторами риска нарушения </w:t>
      </w:r>
      <w:r w:rsidRPr="004B5229">
        <w:rPr>
          <w:rFonts w:ascii="Times New Roman" w:hAnsi="Times New Roman" w:cs="Times New Roman"/>
          <w:sz w:val="28"/>
          <w:szCs w:val="28"/>
        </w:rPr>
        <w:t>обязательных требований, или отклонения объекта контроля от таких параметров, за отчетный период;</w:t>
      </w:r>
    </w:p>
    <w:p w14:paraId="3A710C88" w14:textId="35513063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общее количество контрольных мероприятий взаимодействием, проведенных за отчетный период;</w:t>
      </w:r>
    </w:p>
    <w:p w14:paraId="1DFA9680" w14:textId="68C6F1CC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14:paraId="316C5EDA" w14:textId="33370CA8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257FAD6F" w14:textId="61ED51EF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14:paraId="2E2D45CE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19DBB872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D3FA144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2D1A7BDB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14:paraId="6C0E4557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7A871110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2AA699C3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14:paraId="5465868F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14:paraId="55E8090B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14:paraId="41AFD6D1" w14:textId="77777777" w:rsidR="0006142F" w:rsidRPr="004B5229" w:rsidRDefault="0006142F" w:rsidP="002761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11D0F861" w14:textId="686D33E9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5229">
        <w:rPr>
          <w:rFonts w:ascii="Times New Roman" w:hAnsi="Times New Roman" w:cs="Times New Roman"/>
          <w:sz w:val="28"/>
        </w:rPr>
        <w:t>общее количество жалоб, поданных контролируемыми лицами в досудебном порядке за отчетный период;</w:t>
      </w:r>
    </w:p>
    <w:p w14:paraId="18D55CA9" w14:textId="77777777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5229">
        <w:rPr>
          <w:rFonts w:ascii="Times New Roman" w:hAnsi="Times New Roman" w:cs="Times New Roman"/>
          <w:sz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4C507471" w14:textId="77777777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5229">
        <w:rPr>
          <w:rFonts w:ascii="Times New Roman" w:hAnsi="Times New Roman" w:cs="Times New Roman"/>
          <w:sz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4B5229">
        <w:rPr>
          <w:rFonts w:ascii="Times New Roman" w:hAnsi="Times New Roman" w:cs="Times New Roman"/>
          <w:sz w:val="28"/>
        </w:rPr>
        <w:t>органа</w:t>
      </w:r>
      <w:proofErr w:type="gramEnd"/>
      <w:r w:rsidRPr="004B5229">
        <w:rPr>
          <w:rFonts w:ascii="Times New Roman" w:hAnsi="Times New Roman" w:cs="Times New Roman"/>
          <w:sz w:val="28"/>
        </w:rPr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14:paraId="459003F8" w14:textId="77777777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B5229">
        <w:rPr>
          <w:rFonts w:ascii="Times New Roman" w:hAnsi="Times New Roman" w:cs="Times New Roman"/>
          <w:sz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40F510AB" w14:textId="77777777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B5229">
        <w:rPr>
          <w:rFonts w:ascii="Times New Roman" w:hAnsi="Times New Roman" w:cs="Times New Roman"/>
          <w:sz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</w:t>
      </w:r>
      <w:r w:rsidRPr="004B5229">
        <w:rPr>
          <w:rFonts w:ascii="Times New Roman" w:hAnsi="Times New Roman" w:cs="Times New Roman"/>
          <w:sz w:val="28"/>
        </w:rPr>
        <w:br/>
        <w:t>об удовлетворении заявленных требований, за отчетный период;</w:t>
      </w:r>
    </w:p>
    <w:p w14:paraId="148D4637" w14:textId="77777777" w:rsidR="0006142F" w:rsidRPr="004B5229" w:rsidRDefault="0006142F" w:rsidP="002761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229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</w:t>
      </w:r>
      <w:r w:rsidRPr="004B5229">
        <w:rPr>
          <w:rFonts w:ascii="Times New Roman" w:hAnsi="Times New Roman" w:cs="Times New Roman"/>
          <w:sz w:val="28"/>
          <w:szCs w:val="28"/>
        </w:rPr>
        <w:br/>
        <w:t xml:space="preserve">и (или) отменены, за отчетный период. </w:t>
      </w:r>
    </w:p>
    <w:p w14:paraId="22C66471" w14:textId="77777777" w:rsidR="002642DB" w:rsidRPr="004B5229" w:rsidRDefault="002642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42DB" w:rsidRPr="004B5229" w:rsidSect="00B703B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B8383" w14:textId="77777777" w:rsidR="00F861EE" w:rsidRDefault="00F861EE" w:rsidP="00EA3B39">
      <w:pPr>
        <w:spacing w:after="0" w:line="240" w:lineRule="auto"/>
      </w:pPr>
      <w:r>
        <w:separator/>
      </w:r>
    </w:p>
  </w:endnote>
  <w:endnote w:type="continuationSeparator" w:id="0">
    <w:p w14:paraId="08C7B9A2" w14:textId="77777777" w:rsidR="00F861EE" w:rsidRDefault="00F861EE" w:rsidP="00E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1F70" w14:textId="77777777" w:rsidR="00F861EE" w:rsidRDefault="00F861EE" w:rsidP="00EA3B39">
      <w:pPr>
        <w:spacing w:after="0" w:line="240" w:lineRule="auto"/>
      </w:pPr>
      <w:r>
        <w:separator/>
      </w:r>
    </w:p>
  </w:footnote>
  <w:footnote w:type="continuationSeparator" w:id="0">
    <w:p w14:paraId="03A5B0C9" w14:textId="77777777" w:rsidR="00F861EE" w:rsidRDefault="00F861EE" w:rsidP="00EA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123" w:hanging="55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F90037"/>
    <w:multiLevelType w:val="hybridMultilevel"/>
    <w:tmpl w:val="7F1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01D6"/>
    <w:multiLevelType w:val="hybridMultilevel"/>
    <w:tmpl w:val="5F1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4A2"/>
    <w:rsid w:val="00000C21"/>
    <w:rsid w:val="0005431C"/>
    <w:rsid w:val="0006142F"/>
    <w:rsid w:val="000C07FB"/>
    <w:rsid w:val="000D6BB1"/>
    <w:rsid w:val="001039A6"/>
    <w:rsid w:val="00150C92"/>
    <w:rsid w:val="00152091"/>
    <w:rsid w:val="001535B3"/>
    <w:rsid w:val="00163D73"/>
    <w:rsid w:val="001A0E4A"/>
    <w:rsid w:val="001D6323"/>
    <w:rsid w:val="001F0E1C"/>
    <w:rsid w:val="002642DB"/>
    <w:rsid w:val="00270722"/>
    <w:rsid w:val="00276174"/>
    <w:rsid w:val="002A42CD"/>
    <w:rsid w:val="002A45BF"/>
    <w:rsid w:val="002A7938"/>
    <w:rsid w:val="002B5E22"/>
    <w:rsid w:val="002D6EC9"/>
    <w:rsid w:val="0033032D"/>
    <w:rsid w:val="003347F4"/>
    <w:rsid w:val="003A44DF"/>
    <w:rsid w:val="003B191E"/>
    <w:rsid w:val="003B2C54"/>
    <w:rsid w:val="003E3DEA"/>
    <w:rsid w:val="00401DE7"/>
    <w:rsid w:val="00424AE0"/>
    <w:rsid w:val="00457B07"/>
    <w:rsid w:val="00465018"/>
    <w:rsid w:val="004A3197"/>
    <w:rsid w:val="004A4306"/>
    <w:rsid w:val="004B6BA7"/>
    <w:rsid w:val="0051158A"/>
    <w:rsid w:val="0053084B"/>
    <w:rsid w:val="005A7304"/>
    <w:rsid w:val="005B0FC9"/>
    <w:rsid w:val="005D07D9"/>
    <w:rsid w:val="005F67DE"/>
    <w:rsid w:val="0061105D"/>
    <w:rsid w:val="00612DC2"/>
    <w:rsid w:val="006236E7"/>
    <w:rsid w:val="00667130"/>
    <w:rsid w:val="006A4485"/>
    <w:rsid w:val="006A7F6E"/>
    <w:rsid w:val="006D4A20"/>
    <w:rsid w:val="006E6603"/>
    <w:rsid w:val="006F29DC"/>
    <w:rsid w:val="00700655"/>
    <w:rsid w:val="00706332"/>
    <w:rsid w:val="007453A8"/>
    <w:rsid w:val="0076222C"/>
    <w:rsid w:val="00781384"/>
    <w:rsid w:val="007E16D2"/>
    <w:rsid w:val="008259CF"/>
    <w:rsid w:val="008631B9"/>
    <w:rsid w:val="00884C26"/>
    <w:rsid w:val="008A1B79"/>
    <w:rsid w:val="008F6759"/>
    <w:rsid w:val="00914262"/>
    <w:rsid w:val="00921046"/>
    <w:rsid w:val="00930CCC"/>
    <w:rsid w:val="009969CF"/>
    <w:rsid w:val="00996DB4"/>
    <w:rsid w:val="009E5E0F"/>
    <w:rsid w:val="009F60CC"/>
    <w:rsid w:val="00A264D4"/>
    <w:rsid w:val="00A45CFE"/>
    <w:rsid w:val="00A472CC"/>
    <w:rsid w:val="00A50880"/>
    <w:rsid w:val="00A630E7"/>
    <w:rsid w:val="00A645CE"/>
    <w:rsid w:val="00A718CF"/>
    <w:rsid w:val="00AC54A2"/>
    <w:rsid w:val="00AE436D"/>
    <w:rsid w:val="00B03AA6"/>
    <w:rsid w:val="00B34E0D"/>
    <w:rsid w:val="00B37DBF"/>
    <w:rsid w:val="00B703B9"/>
    <w:rsid w:val="00BA2592"/>
    <w:rsid w:val="00BC4D2D"/>
    <w:rsid w:val="00BD015B"/>
    <w:rsid w:val="00C10F5A"/>
    <w:rsid w:val="00C173D8"/>
    <w:rsid w:val="00C51E76"/>
    <w:rsid w:val="00CD43A4"/>
    <w:rsid w:val="00CD6983"/>
    <w:rsid w:val="00CE2DDA"/>
    <w:rsid w:val="00D75DBF"/>
    <w:rsid w:val="00D94C97"/>
    <w:rsid w:val="00DA0608"/>
    <w:rsid w:val="00DA45DB"/>
    <w:rsid w:val="00DD5C4F"/>
    <w:rsid w:val="00DE40BB"/>
    <w:rsid w:val="00E07914"/>
    <w:rsid w:val="00E177B8"/>
    <w:rsid w:val="00E35389"/>
    <w:rsid w:val="00E3737B"/>
    <w:rsid w:val="00E463AF"/>
    <w:rsid w:val="00E62B8C"/>
    <w:rsid w:val="00E8399E"/>
    <w:rsid w:val="00EA3B39"/>
    <w:rsid w:val="00EC7D90"/>
    <w:rsid w:val="00EF6848"/>
    <w:rsid w:val="00F04788"/>
    <w:rsid w:val="00F13813"/>
    <w:rsid w:val="00F17C20"/>
    <w:rsid w:val="00F63DAB"/>
    <w:rsid w:val="00F82D27"/>
    <w:rsid w:val="00F861EE"/>
    <w:rsid w:val="00F977BC"/>
    <w:rsid w:val="00FC57E2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F0AD"/>
  <w15:docId w15:val="{CA5C418E-D53E-4D3F-B636-4B5B3930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34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34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0F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088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A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60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2A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3B39"/>
  </w:style>
  <w:style w:type="paragraph" w:styleId="ab">
    <w:name w:val="footer"/>
    <w:basedOn w:val="a"/>
    <w:link w:val="ac"/>
    <w:uiPriority w:val="99"/>
    <w:unhideWhenUsed/>
    <w:rsid w:val="00E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Пользователь</cp:lastModifiedBy>
  <cp:revision>26</cp:revision>
  <cp:lastPrinted>2022-03-01T13:53:00Z</cp:lastPrinted>
  <dcterms:created xsi:type="dcterms:W3CDTF">2022-02-10T08:56:00Z</dcterms:created>
  <dcterms:modified xsi:type="dcterms:W3CDTF">2022-03-01T13:53:00Z</dcterms:modified>
</cp:coreProperties>
</file>