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B" w:rsidRPr="001655A8" w:rsidRDefault="00F36FFB" w:rsidP="001655A8">
      <w:pPr>
        <w:pStyle w:val="10"/>
        <w:framePr w:w="15586" w:h="876" w:hRule="exact" w:wrap="none" w:vAnchor="page" w:hAnchor="page" w:x="601" w:y="721"/>
        <w:shd w:val="clear" w:color="auto" w:fill="auto"/>
        <w:spacing w:after="8" w:line="220" w:lineRule="exact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>.</w:t>
      </w:r>
      <w:r w:rsidR="004D1BA3" w:rsidRPr="001655A8">
        <w:rPr>
          <w:sz w:val="24"/>
          <w:szCs w:val="24"/>
        </w:rPr>
        <w:t>Расходы бюджетов городских (сельских поселений) за счет средств остатков по состоянию на 1 января 202</w:t>
      </w:r>
      <w:r w:rsidR="00FE168C">
        <w:rPr>
          <w:sz w:val="24"/>
          <w:szCs w:val="24"/>
        </w:rPr>
        <w:t>2</w:t>
      </w:r>
      <w:r w:rsidR="004D1BA3" w:rsidRPr="001655A8">
        <w:rPr>
          <w:sz w:val="24"/>
          <w:szCs w:val="24"/>
        </w:rPr>
        <w:t xml:space="preserve"> года</w:t>
      </w:r>
      <w:bookmarkEnd w:id="0"/>
    </w:p>
    <w:p w:rsidR="005A002B" w:rsidRPr="001655A8" w:rsidRDefault="004D1BA3" w:rsidP="001655A8">
      <w:pPr>
        <w:pStyle w:val="20"/>
        <w:framePr w:w="15586" w:h="876" w:hRule="exact" w:wrap="none" w:vAnchor="page" w:hAnchor="page" w:x="601" w:y="721"/>
        <w:shd w:val="clear" w:color="auto" w:fill="auto"/>
        <w:tabs>
          <w:tab w:val="left" w:leader="underscore" w:pos="11616"/>
        </w:tabs>
        <w:spacing w:before="0" w:after="0" w:line="220" w:lineRule="exact"/>
        <w:rPr>
          <w:sz w:val="24"/>
          <w:szCs w:val="24"/>
        </w:rPr>
      </w:pPr>
      <w:r w:rsidRPr="001655A8">
        <w:rPr>
          <w:sz w:val="24"/>
          <w:szCs w:val="24"/>
        </w:rPr>
        <w:t>Наименование бюджета поселения, являющегося административным центром муниципального района:</w:t>
      </w:r>
      <w:r w:rsidR="000D701A" w:rsidRPr="001655A8">
        <w:rPr>
          <w:sz w:val="24"/>
          <w:szCs w:val="24"/>
        </w:rPr>
        <w:t xml:space="preserve"> </w:t>
      </w:r>
      <w:r w:rsidR="009D1D66">
        <w:rPr>
          <w:sz w:val="24"/>
          <w:szCs w:val="24"/>
        </w:rPr>
        <w:t xml:space="preserve"> бюджет </w:t>
      </w:r>
      <w:r w:rsidR="000D701A" w:rsidRPr="001655A8">
        <w:rPr>
          <w:sz w:val="24"/>
          <w:szCs w:val="24"/>
        </w:rPr>
        <w:t>Дубровско</w:t>
      </w:r>
      <w:r w:rsidR="009D1D66">
        <w:rPr>
          <w:sz w:val="24"/>
          <w:szCs w:val="24"/>
        </w:rPr>
        <w:t>го</w:t>
      </w:r>
      <w:r w:rsidR="000D701A" w:rsidRPr="001655A8">
        <w:rPr>
          <w:sz w:val="24"/>
          <w:szCs w:val="24"/>
        </w:rPr>
        <w:t xml:space="preserve"> городско</w:t>
      </w:r>
      <w:r w:rsidR="009D1D66">
        <w:rPr>
          <w:sz w:val="24"/>
          <w:szCs w:val="24"/>
        </w:rPr>
        <w:t>го</w:t>
      </w:r>
      <w:r w:rsidR="000D701A" w:rsidRPr="001655A8">
        <w:rPr>
          <w:sz w:val="24"/>
          <w:szCs w:val="24"/>
        </w:rPr>
        <w:t xml:space="preserve"> </w:t>
      </w:r>
      <w:r w:rsidR="009D1D66">
        <w:rPr>
          <w:sz w:val="24"/>
          <w:szCs w:val="24"/>
        </w:rPr>
        <w:t>поселения</w:t>
      </w:r>
      <w:r w:rsidR="000D701A" w:rsidRPr="001655A8">
        <w:rPr>
          <w:sz w:val="24"/>
          <w:szCs w:val="24"/>
        </w:rPr>
        <w:t xml:space="preserve"> Дубровского муниципального района Брянской области</w:t>
      </w:r>
    </w:p>
    <w:p w:rsidR="005A002B" w:rsidRDefault="005A002B">
      <w:pPr>
        <w:pStyle w:val="40"/>
        <w:framePr w:wrap="none" w:vAnchor="page" w:hAnchor="page" w:x="15688" w:y="570"/>
        <w:shd w:val="clear" w:color="auto" w:fill="auto"/>
        <w:spacing w:line="460" w:lineRule="exact"/>
      </w:pPr>
    </w:p>
    <w:p w:rsidR="005A002B" w:rsidRDefault="005A002B">
      <w:pPr>
        <w:pStyle w:val="50"/>
        <w:framePr w:wrap="none" w:vAnchor="page" w:hAnchor="page" w:x="16015" w:y="1000"/>
        <w:shd w:val="clear" w:color="auto" w:fill="auto"/>
        <w:spacing w:line="240" w:lineRule="exact"/>
      </w:pPr>
    </w:p>
    <w:p w:rsidR="005A002B" w:rsidRDefault="005A002B">
      <w:pPr>
        <w:pStyle w:val="120"/>
        <w:framePr w:wrap="none" w:vAnchor="page" w:hAnchor="page" w:x="16226" w:y="1221"/>
        <w:shd w:val="clear" w:color="auto" w:fill="auto"/>
        <w:spacing w:line="210" w:lineRule="exact"/>
      </w:pPr>
    </w:p>
    <w:p w:rsidR="005A002B" w:rsidRDefault="004D1BA3" w:rsidP="001655A8">
      <w:pPr>
        <w:pStyle w:val="a5"/>
        <w:framePr w:wrap="none" w:vAnchor="page" w:hAnchor="page" w:x="466" w:y="1801"/>
        <w:shd w:val="clear" w:color="auto" w:fill="auto"/>
        <w:spacing w:line="220" w:lineRule="exact"/>
      </w:pPr>
      <w:r>
        <w:t>Остатки в бюджете поселения, являющегося административным центром муниципального района</w:t>
      </w:r>
    </w:p>
    <w:p w:rsidR="005A002B" w:rsidRDefault="004D1BA3" w:rsidP="001655A8">
      <w:pPr>
        <w:pStyle w:val="a5"/>
        <w:framePr w:wrap="none" w:vAnchor="page" w:hAnchor="page" w:x="736" w:y="4531"/>
        <w:shd w:val="clear" w:color="auto" w:fill="auto"/>
        <w:spacing w:line="220" w:lineRule="exact"/>
      </w:pPr>
      <w:r>
        <w:rPr>
          <w:rStyle w:val="a6"/>
          <w:b/>
          <w:bCs/>
        </w:rPr>
        <w:t>Планируемые расходы местного бюджета за счет остатков</w:t>
      </w:r>
    </w:p>
    <w:p w:rsidR="005A002B" w:rsidRPr="001655A8" w:rsidRDefault="004D1BA3">
      <w:pPr>
        <w:pStyle w:val="24"/>
        <w:framePr w:wrap="none" w:vAnchor="page" w:hAnchor="page" w:x="568" w:y="8302"/>
        <w:shd w:val="clear" w:color="auto" w:fill="auto"/>
        <w:spacing w:line="220" w:lineRule="exact"/>
        <w:rPr>
          <w:sz w:val="24"/>
          <w:szCs w:val="24"/>
        </w:rPr>
      </w:pPr>
      <w:r w:rsidRPr="001655A8">
        <w:rPr>
          <w:sz w:val="24"/>
          <w:szCs w:val="24"/>
        </w:rPr>
        <w:t>* - при необходимости прикладываются документы, подтверждающие необходимость осуществления расходов</w:t>
      </w:r>
    </w:p>
    <w:p w:rsidR="001655A8" w:rsidRPr="001655A8" w:rsidRDefault="001655A8" w:rsidP="001655A8">
      <w:pPr>
        <w:framePr w:w="15556" w:h="1696" w:hRule="exact" w:wrap="none" w:vAnchor="page" w:hAnchor="page" w:x="541" w:y="8601"/>
        <w:rPr>
          <w:rFonts w:ascii="Times New Roman" w:hAnsi="Times New Roman" w:cs="Times New Roman"/>
        </w:rPr>
      </w:pPr>
      <w:r w:rsidRPr="001655A8">
        <w:rPr>
          <w:rFonts w:ascii="Times New Roman" w:hAnsi="Times New Roman" w:cs="Times New Roman"/>
        </w:rPr>
        <w:t xml:space="preserve">Глава  администрации    </w:t>
      </w:r>
    </w:p>
    <w:p w:rsidR="001655A8" w:rsidRPr="001655A8" w:rsidRDefault="001655A8" w:rsidP="001655A8">
      <w:pPr>
        <w:framePr w:w="15556" w:h="1696" w:hRule="exact" w:wrap="none" w:vAnchor="page" w:hAnchor="page" w:x="541" w:y="8601"/>
        <w:rPr>
          <w:rFonts w:ascii="Times New Roman" w:hAnsi="Times New Roman" w:cs="Times New Roman"/>
        </w:rPr>
      </w:pPr>
      <w:r w:rsidRPr="001655A8">
        <w:rPr>
          <w:rFonts w:ascii="Times New Roman" w:hAnsi="Times New Roman" w:cs="Times New Roman"/>
        </w:rPr>
        <w:t xml:space="preserve">Дубровского района                                                                        И.А. Шевелев  </w:t>
      </w:r>
    </w:p>
    <w:p w:rsidR="001655A8" w:rsidRDefault="001655A8" w:rsidP="001655A8">
      <w:pPr>
        <w:pStyle w:val="20"/>
        <w:framePr w:w="15556" w:h="1696" w:hRule="exact" w:wrap="none" w:vAnchor="page" w:hAnchor="page" w:x="541" w:y="8601"/>
        <w:shd w:val="clear" w:color="auto" w:fill="auto"/>
        <w:spacing w:before="0" w:after="0" w:line="240" w:lineRule="auto"/>
        <w:ind w:right="10841"/>
        <w:jc w:val="left"/>
        <w:rPr>
          <w:sz w:val="24"/>
          <w:szCs w:val="24"/>
        </w:rPr>
      </w:pPr>
    </w:p>
    <w:p w:rsidR="005A002B" w:rsidRDefault="001655A8" w:rsidP="001655A8">
      <w:pPr>
        <w:pStyle w:val="20"/>
        <w:framePr w:w="15556" w:h="1696" w:hRule="exact" w:wrap="none" w:vAnchor="page" w:hAnchor="page" w:x="541" w:y="8601"/>
        <w:shd w:val="clear" w:color="auto" w:fill="auto"/>
        <w:spacing w:before="0" w:after="0" w:line="240" w:lineRule="auto"/>
        <w:ind w:right="10841"/>
        <w:jc w:val="left"/>
        <w:rPr>
          <w:sz w:val="24"/>
          <w:szCs w:val="24"/>
        </w:rPr>
      </w:pPr>
      <w:r>
        <w:rPr>
          <w:sz w:val="24"/>
          <w:szCs w:val="24"/>
        </w:rPr>
        <w:t>Начальник финансового управления</w:t>
      </w:r>
    </w:p>
    <w:p w:rsidR="001655A8" w:rsidRPr="001655A8" w:rsidRDefault="001655A8" w:rsidP="00081BCA">
      <w:pPr>
        <w:pStyle w:val="20"/>
        <w:framePr w:w="15556" w:h="1696" w:hRule="exact" w:wrap="none" w:vAnchor="page" w:hAnchor="page" w:x="541" w:y="8601"/>
        <w:shd w:val="clear" w:color="auto" w:fill="auto"/>
        <w:spacing w:before="0" w:after="0" w:line="240" w:lineRule="auto"/>
        <w:ind w:right="6766"/>
        <w:jc w:val="left"/>
        <w:rPr>
          <w:sz w:val="24"/>
          <w:szCs w:val="24"/>
        </w:rPr>
      </w:pPr>
      <w:r>
        <w:rPr>
          <w:sz w:val="24"/>
          <w:szCs w:val="24"/>
        </w:rPr>
        <w:t>Администрации Дубровского района</w:t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  <w:t>Е.В.Макарова</w:t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</w:r>
      <w:r w:rsidR="00081BCA">
        <w:rPr>
          <w:sz w:val="24"/>
          <w:szCs w:val="24"/>
        </w:rPr>
        <w:tab/>
      </w:r>
    </w:p>
    <w:tbl>
      <w:tblPr>
        <w:tblpPr w:leftFromText="180" w:rightFromText="180" w:vertAnchor="text" w:horzAnchor="page" w:tblpX="1266" w:tblpY="199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0"/>
        <w:gridCol w:w="2477"/>
      </w:tblGrid>
      <w:tr w:rsidR="001655A8" w:rsidRPr="001655A8" w:rsidTr="001655A8">
        <w:trPr>
          <w:trHeight w:hRule="exact" w:val="302"/>
        </w:trPr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55A8" w:rsidRPr="001655A8" w:rsidRDefault="001655A8" w:rsidP="001655A8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1655A8">
              <w:rPr>
                <w:rStyle w:val="21"/>
                <w:sz w:val="24"/>
                <w:szCs w:val="24"/>
              </w:rPr>
              <w:t>Остатки бюджетных средств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655A8" w:rsidRPr="001655A8" w:rsidRDefault="001655A8" w:rsidP="001655A8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1655A8">
              <w:rPr>
                <w:rStyle w:val="21"/>
                <w:sz w:val="24"/>
                <w:szCs w:val="24"/>
              </w:rPr>
              <w:t>Сумма, рублей</w:t>
            </w:r>
          </w:p>
        </w:tc>
      </w:tr>
      <w:tr w:rsidR="001655A8" w:rsidRPr="001655A8" w:rsidTr="001655A8">
        <w:trPr>
          <w:trHeight w:hRule="exact" w:val="57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55A8" w:rsidRPr="001655A8" w:rsidRDefault="001655A8" w:rsidP="001655A8">
            <w:pPr>
              <w:pStyle w:val="20"/>
              <w:shd w:val="clear" w:color="auto" w:fill="auto"/>
              <w:spacing w:before="0" w:after="0" w:line="288" w:lineRule="exact"/>
              <w:jc w:val="left"/>
              <w:rPr>
                <w:sz w:val="24"/>
                <w:szCs w:val="24"/>
              </w:rPr>
            </w:pPr>
            <w:r w:rsidRPr="001655A8">
              <w:rPr>
                <w:rStyle w:val="22"/>
                <w:sz w:val="24"/>
                <w:szCs w:val="24"/>
              </w:rPr>
              <w:t>Общая сумма остатков на едином счете бюджета, в том числе: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5A8" w:rsidRPr="001655A8" w:rsidRDefault="00FE168C" w:rsidP="001655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1 635 269,46</w:t>
            </w:r>
          </w:p>
        </w:tc>
      </w:tr>
      <w:tr w:rsidR="001655A8" w:rsidRPr="001655A8" w:rsidTr="001655A8">
        <w:trPr>
          <w:trHeight w:hRule="exact" w:val="2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55A8" w:rsidRPr="001655A8" w:rsidRDefault="001655A8" w:rsidP="001655A8">
            <w:pPr>
              <w:pStyle w:val="20"/>
              <w:shd w:val="clear" w:color="auto" w:fill="auto"/>
              <w:spacing w:before="0" w:after="0" w:line="220" w:lineRule="exact"/>
              <w:ind w:left="480"/>
              <w:jc w:val="left"/>
              <w:rPr>
                <w:sz w:val="24"/>
                <w:szCs w:val="24"/>
              </w:rPr>
            </w:pPr>
            <w:r w:rsidRPr="001655A8">
              <w:rPr>
                <w:rStyle w:val="21"/>
                <w:sz w:val="24"/>
                <w:szCs w:val="24"/>
              </w:rPr>
              <w:t>средства дорожного фонда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5A8" w:rsidRPr="001655A8" w:rsidRDefault="00FE168C" w:rsidP="001655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66 077,82</w:t>
            </w:r>
          </w:p>
        </w:tc>
      </w:tr>
      <w:tr w:rsidR="001655A8" w:rsidRPr="001655A8" w:rsidTr="001655A8">
        <w:trPr>
          <w:trHeight w:hRule="exact" w:val="2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655A8" w:rsidRPr="001655A8" w:rsidRDefault="001655A8" w:rsidP="001655A8">
            <w:pPr>
              <w:pStyle w:val="20"/>
              <w:shd w:val="clear" w:color="auto" w:fill="auto"/>
              <w:spacing w:before="0" w:after="0" w:line="220" w:lineRule="exact"/>
              <w:ind w:left="480"/>
              <w:jc w:val="left"/>
              <w:rPr>
                <w:sz w:val="24"/>
                <w:szCs w:val="24"/>
              </w:rPr>
            </w:pPr>
            <w:r w:rsidRPr="001655A8">
              <w:rPr>
                <w:rStyle w:val="21"/>
                <w:sz w:val="24"/>
                <w:szCs w:val="24"/>
              </w:rPr>
              <w:t xml:space="preserve">остатки </w:t>
            </w:r>
            <w:proofErr w:type="gramStart"/>
            <w:r w:rsidRPr="001655A8">
              <w:rPr>
                <w:rStyle w:val="21"/>
                <w:sz w:val="24"/>
                <w:szCs w:val="24"/>
              </w:rPr>
              <w:t>целевых</w:t>
            </w:r>
            <w:proofErr w:type="gramEnd"/>
            <w:r w:rsidRPr="001655A8">
              <w:rPr>
                <w:rStyle w:val="21"/>
                <w:sz w:val="24"/>
                <w:szCs w:val="24"/>
              </w:rPr>
              <w:t xml:space="preserve"> МБТ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5A8" w:rsidRPr="001655A8" w:rsidRDefault="001655A8" w:rsidP="001655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55A8" w:rsidRPr="001655A8" w:rsidTr="001655A8">
        <w:trPr>
          <w:trHeight w:hRule="exact" w:val="30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655A8" w:rsidRPr="001655A8" w:rsidRDefault="001655A8" w:rsidP="001655A8">
            <w:pPr>
              <w:pStyle w:val="20"/>
              <w:shd w:val="clear" w:color="auto" w:fill="auto"/>
              <w:spacing w:before="0" w:after="0" w:line="220" w:lineRule="exact"/>
              <w:ind w:left="480"/>
              <w:jc w:val="left"/>
              <w:rPr>
                <w:sz w:val="24"/>
                <w:szCs w:val="24"/>
              </w:rPr>
            </w:pPr>
            <w:r w:rsidRPr="001655A8">
              <w:rPr>
                <w:rStyle w:val="21"/>
                <w:sz w:val="24"/>
                <w:szCs w:val="24"/>
              </w:rPr>
              <w:t>нецелевые остатки средств</w:t>
            </w:r>
          </w:p>
        </w:tc>
        <w:tc>
          <w:tcPr>
            <w:tcW w:w="2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5A8" w:rsidRPr="001655A8" w:rsidRDefault="00CA667D" w:rsidP="001655A8">
            <w:pPr>
              <w:jc w:val="center"/>
              <w:rPr>
                <w:rFonts w:ascii="Times New Roman" w:hAnsi="Times New Roman" w:cs="Times New Roman"/>
              </w:rPr>
            </w:pPr>
            <w:r w:rsidRPr="00CA667D">
              <w:rPr>
                <w:rFonts w:ascii="Times New Roman" w:hAnsi="Times New Roman" w:cs="Times New Roman"/>
              </w:rPr>
              <w:t>1 569 191,64</w:t>
            </w:r>
          </w:p>
        </w:tc>
      </w:tr>
    </w:tbl>
    <w:tbl>
      <w:tblPr>
        <w:tblpPr w:leftFromText="180" w:rightFromText="180" w:vertAnchor="text" w:horzAnchor="margin" w:tblpY="460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0"/>
        <w:gridCol w:w="3965"/>
        <w:gridCol w:w="3940"/>
        <w:gridCol w:w="3005"/>
        <w:gridCol w:w="2270"/>
        <w:gridCol w:w="2096"/>
      </w:tblGrid>
      <w:tr w:rsidR="001655A8" w:rsidRPr="00DC793F" w:rsidTr="00656CEE">
        <w:trPr>
          <w:trHeight w:hRule="exact" w:val="1584"/>
        </w:trPr>
        <w:tc>
          <w:tcPr>
            <w:tcW w:w="610" w:type="dxa"/>
            <w:shd w:val="clear" w:color="auto" w:fill="FFFFFF"/>
            <w:vAlign w:val="center"/>
          </w:tcPr>
          <w:p w:rsidR="001655A8" w:rsidRPr="00DC793F" w:rsidRDefault="001655A8" w:rsidP="001655A8">
            <w:pPr>
              <w:pStyle w:val="20"/>
              <w:shd w:val="clear" w:color="auto" w:fill="auto"/>
              <w:spacing w:before="0" w:after="60" w:line="220" w:lineRule="exact"/>
              <w:ind w:left="220"/>
              <w:jc w:val="left"/>
              <w:rPr>
                <w:sz w:val="24"/>
                <w:szCs w:val="24"/>
              </w:rPr>
            </w:pPr>
            <w:r w:rsidRPr="00DC793F">
              <w:rPr>
                <w:rStyle w:val="21"/>
                <w:sz w:val="24"/>
                <w:szCs w:val="24"/>
              </w:rPr>
              <w:t>№</w:t>
            </w:r>
          </w:p>
          <w:p w:rsidR="001655A8" w:rsidRPr="00DC793F" w:rsidRDefault="001655A8" w:rsidP="001655A8">
            <w:pPr>
              <w:pStyle w:val="20"/>
              <w:shd w:val="clear" w:color="auto" w:fill="auto"/>
              <w:spacing w:after="0" w:line="220" w:lineRule="exact"/>
              <w:ind w:left="220"/>
              <w:jc w:val="left"/>
              <w:rPr>
                <w:sz w:val="24"/>
                <w:szCs w:val="24"/>
              </w:rPr>
            </w:pPr>
            <w:proofErr w:type="gramStart"/>
            <w:r w:rsidRPr="00DC793F">
              <w:rPr>
                <w:rStyle w:val="21"/>
                <w:sz w:val="24"/>
                <w:szCs w:val="24"/>
              </w:rPr>
              <w:t>п</w:t>
            </w:r>
            <w:proofErr w:type="gramEnd"/>
            <w:r w:rsidRPr="00DC793F">
              <w:rPr>
                <w:rStyle w:val="21"/>
                <w:sz w:val="24"/>
                <w:szCs w:val="24"/>
              </w:rPr>
              <w:t>/п</w:t>
            </w:r>
          </w:p>
        </w:tc>
        <w:tc>
          <w:tcPr>
            <w:tcW w:w="3965" w:type="dxa"/>
            <w:shd w:val="clear" w:color="auto" w:fill="FFFFFF"/>
            <w:vAlign w:val="center"/>
          </w:tcPr>
          <w:p w:rsidR="001655A8" w:rsidRPr="00DC793F" w:rsidRDefault="001655A8" w:rsidP="001655A8">
            <w:pPr>
              <w:pStyle w:val="20"/>
              <w:shd w:val="clear" w:color="auto" w:fill="auto"/>
              <w:spacing w:before="0" w:after="0" w:line="283" w:lineRule="exact"/>
              <w:jc w:val="center"/>
              <w:rPr>
                <w:sz w:val="24"/>
                <w:szCs w:val="24"/>
              </w:rPr>
            </w:pPr>
            <w:r w:rsidRPr="00DC793F">
              <w:rPr>
                <w:rStyle w:val="21"/>
                <w:sz w:val="24"/>
                <w:szCs w:val="24"/>
              </w:rPr>
              <w:t xml:space="preserve">Наименование </w:t>
            </w:r>
            <w:proofErr w:type="gramStart"/>
            <w:r w:rsidRPr="00DC793F">
              <w:rPr>
                <w:rStyle w:val="21"/>
                <w:sz w:val="24"/>
                <w:szCs w:val="24"/>
              </w:rPr>
              <w:t>мероприятия муниципальной программы /направления расходов денежных средств</w:t>
            </w:r>
            <w:proofErr w:type="gramEnd"/>
            <w:r w:rsidRPr="00DC793F">
              <w:rPr>
                <w:rStyle w:val="21"/>
                <w:sz w:val="24"/>
                <w:szCs w:val="24"/>
              </w:rPr>
              <w:t xml:space="preserve"> в бюджете</w:t>
            </w:r>
          </w:p>
        </w:tc>
        <w:tc>
          <w:tcPr>
            <w:tcW w:w="3940" w:type="dxa"/>
            <w:shd w:val="clear" w:color="auto" w:fill="FFFFFF"/>
            <w:vAlign w:val="center"/>
          </w:tcPr>
          <w:p w:rsidR="001655A8" w:rsidRPr="00DC793F" w:rsidRDefault="001655A8" w:rsidP="001655A8">
            <w:pPr>
              <w:pStyle w:val="20"/>
              <w:shd w:val="clear" w:color="auto" w:fill="auto"/>
              <w:spacing w:before="0" w:after="0" w:line="283" w:lineRule="exact"/>
              <w:jc w:val="center"/>
              <w:rPr>
                <w:sz w:val="24"/>
                <w:szCs w:val="24"/>
              </w:rPr>
            </w:pPr>
            <w:r w:rsidRPr="00DC793F">
              <w:rPr>
                <w:rStyle w:val="21"/>
                <w:sz w:val="24"/>
                <w:szCs w:val="24"/>
              </w:rPr>
              <w:t>Подробное обоснование, расчет и (или) описание заявленной суммы расходов*</w:t>
            </w:r>
          </w:p>
        </w:tc>
        <w:tc>
          <w:tcPr>
            <w:tcW w:w="3005" w:type="dxa"/>
            <w:shd w:val="clear" w:color="auto" w:fill="FFFFFF"/>
            <w:vAlign w:val="center"/>
          </w:tcPr>
          <w:p w:rsidR="001655A8" w:rsidRPr="00DC793F" w:rsidRDefault="001655A8" w:rsidP="001655A8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DC793F">
              <w:rPr>
                <w:rStyle w:val="21"/>
                <w:sz w:val="24"/>
                <w:szCs w:val="24"/>
              </w:rPr>
              <w:t>КБК расходов бюджета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655A8" w:rsidRPr="00DC793F" w:rsidRDefault="001655A8" w:rsidP="001655A8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DC793F">
              <w:rPr>
                <w:rStyle w:val="21"/>
                <w:sz w:val="24"/>
                <w:szCs w:val="24"/>
              </w:rPr>
              <w:t>Сумма, рублей</w:t>
            </w:r>
          </w:p>
        </w:tc>
        <w:tc>
          <w:tcPr>
            <w:tcW w:w="2096" w:type="dxa"/>
            <w:shd w:val="clear" w:color="auto" w:fill="FFFFFF"/>
            <w:vAlign w:val="center"/>
          </w:tcPr>
          <w:p w:rsidR="001655A8" w:rsidRPr="00DC793F" w:rsidRDefault="001655A8" w:rsidP="001655A8">
            <w:pPr>
              <w:pStyle w:val="20"/>
              <w:shd w:val="clear" w:color="auto" w:fill="auto"/>
              <w:spacing w:before="0" w:after="0" w:line="283" w:lineRule="exact"/>
              <w:ind w:firstLine="300"/>
              <w:jc w:val="left"/>
              <w:rPr>
                <w:sz w:val="24"/>
                <w:szCs w:val="24"/>
              </w:rPr>
            </w:pPr>
            <w:r w:rsidRPr="00DC793F">
              <w:rPr>
                <w:rStyle w:val="21"/>
                <w:sz w:val="24"/>
                <w:szCs w:val="24"/>
              </w:rPr>
              <w:t>Комментарии (заполняется при необходимости)</w:t>
            </w:r>
          </w:p>
        </w:tc>
      </w:tr>
      <w:tr w:rsidR="001655A8" w:rsidRPr="00DC793F" w:rsidTr="00656CEE">
        <w:trPr>
          <w:trHeight w:hRule="exact" w:val="1675"/>
        </w:trPr>
        <w:tc>
          <w:tcPr>
            <w:tcW w:w="610" w:type="dxa"/>
            <w:shd w:val="clear" w:color="auto" w:fill="FFFFFF"/>
            <w:vAlign w:val="center"/>
          </w:tcPr>
          <w:p w:rsidR="001655A8" w:rsidRPr="00DC793F" w:rsidRDefault="00754798" w:rsidP="00754798">
            <w:pPr>
              <w:pStyle w:val="20"/>
              <w:shd w:val="clear" w:color="auto" w:fill="auto"/>
              <w:spacing w:before="0" w:after="0" w:line="220" w:lineRule="exact"/>
              <w:ind w:left="300"/>
              <w:jc w:val="right"/>
              <w:rPr>
                <w:sz w:val="24"/>
                <w:szCs w:val="24"/>
              </w:rPr>
            </w:pPr>
            <w:r w:rsidRPr="00DC793F">
              <w:rPr>
                <w:sz w:val="24"/>
                <w:szCs w:val="24"/>
              </w:rPr>
              <w:t>1</w:t>
            </w:r>
          </w:p>
        </w:tc>
        <w:tc>
          <w:tcPr>
            <w:tcW w:w="3965" w:type="dxa"/>
            <w:shd w:val="clear" w:color="auto" w:fill="FFFFFF"/>
          </w:tcPr>
          <w:p w:rsidR="001655A8" w:rsidRPr="006C73B4" w:rsidRDefault="00E87972" w:rsidP="001655A8">
            <w:pPr>
              <w:rPr>
                <w:rFonts w:ascii="Times New Roman" w:hAnsi="Times New Roman" w:cs="Times New Roman"/>
              </w:rPr>
            </w:pPr>
            <w:r w:rsidRPr="006C73B4">
              <w:rPr>
                <w:rFonts w:ascii="Times New Roman" w:hAnsi="Times New Roman" w:cs="Times New Roman"/>
              </w:rPr>
              <w:t>Повышение безопасности дорожного движения</w:t>
            </w:r>
          </w:p>
        </w:tc>
        <w:tc>
          <w:tcPr>
            <w:tcW w:w="3940" w:type="dxa"/>
            <w:shd w:val="clear" w:color="auto" w:fill="FFFFFF"/>
          </w:tcPr>
          <w:p w:rsidR="001655A8" w:rsidRPr="006C73B4" w:rsidRDefault="00656CEE" w:rsidP="00CA667D">
            <w:pPr>
              <w:rPr>
                <w:rFonts w:ascii="Times New Roman" w:hAnsi="Times New Roman" w:cs="Times New Roman"/>
              </w:rPr>
            </w:pPr>
            <w:r w:rsidRPr="006C73B4">
              <w:rPr>
                <w:rFonts w:ascii="Times New Roman" w:hAnsi="Times New Roman" w:cs="Times New Roman"/>
              </w:rPr>
              <w:t>Заключение дополнительного контракта (проведение торгов в мае 202</w:t>
            </w:r>
            <w:r w:rsidR="00CA667D" w:rsidRPr="006C73B4">
              <w:rPr>
                <w:rFonts w:ascii="Times New Roman" w:hAnsi="Times New Roman" w:cs="Times New Roman"/>
              </w:rPr>
              <w:t>2</w:t>
            </w:r>
            <w:r w:rsidRPr="006C73B4">
              <w:rPr>
                <w:rFonts w:ascii="Times New Roman" w:hAnsi="Times New Roman" w:cs="Times New Roman"/>
              </w:rPr>
              <w:t xml:space="preserve"> года).</w:t>
            </w:r>
          </w:p>
        </w:tc>
        <w:tc>
          <w:tcPr>
            <w:tcW w:w="3005" w:type="dxa"/>
            <w:shd w:val="clear" w:color="auto" w:fill="FFFFFF"/>
            <w:vAlign w:val="center"/>
          </w:tcPr>
          <w:p w:rsidR="001655A8" w:rsidRPr="006C73B4" w:rsidRDefault="00E87972" w:rsidP="00956C1F">
            <w:pPr>
              <w:jc w:val="center"/>
              <w:rPr>
                <w:rFonts w:ascii="Times New Roman" w:hAnsi="Times New Roman" w:cs="Times New Roman"/>
              </w:rPr>
            </w:pPr>
            <w:r w:rsidRPr="006C73B4">
              <w:rPr>
                <w:rFonts w:ascii="Times New Roman" w:hAnsi="Times New Roman" w:cs="Times New Roman"/>
              </w:rPr>
              <w:t>921</w:t>
            </w:r>
            <w:r w:rsidR="00710456" w:rsidRPr="006C73B4">
              <w:rPr>
                <w:rFonts w:ascii="Times New Roman" w:hAnsi="Times New Roman" w:cs="Times New Roman"/>
              </w:rPr>
              <w:t xml:space="preserve"> </w:t>
            </w:r>
            <w:r w:rsidRPr="006C73B4">
              <w:rPr>
                <w:rFonts w:ascii="Times New Roman" w:hAnsi="Times New Roman" w:cs="Times New Roman"/>
              </w:rPr>
              <w:t>0409</w:t>
            </w:r>
            <w:r w:rsidR="00710456" w:rsidRPr="006C73B4">
              <w:rPr>
                <w:rFonts w:ascii="Times New Roman" w:hAnsi="Times New Roman" w:cs="Times New Roman"/>
              </w:rPr>
              <w:t xml:space="preserve"> </w:t>
            </w:r>
            <w:r w:rsidRPr="006C73B4">
              <w:rPr>
                <w:rFonts w:ascii="Times New Roman" w:hAnsi="Times New Roman" w:cs="Times New Roman"/>
              </w:rPr>
              <w:t>01</w:t>
            </w:r>
            <w:r w:rsidR="00710456" w:rsidRPr="006C73B4">
              <w:rPr>
                <w:rFonts w:ascii="Times New Roman" w:hAnsi="Times New Roman" w:cs="Times New Roman"/>
              </w:rPr>
              <w:t xml:space="preserve"> </w:t>
            </w:r>
            <w:r w:rsidR="00956C1F" w:rsidRPr="006C73B4">
              <w:rPr>
                <w:rFonts w:ascii="Times New Roman" w:hAnsi="Times New Roman" w:cs="Times New Roman"/>
              </w:rPr>
              <w:t>4</w:t>
            </w:r>
            <w:r w:rsidRPr="006C73B4">
              <w:rPr>
                <w:rFonts w:ascii="Times New Roman" w:hAnsi="Times New Roman" w:cs="Times New Roman"/>
              </w:rPr>
              <w:t>00</w:t>
            </w:r>
            <w:r w:rsidR="00710456" w:rsidRPr="006C73B4">
              <w:rPr>
                <w:rFonts w:ascii="Times New Roman" w:hAnsi="Times New Roman" w:cs="Times New Roman"/>
              </w:rPr>
              <w:t xml:space="preserve"> </w:t>
            </w:r>
            <w:r w:rsidRPr="006C73B4">
              <w:rPr>
                <w:rFonts w:ascii="Times New Roman" w:hAnsi="Times New Roman" w:cs="Times New Roman"/>
              </w:rPr>
              <w:t>81660.244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655A8" w:rsidRPr="006C73B4" w:rsidRDefault="007B19C9" w:rsidP="00F60142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6C73B4">
              <w:rPr>
                <w:rStyle w:val="21"/>
                <w:sz w:val="24"/>
                <w:szCs w:val="24"/>
              </w:rPr>
              <w:t>66077,82</w:t>
            </w:r>
          </w:p>
        </w:tc>
        <w:tc>
          <w:tcPr>
            <w:tcW w:w="2096" w:type="dxa"/>
            <w:shd w:val="clear" w:color="auto" w:fill="FFFFFF"/>
          </w:tcPr>
          <w:p w:rsidR="001655A8" w:rsidRPr="00DC793F" w:rsidRDefault="00656CEE" w:rsidP="001655A8">
            <w:pPr>
              <w:rPr>
                <w:rFonts w:ascii="Times New Roman" w:hAnsi="Times New Roman" w:cs="Times New Roman"/>
              </w:rPr>
            </w:pPr>
            <w:r w:rsidRPr="00DC793F">
              <w:rPr>
                <w:rFonts w:ascii="Times New Roman" w:hAnsi="Times New Roman" w:cs="Times New Roman"/>
              </w:rPr>
              <w:t>Увеличение расходов дорожных фондов на благоустройство придорожных территорий.</w:t>
            </w:r>
          </w:p>
        </w:tc>
      </w:tr>
      <w:tr w:rsidR="001655A8" w:rsidRPr="00DC793F" w:rsidTr="00656CEE">
        <w:trPr>
          <w:trHeight w:hRule="exact" w:val="1710"/>
        </w:trPr>
        <w:tc>
          <w:tcPr>
            <w:tcW w:w="610" w:type="dxa"/>
            <w:shd w:val="clear" w:color="auto" w:fill="FFFFFF"/>
            <w:vAlign w:val="center"/>
          </w:tcPr>
          <w:p w:rsidR="001655A8" w:rsidRPr="00DC793F" w:rsidRDefault="00754798" w:rsidP="00754798">
            <w:pPr>
              <w:pStyle w:val="20"/>
              <w:shd w:val="clear" w:color="auto" w:fill="auto"/>
              <w:spacing w:before="0" w:after="0" w:line="220" w:lineRule="exact"/>
              <w:ind w:left="300"/>
              <w:jc w:val="right"/>
              <w:rPr>
                <w:sz w:val="24"/>
                <w:szCs w:val="24"/>
              </w:rPr>
            </w:pPr>
            <w:r w:rsidRPr="00DC793F">
              <w:rPr>
                <w:sz w:val="24"/>
                <w:szCs w:val="24"/>
              </w:rPr>
              <w:t>2</w:t>
            </w:r>
          </w:p>
        </w:tc>
        <w:tc>
          <w:tcPr>
            <w:tcW w:w="3965" w:type="dxa"/>
            <w:shd w:val="clear" w:color="auto" w:fill="FFFFFF"/>
          </w:tcPr>
          <w:p w:rsidR="001655A8" w:rsidRPr="006C73B4" w:rsidRDefault="00CC3E5B" w:rsidP="001655A8">
            <w:pPr>
              <w:rPr>
                <w:rFonts w:ascii="Times New Roman" w:hAnsi="Times New Roman" w:cs="Times New Roman"/>
              </w:rPr>
            </w:pPr>
            <w:r w:rsidRPr="006C73B4">
              <w:rPr>
                <w:rFonts w:ascii="Times New Roman" w:hAnsi="Times New Roman" w:cs="Times New Roman"/>
              </w:rPr>
              <w:t>Организация и обеспечение освещения улиц</w:t>
            </w:r>
          </w:p>
        </w:tc>
        <w:tc>
          <w:tcPr>
            <w:tcW w:w="3940" w:type="dxa"/>
            <w:shd w:val="clear" w:color="auto" w:fill="FFFFFF"/>
          </w:tcPr>
          <w:p w:rsidR="001655A8" w:rsidRPr="006C73B4" w:rsidRDefault="00CA667D" w:rsidP="00CA667D">
            <w:pPr>
              <w:rPr>
                <w:rFonts w:ascii="Times New Roman" w:hAnsi="Times New Roman" w:cs="Times New Roman"/>
              </w:rPr>
            </w:pPr>
            <w:r w:rsidRPr="006C73B4">
              <w:rPr>
                <w:rFonts w:ascii="Times New Roman" w:hAnsi="Times New Roman" w:cs="Times New Roman"/>
              </w:rPr>
              <w:t>Контракт</w:t>
            </w:r>
            <w:r w:rsidR="0020310A" w:rsidRPr="006C73B4">
              <w:rPr>
                <w:rFonts w:ascii="Times New Roman" w:hAnsi="Times New Roman" w:cs="Times New Roman"/>
              </w:rPr>
              <w:t xml:space="preserve"> энергоснабжения №</w:t>
            </w:r>
            <w:r w:rsidR="00656CEE" w:rsidRPr="006C73B4">
              <w:rPr>
                <w:rFonts w:ascii="Times New Roman" w:hAnsi="Times New Roman" w:cs="Times New Roman"/>
              </w:rPr>
              <w:t xml:space="preserve"> </w:t>
            </w:r>
            <w:r w:rsidR="0020310A" w:rsidRPr="006C73B4">
              <w:rPr>
                <w:rFonts w:ascii="Times New Roman" w:hAnsi="Times New Roman" w:cs="Times New Roman"/>
              </w:rPr>
              <w:t xml:space="preserve">45067 от </w:t>
            </w:r>
            <w:r w:rsidRPr="006C73B4">
              <w:rPr>
                <w:rFonts w:ascii="Times New Roman" w:hAnsi="Times New Roman" w:cs="Times New Roman"/>
              </w:rPr>
              <w:t>19</w:t>
            </w:r>
            <w:r w:rsidR="0020310A" w:rsidRPr="006C73B4">
              <w:rPr>
                <w:rFonts w:ascii="Times New Roman" w:hAnsi="Times New Roman" w:cs="Times New Roman"/>
              </w:rPr>
              <w:t>.01.202</w:t>
            </w:r>
            <w:r w:rsidRPr="006C73B4">
              <w:rPr>
                <w:rFonts w:ascii="Times New Roman" w:hAnsi="Times New Roman" w:cs="Times New Roman"/>
              </w:rPr>
              <w:t>2</w:t>
            </w:r>
            <w:r w:rsidR="000B4EBD" w:rsidRPr="006C73B4">
              <w:rPr>
                <w:rFonts w:ascii="Times New Roman" w:hAnsi="Times New Roman" w:cs="Times New Roman"/>
              </w:rPr>
              <w:t>г.</w:t>
            </w:r>
          </w:p>
          <w:p w:rsidR="00CA667D" w:rsidRPr="006C73B4" w:rsidRDefault="00CA667D" w:rsidP="00CA667D">
            <w:pPr>
              <w:rPr>
                <w:rFonts w:ascii="Times New Roman" w:hAnsi="Times New Roman" w:cs="Times New Roman"/>
              </w:rPr>
            </w:pPr>
            <w:r w:rsidRPr="006C73B4">
              <w:rPr>
                <w:rFonts w:ascii="Times New Roman" w:hAnsi="Times New Roman" w:cs="Times New Roman"/>
              </w:rPr>
              <w:t>Контракт энергоснабжения № 55123 от 19.01.2022г.</w:t>
            </w:r>
          </w:p>
          <w:p w:rsidR="00CA667D" w:rsidRPr="006C73B4" w:rsidRDefault="00CA667D" w:rsidP="00CA667D">
            <w:pPr>
              <w:rPr>
                <w:rFonts w:ascii="Times New Roman" w:hAnsi="Times New Roman" w:cs="Times New Roman"/>
              </w:rPr>
            </w:pPr>
          </w:p>
          <w:p w:rsidR="00CA667D" w:rsidRPr="006C73B4" w:rsidRDefault="00CA667D" w:rsidP="00CA66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shd w:val="clear" w:color="auto" w:fill="FFFFFF"/>
            <w:vAlign w:val="center"/>
          </w:tcPr>
          <w:p w:rsidR="001655A8" w:rsidRPr="006C73B4" w:rsidRDefault="00630AD4" w:rsidP="00956C1F">
            <w:pPr>
              <w:jc w:val="center"/>
              <w:rPr>
                <w:rFonts w:ascii="Times New Roman" w:hAnsi="Times New Roman" w:cs="Times New Roman"/>
              </w:rPr>
            </w:pPr>
            <w:r w:rsidRPr="006C73B4">
              <w:rPr>
                <w:rFonts w:ascii="Times New Roman" w:hAnsi="Times New Roman" w:cs="Times New Roman"/>
              </w:rPr>
              <w:t>921 0503</w:t>
            </w:r>
            <w:r w:rsidR="00710456" w:rsidRPr="006C73B4">
              <w:rPr>
                <w:rFonts w:ascii="Times New Roman" w:hAnsi="Times New Roman" w:cs="Times New Roman"/>
              </w:rPr>
              <w:t xml:space="preserve"> </w:t>
            </w:r>
            <w:r w:rsidRPr="006C73B4">
              <w:rPr>
                <w:rFonts w:ascii="Times New Roman" w:hAnsi="Times New Roman" w:cs="Times New Roman"/>
              </w:rPr>
              <w:t>01</w:t>
            </w:r>
            <w:r w:rsidR="00710456" w:rsidRPr="006C73B4">
              <w:rPr>
                <w:rFonts w:ascii="Times New Roman" w:hAnsi="Times New Roman" w:cs="Times New Roman"/>
              </w:rPr>
              <w:t xml:space="preserve"> </w:t>
            </w:r>
            <w:r w:rsidR="00956C1F" w:rsidRPr="006C73B4">
              <w:rPr>
                <w:rFonts w:ascii="Times New Roman" w:hAnsi="Times New Roman" w:cs="Times New Roman"/>
              </w:rPr>
              <w:t>4</w:t>
            </w:r>
            <w:r w:rsidRPr="006C73B4">
              <w:rPr>
                <w:rFonts w:ascii="Times New Roman" w:hAnsi="Times New Roman" w:cs="Times New Roman"/>
              </w:rPr>
              <w:t>00</w:t>
            </w:r>
            <w:r w:rsidR="00710456" w:rsidRPr="006C73B4">
              <w:rPr>
                <w:rFonts w:ascii="Times New Roman" w:hAnsi="Times New Roman" w:cs="Times New Roman"/>
              </w:rPr>
              <w:t xml:space="preserve"> </w:t>
            </w:r>
            <w:r w:rsidRPr="006C73B4">
              <w:rPr>
                <w:rFonts w:ascii="Times New Roman" w:hAnsi="Times New Roman" w:cs="Times New Roman"/>
              </w:rPr>
              <w:t>81690 247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1655A8" w:rsidRPr="006C73B4" w:rsidRDefault="002452EB" w:rsidP="002452EB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6C73B4">
              <w:rPr>
                <w:rStyle w:val="21"/>
                <w:sz w:val="24"/>
                <w:szCs w:val="24"/>
              </w:rPr>
              <w:t>737174,44</w:t>
            </w:r>
          </w:p>
        </w:tc>
        <w:tc>
          <w:tcPr>
            <w:tcW w:w="2096" w:type="dxa"/>
            <w:shd w:val="clear" w:color="auto" w:fill="FFFFFF"/>
          </w:tcPr>
          <w:p w:rsidR="001655A8" w:rsidRPr="00DC793F" w:rsidRDefault="009B32DB" w:rsidP="00EB4DAD">
            <w:pPr>
              <w:rPr>
                <w:rFonts w:ascii="Times New Roman" w:hAnsi="Times New Roman" w:cs="Times New Roman"/>
              </w:rPr>
            </w:pPr>
            <w:r w:rsidRPr="00DC793F">
              <w:rPr>
                <w:rFonts w:ascii="Times New Roman" w:hAnsi="Times New Roman" w:cs="Times New Roman"/>
              </w:rPr>
              <w:t>Дополнительные расходы</w:t>
            </w:r>
            <w:r w:rsidR="00916C7C" w:rsidRPr="00DC793F">
              <w:rPr>
                <w:rFonts w:ascii="Times New Roman" w:hAnsi="Times New Roman" w:cs="Times New Roman"/>
              </w:rPr>
              <w:t xml:space="preserve"> по уличному освещению (увеличение мощности)</w:t>
            </w:r>
          </w:p>
        </w:tc>
      </w:tr>
      <w:tr w:rsidR="00754798" w:rsidRPr="00DC793F" w:rsidTr="00656CEE">
        <w:trPr>
          <w:trHeight w:hRule="exact" w:val="1999"/>
        </w:trPr>
        <w:tc>
          <w:tcPr>
            <w:tcW w:w="610" w:type="dxa"/>
            <w:shd w:val="clear" w:color="auto" w:fill="FFFFFF"/>
            <w:vAlign w:val="center"/>
          </w:tcPr>
          <w:p w:rsidR="00754798" w:rsidRPr="00DC793F" w:rsidRDefault="00275DA3" w:rsidP="00754798">
            <w:pPr>
              <w:pStyle w:val="20"/>
              <w:shd w:val="clear" w:color="auto" w:fill="auto"/>
              <w:spacing w:before="0" w:after="0" w:line="220" w:lineRule="exact"/>
              <w:ind w:left="3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965" w:type="dxa"/>
            <w:shd w:val="clear" w:color="auto" w:fill="FFFFFF"/>
          </w:tcPr>
          <w:p w:rsidR="00754798" w:rsidRPr="00DC793F" w:rsidRDefault="00754798" w:rsidP="00754798">
            <w:pPr>
              <w:rPr>
                <w:rFonts w:ascii="Times New Roman" w:hAnsi="Times New Roman" w:cs="Times New Roman"/>
              </w:rPr>
            </w:pPr>
            <w:r w:rsidRPr="00DC793F">
              <w:rPr>
                <w:rFonts w:ascii="Times New Roman" w:hAnsi="Times New Roman" w:cs="Times New Roman"/>
              </w:rPr>
              <w:t>Организация и содержание мест захоронения (кладбищ, памятников)</w:t>
            </w:r>
          </w:p>
        </w:tc>
        <w:tc>
          <w:tcPr>
            <w:tcW w:w="3940" w:type="dxa"/>
            <w:shd w:val="clear" w:color="auto" w:fill="FFFFFF"/>
          </w:tcPr>
          <w:p w:rsidR="00754798" w:rsidRPr="00DC793F" w:rsidRDefault="00754798" w:rsidP="00D3407C">
            <w:pPr>
              <w:rPr>
                <w:rFonts w:ascii="Times New Roman" w:hAnsi="Times New Roman" w:cs="Times New Roman"/>
              </w:rPr>
            </w:pPr>
            <w:r w:rsidRPr="00DC793F">
              <w:rPr>
                <w:rFonts w:ascii="Times New Roman" w:hAnsi="Times New Roman" w:cs="Times New Roman"/>
              </w:rPr>
              <w:t xml:space="preserve">Муниципальный контракт поставки газа </w:t>
            </w:r>
          </w:p>
        </w:tc>
        <w:tc>
          <w:tcPr>
            <w:tcW w:w="3005" w:type="dxa"/>
            <w:shd w:val="clear" w:color="auto" w:fill="FFFFFF"/>
            <w:vAlign w:val="center"/>
          </w:tcPr>
          <w:p w:rsidR="00754798" w:rsidRPr="00DC793F" w:rsidRDefault="00754798" w:rsidP="00956C1F">
            <w:pPr>
              <w:jc w:val="center"/>
              <w:rPr>
                <w:rFonts w:ascii="Times New Roman" w:hAnsi="Times New Roman" w:cs="Times New Roman"/>
              </w:rPr>
            </w:pPr>
            <w:r w:rsidRPr="00DC793F">
              <w:rPr>
                <w:rFonts w:ascii="Times New Roman" w:hAnsi="Times New Roman" w:cs="Times New Roman"/>
              </w:rPr>
              <w:t>921 0503</w:t>
            </w:r>
            <w:r w:rsidR="00710456" w:rsidRPr="00DC793F">
              <w:rPr>
                <w:rFonts w:ascii="Times New Roman" w:hAnsi="Times New Roman" w:cs="Times New Roman"/>
              </w:rPr>
              <w:t xml:space="preserve"> </w:t>
            </w:r>
            <w:r w:rsidRPr="00DC793F">
              <w:rPr>
                <w:rFonts w:ascii="Times New Roman" w:hAnsi="Times New Roman" w:cs="Times New Roman"/>
              </w:rPr>
              <w:t>01</w:t>
            </w:r>
            <w:r w:rsidR="00710456" w:rsidRPr="00DC793F">
              <w:rPr>
                <w:rFonts w:ascii="Times New Roman" w:hAnsi="Times New Roman" w:cs="Times New Roman"/>
              </w:rPr>
              <w:t> </w:t>
            </w:r>
            <w:r w:rsidR="00956C1F">
              <w:rPr>
                <w:rFonts w:ascii="Times New Roman" w:hAnsi="Times New Roman" w:cs="Times New Roman"/>
              </w:rPr>
              <w:t>4</w:t>
            </w:r>
            <w:r w:rsidRPr="00DC793F">
              <w:rPr>
                <w:rFonts w:ascii="Times New Roman" w:hAnsi="Times New Roman" w:cs="Times New Roman"/>
              </w:rPr>
              <w:t>00</w:t>
            </w:r>
            <w:r w:rsidR="00710456" w:rsidRPr="00DC793F">
              <w:rPr>
                <w:rFonts w:ascii="Times New Roman" w:hAnsi="Times New Roman" w:cs="Times New Roman"/>
              </w:rPr>
              <w:t xml:space="preserve"> </w:t>
            </w:r>
            <w:r w:rsidRPr="00DC793F">
              <w:rPr>
                <w:rFonts w:ascii="Times New Roman" w:hAnsi="Times New Roman" w:cs="Times New Roman"/>
              </w:rPr>
              <w:t>81710 247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754798" w:rsidRPr="00DC793F" w:rsidRDefault="00275DA3" w:rsidP="00754798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16017,20</w:t>
            </w:r>
          </w:p>
          <w:p w:rsidR="009678FA" w:rsidRPr="00DC793F" w:rsidRDefault="009678FA" w:rsidP="00754798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096" w:type="dxa"/>
            <w:shd w:val="clear" w:color="auto" w:fill="FFFFFF"/>
          </w:tcPr>
          <w:p w:rsidR="00754798" w:rsidRPr="00DC793F" w:rsidRDefault="009B32DB" w:rsidP="000B4EBD">
            <w:pPr>
              <w:rPr>
                <w:rFonts w:ascii="Times New Roman" w:hAnsi="Times New Roman" w:cs="Times New Roman"/>
              </w:rPr>
            </w:pPr>
            <w:r w:rsidRPr="00DC793F">
              <w:rPr>
                <w:rFonts w:ascii="Times New Roman" w:hAnsi="Times New Roman" w:cs="Times New Roman"/>
              </w:rPr>
              <w:t xml:space="preserve">В связи с дополнительными расходами потребления газа по объекту </w:t>
            </w:r>
            <w:r w:rsidR="000B4EBD" w:rsidRPr="00DC793F">
              <w:rPr>
                <w:rFonts w:ascii="Times New Roman" w:hAnsi="Times New Roman" w:cs="Times New Roman"/>
              </w:rPr>
              <w:t xml:space="preserve">«Вечный огонь» в п. Дубровка </w:t>
            </w:r>
          </w:p>
        </w:tc>
      </w:tr>
      <w:tr w:rsidR="00754798" w:rsidRPr="00DC793F" w:rsidTr="00C7156D">
        <w:trPr>
          <w:trHeight w:hRule="exact" w:val="4535"/>
        </w:trPr>
        <w:tc>
          <w:tcPr>
            <w:tcW w:w="610" w:type="dxa"/>
            <w:shd w:val="clear" w:color="auto" w:fill="FFFFFF"/>
            <w:vAlign w:val="center"/>
          </w:tcPr>
          <w:p w:rsidR="00754798" w:rsidRPr="00DC793F" w:rsidRDefault="00275DA3" w:rsidP="0075479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5" w:type="dxa"/>
            <w:shd w:val="clear" w:color="auto" w:fill="FFFFFF"/>
          </w:tcPr>
          <w:p w:rsidR="00754798" w:rsidRPr="00DC793F" w:rsidRDefault="00275DA3" w:rsidP="00754798">
            <w:pPr>
              <w:rPr>
                <w:rFonts w:ascii="Times New Roman" w:hAnsi="Times New Roman" w:cs="Times New Roman"/>
                <w:color w:val="auto"/>
              </w:rPr>
            </w:pPr>
            <w:r w:rsidRPr="00275DA3">
              <w:rPr>
                <w:rFonts w:ascii="Times New Roman" w:hAnsi="Times New Roman" w:cs="Times New Roman"/>
                <w:color w:val="auto"/>
              </w:rPr>
              <w:t xml:space="preserve">  Реализация переданных полномочий </w:t>
            </w:r>
            <w:proofErr w:type="gramStart"/>
            <w:r w:rsidRPr="00275DA3">
              <w:rPr>
                <w:rFonts w:ascii="Times New Roman" w:hAnsi="Times New Roman" w:cs="Times New Roman"/>
                <w:color w:val="auto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75DA3">
              <w:rPr>
                <w:rFonts w:ascii="Times New Roman" w:hAnsi="Times New Roman" w:cs="Times New Roman"/>
                <w:color w:val="auto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3940" w:type="dxa"/>
            <w:shd w:val="clear" w:color="auto" w:fill="FFFFFF"/>
          </w:tcPr>
          <w:p w:rsidR="00754798" w:rsidRPr="00DC793F" w:rsidRDefault="00754798" w:rsidP="007547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05" w:type="dxa"/>
            <w:shd w:val="clear" w:color="auto" w:fill="FFFFFF"/>
            <w:vAlign w:val="center"/>
          </w:tcPr>
          <w:p w:rsidR="00754798" w:rsidRPr="00DC793F" w:rsidRDefault="00754798" w:rsidP="006C73B4">
            <w:pPr>
              <w:jc w:val="center"/>
              <w:rPr>
                <w:rFonts w:ascii="Times New Roman" w:hAnsi="Times New Roman" w:cs="Times New Roman"/>
              </w:rPr>
            </w:pPr>
            <w:r w:rsidRPr="00DC793F">
              <w:rPr>
                <w:rFonts w:ascii="Times New Roman" w:hAnsi="Times New Roman" w:cs="Times New Roman"/>
              </w:rPr>
              <w:t>921</w:t>
            </w:r>
            <w:r w:rsidR="006C73B4">
              <w:rPr>
                <w:rFonts w:ascii="Times New Roman" w:hAnsi="Times New Roman" w:cs="Times New Roman"/>
              </w:rPr>
              <w:t> </w:t>
            </w:r>
            <w:r w:rsidRPr="00DC793F">
              <w:rPr>
                <w:rFonts w:ascii="Times New Roman" w:hAnsi="Times New Roman" w:cs="Times New Roman"/>
              </w:rPr>
              <w:t>0</w:t>
            </w:r>
            <w:r w:rsidR="006C73B4">
              <w:rPr>
                <w:rFonts w:ascii="Times New Roman" w:hAnsi="Times New Roman" w:cs="Times New Roman"/>
              </w:rPr>
              <w:t>801 01 </w:t>
            </w:r>
            <w:r w:rsidR="00956C1F">
              <w:rPr>
                <w:rFonts w:ascii="Times New Roman" w:hAnsi="Times New Roman" w:cs="Times New Roman"/>
              </w:rPr>
              <w:t>4</w:t>
            </w:r>
            <w:r w:rsidRPr="00DC793F">
              <w:rPr>
                <w:rFonts w:ascii="Times New Roman" w:hAnsi="Times New Roman" w:cs="Times New Roman"/>
              </w:rPr>
              <w:t>00</w:t>
            </w:r>
            <w:r w:rsidR="006C73B4">
              <w:rPr>
                <w:rFonts w:ascii="Times New Roman" w:hAnsi="Times New Roman" w:cs="Times New Roman"/>
              </w:rPr>
              <w:t xml:space="preserve">   84260</w:t>
            </w:r>
            <w:r w:rsidRPr="00DC793F">
              <w:rPr>
                <w:rFonts w:ascii="Times New Roman" w:hAnsi="Times New Roman" w:cs="Times New Roman"/>
              </w:rPr>
              <w:t xml:space="preserve"> </w:t>
            </w:r>
            <w:r w:rsidR="006C73B4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270" w:type="dxa"/>
            <w:shd w:val="clear" w:color="auto" w:fill="FFFFFF"/>
            <w:vAlign w:val="center"/>
          </w:tcPr>
          <w:p w:rsidR="009678FA" w:rsidRPr="00DC793F" w:rsidRDefault="00275DA3" w:rsidP="00231AE0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rStyle w:val="21"/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816 000,00</w:t>
            </w:r>
          </w:p>
        </w:tc>
        <w:tc>
          <w:tcPr>
            <w:tcW w:w="2096" w:type="dxa"/>
            <w:shd w:val="clear" w:color="auto" w:fill="FFFFFF"/>
          </w:tcPr>
          <w:p w:rsidR="00754798" w:rsidRPr="00DC793F" w:rsidRDefault="00C7156D" w:rsidP="00C7156D">
            <w:pPr>
              <w:rPr>
                <w:rFonts w:ascii="Times New Roman" w:hAnsi="Times New Roman" w:cs="Times New Roman"/>
              </w:rPr>
            </w:pPr>
            <w:r w:rsidRPr="00C7156D">
              <w:rPr>
                <w:rFonts w:ascii="Times New Roman" w:hAnsi="Times New Roman" w:cs="Times New Roman"/>
              </w:rPr>
              <w:t>Увеличение расходов</w:t>
            </w:r>
            <w:r w:rsidR="00694AC7">
              <w:rPr>
                <w:rFonts w:ascii="Times New Roman" w:hAnsi="Times New Roman" w:cs="Times New Roman"/>
              </w:rPr>
              <w:t xml:space="preserve"> по  реализации</w:t>
            </w:r>
            <w:r w:rsidRPr="00C7156D">
              <w:rPr>
                <w:rFonts w:ascii="Times New Roman" w:hAnsi="Times New Roman" w:cs="Times New Roman"/>
              </w:rPr>
              <w:t xml:space="preserve"> переданных полномочий в соответствии с заключенным соглашением на организацию культуры </w:t>
            </w:r>
          </w:p>
        </w:tc>
      </w:tr>
      <w:tr w:rsidR="00754798" w:rsidRPr="001655A8" w:rsidTr="00656CEE">
        <w:trPr>
          <w:trHeight w:hRule="exact" w:val="322"/>
        </w:trPr>
        <w:tc>
          <w:tcPr>
            <w:tcW w:w="8515" w:type="dxa"/>
            <w:gridSpan w:val="3"/>
            <w:shd w:val="clear" w:color="auto" w:fill="FFFFFF"/>
            <w:vAlign w:val="center"/>
          </w:tcPr>
          <w:p w:rsidR="00754798" w:rsidRPr="00DC793F" w:rsidRDefault="00754798" w:rsidP="00754798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sz w:val="24"/>
                <w:szCs w:val="24"/>
              </w:rPr>
            </w:pPr>
            <w:r w:rsidRPr="00DC793F">
              <w:rPr>
                <w:rStyle w:val="22"/>
                <w:sz w:val="24"/>
                <w:szCs w:val="24"/>
              </w:rPr>
              <w:t>ИТОГО</w:t>
            </w:r>
          </w:p>
        </w:tc>
        <w:tc>
          <w:tcPr>
            <w:tcW w:w="3005" w:type="dxa"/>
            <w:shd w:val="clear" w:color="auto" w:fill="FFFFFF"/>
          </w:tcPr>
          <w:p w:rsidR="00754798" w:rsidRPr="00DC793F" w:rsidRDefault="00754798" w:rsidP="007547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0" w:type="dxa"/>
            <w:shd w:val="clear" w:color="auto" w:fill="FFFFFF"/>
            <w:vAlign w:val="center"/>
          </w:tcPr>
          <w:p w:rsidR="00754798" w:rsidRPr="0047108E" w:rsidRDefault="007E736D" w:rsidP="00754798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4"/>
                <w:szCs w:val="24"/>
              </w:rPr>
            </w:pPr>
            <w:r w:rsidRPr="00DC793F">
              <w:rPr>
                <w:rStyle w:val="22"/>
                <w:b w:val="0"/>
                <w:sz w:val="24"/>
                <w:szCs w:val="24"/>
              </w:rPr>
              <w:t>1635269,46</w:t>
            </w:r>
          </w:p>
        </w:tc>
        <w:tc>
          <w:tcPr>
            <w:tcW w:w="2096" w:type="dxa"/>
            <w:shd w:val="clear" w:color="auto" w:fill="FFFFFF"/>
          </w:tcPr>
          <w:p w:rsidR="00754798" w:rsidRPr="001655A8" w:rsidRDefault="00754798" w:rsidP="00754798">
            <w:pPr>
              <w:rPr>
                <w:rFonts w:ascii="Times New Roman" w:hAnsi="Times New Roman" w:cs="Times New Roman"/>
              </w:rPr>
            </w:pPr>
          </w:p>
        </w:tc>
      </w:tr>
    </w:tbl>
    <w:p w:rsidR="00056DB8" w:rsidRDefault="00056DB8" w:rsidP="001655A8">
      <w:pPr>
        <w:rPr>
          <w:sz w:val="28"/>
          <w:szCs w:val="28"/>
        </w:rPr>
      </w:pPr>
      <w:r>
        <w:rPr>
          <w:sz w:val="2"/>
          <w:szCs w:val="2"/>
        </w:rPr>
        <w:t xml:space="preserve">Остаток </w:t>
      </w:r>
    </w:p>
    <w:p w:rsidR="00694AC7" w:rsidRDefault="00694AC7" w:rsidP="00694AC7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94AC7" w:rsidRDefault="00694AC7" w:rsidP="00694AC7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94AC7" w:rsidRDefault="00694AC7" w:rsidP="00694AC7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94AC7" w:rsidRDefault="00694AC7" w:rsidP="00694AC7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94AC7" w:rsidRPr="00694AC7" w:rsidRDefault="00694AC7" w:rsidP="00694AC7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94A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Глава  администрации    </w:t>
      </w:r>
    </w:p>
    <w:p w:rsidR="00694AC7" w:rsidRPr="00694AC7" w:rsidRDefault="00694AC7" w:rsidP="00694AC7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94A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Дубровского района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</w:t>
      </w:r>
      <w:bookmarkStart w:id="1" w:name="_GoBack"/>
      <w:bookmarkEnd w:id="1"/>
      <w:r w:rsidRPr="00694A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И.А. Шевелев  </w:t>
      </w:r>
    </w:p>
    <w:p w:rsidR="00694AC7" w:rsidRPr="00694AC7" w:rsidRDefault="00694AC7" w:rsidP="00694AC7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56DB8" w:rsidRPr="00056DB8" w:rsidRDefault="00056DB8" w:rsidP="00056DB8">
      <w:pPr>
        <w:rPr>
          <w:sz w:val="28"/>
          <w:szCs w:val="28"/>
        </w:rPr>
      </w:pPr>
    </w:p>
    <w:sectPr w:rsidR="00056DB8" w:rsidRPr="00056DB8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743" w:rsidRDefault="00645743">
      <w:r>
        <w:separator/>
      </w:r>
    </w:p>
  </w:endnote>
  <w:endnote w:type="continuationSeparator" w:id="0">
    <w:p w:rsidR="00645743" w:rsidRDefault="00645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743" w:rsidRDefault="00645743"/>
  </w:footnote>
  <w:footnote w:type="continuationSeparator" w:id="0">
    <w:p w:rsidR="00645743" w:rsidRDefault="0064574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A002B"/>
    <w:rsid w:val="00056DB8"/>
    <w:rsid w:val="00081BCA"/>
    <w:rsid w:val="000B4EBD"/>
    <w:rsid w:val="000D3D1D"/>
    <w:rsid w:val="000D701A"/>
    <w:rsid w:val="000E0845"/>
    <w:rsid w:val="000F4A40"/>
    <w:rsid w:val="00103361"/>
    <w:rsid w:val="001655A8"/>
    <w:rsid w:val="001907AA"/>
    <w:rsid w:val="001D2AC6"/>
    <w:rsid w:val="001D3D73"/>
    <w:rsid w:val="0020310A"/>
    <w:rsid w:val="00231AE0"/>
    <w:rsid w:val="002452EB"/>
    <w:rsid w:val="00275DA3"/>
    <w:rsid w:val="002A2EB2"/>
    <w:rsid w:val="002F23B3"/>
    <w:rsid w:val="003317B1"/>
    <w:rsid w:val="00383229"/>
    <w:rsid w:val="0047108E"/>
    <w:rsid w:val="00497558"/>
    <w:rsid w:val="004D1BA3"/>
    <w:rsid w:val="005231CD"/>
    <w:rsid w:val="00553204"/>
    <w:rsid w:val="005A002B"/>
    <w:rsid w:val="00630AD4"/>
    <w:rsid w:val="00645743"/>
    <w:rsid w:val="00656CEE"/>
    <w:rsid w:val="00694AC7"/>
    <w:rsid w:val="006C73B4"/>
    <w:rsid w:val="006D53D0"/>
    <w:rsid w:val="006E2EA4"/>
    <w:rsid w:val="00710456"/>
    <w:rsid w:val="00751D44"/>
    <w:rsid w:val="00754798"/>
    <w:rsid w:val="00754AA0"/>
    <w:rsid w:val="00757114"/>
    <w:rsid w:val="007807AF"/>
    <w:rsid w:val="007B19C9"/>
    <w:rsid w:val="007C7299"/>
    <w:rsid w:val="007D408C"/>
    <w:rsid w:val="007E736D"/>
    <w:rsid w:val="007F4F07"/>
    <w:rsid w:val="007F5F3C"/>
    <w:rsid w:val="008B0705"/>
    <w:rsid w:val="008F18B8"/>
    <w:rsid w:val="00904B0A"/>
    <w:rsid w:val="00906667"/>
    <w:rsid w:val="00915FA0"/>
    <w:rsid w:val="00916C7C"/>
    <w:rsid w:val="009515C9"/>
    <w:rsid w:val="00955D08"/>
    <w:rsid w:val="00956C1F"/>
    <w:rsid w:val="009678FA"/>
    <w:rsid w:val="009B32DB"/>
    <w:rsid w:val="009D1D66"/>
    <w:rsid w:val="00A65368"/>
    <w:rsid w:val="00A772E5"/>
    <w:rsid w:val="00AF0D7A"/>
    <w:rsid w:val="00BD4502"/>
    <w:rsid w:val="00C515A4"/>
    <w:rsid w:val="00C57891"/>
    <w:rsid w:val="00C7156D"/>
    <w:rsid w:val="00CA667D"/>
    <w:rsid w:val="00CB6F09"/>
    <w:rsid w:val="00CC3E5B"/>
    <w:rsid w:val="00CF4D99"/>
    <w:rsid w:val="00D3407C"/>
    <w:rsid w:val="00D86E50"/>
    <w:rsid w:val="00DB7629"/>
    <w:rsid w:val="00DC793F"/>
    <w:rsid w:val="00E87972"/>
    <w:rsid w:val="00EB4DAD"/>
    <w:rsid w:val="00ED04C6"/>
    <w:rsid w:val="00F36FFB"/>
    <w:rsid w:val="00F60142"/>
    <w:rsid w:val="00FA05B0"/>
    <w:rsid w:val="00FA17CD"/>
    <w:rsid w:val="00FE168C"/>
    <w:rsid w:val="00FE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6"/>
      <w:szCs w:val="46"/>
      <w:u w:val="none"/>
    </w:rPr>
  </w:style>
  <w:style w:type="character" w:customStyle="1" w:styleId="5">
    <w:name w:val="Основной текст (5)_"/>
    <w:basedOn w:val="a0"/>
    <w:link w:val="5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2">
    <w:name w:val="Заголовок №1 (2)_"/>
    <w:basedOn w:val="a0"/>
    <w:link w:val="1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таблице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" w:after="60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Gungsuh" w:eastAsia="Gungsuh" w:hAnsi="Gungsuh" w:cs="Gungsuh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46"/>
      <w:szCs w:val="4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</w:pPr>
    <w:rPr>
      <w:rFonts w:ascii="Gungsuh" w:eastAsia="Gungsuh" w:hAnsi="Gungsuh" w:cs="Gungsuh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line="0" w:lineRule="atLeast"/>
      <w:outlineLvl w:val="0"/>
    </w:pPr>
    <w:rPr>
      <w:rFonts w:ascii="Arial" w:eastAsia="Arial" w:hAnsi="Arial" w:cs="Arial"/>
      <w:b/>
      <w:bCs/>
      <w:sz w:val="21"/>
      <w:szCs w:val="21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0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2123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cp:lastPrinted>2022-05-17T07:19:00Z</cp:lastPrinted>
  <dcterms:created xsi:type="dcterms:W3CDTF">2021-01-28T08:48:00Z</dcterms:created>
  <dcterms:modified xsi:type="dcterms:W3CDTF">2022-05-17T07:26:00Z</dcterms:modified>
</cp:coreProperties>
</file>