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C35F1" w14:textId="52B262E3" w:rsidR="0030721A" w:rsidRPr="006532AB" w:rsidRDefault="0030721A" w:rsidP="0030721A">
      <w:pPr>
        <w:jc w:val="center"/>
        <w:rPr>
          <w:sz w:val="28"/>
          <w:szCs w:val="28"/>
        </w:rPr>
      </w:pPr>
      <w:r w:rsidRPr="006532AB">
        <w:rPr>
          <w:sz w:val="28"/>
          <w:szCs w:val="28"/>
        </w:rPr>
        <w:t>Р</w:t>
      </w:r>
      <w:r w:rsidR="00A217EC">
        <w:rPr>
          <w:sz w:val="28"/>
          <w:szCs w:val="28"/>
        </w:rPr>
        <w:t>ОССИЙСКАЯ ФЕДЕРАЦИЯ</w:t>
      </w:r>
    </w:p>
    <w:p w14:paraId="14DE242A" w14:textId="77777777" w:rsidR="0030721A" w:rsidRPr="006532AB" w:rsidRDefault="0030721A" w:rsidP="0030721A">
      <w:pPr>
        <w:jc w:val="center"/>
        <w:rPr>
          <w:sz w:val="28"/>
          <w:szCs w:val="28"/>
        </w:rPr>
      </w:pPr>
      <w:r w:rsidRPr="006532AB">
        <w:rPr>
          <w:sz w:val="28"/>
          <w:szCs w:val="28"/>
        </w:rPr>
        <w:t>БРЯНСКАЯ ОБЛАСТЬ</w:t>
      </w:r>
    </w:p>
    <w:p w14:paraId="291E08EB" w14:textId="77777777" w:rsidR="0030721A" w:rsidRPr="006532AB" w:rsidRDefault="0030721A" w:rsidP="0030721A">
      <w:pPr>
        <w:spacing w:line="480" w:lineRule="auto"/>
        <w:jc w:val="center"/>
        <w:rPr>
          <w:sz w:val="28"/>
          <w:szCs w:val="28"/>
        </w:rPr>
      </w:pPr>
      <w:r w:rsidRPr="006532AB">
        <w:rPr>
          <w:sz w:val="28"/>
          <w:szCs w:val="28"/>
        </w:rPr>
        <w:t>АДМИНИСТРАЦИЯ ДУБРОВСКОГО РАЙОНА</w:t>
      </w:r>
    </w:p>
    <w:p w14:paraId="0048F8EA" w14:textId="77777777" w:rsidR="0030721A" w:rsidRPr="006532AB" w:rsidRDefault="0030721A" w:rsidP="0030721A">
      <w:pPr>
        <w:spacing w:line="480" w:lineRule="auto"/>
        <w:jc w:val="center"/>
        <w:rPr>
          <w:sz w:val="28"/>
          <w:szCs w:val="28"/>
        </w:rPr>
      </w:pPr>
      <w:r w:rsidRPr="006532AB">
        <w:rPr>
          <w:sz w:val="28"/>
          <w:szCs w:val="28"/>
        </w:rPr>
        <w:t>ПОСТАНОВЛЕНИЕ</w:t>
      </w:r>
    </w:p>
    <w:p w14:paraId="0A81DECF" w14:textId="30CAC805" w:rsidR="0030721A" w:rsidRPr="006532AB" w:rsidRDefault="00C2149A" w:rsidP="0030721A">
      <w:pPr>
        <w:jc w:val="both"/>
        <w:rPr>
          <w:sz w:val="28"/>
          <w:szCs w:val="28"/>
        </w:rPr>
      </w:pPr>
      <w:r w:rsidRPr="006532AB">
        <w:rPr>
          <w:sz w:val="28"/>
          <w:szCs w:val="28"/>
        </w:rPr>
        <w:t xml:space="preserve">от </w:t>
      </w:r>
      <w:r w:rsidR="00D2188D">
        <w:rPr>
          <w:sz w:val="28"/>
          <w:szCs w:val="28"/>
        </w:rPr>
        <w:t>19</w:t>
      </w:r>
      <w:r w:rsidR="002838DA" w:rsidRPr="006532AB">
        <w:rPr>
          <w:sz w:val="28"/>
          <w:szCs w:val="28"/>
        </w:rPr>
        <w:t>.0</w:t>
      </w:r>
      <w:r w:rsidR="009256C2">
        <w:rPr>
          <w:sz w:val="28"/>
          <w:szCs w:val="28"/>
        </w:rPr>
        <w:t>4</w:t>
      </w:r>
      <w:r w:rsidR="002838DA" w:rsidRPr="006532AB">
        <w:rPr>
          <w:sz w:val="28"/>
          <w:szCs w:val="28"/>
        </w:rPr>
        <w:t>.</w:t>
      </w:r>
      <w:r w:rsidR="0030721A" w:rsidRPr="006532AB">
        <w:rPr>
          <w:sz w:val="28"/>
          <w:szCs w:val="28"/>
        </w:rPr>
        <w:t>202</w:t>
      </w:r>
      <w:r w:rsidR="009256C2">
        <w:rPr>
          <w:sz w:val="28"/>
          <w:szCs w:val="28"/>
        </w:rPr>
        <w:t>4</w:t>
      </w:r>
      <w:r w:rsidR="00251E76" w:rsidRPr="006532AB">
        <w:rPr>
          <w:sz w:val="28"/>
          <w:szCs w:val="28"/>
        </w:rPr>
        <w:t xml:space="preserve"> </w:t>
      </w:r>
      <w:r w:rsidR="0030721A" w:rsidRPr="006532AB">
        <w:rPr>
          <w:sz w:val="28"/>
          <w:szCs w:val="28"/>
        </w:rPr>
        <w:t xml:space="preserve">г. </w:t>
      </w:r>
      <w:r w:rsidR="002838DA" w:rsidRPr="006532AB">
        <w:rPr>
          <w:sz w:val="28"/>
          <w:szCs w:val="28"/>
        </w:rPr>
        <w:t xml:space="preserve"> </w:t>
      </w:r>
      <w:r w:rsidR="00642794">
        <w:rPr>
          <w:sz w:val="28"/>
          <w:szCs w:val="28"/>
        </w:rPr>
        <w:t xml:space="preserve">                                                                                          </w:t>
      </w:r>
      <w:r w:rsidR="0030721A" w:rsidRPr="006532AB">
        <w:rPr>
          <w:sz w:val="28"/>
          <w:szCs w:val="28"/>
        </w:rPr>
        <w:t xml:space="preserve">№ </w:t>
      </w:r>
      <w:r w:rsidR="00D2188D">
        <w:rPr>
          <w:sz w:val="28"/>
          <w:szCs w:val="28"/>
        </w:rPr>
        <w:t>163</w:t>
      </w:r>
      <w:r w:rsidR="0030721A" w:rsidRPr="006532AB">
        <w:rPr>
          <w:sz w:val="28"/>
          <w:szCs w:val="28"/>
        </w:rPr>
        <w:t xml:space="preserve"> </w:t>
      </w:r>
    </w:p>
    <w:p w14:paraId="334D6EB6" w14:textId="2D50DAF2" w:rsidR="0030721A" w:rsidRPr="006532AB" w:rsidRDefault="0030721A" w:rsidP="0030721A">
      <w:pPr>
        <w:spacing w:line="480" w:lineRule="auto"/>
        <w:jc w:val="both"/>
        <w:rPr>
          <w:sz w:val="28"/>
          <w:szCs w:val="28"/>
        </w:rPr>
      </w:pPr>
      <w:r w:rsidRPr="006532AB">
        <w:rPr>
          <w:sz w:val="28"/>
          <w:szCs w:val="28"/>
        </w:rPr>
        <w:t xml:space="preserve"> </w:t>
      </w:r>
      <w:proofErr w:type="spellStart"/>
      <w:r w:rsidR="00C2149A">
        <w:rPr>
          <w:sz w:val="28"/>
          <w:szCs w:val="28"/>
        </w:rPr>
        <w:t>р</w:t>
      </w:r>
      <w:r w:rsidRPr="006532AB">
        <w:rPr>
          <w:sz w:val="28"/>
          <w:szCs w:val="28"/>
        </w:rPr>
        <w:t>п</w:t>
      </w:r>
      <w:proofErr w:type="spellEnd"/>
      <w:r w:rsidRPr="006532AB">
        <w:rPr>
          <w:sz w:val="28"/>
          <w:szCs w:val="28"/>
        </w:rPr>
        <w:t>. Дубровка</w:t>
      </w:r>
    </w:p>
    <w:p w14:paraId="354427CB" w14:textId="77777777" w:rsidR="005D6CD3" w:rsidRDefault="00B35795" w:rsidP="002838DA">
      <w:pPr>
        <w:jc w:val="both"/>
        <w:rPr>
          <w:sz w:val="28"/>
          <w:szCs w:val="28"/>
        </w:rPr>
      </w:pPr>
      <w:r w:rsidRPr="006532AB">
        <w:rPr>
          <w:sz w:val="28"/>
          <w:szCs w:val="28"/>
        </w:rPr>
        <w:t>О</w:t>
      </w:r>
      <w:r w:rsidR="00A217EC">
        <w:rPr>
          <w:sz w:val="28"/>
          <w:szCs w:val="28"/>
        </w:rPr>
        <w:t xml:space="preserve"> внесении изменений</w:t>
      </w:r>
      <w:r w:rsidR="005D6CD3">
        <w:rPr>
          <w:sz w:val="28"/>
          <w:szCs w:val="28"/>
        </w:rPr>
        <w:t xml:space="preserve"> и дополнений</w:t>
      </w:r>
    </w:p>
    <w:p w14:paraId="0DC03DAA" w14:textId="77777777" w:rsidR="005D6CD3" w:rsidRDefault="00A217EC" w:rsidP="002838DA">
      <w:pPr>
        <w:jc w:val="both"/>
        <w:rPr>
          <w:sz w:val="28"/>
          <w:szCs w:val="28"/>
        </w:rPr>
      </w:pPr>
      <w:r>
        <w:rPr>
          <w:sz w:val="28"/>
          <w:szCs w:val="28"/>
        </w:rPr>
        <w:t>в Положение</w:t>
      </w:r>
      <w:r w:rsidR="005D6CD3">
        <w:rPr>
          <w:sz w:val="28"/>
          <w:szCs w:val="28"/>
        </w:rPr>
        <w:t xml:space="preserve"> </w:t>
      </w:r>
      <w:r>
        <w:rPr>
          <w:sz w:val="28"/>
          <w:szCs w:val="28"/>
        </w:rPr>
        <w:t>о комиссии по делам</w:t>
      </w:r>
    </w:p>
    <w:p w14:paraId="710511C8" w14:textId="5FBD6068" w:rsidR="002838DA" w:rsidRPr="006532AB" w:rsidRDefault="00A217EC" w:rsidP="002838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несовершеннолетних и защите их прав при </w:t>
      </w:r>
    </w:p>
    <w:p w14:paraId="3794D00E" w14:textId="77777777" w:rsidR="00C2149A" w:rsidRDefault="00A217EC" w:rsidP="0030721A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Дубровского района</w:t>
      </w:r>
      <w:r w:rsidR="00C2149A">
        <w:rPr>
          <w:sz w:val="28"/>
          <w:szCs w:val="28"/>
        </w:rPr>
        <w:t>,</w:t>
      </w:r>
    </w:p>
    <w:p w14:paraId="25B33047" w14:textId="77777777" w:rsidR="00C2149A" w:rsidRDefault="00C2149A" w:rsidP="0030721A">
      <w:pPr>
        <w:jc w:val="both"/>
        <w:rPr>
          <w:sz w:val="28"/>
          <w:szCs w:val="28"/>
        </w:rPr>
      </w:pPr>
      <w:r>
        <w:rPr>
          <w:sz w:val="28"/>
          <w:szCs w:val="28"/>
        </w:rPr>
        <w:t>утвержденное постановлением администрации</w:t>
      </w:r>
    </w:p>
    <w:p w14:paraId="56104216" w14:textId="1348B719" w:rsidR="0030721A" w:rsidRDefault="00C2149A" w:rsidP="0030721A">
      <w:pPr>
        <w:jc w:val="both"/>
        <w:rPr>
          <w:sz w:val="28"/>
          <w:szCs w:val="28"/>
        </w:rPr>
      </w:pPr>
      <w:r>
        <w:rPr>
          <w:sz w:val="28"/>
          <w:szCs w:val="28"/>
        </w:rPr>
        <w:t>Дубровского района от 01.02.2019г.  №62</w:t>
      </w:r>
      <w:r w:rsidR="00A217EC">
        <w:rPr>
          <w:sz w:val="28"/>
          <w:szCs w:val="28"/>
        </w:rPr>
        <w:t xml:space="preserve"> </w:t>
      </w:r>
    </w:p>
    <w:p w14:paraId="325B51DE" w14:textId="77777777" w:rsidR="00A217EC" w:rsidRPr="006532AB" w:rsidRDefault="00A217EC" w:rsidP="0030721A">
      <w:pPr>
        <w:jc w:val="both"/>
        <w:rPr>
          <w:sz w:val="28"/>
          <w:szCs w:val="28"/>
        </w:rPr>
      </w:pPr>
    </w:p>
    <w:p w14:paraId="2AA95627" w14:textId="49F83BFB" w:rsidR="0030721A" w:rsidRDefault="00A6607C" w:rsidP="003072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F57EB2">
        <w:rPr>
          <w:sz w:val="28"/>
          <w:szCs w:val="28"/>
        </w:rPr>
        <w:t>ф</w:t>
      </w:r>
      <w:r>
        <w:rPr>
          <w:sz w:val="28"/>
          <w:szCs w:val="28"/>
        </w:rPr>
        <w:t>едеральным законом от 06.10.2003 №131-ФЗ «Об общих принципах организации местного самоуправления в Российской Федерации</w:t>
      </w:r>
      <w:r w:rsidR="00C2149A">
        <w:rPr>
          <w:sz w:val="28"/>
          <w:szCs w:val="28"/>
        </w:rPr>
        <w:t xml:space="preserve">», </w:t>
      </w:r>
      <w:r w:rsidR="00F57EB2">
        <w:rPr>
          <w:sz w:val="28"/>
          <w:szCs w:val="28"/>
        </w:rPr>
        <w:t>у</w:t>
      </w:r>
      <w:r w:rsidR="00C2149A">
        <w:rPr>
          <w:sz w:val="28"/>
          <w:szCs w:val="28"/>
        </w:rPr>
        <w:t>ставом Дубровского муницип</w:t>
      </w:r>
      <w:r w:rsidR="00F57EB2">
        <w:rPr>
          <w:sz w:val="28"/>
          <w:szCs w:val="28"/>
        </w:rPr>
        <w:t xml:space="preserve">ального района Брянской области и </w:t>
      </w:r>
      <w:r>
        <w:rPr>
          <w:sz w:val="28"/>
          <w:szCs w:val="28"/>
        </w:rPr>
        <w:t xml:space="preserve">в целях приведения </w:t>
      </w:r>
      <w:r w:rsidR="00F57EB2">
        <w:rPr>
          <w:sz w:val="28"/>
          <w:szCs w:val="28"/>
        </w:rPr>
        <w:t xml:space="preserve">положения о комиссии по делам несовершеннолетних и защите их прав при администрации Дубровского района </w:t>
      </w:r>
      <w:r>
        <w:rPr>
          <w:sz w:val="28"/>
          <w:szCs w:val="28"/>
        </w:rPr>
        <w:t>в соответствие с действующим законодательством</w:t>
      </w:r>
    </w:p>
    <w:p w14:paraId="7DE7AD5D" w14:textId="77777777" w:rsidR="00A6607C" w:rsidRPr="006532AB" w:rsidRDefault="00A6607C" w:rsidP="0030721A">
      <w:pPr>
        <w:ind w:firstLine="709"/>
        <w:jc w:val="both"/>
        <w:rPr>
          <w:sz w:val="28"/>
          <w:szCs w:val="28"/>
        </w:rPr>
      </w:pPr>
    </w:p>
    <w:p w14:paraId="3D5AD0B0" w14:textId="77777777" w:rsidR="0030721A" w:rsidRPr="006532AB" w:rsidRDefault="0030721A" w:rsidP="003072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532AB">
        <w:rPr>
          <w:sz w:val="28"/>
          <w:szCs w:val="28"/>
        </w:rPr>
        <w:t>ПОСТАНОВЛЯЮ:</w:t>
      </w:r>
    </w:p>
    <w:p w14:paraId="6004C474" w14:textId="77777777" w:rsidR="0030721A" w:rsidRPr="006532AB" w:rsidRDefault="0030721A" w:rsidP="00442E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1F19226" w14:textId="0CF21849" w:rsidR="0030721A" w:rsidRDefault="0030721A" w:rsidP="00442EA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AB">
        <w:rPr>
          <w:rFonts w:ascii="Times New Roman" w:hAnsi="Times New Roman" w:cs="Times New Roman"/>
          <w:sz w:val="28"/>
          <w:szCs w:val="28"/>
        </w:rPr>
        <w:t xml:space="preserve">1. </w:t>
      </w:r>
      <w:r w:rsidR="00A6607C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5D6CD3">
        <w:rPr>
          <w:rFonts w:ascii="Times New Roman" w:hAnsi="Times New Roman" w:cs="Times New Roman"/>
          <w:sz w:val="28"/>
          <w:szCs w:val="28"/>
        </w:rPr>
        <w:t xml:space="preserve">и дополнения </w:t>
      </w:r>
      <w:r w:rsidR="00A6607C">
        <w:rPr>
          <w:rFonts w:ascii="Times New Roman" w:hAnsi="Times New Roman" w:cs="Times New Roman"/>
          <w:sz w:val="28"/>
          <w:szCs w:val="28"/>
        </w:rPr>
        <w:t xml:space="preserve">в </w:t>
      </w:r>
      <w:r w:rsidR="00F57EB2">
        <w:rPr>
          <w:rFonts w:ascii="Times New Roman" w:hAnsi="Times New Roman" w:cs="Times New Roman"/>
          <w:sz w:val="28"/>
          <w:szCs w:val="28"/>
        </w:rPr>
        <w:t>п</w:t>
      </w:r>
      <w:r w:rsidR="00A6607C">
        <w:rPr>
          <w:rFonts w:ascii="Times New Roman" w:hAnsi="Times New Roman" w:cs="Times New Roman"/>
          <w:sz w:val="28"/>
          <w:szCs w:val="28"/>
        </w:rPr>
        <w:t>оложение о комиссии по делам несовершеннолетних и защите их прав при администрации Дубровского района, утвержденное постановлением администрации Дубровского района №62 от 01 февраля 2019 года</w:t>
      </w:r>
      <w:r w:rsidR="00F57EB2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приложением.</w:t>
      </w:r>
      <w:r w:rsidR="00A660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B65B7D" w14:textId="4E952291" w:rsidR="006E04EA" w:rsidRPr="006532AB" w:rsidRDefault="006E04EA" w:rsidP="00442EA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Постановление опубликовать в периодическом печатном средстве массовой информации «Вестник Дубровского района» и разместить на сайте </w:t>
      </w:r>
      <w:r w:rsidR="004D1D1B">
        <w:rPr>
          <w:rFonts w:ascii="Times New Roman" w:hAnsi="Times New Roman" w:cs="Times New Roman"/>
          <w:sz w:val="28"/>
          <w:szCs w:val="28"/>
        </w:rPr>
        <w:t>Дубровского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Брянской области в сети Интернет.</w:t>
      </w:r>
    </w:p>
    <w:p w14:paraId="5247C742" w14:textId="0EAAD5B7" w:rsidR="00251E76" w:rsidRPr="006532AB" w:rsidRDefault="00251E76" w:rsidP="00442EA5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32AB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Дубровского района </w:t>
      </w:r>
      <w:proofErr w:type="spellStart"/>
      <w:r w:rsidRPr="006532AB">
        <w:rPr>
          <w:rFonts w:ascii="Times New Roman" w:hAnsi="Times New Roman"/>
          <w:sz w:val="28"/>
          <w:szCs w:val="28"/>
        </w:rPr>
        <w:t>Кубекину</w:t>
      </w:r>
      <w:proofErr w:type="spellEnd"/>
      <w:r w:rsidRPr="006532AB">
        <w:rPr>
          <w:rFonts w:ascii="Times New Roman" w:hAnsi="Times New Roman"/>
          <w:sz w:val="28"/>
          <w:szCs w:val="28"/>
        </w:rPr>
        <w:t xml:space="preserve"> Г.В.</w:t>
      </w:r>
    </w:p>
    <w:p w14:paraId="26B4231E" w14:textId="7E1C3BAD" w:rsidR="00251E76" w:rsidRPr="004D1D1B" w:rsidRDefault="00251E76" w:rsidP="00442EA5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6532AB">
        <w:rPr>
          <w:rFonts w:eastAsia="Calibri"/>
          <w:sz w:val="28"/>
          <w:szCs w:val="28"/>
          <w:lang w:eastAsia="en-US"/>
        </w:rPr>
        <w:t>Постановлени</w:t>
      </w:r>
      <w:r w:rsidR="004D1D1B">
        <w:rPr>
          <w:rFonts w:eastAsia="Calibri"/>
          <w:sz w:val="28"/>
          <w:szCs w:val="28"/>
          <w:lang w:eastAsia="en-US"/>
        </w:rPr>
        <w:t xml:space="preserve">е вступает в силу с момента </w:t>
      </w:r>
      <w:r w:rsidRPr="006532AB">
        <w:rPr>
          <w:rFonts w:eastAsia="Calibri"/>
          <w:sz w:val="28"/>
          <w:szCs w:val="28"/>
          <w:lang w:eastAsia="en-US"/>
        </w:rPr>
        <w:t>опубликования.</w:t>
      </w:r>
    </w:p>
    <w:p w14:paraId="1C2A4C2B" w14:textId="77777777" w:rsidR="004D1D1B" w:rsidRPr="004D1D1B" w:rsidRDefault="004D1D1B" w:rsidP="004D1D1B">
      <w:pPr>
        <w:ind w:left="709"/>
        <w:jc w:val="both"/>
        <w:rPr>
          <w:sz w:val="28"/>
          <w:szCs w:val="28"/>
        </w:rPr>
      </w:pPr>
    </w:p>
    <w:p w14:paraId="728EC88E" w14:textId="77777777" w:rsidR="004D1D1B" w:rsidRPr="004D1D1B" w:rsidRDefault="004D1D1B" w:rsidP="004D1D1B">
      <w:pPr>
        <w:ind w:left="709"/>
        <w:jc w:val="both"/>
        <w:rPr>
          <w:sz w:val="28"/>
          <w:szCs w:val="28"/>
        </w:rPr>
      </w:pPr>
    </w:p>
    <w:p w14:paraId="58B8D6EE" w14:textId="77777777" w:rsidR="0030721A" w:rsidRPr="006532AB" w:rsidRDefault="0030721A" w:rsidP="0030721A">
      <w:pPr>
        <w:jc w:val="both"/>
        <w:rPr>
          <w:sz w:val="28"/>
          <w:szCs w:val="28"/>
        </w:rPr>
      </w:pPr>
    </w:p>
    <w:p w14:paraId="5780C5F7" w14:textId="77777777" w:rsidR="004D1D1B" w:rsidRDefault="0030721A" w:rsidP="0030721A">
      <w:pPr>
        <w:jc w:val="both"/>
        <w:rPr>
          <w:sz w:val="28"/>
          <w:szCs w:val="28"/>
        </w:rPr>
      </w:pPr>
      <w:r w:rsidRPr="006532AB">
        <w:rPr>
          <w:sz w:val="28"/>
          <w:szCs w:val="28"/>
        </w:rPr>
        <w:t>Глава администрации</w:t>
      </w:r>
      <w:r w:rsidR="00251E76" w:rsidRPr="006532AB">
        <w:rPr>
          <w:sz w:val="28"/>
          <w:szCs w:val="28"/>
        </w:rPr>
        <w:t xml:space="preserve"> </w:t>
      </w:r>
    </w:p>
    <w:p w14:paraId="7A0C4305" w14:textId="6AB0DFE7" w:rsidR="0030721A" w:rsidRDefault="00251E76" w:rsidP="0030721A">
      <w:pPr>
        <w:jc w:val="both"/>
        <w:rPr>
          <w:sz w:val="28"/>
          <w:szCs w:val="28"/>
        </w:rPr>
      </w:pPr>
      <w:r w:rsidRPr="006532AB">
        <w:rPr>
          <w:sz w:val="28"/>
          <w:szCs w:val="28"/>
        </w:rPr>
        <w:t xml:space="preserve">Дубровского района                                </w:t>
      </w:r>
      <w:r w:rsidR="004D1D1B">
        <w:rPr>
          <w:sz w:val="28"/>
          <w:szCs w:val="28"/>
        </w:rPr>
        <w:t xml:space="preserve">                                </w:t>
      </w:r>
      <w:r w:rsidRPr="006532AB">
        <w:rPr>
          <w:sz w:val="28"/>
          <w:szCs w:val="28"/>
        </w:rPr>
        <w:t xml:space="preserve">         </w:t>
      </w:r>
      <w:r w:rsidR="006532AB">
        <w:rPr>
          <w:sz w:val="28"/>
          <w:szCs w:val="28"/>
        </w:rPr>
        <w:t xml:space="preserve"> </w:t>
      </w:r>
      <w:r w:rsidR="0030721A" w:rsidRPr="006532AB">
        <w:rPr>
          <w:sz w:val="28"/>
          <w:szCs w:val="28"/>
        </w:rPr>
        <w:t>И.А. Шевелёв</w:t>
      </w:r>
    </w:p>
    <w:p w14:paraId="1E8A858D" w14:textId="43322387" w:rsidR="004D1D1B" w:rsidRDefault="004D1D1B" w:rsidP="0030721A">
      <w:pPr>
        <w:jc w:val="both"/>
        <w:rPr>
          <w:sz w:val="28"/>
          <w:szCs w:val="28"/>
        </w:rPr>
      </w:pPr>
    </w:p>
    <w:p w14:paraId="7589B972" w14:textId="3F9C4E97" w:rsidR="004D1D1B" w:rsidRDefault="004D1D1B" w:rsidP="0030721A">
      <w:pPr>
        <w:jc w:val="both"/>
        <w:rPr>
          <w:sz w:val="28"/>
          <w:szCs w:val="28"/>
        </w:rPr>
      </w:pPr>
    </w:p>
    <w:p w14:paraId="6A7FBA37" w14:textId="4117B522" w:rsidR="004D1D1B" w:rsidRDefault="004D1D1B" w:rsidP="0030721A">
      <w:pPr>
        <w:jc w:val="both"/>
        <w:rPr>
          <w:sz w:val="28"/>
          <w:szCs w:val="28"/>
        </w:rPr>
      </w:pPr>
    </w:p>
    <w:p w14:paraId="458CBB6F" w14:textId="42FF623F" w:rsidR="004D1D1B" w:rsidRDefault="004D1D1B" w:rsidP="0030721A">
      <w:pPr>
        <w:jc w:val="both"/>
        <w:rPr>
          <w:sz w:val="28"/>
          <w:szCs w:val="28"/>
        </w:rPr>
      </w:pPr>
    </w:p>
    <w:p w14:paraId="5A68EB51" w14:textId="061879DE" w:rsidR="004D1D1B" w:rsidRDefault="004D1D1B" w:rsidP="0030721A">
      <w:pPr>
        <w:jc w:val="both"/>
        <w:rPr>
          <w:sz w:val="28"/>
          <w:szCs w:val="28"/>
        </w:rPr>
      </w:pPr>
    </w:p>
    <w:p w14:paraId="5CD4CC13" w14:textId="157B50FC" w:rsidR="006532AB" w:rsidRDefault="004D1D1B" w:rsidP="0030721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p w14:paraId="5C6E27E5" w14:textId="6BD0AB58" w:rsidR="004D1D1B" w:rsidRDefault="00251E76" w:rsidP="004D1D1B">
      <w:pPr>
        <w:spacing w:line="240" w:lineRule="atLeast"/>
        <w:contextualSpacing/>
        <w:rPr>
          <w:sz w:val="28"/>
          <w:szCs w:val="28"/>
        </w:rPr>
      </w:pPr>
      <w:r>
        <w:t xml:space="preserve">                                    </w:t>
      </w:r>
      <w:r w:rsidR="00B35795">
        <w:t xml:space="preserve">       </w:t>
      </w:r>
      <w:r w:rsidR="004D1D1B">
        <w:t xml:space="preserve">                                                        </w:t>
      </w:r>
      <w:r w:rsidR="004D1D1B">
        <w:rPr>
          <w:sz w:val="28"/>
          <w:szCs w:val="28"/>
        </w:rPr>
        <w:t>Приложение к постановлению</w:t>
      </w:r>
    </w:p>
    <w:p w14:paraId="4C409D36" w14:textId="77777777" w:rsidR="004D1D1B" w:rsidRDefault="004D1D1B" w:rsidP="004D1D1B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а</w:t>
      </w:r>
      <w:r w:rsidR="0030721A" w:rsidRPr="004D1D1B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Дубровского района</w:t>
      </w:r>
      <w:r w:rsidR="00251E76" w:rsidRPr="004D1D1B">
        <w:rPr>
          <w:sz w:val="28"/>
          <w:szCs w:val="28"/>
        </w:rPr>
        <w:t xml:space="preserve">    </w:t>
      </w:r>
    </w:p>
    <w:p w14:paraId="13F5DE55" w14:textId="76708DC4" w:rsidR="004D1D1B" w:rsidRDefault="004D1D1B" w:rsidP="004D1D1B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от «</w:t>
      </w:r>
      <w:r w:rsidR="00D2188D">
        <w:rPr>
          <w:sz w:val="28"/>
          <w:szCs w:val="28"/>
        </w:rPr>
        <w:t>19</w:t>
      </w:r>
      <w:proofErr w:type="gramStart"/>
      <w:r>
        <w:rPr>
          <w:sz w:val="28"/>
          <w:szCs w:val="28"/>
        </w:rPr>
        <w:t>_»_</w:t>
      </w:r>
      <w:proofErr w:type="gramEnd"/>
      <w:r w:rsidR="00D2188D">
        <w:rPr>
          <w:sz w:val="28"/>
          <w:szCs w:val="28"/>
        </w:rPr>
        <w:t>04</w:t>
      </w:r>
      <w:r>
        <w:rPr>
          <w:sz w:val="28"/>
          <w:szCs w:val="28"/>
        </w:rPr>
        <w:t>_2024 г. №</w:t>
      </w:r>
      <w:r w:rsidR="00D2188D">
        <w:rPr>
          <w:sz w:val="28"/>
          <w:szCs w:val="28"/>
        </w:rPr>
        <w:t xml:space="preserve"> 163</w:t>
      </w:r>
    </w:p>
    <w:p w14:paraId="0C95F2F8" w14:textId="1C4DDB77" w:rsidR="0030721A" w:rsidRDefault="0030721A" w:rsidP="005D6CD3">
      <w:pPr>
        <w:spacing w:line="240" w:lineRule="atLeast"/>
        <w:contextualSpacing/>
        <w:jc w:val="center"/>
        <w:rPr>
          <w:sz w:val="28"/>
          <w:szCs w:val="28"/>
        </w:rPr>
      </w:pPr>
    </w:p>
    <w:p w14:paraId="5F776989" w14:textId="77777777" w:rsidR="005D6CD3" w:rsidRDefault="005D6CD3" w:rsidP="005D6CD3">
      <w:pPr>
        <w:spacing w:line="24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 и дополнения в </w:t>
      </w:r>
    </w:p>
    <w:p w14:paraId="6415651C" w14:textId="77777777" w:rsidR="005D6CD3" w:rsidRDefault="005D6CD3" w:rsidP="005D6CD3">
      <w:pPr>
        <w:spacing w:line="24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  <w:r w:rsidRPr="005D6CD3">
        <w:rPr>
          <w:sz w:val="28"/>
          <w:szCs w:val="28"/>
        </w:rPr>
        <w:t xml:space="preserve"> </w:t>
      </w:r>
      <w:r>
        <w:rPr>
          <w:sz w:val="28"/>
          <w:szCs w:val="28"/>
        </w:rPr>
        <w:t>о комиссии по делам несовершеннолетних</w:t>
      </w:r>
    </w:p>
    <w:p w14:paraId="71E91921" w14:textId="751F517D" w:rsidR="005D6CD3" w:rsidRDefault="005D6CD3" w:rsidP="005D6CD3">
      <w:pPr>
        <w:spacing w:line="24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защите их прав при администрации Дубровского района </w:t>
      </w:r>
    </w:p>
    <w:p w14:paraId="4D861FEC" w14:textId="46D27BDA" w:rsidR="007B38CE" w:rsidRPr="004D1D1B" w:rsidRDefault="007B38CE" w:rsidP="005D6CD3">
      <w:pPr>
        <w:spacing w:line="24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(далее- Положение)</w:t>
      </w:r>
    </w:p>
    <w:p w14:paraId="664D425B" w14:textId="08351A1B" w:rsidR="00626B7F" w:rsidRPr="004D1D1B" w:rsidRDefault="00B35795" w:rsidP="00BD07A1">
      <w:pPr>
        <w:spacing w:line="240" w:lineRule="atLeast"/>
        <w:contextualSpacing/>
        <w:rPr>
          <w:sz w:val="28"/>
          <w:szCs w:val="28"/>
        </w:rPr>
      </w:pPr>
      <w:r w:rsidRPr="004D1D1B">
        <w:rPr>
          <w:sz w:val="28"/>
          <w:szCs w:val="28"/>
        </w:rPr>
        <w:t xml:space="preserve">                                                                                      </w:t>
      </w:r>
    </w:p>
    <w:p w14:paraId="717A1CC2" w14:textId="250B2415" w:rsidR="007B38CE" w:rsidRPr="007B38CE" w:rsidRDefault="007B38CE" w:rsidP="007B38CE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в)</w:t>
      </w:r>
      <w:r w:rsidR="009739D1" w:rsidRPr="007B38CE">
        <w:rPr>
          <w:rFonts w:ascii="Times New Roman" w:hAnsi="Times New Roman"/>
          <w:sz w:val="28"/>
          <w:szCs w:val="28"/>
        </w:rPr>
        <w:t xml:space="preserve"> п</w:t>
      </w:r>
      <w:r w:rsidR="003C0A1E">
        <w:rPr>
          <w:rFonts w:ascii="Times New Roman" w:hAnsi="Times New Roman"/>
          <w:sz w:val="28"/>
          <w:szCs w:val="28"/>
        </w:rPr>
        <w:t xml:space="preserve">ункта </w:t>
      </w:r>
      <w:r w:rsidR="009739D1" w:rsidRPr="007B38CE">
        <w:rPr>
          <w:rFonts w:ascii="Times New Roman" w:hAnsi="Times New Roman"/>
          <w:sz w:val="28"/>
          <w:szCs w:val="28"/>
        </w:rPr>
        <w:t xml:space="preserve">2.2 Раздела 2 Положения </w:t>
      </w:r>
      <w:r w:rsidR="00F106B6" w:rsidRPr="007B38CE">
        <w:rPr>
          <w:rFonts w:ascii="Times New Roman" w:hAnsi="Times New Roman"/>
          <w:sz w:val="28"/>
          <w:szCs w:val="28"/>
        </w:rPr>
        <w:t>из</w:t>
      </w:r>
      <w:r w:rsidR="009739D1" w:rsidRPr="007B38CE">
        <w:rPr>
          <w:rFonts w:ascii="Times New Roman" w:hAnsi="Times New Roman"/>
          <w:sz w:val="28"/>
          <w:szCs w:val="28"/>
        </w:rPr>
        <w:t>ложить в следующей редакции</w:t>
      </w:r>
      <w:r w:rsidRPr="007B38CE">
        <w:rPr>
          <w:rFonts w:ascii="Times New Roman" w:hAnsi="Times New Roman"/>
          <w:sz w:val="28"/>
          <w:szCs w:val="28"/>
        </w:rPr>
        <w:t>:</w:t>
      </w:r>
    </w:p>
    <w:p w14:paraId="55065A1C" w14:textId="6BB92426" w:rsidR="00251E76" w:rsidRDefault="009739D1" w:rsidP="007B38C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38CE">
        <w:rPr>
          <w:rFonts w:ascii="Times New Roman" w:hAnsi="Times New Roman"/>
          <w:sz w:val="28"/>
          <w:szCs w:val="28"/>
        </w:rPr>
        <w:t xml:space="preserve"> «</w:t>
      </w:r>
      <w:r w:rsidR="007B38CE">
        <w:rPr>
          <w:rFonts w:ascii="Times New Roman" w:hAnsi="Times New Roman"/>
          <w:sz w:val="28"/>
          <w:szCs w:val="28"/>
        </w:rPr>
        <w:t xml:space="preserve">в) </w:t>
      </w:r>
      <w:r w:rsidRPr="007B38CE">
        <w:rPr>
          <w:rFonts w:ascii="Times New Roman" w:hAnsi="Times New Roman"/>
          <w:sz w:val="28"/>
          <w:szCs w:val="28"/>
        </w:rPr>
        <w:t>социально</w:t>
      </w:r>
      <w:r w:rsidR="00031A9F" w:rsidRPr="007B38CE">
        <w:rPr>
          <w:rFonts w:ascii="Times New Roman" w:hAnsi="Times New Roman"/>
          <w:sz w:val="28"/>
          <w:szCs w:val="28"/>
        </w:rPr>
        <w:t xml:space="preserve">-педагогическая реабилитация несовершеннолетних, находящихся в социально-опасном положении, в </w:t>
      </w:r>
      <w:r w:rsidR="007B38CE" w:rsidRPr="007B38CE">
        <w:rPr>
          <w:rFonts w:ascii="Times New Roman" w:hAnsi="Times New Roman"/>
          <w:sz w:val="28"/>
          <w:szCs w:val="28"/>
        </w:rPr>
        <w:t>том числе,</w:t>
      </w:r>
      <w:r w:rsidR="00031A9F" w:rsidRPr="007B38CE">
        <w:rPr>
          <w:rFonts w:ascii="Times New Roman" w:hAnsi="Times New Roman"/>
          <w:sz w:val="28"/>
          <w:szCs w:val="28"/>
        </w:rPr>
        <w:t xml:space="preserve"> связанном с немедицинским потреблением наркотических средств и психотропных веществ, употреблением сжиженного углеводородного газа».</w:t>
      </w:r>
    </w:p>
    <w:p w14:paraId="38ACBBE4" w14:textId="77777777" w:rsidR="007B38CE" w:rsidRPr="007B38CE" w:rsidRDefault="007B38CE" w:rsidP="007B38C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BF028DF" w14:textId="17E6EBB5" w:rsidR="007B38CE" w:rsidRPr="007B38CE" w:rsidRDefault="00F106B6" w:rsidP="007B38CE">
      <w:pPr>
        <w:pStyle w:val="a5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38CE">
        <w:rPr>
          <w:rFonts w:ascii="Times New Roman" w:hAnsi="Times New Roman"/>
          <w:sz w:val="28"/>
          <w:szCs w:val="28"/>
        </w:rPr>
        <w:t>Подпункт 1</w:t>
      </w:r>
      <w:r w:rsidR="007B38CE">
        <w:rPr>
          <w:rFonts w:ascii="Times New Roman" w:hAnsi="Times New Roman"/>
          <w:sz w:val="28"/>
          <w:szCs w:val="28"/>
        </w:rPr>
        <w:t>)</w:t>
      </w:r>
      <w:r w:rsidRPr="007B38CE">
        <w:rPr>
          <w:rFonts w:ascii="Times New Roman" w:hAnsi="Times New Roman"/>
          <w:sz w:val="28"/>
          <w:szCs w:val="28"/>
        </w:rPr>
        <w:t xml:space="preserve"> п</w:t>
      </w:r>
      <w:r w:rsidR="00921819">
        <w:rPr>
          <w:rFonts w:ascii="Times New Roman" w:hAnsi="Times New Roman"/>
          <w:sz w:val="28"/>
          <w:szCs w:val="28"/>
        </w:rPr>
        <w:t xml:space="preserve">ункта </w:t>
      </w:r>
      <w:r w:rsidRPr="007B38CE">
        <w:rPr>
          <w:rFonts w:ascii="Times New Roman" w:hAnsi="Times New Roman"/>
          <w:sz w:val="28"/>
          <w:szCs w:val="28"/>
        </w:rPr>
        <w:t xml:space="preserve">3.1 Раздела 3 </w:t>
      </w:r>
      <w:r w:rsidR="007B38CE" w:rsidRPr="007B38CE">
        <w:rPr>
          <w:rFonts w:ascii="Times New Roman" w:hAnsi="Times New Roman"/>
          <w:sz w:val="28"/>
          <w:szCs w:val="28"/>
        </w:rPr>
        <w:t>Положения изложить</w:t>
      </w:r>
      <w:r w:rsidRPr="007B38CE">
        <w:rPr>
          <w:rFonts w:ascii="Times New Roman" w:hAnsi="Times New Roman"/>
          <w:sz w:val="28"/>
          <w:szCs w:val="28"/>
        </w:rPr>
        <w:t xml:space="preserve"> в следующей редакции</w:t>
      </w:r>
      <w:r w:rsidR="007B38CE" w:rsidRPr="007B38CE">
        <w:rPr>
          <w:rFonts w:ascii="Times New Roman" w:hAnsi="Times New Roman"/>
          <w:sz w:val="28"/>
          <w:szCs w:val="28"/>
        </w:rPr>
        <w:t>:</w:t>
      </w:r>
    </w:p>
    <w:p w14:paraId="721354A8" w14:textId="1F17B64B" w:rsidR="00031A9F" w:rsidRPr="007B38CE" w:rsidRDefault="009D39C0" w:rsidP="007B38CE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38CE">
        <w:rPr>
          <w:rFonts w:ascii="Times New Roman" w:hAnsi="Times New Roman"/>
          <w:sz w:val="28"/>
          <w:szCs w:val="28"/>
        </w:rPr>
        <w:t xml:space="preserve"> «</w:t>
      </w:r>
      <w:r w:rsidR="007B38CE">
        <w:rPr>
          <w:rFonts w:ascii="Times New Roman" w:hAnsi="Times New Roman"/>
          <w:sz w:val="28"/>
          <w:szCs w:val="28"/>
        </w:rPr>
        <w:t xml:space="preserve">1) </w:t>
      </w:r>
      <w:r w:rsidRPr="007B38CE">
        <w:rPr>
          <w:rFonts w:ascii="Times New Roman" w:hAnsi="Times New Roman"/>
          <w:sz w:val="28"/>
          <w:szCs w:val="28"/>
        </w:rPr>
        <w:t>координирует и анализирует деятельность органов и учреждений системы профилактики безнадзорности и правонарушений несовершеннолетних по предупреждению безнадзорности, беспризорности, правонарушений и антиобщественных действий несовершеннолетних, вырабатывают рекомендации по ее совершенствованию».</w:t>
      </w:r>
    </w:p>
    <w:p w14:paraId="77087711" w14:textId="6750C26F" w:rsidR="009D39C0" w:rsidRDefault="005342FC" w:rsidP="005D6CD3">
      <w:pPr>
        <w:ind w:firstLine="709"/>
        <w:jc w:val="both"/>
        <w:rPr>
          <w:sz w:val="28"/>
          <w:szCs w:val="28"/>
        </w:rPr>
      </w:pPr>
      <w:r w:rsidRPr="004D1D1B">
        <w:rPr>
          <w:sz w:val="28"/>
          <w:szCs w:val="28"/>
        </w:rPr>
        <w:t>3</w:t>
      </w:r>
      <w:r w:rsidR="007B38CE">
        <w:rPr>
          <w:sz w:val="28"/>
          <w:szCs w:val="28"/>
        </w:rPr>
        <w:t xml:space="preserve">. Подпункт 3) </w:t>
      </w:r>
      <w:r w:rsidRPr="004D1D1B">
        <w:rPr>
          <w:sz w:val="28"/>
          <w:szCs w:val="28"/>
        </w:rPr>
        <w:t>п</w:t>
      </w:r>
      <w:r w:rsidR="00921819">
        <w:rPr>
          <w:sz w:val="28"/>
          <w:szCs w:val="28"/>
        </w:rPr>
        <w:t xml:space="preserve">ункта </w:t>
      </w:r>
      <w:r w:rsidRPr="004D1D1B">
        <w:rPr>
          <w:sz w:val="28"/>
          <w:szCs w:val="28"/>
        </w:rPr>
        <w:t xml:space="preserve">3.2 Раздела </w:t>
      </w:r>
      <w:r w:rsidR="00A90D4A" w:rsidRPr="004D1D1B">
        <w:rPr>
          <w:sz w:val="28"/>
          <w:szCs w:val="28"/>
        </w:rPr>
        <w:t>3 Положения</w:t>
      </w:r>
      <w:r w:rsidR="00A90D4A">
        <w:rPr>
          <w:sz w:val="28"/>
          <w:szCs w:val="28"/>
        </w:rPr>
        <w:t xml:space="preserve"> </w:t>
      </w:r>
      <w:proofErr w:type="gramStart"/>
      <w:r w:rsidR="00A90D4A">
        <w:rPr>
          <w:sz w:val="28"/>
          <w:szCs w:val="28"/>
        </w:rPr>
        <w:t xml:space="preserve">- </w:t>
      </w:r>
      <w:r w:rsidRPr="004D1D1B">
        <w:rPr>
          <w:sz w:val="28"/>
          <w:szCs w:val="28"/>
        </w:rPr>
        <w:t xml:space="preserve"> исключить</w:t>
      </w:r>
      <w:proofErr w:type="gramEnd"/>
      <w:r w:rsidRPr="004D1D1B">
        <w:rPr>
          <w:sz w:val="28"/>
          <w:szCs w:val="28"/>
        </w:rPr>
        <w:t>.</w:t>
      </w:r>
    </w:p>
    <w:p w14:paraId="6DCB403D" w14:textId="77777777" w:rsidR="00A90D4A" w:rsidRPr="004D1D1B" w:rsidRDefault="00A90D4A" w:rsidP="005D6CD3">
      <w:pPr>
        <w:ind w:firstLine="709"/>
        <w:jc w:val="both"/>
        <w:rPr>
          <w:sz w:val="28"/>
          <w:szCs w:val="28"/>
        </w:rPr>
      </w:pPr>
    </w:p>
    <w:p w14:paraId="3575E8D2" w14:textId="104B7D45" w:rsidR="00A90D4A" w:rsidRPr="00A90D4A" w:rsidRDefault="00921819" w:rsidP="00921819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5342FC" w:rsidRPr="00A90D4A">
        <w:rPr>
          <w:rFonts w:ascii="Times New Roman" w:hAnsi="Times New Roman"/>
          <w:sz w:val="28"/>
          <w:szCs w:val="28"/>
        </w:rPr>
        <w:t>Подпункт 7 п</w:t>
      </w:r>
      <w:r>
        <w:rPr>
          <w:rFonts w:ascii="Times New Roman" w:hAnsi="Times New Roman"/>
          <w:sz w:val="28"/>
          <w:szCs w:val="28"/>
        </w:rPr>
        <w:t xml:space="preserve">ункта </w:t>
      </w:r>
      <w:r w:rsidR="005342FC" w:rsidRPr="00A90D4A">
        <w:rPr>
          <w:rFonts w:ascii="Times New Roman" w:hAnsi="Times New Roman"/>
          <w:sz w:val="28"/>
          <w:szCs w:val="28"/>
        </w:rPr>
        <w:t>3.2 Раздела 3 Положения изложить в следующей редакции</w:t>
      </w:r>
      <w:r w:rsidR="00A90D4A" w:rsidRPr="00A90D4A">
        <w:rPr>
          <w:rFonts w:ascii="Times New Roman" w:hAnsi="Times New Roman"/>
          <w:sz w:val="28"/>
          <w:szCs w:val="28"/>
        </w:rPr>
        <w:t>:</w:t>
      </w:r>
    </w:p>
    <w:p w14:paraId="1DD6BE81" w14:textId="6C77E513" w:rsidR="005342FC" w:rsidRPr="00A90D4A" w:rsidRDefault="005342FC" w:rsidP="00A90D4A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0D4A">
        <w:rPr>
          <w:rFonts w:ascii="Times New Roman" w:hAnsi="Times New Roman"/>
          <w:sz w:val="28"/>
          <w:szCs w:val="28"/>
        </w:rPr>
        <w:t xml:space="preserve"> «</w:t>
      </w:r>
      <w:r w:rsidR="00A90D4A">
        <w:rPr>
          <w:rFonts w:ascii="Times New Roman" w:hAnsi="Times New Roman"/>
          <w:sz w:val="28"/>
          <w:szCs w:val="28"/>
        </w:rPr>
        <w:t xml:space="preserve">7) </w:t>
      </w:r>
      <w:r w:rsidRPr="00A90D4A">
        <w:rPr>
          <w:rFonts w:ascii="Times New Roman" w:hAnsi="Times New Roman"/>
          <w:sz w:val="28"/>
          <w:szCs w:val="28"/>
        </w:rPr>
        <w:t>рассматривает информацию (материалы, дела) в отношении несовершеннолетних:</w:t>
      </w:r>
    </w:p>
    <w:p w14:paraId="52576509" w14:textId="77777777" w:rsidR="00A90D4A" w:rsidRDefault="005342FC" w:rsidP="00A90D4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1D1B">
        <w:rPr>
          <w:sz w:val="28"/>
          <w:szCs w:val="28"/>
        </w:rPr>
        <w:t xml:space="preserve">- </w:t>
      </w:r>
      <w:r w:rsidR="00A90D4A">
        <w:rPr>
          <w:rFonts w:eastAsiaTheme="minorHAnsi"/>
          <w:sz w:val="28"/>
          <w:szCs w:val="28"/>
          <w:lang w:eastAsia="en-US"/>
        </w:rPr>
        <w:t xml:space="preserve">совершивших общественно опасные деяния, предусмотренные Уголовным </w:t>
      </w:r>
      <w:hyperlink r:id="rId5" w:history="1">
        <w:r w:rsidR="00A90D4A" w:rsidRPr="00A90D4A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="00A90D4A">
        <w:rPr>
          <w:rFonts w:eastAsiaTheme="minorHAnsi"/>
          <w:sz w:val="28"/>
          <w:szCs w:val="28"/>
          <w:lang w:eastAsia="en-US"/>
        </w:rPr>
        <w:t xml:space="preserve"> Российской Федерации, до достижения возраста, с которого в соответствии с законом наступает уголовная ответственность;</w:t>
      </w:r>
    </w:p>
    <w:p w14:paraId="7DCBFAE2" w14:textId="54786623" w:rsidR="00A90D4A" w:rsidRDefault="00A90D4A" w:rsidP="00A90D4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совершивших общественно опасные деяния, содержащие признаки состава преступления, в возрасте от четырнадцати до восемнадцати лет, в отношении которых отказано в возбуждении уголовного дела или уголовное дело прекращено по </w:t>
      </w:r>
      <w:proofErr w:type="spellStart"/>
      <w:r>
        <w:rPr>
          <w:rFonts w:eastAsiaTheme="minorHAnsi"/>
          <w:sz w:val="28"/>
          <w:szCs w:val="28"/>
          <w:lang w:eastAsia="en-US"/>
        </w:rPr>
        <w:t>нереабилитирующим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основаниям;</w:t>
      </w:r>
    </w:p>
    <w:p w14:paraId="1564B088" w14:textId="737380B7" w:rsidR="00A90D4A" w:rsidRDefault="00A90D4A" w:rsidP="00A90D4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совершивших в возрасте от шестнадцати до восемнадцати лет административное правонарушение в пределах компетенции, определенной </w:t>
      </w:r>
      <w:hyperlink r:id="rId6" w:history="1">
        <w:r w:rsidRPr="00A90D4A">
          <w:rPr>
            <w:rFonts w:eastAsiaTheme="minorHAnsi"/>
            <w:sz w:val="28"/>
            <w:szCs w:val="28"/>
            <w:lang w:eastAsia="en-US"/>
          </w:rPr>
          <w:t>статьями 2.3</w:t>
        </w:r>
      </w:hyperlink>
      <w:r w:rsidRPr="00A90D4A">
        <w:rPr>
          <w:rFonts w:eastAsiaTheme="minorHAnsi"/>
          <w:sz w:val="28"/>
          <w:szCs w:val="28"/>
          <w:lang w:eastAsia="en-US"/>
        </w:rPr>
        <w:t xml:space="preserve">, </w:t>
      </w:r>
      <w:hyperlink r:id="rId7" w:history="1">
        <w:r w:rsidRPr="00A90D4A">
          <w:rPr>
            <w:rFonts w:eastAsiaTheme="minorHAnsi"/>
            <w:sz w:val="28"/>
            <w:szCs w:val="28"/>
            <w:lang w:eastAsia="en-US"/>
          </w:rPr>
          <w:t>22.1</w:t>
        </w:r>
      </w:hyperlink>
      <w:r w:rsidRPr="00A90D4A"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r w:rsidRPr="00A90D4A">
          <w:rPr>
            <w:rFonts w:eastAsiaTheme="minorHAnsi"/>
            <w:sz w:val="28"/>
            <w:szCs w:val="28"/>
            <w:lang w:eastAsia="en-US"/>
          </w:rPr>
          <w:t>23.2</w:t>
        </w:r>
      </w:hyperlink>
      <w:r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правонарушениях;</w:t>
      </w:r>
    </w:p>
    <w:p w14:paraId="52D511C5" w14:textId="63EB48DF" w:rsidR="00A90D4A" w:rsidRDefault="00A90D4A" w:rsidP="00A90D4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допустивших антиобщественные проявления (уклонение от выполнения обязанностей, возложенных судом, немедицинское употребление наркотических средств и психоактивных веществ, а также сжиженного углеводородного газа, бродяжничество, суицидальные действия или склонение к ним);</w:t>
      </w:r>
    </w:p>
    <w:p w14:paraId="499D6183" w14:textId="321C2DD5" w:rsidR="00A90D4A" w:rsidRDefault="00A90D4A" w:rsidP="00A90D4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уклоняющихся от учебы, не имеющих основного общего образования;».</w:t>
      </w:r>
    </w:p>
    <w:p w14:paraId="0B129EFF" w14:textId="77777777" w:rsidR="00A90D4A" w:rsidRDefault="00A90D4A" w:rsidP="00A90D4A">
      <w:pPr>
        <w:ind w:firstLine="709"/>
        <w:jc w:val="both"/>
        <w:rPr>
          <w:sz w:val="28"/>
          <w:szCs w:val="28"/>
        </w:rPr>
      </w:pPr>
    </w:p>
    <w:p w14:paraId="0A200F53" w14:textId="7D4B8E02" w:rsidR="00A90D4A" w:rsidRPr="00921819" w:rsidRDefault="00921819" w:rsidP="00921819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C0A1E" w:rsidRPr="00921819">
        <w:rPr>
          <w:sz w:val="28"/>
          <w:szCs w:val="28"/>
        </w:rPr>
        <w:t xml:space="preserve"> Пункт </w:t>
      </w:r>
      <w:r w:rsidR="00FF2B22" w:rsidRPr="00921819">
        <w:rPr>
          <w:sz w:val="28"/>
          <w:szCs w:val="28"/>
        </w:rPr>
        <w:t>6.6 Раздела 6 Положения изложить в следующей редакции</w:t>
      </w:r>
      <w:r w:rsidR="00A90D4A" w:rsidRPr="00921819">
        <w:rPr>
          <w:sz w:val="28"/>
          <w:szCs w:val="28"/>
        </w:rPr>
        <w:t>:</w:t>
      </w:r>
    </w:p>
    <w:p w14:paraId="5A1593B4" w14:textId="3AF6A80D" w:rsidR="003C0A1E" w:rsidRDefault="00FF2B22" w:rsidP="003C0A1E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0D4A">
        <w:rPr>
          <w:rFonts w:ascii="Times New Roman" w:hAnsi="Times New Roman"/>
          <w:sz w:val="28"/>
          <w:szCs w:val="28"/>
        </w:rPr>
        <w:t xml:space="preserve"> «</w:t>
      </w:r>
      <w:r w:rsidR="003C0A1E">
        <w:rPr>
          <w:rFonts w:ascii="Times New Roman" w:hAnsi="Times New Roman"/>
          <w:sz w:val="28"/>
          <w:szCs w:val="28"/>
        </w:rPr>
        <w:t>6.6. Ч</w:t>
      </w:r>
      <w:r w:rsidRPr="00A90D4A">
        <w:rPr>
          <w:rFonts w:ascii="Times New Roman" w:hAnsi="Times New Roman"/>
          <w:sz w:val="28"/>
          <w:szCs w:val="28"/>
        </w:rPr>
        <w:t>лены комиссии обладают равными правами при рассмотрении и обсуждении вопросов (дел), отнесенных к компетенции комиссии, и осуществляют следующие полномочия:</w:t>
      </w:r>
      <w:r w:rsidR="003C0A1E">
        <w:rPr>
          <w:rFonts w:ascii="Times New Roman" w:hAnsi="Times New Roman"/>
          <w:sz w:val="28"/>
          <w:szCs w:val="28"/>
        </w:rPr>
        <w:t>»</w:t>
      </w:r>
    </w:p>
    <w:p w14:paraId="2399C355" w14:textId="77777777" w:rsidR="00921819" w:rsidRDefault="00921819" w:rsidP="003C0A1E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02D3849" w14:textId="026A16BB" w:rsidR="003C0A1E" w:rsidRPr="003C0A1E" w:rsidRDefault="00921819" w:rsidP="003C0A1E">
      <w:pPr>
        <w:pStyle w:val="a5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C0A1E">
        <w:rPr>
          <w:rFonts w:ascii="Times New Roman" w:hAnsi="Times New Roman"/>
          <w:sz w:val="28"/>
          <w:szCs w:val="28"/>
        </w:rPr>
        <w:t>.Подпункт е) пункта 6.6. Раздела 6 Положения изложить в следующей редакции:</w:t>
      </w:r>
    </w:p>
    <w:p w14:paraId="6499CB70" w14:textId="07180492" w:rsidR="00FF2B22" w:rsidRPr="00A90D4A" w:rsidRDefault="00FF2B22" w:rsidP="003C0A1E">
      <w:pPr>
        <w:pStyle w:val="a5"/>
        <w:ind w:left="0" w:firstLine="709"/>
        <w:jc w:val="both"/>
        <w:rPr>
          <w:sz w:val="28"/>
          <w:szCs w:val="28"/>
        </w:rPr>
      </w:pPr>
      <w:r w:rsidRPr="00A90D4A">
        <w:rPr>
          <w:rFonts w:ascii="Times New Roman" w:hAnsi="Times New Roman"/>
          <w:sz w:val="28"/>
          <w:szCs w:val="28"/>
        </w:rPr>
        <w:t xml:space="preserve"> </w:t>
      </w:r>
      <w:r w:rsidR="003C0A1E">
        <w:rPr>
          <w:rFonts w:ascii="Times New Roman" w:hAnsi="Times New Roman"/>
          <w:sz w:val="28"/>
          <w:szCs w:val="28"/>
        </w:rPr>
        <w:t xml:space="preserve">«е) </w:t>
      </w:r>
      <w:r w:rsidRPr="00A90D4A">
        <w:rPr>
          <w:rFonts w:ascii="Times New Roman" w:hAnsi="Times New Roman"/>
          <w:sz w:val="28"/>
          <w:szCs w:val="28"/>
        </w:rPr>
        <w:t>составляют протоколы об административных правонарушениях в случаях и порядке, предусмотренных Кодексом Российской Федерации об административных правонарушениях и законодательством Брянской области об административных правонарушениях</w:t>
      </w:r>
      <w:r w:rsidRPr="00A90D4A">
        <w:rPr>
          <w:sz w:val="28"/>
          <w:szCs w:val="28"/>
        </w:rPr>
        <w:t>».</w:t>
      </w:r>
    </w:p>
    <w:sectPr w:rsidR="00FF2B22" w:rsidRPr="00A90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45DDC"/>
    <w:multiLevelType w:val="multilevel"/>
    <w:tmpl w:val="6A801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B776DD7"/>
    <w:multiLevelType w:val="multilevel"/>
    <w:tmpl w:val="6A801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29345FC"/>
    <w:multiLevelType w:val="hybridMultilevel"/>
    <w:tmpl w:val="DC4CF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F1416"/>
    <w:multiLevelType w:val="multilevel"/>
    <w:tmpl w:val="6A801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584937CD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5" w15:restartNumberingAfterBreak="0">
    <w:nsid w:val="584E62C7"/>
    <w:multiLevelType w:val="hybridMultilevel"/>
    <w:tmpl w:val="939C3602"/>
    <w:lvl w:ilvl="0" w:tplc="C7B4C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767003D"/>
    <w:multiLevelType w:val="hybridMultilevel"/>
    <w:tmpl w:val="5D480A84"/>
    <w:lvl w:ilvl="0" w:tplc="4B740E24">
      <w:start w:val="3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7FB"/>
    <w:rsid w:val="00031A9F"/>
    <w:rsid w:val="0011700D"/>
    <w:rsid w:val="00251E76"/>
    <w:rsid w:val="002838DA"/>
    <w:rsid w:val="0030721A"/>
    <w:rsid w:val="00324EF0"/>
    <w:rsid w:val="003424F1"/>
    <w:rsid w:val="0037405B"/>
    <w:rsid w:val="003C0A1E"/>
    <w:rsid w:val="003E4749"/>
    <w:rsid w:val="00442EA5"/>
    <w:rsid w:val="004D1D1B"/>
    <w:rsid w:val="004F0B0D"/>
    <w:rsid w:val="005342FC"/>
    <w:rsid w:val="005D6CD3"/>
    <w:rsid w:val="00626B7F"/>
    <w:rsid w:val="00642794"/>
    <w:rsid w:val="006532AB"/>
    <w:rsid w:val="006B5518"/>
    <w:rsid w:val="006E04EA"/>
    <w:rsid w:val="00753BFC"/>
    <w:rsid w:val="007B38CE"/>
    <w:rsid w:val="00921819"/>
    <w:rsid w:val="009256C2"/>
    <w:rsid w:val="009739D1"/>
    <w:rsid w:val="009D39C0"/>
    <w:rsid w:val="00A217EC"/>
    <w:rsid w:val="00A6607C"/>
    <w:rsid w:val="00A90D4A"/>
    <w:rsid w:val="00B35795"/>
    <w:rsid w:val="00BD07A1"/>
    <w:rsid w:val="00C2149A"/>
    <w:rsid w:val="00D2188D"/>
    <w:rsid w:val="00DD5A71"/>
    <w:rsid w:val="00E477FB"/>
    <w:rsid w:val="00EE67C0"/>
    <w:rsid w:val="00F106B6"/>
    <w:rsid w:val="00F57EB2"/>
    <w:rsid w:val="00FD625A"/>
    <w:rsid w:val="00FF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F6A8B"/>
  <w15:chartTrackingRefBased/>
  <w15:docId w15:val="{9EA1E06E-580F-4939-AED5-782CEBFD3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21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0721A"/>
    <w:rPr>
      <w:color w:val="0000FF"/>
      <w:u w:val="single"/>
    </w:rPr>
  </w:style>
  <w:style w:type="paragraph" w:styleId="a4">
    <w:name w:val="No Spacing"/>
    <w:uiPriority w:val="1"/>
    <w:qFormat/>
    <w:rsid w:val="0030721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30721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6">
    <w:name w:val="Table Grid"/>
    <w:basedOn w:val="a1"/>
    <w:rsid w:val="00307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4035&amp;dst=10187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4035&amp;dst=1018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4035&amp;dst=100048" TargetMode="External"/><Relationship Id="rId5" Type="http://schemas.openxmlformats.org/officeDocument/2006/relationships/hyperlink" Target="https://login.consultant.ru/link/?req=doc&amp;base=LAW&amp;n=47403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2023-08-04T05:46:00Z</cp:lastPrinted>
  <dcterms:created xsi:type="dcterms:W3CDTF">2024-04-19T06:52:00Z</dcterms:created>
  <dcterms:modified xsi:type="dcterms:W3CDTF">2024-04-22T13:27:00Z</dcterms:modified>
</cp:coreProperties>
</file>