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DF" w:rsidRDefault="00787ADF" w:rsidP="00A0514F">
      <w:pPr>
        <w:jc w:val="right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</w:t>
      </w:r>
      <w:r w:rsidR="008624B2">
        <w:rPr>
          <w:sz w:val="28"/>
          <w:szCs w:val="28"/>
        </w:rPr>
        <w:t>27</w:t>
      </w:r>
      <w:r w:rsidR="00B917B7" w:rsidRPr="00B917B7">
        <w:rPr>
          <w:sz w:val="28"/>
          <w:szCs w:val="28"/>
        </w:rPr>
        <w:t xml:space="preserve">   апреля</w:t>
      </w:r>
      <w:r w:rsidR="00787ADF" w:rsidRPr="00B917B7">
        <w:rPr>
          <w:sz w:val="28"/>
          <w:szCs w:val="28"/>
        </w:rPr>
        <w:t xml:space="preserve">  202</w:t>
      </w:r>
      <w:r w:rsidR="00012072" w:rsidRPr="00B917B7">
        <w:rPr>
          <w:sz w:val="28"/>
          <w:szCs w:val="28"/>
        </w:rPr>
        <w:t>2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bookmarkStart w:id="0" w:name="_GoBack"/>
      <w:bookmarkEnd w:id="0"/>
      <w:r w:rsidR="00787ADF" w:rsidRPr="00B917B7">
        <w:rPr>
          <w:sz w:val="28"/>
          <w:szCs w:val="28"/>
        </w:rPr>
        <w:t xml:space="preserve"> №</w:t>
      </w:r>
      <w:r w:rsidR="008624B2">
        <w:rPr>
          <w:sz w:val="28"/>
          <w:szCs w:val="28"/>
        </w:rPr>
        <w:t>213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1 </w:t>
      </w:r>
      <w:r w:rsidR="00C932A5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202</w:t>
      </w:r>
      <w:r w:rsidR="006D0A28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Дубровского </w:t>
      </w:r>
      <w:r w:rsidR="00227143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 народных депутатов от 1</w:t>
      </w:r>
      <w:r w:rsidR="006D0A28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="00C932A5">
        <w:rPr>
          <w:sz w:val="28"/>
          <w:szCs w:val="28"/>
        </w:rPr>
        <w:t>2</w:t>
      </w:r>
      <w:r w:rsidR="006D0A2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6D0A28">
        <w:rPr>
          <w:sz w:val="28"/>
          <w:szCs w:val="28"/>
        </w:rPr>
        <w:t>204</w:t>
      </w:r>
      <w:r>
        <w:rPr>
          <w:sz w:val="28"/>
          <w:szCs w:val="28"/>
        </w:rPr>
        <w:t xml:space="preserve"> «О бюджете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на 202</w:t>
      </w:r>
      <w:r w:rsidR="006D0A28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6D0A28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6D0A28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за 1</w:t>
      </w:r>
      <w:r w:rsidR="00C932A5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202</w:t>
      </w:r>
      <w:r w:rsidR="005E26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C932A5">
        <w:rPr>
          <w:sz w:val="28"/>
          <w:szCs w:val="28"/>
        </w:rPr>
        <w:t>1 квартал 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 </w:t>
      </w:r>
      <w:r w:rsidR="00C932A5">
        <w:rPr>
          <w:sz w:val="28"/>
          <w:szCs w:val="28"/>
        </w:rPr>
        <w:t>1 квартал 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C932A5">
        <w:rPr>
          <w:sz w:val="28"/>
          <w:szCs w:val="28"/>
        </w:rPr>
        <w:t>1 квартал 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C932A5">
        <w:rPr>
          <w:sz w:val="28"/>
          <w:szCs w:val="28"/>
        </w:rPr>
        <w:t>1 квартал 202</w:t>
      </w:r>
      <w:r w:rsidR="00651801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B917B7" w:rsidRPr="00085EFB" w:rsidRDefault="00787ADF" w:rsidP="00B91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</w:t>
      </w:r>
      <w:r w:rsidR="00B917B7" w:rsidRPr="00085EFB">
        <w:rPr>
          <w:sz w:val="28"/>
          <w:szCs w:val="28"/>
        </w:rPr>
        <w:t>подлежит размещению  на сайте Дубровского муниципального района Брянской области, а так же в периодическом печатном средстве массовой информации «Вестник Дубровского района».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lastRenderedPageBreak/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74680"/>
    <w:rsid w:val="00594205"/>
    <w:rsid w:val="005C293F"/>
    <w:rsid w:val="005D20ED"/>
    <w:rsid w:val="005E2635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17AD7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D67F36"/>
    <w:rsid w:val="00DA7D5E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2021-05-13T08:25:00Z</cp:lastPrinted>
  <dcterms:created xsi:type="dcterms:W3CDTF">2020-07-24T06:29:00Z</dcterms:created>
  <dcterms:modified xsi:type="dcterms:W3CDTF">2022-04-29T06:18:00Z</dcterms:modified>
</cp:coreProperties>
</file>