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60" w:rsidRPr="000B286D" w:rsidRDefault="00654860" w:rsidP="000C6DEC">
      <w:pPr>
        <w:ind w:left="5664"/>
        <w:jc w:val="right"/>
        <w:rPr>
          <w:b/>
        </w:rPr>
      </w:pPr>
      <w:bookmarkStart w:id="0" w:name="_GoBack"/>
      <w:bookmarkEnd w:id="0"/>
      <w:r w:rsidRPr="000B286D">
        <w:rPr>
          <w:b/>
        </w:rPr>
        <w:t xml:space="preserve">Приложение № </w:t>
      </w:r>
      <w:r>
        <w:rPr>
          <w:b/>
        </w:rPr>
        <w:t>6</w:t>
      </w:r>
    </w:p>
    <w:p w:rsidR="00654860" w:rsidRDefault="00654860" w:rsidP="000C6DEC">
      <w:pPr>
        <w:ind w:left="5664"/>
        <w:jc w:val="right"/>
      </w:pPr>
      <w:r>
        <w:t xml:space="preserve"> </w:t>
      </w:r>
      <w:r w:rsidRPr="007D1FD8">
        <w:t xml:space="preserve">  к решению Дубровского районного Совета народных </w:t>
      </w:r>
      <w:r>
        <w:t xml:space="preserve"> депутатов </w:t>
      </w:r>
      <w:r w:rsidRPr="007D1FD8">
        <w:t xml:space="preserve">«О бюджете </w:t>
      </w:r>
      <w:r>
        <w:t>Дубровского муниципального района Брянской области  на 202</w:t>
      </w:r>
      <w:r w:rsidR="00730A7B">
        <w:t>1</w:t>
      </w:r>
      <w:r w:rsidRPr="007D1FD8">
        <w:t xml:space="preserve"> год и на плановый период </w:t>
      </w:r>
      <w:r>
        <w:t>202</w:t>
      </w:r>
      <w:r w:rsidR="00730A7B">
        <w:t>2</w:t>
      </w:r>
      <w:r w:rsidRPr="007D1FD8">
        <w:t xml:space="preserve"> и 20</w:t>
      </w:r>
      <w:r>
        <w:t>2</w:t>
      </w:r>
      <w:r w:rsidR="00730A7B">
        <w:t>3</w:t>
      </w:r>
      <w:r w:rsidRPr="007D1FD8">
        <w:t xml:space="preserve"> годов»</w:t>
      </w:r>
    </w:p>
    <w:p w:rsidR="00654860" w:rsidRDefault="00654860" w:rsidP="000C6DEC">
      <w:pPr>
        <w:ind w:left="5664"/>
        <w:jc w:val="right"/>
      </w:pPr>
    </w:p>
    <w:p w:rsidR="00654860" w:rsidRDefault="00654860" w:rsidP="0000175E">
      <w:pPr>
        <w:ind w:left="4956" w:firstLine="708"/>
      </w:pPr>
    </w:p>
    <w:p w:rsidR="00654860" w:rsidRDefault="00654860" w:rsidP="0000175E">
      <w:pPr>
        <w:ind w:left="5664" w:firstLine="96"/>
      </w:pPr>
    </w:p>
    <w:p w:rsidR="00654860" w:rsidRPr="008236D3" w:rsidRDefault="00654860" w:rsidP="00222A90">
      <w:pPr>
        <w:pStyle w:val="6"/>
        <w:ind w:left="0" w:hanging="120"/>
        <w:jc w:val="center"/>
        <w:rPr>
          <w:b/>
          <w:sz w:val="28"/>
          <w:szCs w:val="28"/>
        </w:rPr>
      </w:pPr>
      <w:r w:rsidRPr="008236D3">
        <w:rPr>
          <w:b/>
          <w:sz w:val="28"/>
          <w:szCs w:val="28"/>
        </w:rPr>
        <w:t xml:space="preserve">Перечень главных администраторов доходов </w:t>
      </w:r>
      <w:r w:rsidRPr="008236D3">
        <w:rPr>
          <w:b/>
          <w:bCs/>
          <w:sz w:val="28"/>
          <w:szCs w:val="28"/>
        </w:rPr>
        <w:t xml:space="preserve">бюджета Дубровского муниципального района Брянской области </w:t>
      </w:r>
      <w:r w:rsidRPr="008236D3">
        <w:rPr>
          <w:b/>
          <w:sz w:val="28"/>
          <w:szCs w:val="28"/>
        </w:rPr>
        <w:t>– органов государственной власти Российской Федерации</w:t>
      </w:r>
    </w:p>
    <w:p w:rsidR="00654860" w:rsidRDefault="00654860" w:rsidP="00222A90"/>
    <w:tbl>
      <w:tblPr>
        <w:tblW w:w="0" w:type="auto"/>
        <w:jc w:val="center"/>
        <w:tblInd w:w="-601" w:type="dxa"/>
        <w:tblLayout w:type="fixed"/>
        <w:tblLook w:val="00A0" w:firstRow="1" w:lastRow="0" w:firstColumn="1" w:lastColumn="0" w:noHBand="0" w:noVBand="0"/>
      </w:tblPr>
      <w:tblGrid>
        <w:gridCol w:w="1249"/>
        <w:gridCol w:w="2700"/>
        <w:gridCol w:w="5956"/>
      </w:tblGrid>
      <w:tr w:rsidR="00654860" w:rsidTr="000015FF">
        <w:trPr>
          <w:cantSplit/>
          <w:trHeight w:val="459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00175E" w:rsidRDefault="00654860" w:rsidP="00CA3DEC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E91B44" w:rsidRDefault="00654860" w:rsidP="00CA3DEC">
            <w:pPr>
              <w:pStyle w:val="6"/>
              <w:ind w:left="0" w:hanging="120"/>
              <w:jc w:val="center"/>
              <w:rPr>
                <w:sz w:val="24"/>
              </w:rPr>
            </w:pPr>
            <w:r w:rsidRPr="00E91B44">
              <w:rPr>
                <w:sz w:val="24"/>
              </w:rPr>
              <w:t xml:space="preserve">Наименование главного  администратора доходов  бюджета муниципального района </w:t>
            </w:r>
          </w:p>
        </w:tc>
      </w:tr>
      <w:tr w:rsidR="00654860" w:rsidTr="000015FF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00175E" w:rsidRDefault="00654860" w:rsidP="00CA3DEC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00175E" w:rsidRDefault="00654860" w:rsidP="00CA3DEC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доходов бюджета муниципального района</w:t>
            </w: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60" w:rsidRDefault="00654860" w:rsidP="00CA3DEC">
            <w:pPr>
              <w:rPr>
                <w:szCs w:val="20"/>
              </w:rPr>
            </w:pPr>
          </w:p>
        </w:tc>
      </w:tr>
      <w:tr w:rsidR="00654860" w:rsidTr="000015FF">
        <w:trPr>
          <w:cantSplit/>
          <w:trHeight w:val="459"/>
          <w:jc w:val="center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E91B44" w:rsidRDefault="00654860" w:rsidP="00CA3DEC">
            <w:pPr>
              <w:pStyle w:val="6"/>
              <w:ind w:left="0" w:firstLine="0"/>
              <w:jc w:val="center"/>
              <w:rPr>
                <w:b/>
                <w:bCs/>
                <w:sz w:val="28"/>
              </w:rPr>
            </w:pPr>
            <w:r w:rsidRPr="00E91B44">
              <w:rPr>
                <w:b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654860" w:rsidTr="000015FF">
        <w:trPr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1 12 01010 01 0000 120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654860" w:rsidTr="000015FF">
        <w:trPr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0015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1 12 01041 01 0000 120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0015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Плата за размещение отходов производства </w:t>
            </w:r>
          </w:p>
        </w:tc>
      </w:tr>
      <w:tr w:rsidR="00654860" w:rsidTr="000015FF">
        <w:trPr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0015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1 12 01042 01 0000 120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Плата за размещение твердых коммунальных  отходов </w:t>
            </w:r>
          </w:p>
        </w:tc>
      </w:tr>
      <w:tr w:rsidR="00654860" w:rsidTr="000015FF">
        <w:trPr>
          <w:trHeight w:val="570"/>
          <w:jc w:val="center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F03D20" w:rsidRDefault="00654860" w:rsidP="00CA3DE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03D20">
              <w:rPr>
                <w:b/>
                <w:sz w:val="28"/>
                <w:szCs w:val="28"/>
              </w:rPr>
              <w:t>Федеральное казначейство</w:t>
            </w:r>
          </w:p>
        </w:tc>
      </w:tr>
      <w:tr w:rsidR="00654860" w:rsidTr="000015FF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0015FF">
            <w:pPr>
              <w:jc w:val="both"/>
            </w:pPr>
            <w:r>
              <w:t>1 03 02231 01 0000 110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440375">
            <w:pPr>
              <w:jc w:val="both"/>
              <w:rPr>
                <w:bCs/>
              </w:rPr>
            </w:pPr>
            <w:r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4860" w:rsidTr="000015FF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0015FF">
            <w:pPr>
              <w:jc w:val="both"/>
            </w:pPr>
            <w:r>
              <w:t>1 03 02241 01 0000 110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jc w:val="both"/>
              <w:rPr>
                <w:bCs/>
              </w:rPr>
            </w:pPr>
            <w:r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</w:rPr>
              <w:t>инжекторных</w:t>
            </w:r>
            <w:proofErr w:type="spellEnd"/>
            <w:r>
              <w:rPr>
                <w:bCs/>
              </w:rPr>
              <w:t>) двигателей,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4860" w:rsidTr="000015FF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0015FF">
            <w:pPr>
              <w:jc w:val="both"/>
            </w:pPr>
            <w:r>
              <w:t>1 03 02251 01 0000 110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>
              <w:rPr>
                <w:bCs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4860" w:rsidTr="000015FF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jc w:val="both"/>
            </w:pPr>
            <w:r>
              <w:t>1 03 02261 01 0000 110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jc w:val="both"/>
              <w:rPr>
                <w:bCs/>
              </w:rPr>
            </w:pPr>
            <w:r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4860" w:rsidTr="000015FF">
        <w:trPr>
          <w:cantSplit/>
          <w:trHeight w:val="570"/>
          <w:jc w:val="center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E91B44" w:rsidRDefault="00654860" w:rsidP="00CA3DEC">
            <w:pPr>
              <w:pStyle w:val="3"/>
              <w:jc w:val="center"/>
            </w:pPr>
            <w:r w:rsidRPr="00E91B44">
              <w:t>Федеральная налоговая служба</w:t>
            </w:r>
          </w:p>
        </w:tc>
      </w:tr>
      <w:tr w:rsidR="00654860" w:rsidTr="000015FF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9B22C9" w:rsidRDefault="00654860" w:rsidP="00CA3D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физических лиц </w:t>
            </w:r>
            <w:r w:rsidRPr="009B22C9">
              <w:rPr>
                <w:rFonts w:ascii="Times New Roman" w:hAnsi="Times New Roman" w:cs="Times New Roman"/>
                <w:sz w:val="24"/>
                <w:szCs w:val="28"/>
              </w:rPr>
              <w:t>&lt;1&gt;</w:t>
            </w:r>
          </w:p>
        </w:tc>
      </w:tr>
      <w:tr w:rsidR="00654860" w:rsidTr="000015FF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jc w:val="both"/>
            </w:pPr>
            <w:r>
              <w:t>1 05 02000 02 0000 110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9B22C9" w:rsidRDefault="00654860" w:rsidP="00CA3DEC">
            <w:pPr>
              <w:jc w:val="both"/>
            </w:pPr>
            <w:r>
              <w:t xml:space="preserve">Единый налог на вмененный доход для отдельных видов деятельности </w:t>
            </w:r>
            <w:r w:rsidRPr="009B22C9">
              <w:t>&lt;1&gt;</w:t>
            </w:r>
          </w:p>
        </w:tc>
      </w:tr>
      <w:tr w:rsidR="00654860" w:rsidTr="000015FF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jc w:val="both"/>
            </w:pPr>
            <w:r>
              <w:t>1 05 03000 01 0000 110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9B22C9" w:rsidRDefault="00654860" w:rsidP="00CA3DEC">
            <w:pPr>
              <w:jc w:val="both"/>
              <w:rPr>
                <w:lang w:val="en-US"/>
              </w:rPr>
            </w:pPr>
            <w:r>
              <w:t xml:space="preserve">Единый сельскохозяйственный налог </w:t>
            </w:r>
            <w:r>
              <w:rPr>
                <w:lang w:val="en-US"/>
              </w:rPr>
              <w:t>&lt;1&gt;</w:t>
            </w:r>
          </w:p>
        </w:tc>
      </w:tr>
      <w:tr w:rsidR="00654860" w:rsidTr="000015FF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jc w:val="both"/>
            </w:pPr>
            <w:r>
              <w:t>1 05 04000 02 0000 110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jc w:val="both"/>
            </w:pPr>
            <w:r>
              <w:t xml:space="preserve">Налог, взимаемый в связи с применением патентной системы налогообложения  </w:t>
            </w:r>
          </w:p>
        </w:tc>
      </w:tr>
      <w:tr w:rsidR="00654860" w:rsidTr="000015FF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jc w:val="both"/>
            </w:pPr>
            <w:r>
              <w:t>1 08 030</w:t>
            </w:r>
            <w:r>
              <w:rPr>
                <w:lang w:val="en-US"/>
              </w:rPr>
              <w:t>0</w:t>
            </w:r>
            <w:r>
              <w:t>0 01 0000 110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9077B7" w:rsidRDefault="00654860" w:rsidP="00CA3DEC">
            <w:pPr>
              <w:jc w:val="both"/>
            </w:pPr>
            <w:r>
              <w:t xml:space="preserve">Государственная пошлина по делам, рассматриваемым в судах общей юрисдикции, мировыми судьями (за исключением  Верховного Суда Российской Федерации) </w:t>
            </w:r>
            <w:r w:rsidRPr="009077B7">
              <w:t>&lt;1&gt;</w:t>
            </w:r>
          </w:p>
        </w:tc>
      </w:tr>
      <w:tr w:rsidR="00654860" w:rsidTr="000015FF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Default="00654860" w:rsidP="00CA3DE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1 09 07000 00 0000 110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0" w:rsidRPr="005D7B5B" w:rsidRDefault="00654860" w:rsidP="00CA3D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18C">
              <w:rPr>
                <w:rFonts w:ascii="Times New Roman" w:hAnsi="Times New Roman" w:cs="Times New Roman"/>
                <w:sz w:val="24"/>
                <w:szCs w:val="28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налоги и сборы (по отмененным местным налогам и сборам) </w:t>
            </w:r>
            <w:r w:rsidRPr="005D7B5B">
              <w:rPr>
                <w:rFonts w:ascii="Times New Roman" w:hAnsi="Times New Roman" w:cs="Times New Roman"/>
                <w:sz w:val="24"/>
                <w:szCs w:val="28"/>
              </w:rPr>
              <w:t>&lt;1&gt;</w:t>
            </w:r>
          </w:p>
        </w:tc>
      </w:tr>
      <w:tr w:rsidR="008236D3" w:rsidTr="000015FF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Default="008236D3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Default="008236D3" w:rsidP="00CA3DE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1 16 10123 01 0000 110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3" w:rsidRPr="001F118C" w:rsidRDefault="001F118C" w:rsidP="00CA3D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8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год, подлежащие зачислению в бюджет муниципального образования по нормативам, действовавшим в 2019 году</w:t>
            </w:r>
          </w:p>
        </w:tc>
      </w:tr>
      <w:tr w:rsidR="003C0DD7" w:rsidTr="003C0DD7">
        <w:trPr>
          <w:trHeight w:val="570"/>
          <w:jc w:val="center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D7" w:rsidRDefault="003C0DD7" w:rsidP="003C0DD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доходы бюджета, администрирование которых может осуществляться главными администраторами доходов федерального бюджета в пределах их компетенции в счет погашения задолженности, образовавшейся до 1 января 2020 года, подлежащие зачислению в бюджет муниципального образования</w:t>
            </w:r>
            <w:r w:rsidR="004B1ECD">
              <w:rPr>
                <w:b/>
                <w:bCs/>
                <w:color w:val="000000"/>
                <w:sz w:val="28"/>
                <w:szCs w:val="28"/>
              </w:rPr>
              <w:t xml:space="preserve"> по нормативам, действующим в 2019 году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&lt;</w:t>
            </w:r>
            <w:r w:rsidR="004B1ECD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&gt;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3C0DD7" w:rsidRPr="001F118C" w:rsidRDefault="003C0DD7" w:rsidP="00CA3D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D" w:rsidTr="000015FF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CD" w:rsidRDefault="004B1ECD" w:rsidP="00CA3DE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CD" w:rsidRDefault="004B1ECD" w:rsidP="004A514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1 16 10123 01 0000 110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CD" w:rsidRPr="001F118C" w:rsidRDefault="004B1ECD" w:rsidP="004A51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8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654860" w:rsidRDefault="00654860" w:rsidP="00222A90"/>
    <w:p w:rsidR="00654860" w:rsidRPr="00E16857" w:rsidRDefault="00654860" w:rsidP="00222A90">
      <w:pPr>
        <w:autoSpaceDE w:val="0"/>
        <w:autoSpaceDN w:val="0"/>
        <w:adjustRightInd w:val="0"/>
        <w:ind w:left="-720" w:firstLine="540"/>
        <w:jc w:val="both"/>
        <w:rPr>
          <w:b/>
          <w:sz w:val="28"/>
          <w:szCs w:val="28"/>
        </w:rPr>
      </w:pPr>
      <w:r w:rsidRPr="00E16857">
        <w:rPr>
          <w:b/>
          <w:sz w:val="28"/>
          <w:szCs w:val="28"/>
        </w:rPr>
        <w:t xml:space="preserve">&lt;1&gt; Администрирование поступлений по всем статьям, подстатьям соответствующей статьи осуществляется администратором, указанным в </w:t>
      </w:r>
      <w:proofErr w:type="spellStart"/>
      <w:r w:rsidRPr="00E16857">
        <w:rPr>
          <w:b/>
          <w:sz w:val="28"/>
          <w:szCs w:val="28"/>
        </w:rPr>
        <w:lastRenderedPageBreak/>
        <w:t>группировочном</w:t>
      </w:r>
      <w:proofErr w:type="spellEnd"/>
      <w:r w:rsidRPr="00E16857">
        <w:rPr>
          <w:b/>
          <w:sz w:val="28"/>
          <w:szCs w:val="28"/>
        </w:rPr>
        <w:t xml:space="preserve"> коде бюджетной классификации в пределах определенной законодательством Российской Федерации компетенции</w:t>
      </w:r>
      <w:r w:rsidR="004B1ECD" w:rsidRPr="00E16857">
        <w:rPr>
          <w:b/>
          <w:sz w:val="28"/>
          <w:szCs w:val="28"/>
        </w:rPr>
        <w:t>;</w:t>
      </w:r>
    </w:p>
    <w:p w:rsidR="004B1ECD" w:rsidRPr="00E16857" w:rsidRDefault="004B1ECD" w:rsidP="00222A90">
      <w:pPr>
        <w:autoSpaceDE w:val="0"/>
        <w:autoSpaceDN w:val="0"/>
        <w:adjustRightInd w:val="0"/>
        <w:ind w:left="-720" w:firstLine="540"/>
        <w:jc w:val="both"/>
        <w:rPr>
          <w:b/>
          <w:sz w:val="28"/>
          <w:szCs w:val="28"/>
        </w:rPr>
      </w:pPr>
      <w:r w:rsidRPr="00E16857">
        <w:rPr>
          <w:b/>
          <w:sz w:val="28"/>
          <w:szCs w:val="28"/>
          <w:lang w:val="en-US"/>
        </w:rPr>
        <w:t>&lt;2&gt;</w:t>
      </w:r>
    </w:p>
    <w:p w:rsidR="004B1ECD" w:rsidRPr="00F8307D" w:rsidRDefault="004B1ECD" w:rsidP="00222A90">
      <w:pPr>
        <w:autoSpaceDE w:val="0"/>
        <w:autoSpaceDN w:val="0"/>
        <w:adjustRightInd w:val="0"/>
        <w:ind w:left="-720" w:firstLine="540"/>
        <w:jc w:val="both"/>
        <w:rPr>
          <w:b/>
          <w:sz w:val="28"/>
          <w:szCs w:val="28"/>
        </w:rPr>
      </w:pPr>
      <w:r w:rsidRPr="00F8307D">
        <w:rPr>
          <w:b/>
          <w:sz w:val="28"/>
          <w:szCs w:val="28"/>
        </w:rPr>
        <w:t xml:space="preserve">141 </w:t>
      </w:r>
      <w:r w:rsidR="003F0100" w:rsidRPr="00F8307D">
        <w:rPr>
          <w:b/>
          <w:sz w:val="28"/>
          <w:szCs w:val="28"/>
        </w:rPr>
        <w:t>Федеральная служба в сфере защиты прав потребителей и благополучия  человека</w:t>
      </w:r>
      <w:r w:rsidR="00F8307D" w:rsidRPr="00F8307D">
        <w:rPr>
          <w:b/>
          <w:sz w:val="28"/>
          <w:szCs w:val="28"/>
        </w:rPr>
        <w:t>;</w:t>
      </w:r>
    </w:p>
    <w:p w:rsidR="00F8307D" w:rsidRDefault="00F8307D" w:rsidP="00222A90">
      <w:pPr>
        <w:autoSpaceDE w:val="0"/>
        <w:autoSpaceDN w:val="0"/>
        <w:adjustRightInd w:val="0"/>
        <w:ind w:left="-720" w:firstLine="540"/>
        <w:jc w:val="both"/>
        <w:rPr>
          <w:b/>
          <w:sz w:val="28"/>
          <w:szCs w:val="28"/>
        </w:rPr>
      </w:pPr>
      <w:r w:rsidRPr="00F8307D">
        <w:rPr>
          <w:b/>
          <w:sz w:val="28"/>
          <w:szCs w:val="28"/>
        </w:rPr>
        <w:t>161 Федеральная антимонопольная служба</w:t>
      </w:r>
    </w:p>
    <w:p w:rsidR="00E16857" w:rsidRPr="00F8307D" w:rsidRDefault="00E16857" w:rsidP="00222A90">
      <w:pPr>
        <w:autoSpaceDE w:val="0"/>
        <w:autoSpaceDN w:val="0"/>
        <w:adjustRightInd w:val="0"/>
        <w:ind w:left="-72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 Министерство внутренних дел Российской Федерации</w:t>
      </w:r>
    </w:p>
    <w:p w:rsidR="004B1ECD" w:rsidRPr="00F8307D" w:rsidRDefault="004B1ECD" w:rsidP="00222A90">
      <w:pPr>
        <w:autoSpaceDE w:val="0"/>
        <w:autoSpaceDN w:val="0"/>
        <w:adjustRightInd w:val="0"/>
        <w:ind w:left="-720" w:firstLine="540"/>
        <w:jc w:val="both"/>
        <w:rPr>
          <w:b/>
          <w:bCs/>
          <w:sz w:val="32"/>
        </w:rPr>
      </w:pPr>
    </w:p>
    <w:p w:rsidR="00654860" w:rsidRPr="009C73C8" w:rsidRDefault="00654860" w:rsidP="00222A90">
      <w:pPr>
        <w:pStyle w:val="6"/>
        <w:ind w:left="0" w:hanging="120"/>
        <w:jc w:val="center"/>
      </w:pPr>
    </w:p>
    <w:sectPr w:rsidR="00654860" w:rsidRPr="009C73C8" w:rsidSect="00AF1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06" w:rsidRDefault="00515106" w:rsidP="008F2364">
      <w:r>
        <w:separator/>
      </w:r>
    </w:p>
  </w:endnote>
  <w:endnote w:type="continuationSeparator" w:id="0">
    <w:p w:rsidR="00515106" w:rsidRDefault="00515106" w:rsidP="008F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D7" w:rsidRDefault="003C0D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D7" w:rsidRDefault="003C0DD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07DCF">
      <w:rPr>
        <w:noProof/>
      </w:rPr>
      <w:t>39</w:t>
    </w:r>
    <w:r>
      <w:rPr>
        <w:noProof/>
      </w:rPr>
      <w:fldChar w:fldCharType="end"/>
    </w:r>
  </w:p>
  <w:p w:rsidR="003C0DD7" w:rsidRDefault="003C0D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D7" w:rsidRDefault="003C0D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06" w:rsidRDefault="00515106" w:rsidP="008F2364">
      <w:r>
        <w:separator/>
      </w:r>
    </w:p>
  </w:footnote>
  <w:footnote w:type="continuationSeparator" w:id="0">
    <w:p w:rsidR="00515106" w:rsidRDefault="00515106" w:rsidP="008F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D7" w:rsidRDefault="003C0D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D7" w:rsidRDefault="003C0D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D7" w:rsidRDefault="003C0D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2C"/>
    <w:rsid w:val="000015FF"/>
    <w:rsid w:val="0000175E"/>
    <w:rsid w:val="00010F89"/>
    <w:rsid w:val="000203E6"/>
    <w:rsid w:val="00051798"/>
    <w:rsid w:val="000B286D"/>
    <w:rsid w:val="000C6DEC"/>
    <w:rsid w:val="000D05F2"/>
    <w:rsid w:val="000D4BD8"/>
    <w:rsid w:val="000D50CF"/>
    <w:rsid w:val="000D7028"/>
    <w:rsid w:val="0012174A"/>
    <w:rsid w:val="001536B9"/>
    <w:rsid w:val="00196CEA"/>
    <w:rsid w:val="001A00D2"/>
    <w:rsid w:val="001A3E56"/>
    <w:rsid w:val="001C2E0A"/>
    <w:rsid w:val="001E35F3"/>
    <w:rsid w:val="001F118C"/>
    <w:rsid w:val="00200E9D"/>
    <w:rsid w:val="00204B10"/>
    <w:rsid w:val="002160EE"/>
    <w:rsid w:val="00222A90"/>
    <w:rsid w:val="00222E4B"/>
    <w:rsid w:val="00245463"/>
    <w:rsid w:val="002C0141"/>
    <w:rsid w:val="002C77B0"/>
    <w:rsid w:val="002E3F96"/>
    <w:rsid w:val="00311A2C"/>
    <w:rsid w:val="003174CB"/>
    <w:rsid w:val="00321B26"/>
    <w:rsid w:val="003A5F84"/>
    <w:rsid w:val="003C0DD7"/>
    <w:rsid w:val="003D01F1"/>
    <w:rsid w:val="003F0100"/>
    <w:rsid w:val="004002AF"/>
    <w:rsid w:val="00410470"/>
    <w:rsid w:val="00423DC0"/>
    <w:rsid w:val="00440375"/>
    <w:rsid w:val="00445D3F"/>
    <w:rsid w:val="004A45D2"/>
    <w:rsid w:val="004A5A4A"/>
    <w:rsid w:val="004B1ECD"/>
    <w:rsid w:val="004B5176"/>
    <w:rsid w:val="004D41BA"/>
    <w:rsid w:val="004E0963"/>
    <w:rsid w:val="00514663"/>
    <w:rsid w:val="00515106"/>
    <w:rsid w:val="00526346"/>
    <w:rsid w:val="00532DDE"/>
    <w:rsid w:val="00534221"/>
    <w:rsid w:val="00537695"/>
    <w:rsid w:val="00572F6C"/>
    <w:rsid w:val="005C705B"/>
    <w:rsid w:val="005D7B5B"/>
    <w:rsid w:val="005E4B12"/>
    <w:rsid w:val="005F4655"/>
    <w:rsid w:val="00635AA5"/>
    <w:rsid w:val="00635D98"/>
    <w:rsid w:val="00654860"/>
    <w:rsid w:val="00666885"/>
    <w:rsid w:val="006B46D1"/>
    <w:rsid w:val="0070332D"/>
    <w:rsid w:val="00723414"/>
    <w:rsid w:val="00730A7B"/>
    <w:rsid w:val="0077109E"/>
    <w:rsid w:val="007916A0"/>
    <w:rsid w:val="007A2F46"/>
    <w:rsid w:val="007A65B4"/>
    <w:rsid w:val="007B387D"/>
    <w:rsid w:val="007B7132"/>
    <w:rsid w:val="007D1FD8"/>
    <w:rsid w:val="007E3469"/>
    <w:rsid w:val="007F4B5C"/>
    <w:rsid w:val="007F6545"/>
    <w:rsid w:val="00800F59"/>
    <w:rsid w:val="00804857"/>
    <w:rsid w:val="00815108"/>
    <w:rsid w:val="008236D3"/>
    <w:rsid w:val="00825471"/>
    <w:rsid w:val="00831D88"/>
    <w:rsid w:val="00842B5D"/>
    <w:rsid w:val="00850D42"/>
    <w:rsid w:val="00853088"/>
    <w:rsid w:val="00890B72"/>
    <w:rsid w:val="008A328E"/>
    <w:rsid w:val="008B08F0"/>
    <w:rsid w:val="008F2364"/>
    <w:rsid w:val="009077B7"/>
    <w:rsid w:val="009228E5"/>
    <w:rsid w:val="0095333D"/>
    <w:rsid w:val="009A04B9"/>
    <w:rsid w:val="009B22C9"/>
    <w:rsid w:val="009C73C8"/>
    <w:rsid w:val="009D2276"/>
    <w:rsid w:val="009D3033"/>
    <w:rsid w:val="009D4D37"/>
    <w:rsid w:val="009E46D4"/>
    <w:rsid w:val="009E4F7B"/>
    <w:rsid w:val="00A225B2"/>
    <w:rsid w:val="00A25588"/>
    <w:rsid w:val="00A546D1"/>
    <w:rsid w:val="00A66DF3"/>
    <w:rsid w:val="00A67408"/>
    <w:rsid w:val="00A74BFC"/>
    <w:rsid w:val="00AA7200"/>
    <w:rsid w:val="00AC5B53"/>
    <w:rsid w:val="00AE3694"/>
    <w:rsid w:val="00AE60C6"/>
    <w:rsid w:val="00AF1259"/>
    <w:rsid w:val="00AF6BB3"/>
    <w:rsid w:val="00B03A11"/>
    <w:rsid w:val="00B13306"/>
    <w:rsid w:val="00B16EA3"/>
    <w:rsid w:val="00B845C9"/>
    <w:rsid w:val="00BB3295"/>
    <w:rsid w:val="00BE16CD"/>
    <w:rsid w:val="00BE245E"/>
    <w:rsid w:val="00C02B6D"/>
    <w:rsid w:val="00C07DCF"/>
    <w:rsid w:val="00C20E3D"/>
    <w:rsid w:val="00C430DE"/>
    <w:rsid w:val="00C530B1"/>
    <w:rsid w:val="00C66300"/>
    <w:rsid w:val="00C862B6"/>
    <w:rsid w:val="00C90FBB"/>
    <w:rsid w:val="00CA3DEC"/>
    <w:rsid w:val="00CD5AA1"/>
    <w:rsid w:val="00D4752E"/>
    <w:rsid w:val="00D73ED3"/>
    <w:rsid w:val="00D9374B"/>
    <w:rsid w:val="00E0139D"/>
    <w:rsid w:val="00E16857"/>
    <w:rsid w:val="00E436B4"/>
    <w:rsid w:val="00E91B44"/>
    <w:rsid w:val="00EC051B"/>
    <w:rsid w:val="00F03D20"/>
    <w:rsid w:val="00F14A02"/>
    <w:rsid w:val="00F335E6"/>
    <w:rsid w:val="00F54D9C"/>
    <w:rsid w:val="00F6294E"/>
    <w:rsid w:val="00F8307D"/>
    <w:rsid w:val="00FB5B49"/>
    <w:rsid w:val="00FE2D10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5E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75E"/>
    <w:pPr>
      <w:keepNext/>
      <w:ind w:left="3600" w:hanging="360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175E"/>
    <w:rPr>
      <w:rFonts w:eastAsia="Times New Roman" w:cs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0175E"/>
    <w:rPr>
      <w:rFonts w:eastAsia="Times New Roman" w:cs="Times New Roman"/>
      <w:sz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F2364"/>
    <w:rPr>
      <w:rFonts w:eastAsia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F2364"/>
    <w:rPr>
      <w:rFonts w:eastAsia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C2E0A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C2E0A"/>
    <w:rPr>
      <w:rFonts w:ascii="Tahoma" w:hAnsi="Tahoma" w:cs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5E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75E"/>
    <w:pPr>
      <w:keepNext/>
      <w:ind w:left="3600" w:hanging="360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175E"/>
    <w:rPr>
      <w:rFonts w:eastAsia="Times New Roman" w:cs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0175E"/>
    <w:rPr>
      <w:rFonts w:eastAsia="Times New Roman" w:cs="Times New Roman"/>
      <w:sz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F2364"/>
    <w:rPr>
      <w:rFonts w:eastAsia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F2364"/>
    <w:rPr>
      <w:rFonts w:eastAsia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C2E0A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C2E0A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Кашликова Татьяна Владимировна</dc:creator>
  <cp:lastModifiedBy>Work-K</cp:lastModifiedBy>
  <cp:revision>2</cp:revision>
  <cp:lastPrinted>2018-11-16T12:32:00Z</cp:lastPrinted>
  <dcterms:created xsi:type="dcterms:W3CDTF">2020-11-21T13:48:00Z</dcterms:created>
  <dcterms:modified xsi:type="dcterms:W3CDTF">2020-11-21T13:48:00Z</dcterms:modified>
</cp:coreProperties>
</file>