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15" w:rsidRDefault="00391515" w:rsidP="0039151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плана мероприятий </w:t>
      </w:r>
    </w:p>
    <w:p w:rsidR="00391515" w:rsidRDefault="00391515" w:rsidP="00391515">
      <w:pPr>
        <w:pStyle w:val="ConsPlusTitle"/>
        <w:widowControl/>
        <w:tabs>
          <w:tab w:val="center" w:pos="7285"/>
          <w:tab w:val="left" w:pos="9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реализации подпрограммы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91515" w:rsidRDefault="00391515" w:rsidP="0039151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"Поддержка малого и среднего предпринимательства</w:t>
      </w:r>
    </w:p>
    <w:p w:rsidR="00391515" w:rsidRDefault="00391515" w:rsidP="0039151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Дубровском районе"  в 2021  году</w:t>
      </w:r>
    </w:p>
    <w:p w:rsidR="00391515" w:rsidRDefault="00391515" w:rsidP="00391515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39"/>
        <w:gridCol w:w="4802"/>
        <w:gridCol w:w="2897"/>
        <w:gridCol w:w="3519"/>
        <w:gridCol w:w="2346"/>
      </w:tblGrid>
      <w:tr w:rsidR="00391515" w:rsidTr="0039151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Выполнение мероприятий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Результативность</w:t>
            </w:r>
          </w:p>
        </w:tc>
      </w:tr>
      <w:tr w:rsidR="00391515" w:rsidTr="00391515">
        <w:tc>
          <w:tcPr>
            <w:tcW w:w="14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Совершенствование нормативно-правовой базы  поддержки малого и среднего</w:t>
            </w:r>
          </w:p>
          <w:p w:rsidR="00391515" w:rsidRDefault="00391515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предпринимательства, информационная и консультативная поддержка субъектов малого и среднего предпринимательства</w:t>
            </w:r>
          </w:p>
        </w:tc>
      </w:tr>
      <w:tr w:rsidR="00391515" w:rsidTr="0039151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нормативно правовых  актов органов местного самоуправления в районе в части касающейся деятельности малого и среднего предпринимательства с целью создания благоприятных условий для его развития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экономического развития администрации района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Действие подпрограммы «Поддержка малого и </w:t>
            </w:r>
            <w:proofErr w:type="spellStart"/>
            <w:r>
              <w:rPr>
                <w:lang w:eastAsia="en-US"/>
              </w:rPr>
              <w:t>среденего</w:t>
            </w:r>
            <w:proofErr w:type="spellEnd"/>
            <w:r>
              <w:rPr>
                <w:lang w:eastAsia="en-US"/>
              </w:rPr>
              <w:t xml:space="preserve"> предпринимательства в Дубровском районе (2021-2023г.г.)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Совершенствование</w:t>
            </w:r>
          </w:p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действующей законодательной базы по поддержке предпринимательской</w:t>
            </w:r>
          </w:p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деятельности в районе</w:t>
            </w:r>
          </w:p>
        </w:tc>
      </w:tr>
      <w:tr w:rsidR="00391515" w:rsidTr="0039151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Размещение информационных материалов по различным вопросам для субъектов МСП на официальном сайте муниципального образования «Дубровский район»</w:t>
            </w:r>
            <w:r>
              <w:rPr>
                <w:u w:val="single"/>
                <w:lang w:eastAsia="en-US"/>
              </w:rPr>
              <w:t xml:space="preserve"> </w:t>
            </w:r>
            <w:hyperlink r:id="rId6" w:history="1">
              <w:r>
                <w:rPr>
                  <w:rStyle w:val="a3"/>
                  <w:lang w:val="en-US" w:eastAsia="en-US"/>
                </w:rPr>
                <w:t>www</w:t>
              </w:r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admdubrovka</w:t>
              </w:r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>
                <w:rPr>
                  <w:rStyle w:val="a3"/>
                  <w:lang w:eastAsia="en-US"/>
                </w:rPr>
                <w:t>в</w:t>
              </w:r>
            </w:hyperlink>
            <w:r>
              <w:rPr>
                <w:lang w:eastAsia="en-US"/>
              </w:rPr>
              <w:t xml:space="preserve"> разделе «Малый бизнес»</w:t>
            </w:r>
          </w:p>
          <w:p w:rsidR="00391515" w:rsidRDefault="00391515">
            <w:pPr>
              <w:rPr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 w:rsidP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экономического развития администрации района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Размещение по мере необходимости информационных материалов по различным вопросам для субъектов МСП на официальном сайте Дубровского муниципального района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Информационная поддержка субъектов малого  бизнеса</w:t>
            </w:r>
          </w:p>
        </w:tc>
      </w:tr>
      <w:tr w:rsidR="00391515" w:rsidTr="0039151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Предоставление юридической, экономической информации  на безвозмездной основе  субъектам малого и среднего предпринимательства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F130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Комитет имущественных отношений администрации района, отдел экономического развития администрации района</w:t>
            </w:r>
            <w:r w:rsidR="00F13068">
              <w:rPr>
                <w:lang w:eastAsia="en-US"/>
              </w:rPr>
              <w:t>, юридический отдел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391515">
            <w:pPr>
              <w:rPr>
                <w:lang w:eastAsia="en-US"/>
              </w:rPr>
            </w:pPr>
            <w:r>
              <w:rPr>
                <w:lang w:eastAsia="en-US"/>
              </w:rPr>
              <w:t>Своевременное доведение до хозяйствующих в сфере розничной торговли субъектов района  информации о постановлениях Правительства Брянской области в части касающейся сферы потребительского рынка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Получение полной и достоверной информации по интересующим вопросам</w:t>
            </w:r>
          </w:p>
        </w:tc>
      </w:tr>
      <w:tr w:rsidR="00391515" w:rsidTr="00391515">
        <w:tc>
          <w:tcPr>
            <w:tcW w:w="14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68" w:rsidRDefault="00F13068">
            <w:pPr>
              <w:jc w:val="center"/>
              <w:rPr>
                <w:b/>
                <w:lang w:eastAsia="en-US"/>
              </w:rPr>
            </w:pPr>
          </w:p>
          <w:p w:rsidR="00391515" w:rsidRDefault="003915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11.Финансово-кредитная, инвестиционная и имущественная поддержка малого и среднего предпринимательства</w:t>
            </w:r>
          </w:p>
          <w:p w:rsidR="00391515" w:rsidRDefault="00391515">
            <w:pPr>
              <w:jc w:val="center"/>
              <w:rPr>
                <w:lang w:eastAsia="en-US"/>
              </w:rPr>
            </w:pPr>
          </w:p>
        </w:tc>
      </w:tr>
      <w:tr w:rsidR="00391515" w:rsidTr="0039151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Анализ финансовых,  экономических, социальных и иных показателей развития малого и среднего предпринимательства  на основании  проведенных сплошных статистических наблюдений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экономического развития администрации района.</w:t>
            </w:r>
          </w:p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сводных статистических работ, статистики, цен и финансов Дубровского района (по согласованию)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*Имеются итоги сплошного наблюдения за деятельностью СМП района за 2015 год</w:t>
            </w:r>
          </w:p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Итоги сплошного наблюдения  за 2021 год в настоящее время не предоставлены территориальным органом статистики по Брянской области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Получение полной и достоверной информации по данным вопросам для оценки состояния малого бизнеса</w:t>
            </w:r>
          </w:p>
        </w:tc>
      </w:tr>
      <w:tr w:rsidR="00391515" w:rsidTr="0039151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Открытость процедур оказания поддержки субъектам малого и среднего предпринимательства в сфере имущественных отношений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F130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Комитет  имущественных отношений  администрации района, отдел экономического развития администрации района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Решение Дубровского районного Совета народных депутатов № 470-6 от 18.12.2018г 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предназначенный для предоставления во владение </w:t>
            </w:r>
            <w:proofErr w:type="gramStart"/>
            <w:r>
              <w:rPr>
                <w:lang w:eastAsia="en-US"/>
              </w:rPr>
              <w:t>и(</w:t>
            </w:r>
            <w:proofErr w:type="gramEnd"/>
            <w:r>
              <w:rPr>
                <w:lang w:eastAsia="en-US"/>
              </w:rPr>
              <w:t xml:space="preserve">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новой редакции» размещено на официальном сайте </w:t>
            </w:r>
            <w:r>
              <w:rPr>
                <w:lang w:eastAsia="en-US"/>
              </w:rPr>
              <w:lastRenderedPageBreak/>
              <w:t>Дубровского муниципального района</w:t>
            </w:r>
          </w:p>
          <w:p w:rsidR="00F13068" w:rsidRDefault="00F130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Дополнения – решения от 26.11.2019 № 46-7, от 29.09.2020 № 100-7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Создание условий для развития субъектов малого и среднего бизнеса</w:t>
            </w:r>
          </w:p>
        </w:tc>
      </w:tr>
      <w:tr w:rsidR="00391515" w:rsidTr="0039151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2.3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Оказание содействия  в выделении бюджетных кредитов, </w:t>
            </w:r>
            <w:proofErr w:type="spellStart"/>
            <w:r>
              <w:rPr>
                <w:lang w:eastAsia="en-US"/>
              </w:rPr>
              <w:t>микрозаймов</w:t>
            </w:r>
            <w:proofErr w:type="spellEnd"/>
            <w:r>
              <w:rPr>
                <w:lang w:eastAsia="en-US"/>
              </w:rPr>
              <w:t xml:space="preserve">  на реализацию инвестиционных проектов или пополнения оборотных средств субъектам малого и среднего предпринимательства 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 w:rsidP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экономического развития администрации района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Отсутствие заявлений субъектов МСП на выделение бюджетных кредитов, </w:t>
            </w:r>
            <w:proofErr w:type="spellStart"/>
            <w:r>
              <w:rPr>
                <w:lang w:eastAsia="en-US"/>
              </w:rPr>
              <w:t>микрозаймов</w:t>
            </w:r>
            <w:proofErr w:type="spellEnd"/>
            <w:r>
              <w:rPr>
                <w:lang w:eastAsia="en-US"/>
              </w:rPr>
              <w:t xml:space="preserve">  на реализацию инвестиционных проектов или пополнения оборотных средств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Создание условий для развития субъектов малого и среднего предпринимательства </w:t>
            </w:r>
          </w:p>
        </w:tc>
      </w:tr>
      <w:tr w:rsidR="00391515" w:rsidTr="0039151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Оказание  содействия субъектам малого и среднего предпринимательства в подготовке инвестиционных проектов и бизнес-планов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F130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экономического развития</w:t>
            </w:r>
            <w:r w:rsidR="00391515">
              <w:rPr>
                <w:lang w:eastAsia="en-US"/>
              </w:rPr>
              <w:t xml:space="preserve"> администрации района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Отсутствие заявлений на оказание  содействия субъектам малого и среднего предпринимательства в подготовке инвестиционных проектов и бизнес-планов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Доступ предпринимателей к инвестиционным ресурсам</w:t>
            </w:r>
          </w:p>
        </w:tc>
      </w:tr>
      <w:tr w:rsidR="00391515" w:rsidTr="0039151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2E05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2E0516">
              <w:rPr>
                <w:lang w:eastAsia="en-US"/>
              </w:rPr>
              <w:t>5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Выполнение требования по осуществлению закупки товаров, работ, услуг для муниципальных нужд у субъектов малого предпринимательства не менее 15 процентов совокупного годового объема закупок в соответствии с Федеральным законом от 05.04.2013г № 44-ФЗ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 w:rsidP="00C940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</w:t>
            </w:r>
            <w:r w:rsidR="00C9407A">
              <w:rPr>
                <w:lang w:eastAsia="en-US"/>
              </w:rPr>
              <w:t>ческого развития</w:t>
            </w:r>
            <w:r>
              <w:rPr>
                <w:lang w:eastAsia="en-US"/>
              </w:rPr>
              <w:t xml:space="preserve"> администрации района, муниципальные заказчики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</w:t>
            </w:r>
            <w:r w:rsidR="00F13068">
              <w:rPr>
                <w:lang w:eastAsia="en-US"/>
              </w:rPr>
              <w:t>требований нормативно-правовых актов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Возможность субъектов малого </w:t>
            </w:r>
            <w:proofErr w:type="gramStart"/>
            <w:r>
              <w:rPr>
                <w:lang w:eastAsia="en-US"/>
              </w:rPr>
              <w:t>предприниматель-</w:t>
            </w:r>
            <w:proofErr w:type="spellStart"/>
            <w:r>
              <w:rPr>
                <w:lang w:eastAsia="en-US"/>
              </w:rPr>
              <w:t>ства</w:t>
            </w:r>
            <w:proofErr w:type="spellEnd"/>
            <w:proofErr w:type="gramEnd"/>
            <w:r>
              <w:rPr>
                <w:lang w:eastAsia="en-US"/>
              </w:rPr>
              <w:t xml:space="preserve"> с преимущественным правом участвовать в исполнении контрактов для муниципальных нужд</w:t>
            </w:r>
          </w:p>
        </w:tc>
      </w:tr>
      <w:tr w:rsidR="00391515" w:rsidTr="0039151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2E05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2.6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16" w:rsidRPr="002E0516" w:rsidRDefault="00391515" w:rsidP="002E0516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2E0516" w:rsidRPr="002E0516">
              <w:rPr>
                <w:rFonts w:eastAsiaTheme="minorHAnsi"/>
                <w:lang w:eastAsia="en-US"/>
              </w:rPr>
              <w:t xml:space="preserve">Осуществление деятельности органов местного самоуправления в соответствии </w:t>
            </w:r>
            <w:proofErr w:type="gramStart"/>
            <w:r w:rsidR="002E0516" w:rsidRPr="002E0516">
              <w:rPr>
                <w:rFonts w:eastAsiaTheme="minorHAnsi"/>
                <w:lang w:eastAsia="en-US"/>
              </w:rPr>
              <w:t>с</w:t>
            </w:r>
            <w:proofErr w:type="gramEnd"/>
            <w:r w:rsidR="002E0516" w:rsidRPr="002E0516">
              <w:rPr>
                <w:rFonts w:eastAsiaTheme="minorHAnsi"/>
                <w:lang w:eastAsia="en-US"/>
              </w:rPr>
              <w:t>:</w:t>
            </w:r>
          </w:p>
          <w:p w:rsidR="002E0516" w:rsidRPr="002E0516" w:rsidRDefault="002E0516" w:rsidP="002E0516">
            <w:pPr>
              <w:autoSpaceDE w:val="0"/>
              <w:autoSpaceDN w:val="0"/>
              <w:adjustRightInd w:val="0"/>
              <w:spacing w:after="200" w:line="276" w:lineRule="auto"/>
              <w:outlineLvl w:val="0"/>
              <w:rPr>
                <w:rFonts w:eastAsiaTheme="minorHAnsi"/>
                <w:lang w:eastAsia="en-US"/>
              </w:rPr>
            </w:pPr>
            <w:r w:rsidRPr="002E0516">
              <w:rPr>
                <w:rFonts w:eastAsiaTheme="minorHAnsi"/>
                <w:lang w:eastAsia="en-US"/>
              </w:rPr>
              <w:t xml:space="preserve">- порядком формирования. </w:t>
            </w:r>
            <w:proofErr w:type="gramStart"/>
            <w:r w:rsidRPr="002E0516">
              <w:rPr>
                <w:rFonts w:eastAsiaTheme="minorHAnsi"/>
                <w:lang w:eastAsia="en-US"/>
              </w:rPr>
              <w:t xml:space="preserve">Ведения, ежегодного дополнения и опубликования перечня государственного (муниципального) имущества, </w:t>
            </w:r>
            <w:r w:rsidRPr="002E0516">
              <w:rPr>
                <w:rFonts w:eastAsiaTheme="minorHAnsi"/>
                <w:lang w:eastAsia="en-US"/>
              </w:rPr>
              <w:lastRenderedPageBreak/>
              <w:t>предназначенного для предоставления во владение и (или) в пользование субъектам МСП и организациям, образующим инфраструктуру поддержки субъектов МСП;</w:t>
            </w:r>
            <w:proofErr w:type="gramEnd"/>
          </w:p>
          <w:p w:rsidR="00391515" w:rsidRDefault="002E0516" w:rsidP="002E0516">
            <w:pPr>
              <w:rPr>
                <w:lang w:eastAsia="en-US"/>
              </w:rPr>
            </w:pPr>
            <w:r w:rsidRPr="002E0516">
              <w:rPr>
                <w:rFonts w:eastAsiaTheme="minorHAnsi"/>
                <w:lang w:eastAsia="en-US"/>
              </w:rPr>
              <w:t>- порядком и условиями распоряжения имуществом, включённым в перечень государственного или муниципального имущества, предназначенного для предоставления во владение и (или) в пользование субъектам МСП и организациям, образующим инфраструктуру поддержки субъектов МСП</w:t>
            </w:r>
            <w:r w:rsidRPr="002E0516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Комитет  имущественных отношений        </w:t>
            </w:r>
            <w:r>
              <w:rPr>
                <w:lang w:eastAsia="en-US"/>
              </w:rPr>
              <w:br/>
              <w:t xml:space="preserve">администрации  района   </w:t>
            </w:r>
            <w:r>
              <w:rPr>
                <w:lang w:eastAsia="en-US"/>
              </w:rPr>
              <w:br/>
            </w:r>
          </w:p>
          <w:p w:rsidR="00391515" w:rsidRDefault="00391515">
            <w:pPr>
              <w:rPr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предназначенный для </w:t>
            </w:r>
            <w:r>
              <w:rPr>
                <w:lang w:eastAsia="en-US"/>
              </w:rPr>
              <w:lastRenderedPageBreak/>
              <w:t xml:space="preserve">предоставления во владение </w:t>
            </w:r>
            <w:proofErr w:type="gramStart"/>
            <w:r>
              <w:rPr>
                <w:lang w:eastAsia="en-US"/>
              </w:rPr>
              <w:t>и(</w:t>
            </w:r>
            <w:proofErr w:type="gramEnd"/>
            <w:r>
              <w:rPr>
                <w:lang w:eastAsia="en-US"/>
              </w:rPr>
              <w:t>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сформирован  и утверждён  решением Дубровского районного Совета народных депутатов № 231-6 от 25.10.2016г (перечень в новой редакции утверждён решением Дубровского районного Совета народных депутатов от 18.12.2018г № 470-6)</w:t>
            </w:r>
            <w:r w:rsidR="00F13068">
              <w:rPr>
                <w:lang w:eastAsia="en-US"/>
              </w:rPr>
              <w:t xml:space="preserve"> </w:t>
            </w:r>
            <w:r w:rsidR="00F13068">
              <w:rPr>
                <w:lang w:eastAsia="en-US"/>
              </w:rPr>
              <w:t>Дополнения – решения от 26.11.2019 № 46-7, от 29.09.2020 № 100-7</w:t>
            </w:r>
            <w:r>
              <w:rPr>
                <w:lang w:eastAsia="en-US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Повышение эффективности использования основных фондов, расширение производства конкурентно-</w:t>
            </w:r>
            <w:r>
              <w:rPr>
                <w:lang w:eastAsia="en-US"/>
              </w:rPr>
              <w:lastRenderedPageBreak/>
              <w:t>способной продукции субъектами малого бизнеса</w:t>
            </w:r>
          </w:p>
        </w:tc>
      </w:tr>
      <w:tr w:rsidR="00391515" w:rsidTr="00391515">
        <w:trPr>
          <w:trHeight w:val="175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</w:p>
          <w:p w:rsidR="00391515" w:rsidRDefault="002E05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2.7</w:t>
            </w:r>
          </w:p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Предоставление субъектам малого и среднего предпринимательства в аренду свободных помещений муниципальной собственности</w:t>
            </w:r>
          </w:p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 w:rsidP="008B0A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Комитет  имущественных отношений        </w:t>
            </w:r>
            <w:r>
              <w:rPr>
                <w:lang w:eastAsia="en-US"/>
              </w:rPr>
              <w:br/>
              <w:t xml:space="preserve">администрации  района 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8B0AE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Субъектам малого и среднего предпринимательства предоставлено в аренду </w:t>
            </w:r>
            <w:r w:rsidR="008B0AE1">
              <w:rPr>
                <w:lang w:eastAsia="en-US"/>
              </w:rPr>
              <w:t>17</w:t>
            </w:r>
            <w:r>
              <w:rPr>
                <w:lang w:eastAsia="en-US"/>
              </w:rPr>
              <w:t xml:space="preserve"> нежилых помещения общей площадью </w:t>
            </w:r>
            <w:r w:rsidR="008B0AE1">
              <w:rPr>
                <w:lang w:eastAsia="en-US"/>
              </w:rPr>
              <w:t>748,5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  <w:r>
              <w:rPr>
                <w:lang w:eastAsia="en-US"/>
              </w:rPr>
              <w:t xml:space="preserve">,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Совершенствование деятельности развития поддержки малого и среднего предпринимательства</w:t>
            </w:r>
          </w:p>
        </w:tc>
      </w:tr>
      <w:tr w:rsidR="00391515" w:rsidTr="0039151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2E05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2.8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индивидуальным предпринимателям преимущественного права покупки по рыночной стоимости арендуемых ими помещений </w:t>
            </w:r>
            <w:r>
              <w:rPr>
                <w:lang w:eastAsia="en-US"/>
              </w:rPr>
              <w:lastRenderedPageBreak/>
              <w:t>муниципальной собственности в соответствии с действующим законодательством</w:t>
            </w:r>
          </w:p>
          <w:p w:rsidR="00391515" w:rsidRDefault="00391515">
            <w:pPr>
              <w:rPr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8B0A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Комитет  имущественных отношений        </w:t>
            </w:r>
            <w:r>
              <w:rPr>
                <w:lang w:eastAsia="en-US"/>
              </w:rPr>
              <w:br/>
              <w:t xml:space="preserve">администрации  района   </w:t>
            </w:r>
            <w:r>
              <w:rPr>
                <w:lang w:eastAsia="en-US"/>
              </w:rPr>
              <w:br/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Данное право не предоставлялось по причине отсутствия заявлений от предпринимателей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Совершенствование деятельности развития поддержки </w:t>
            </w:r>
            <w:r>
              <w:rPr>
                <w:lang w:eastAsia="en-US"/>
              </w:rPr>
              <w:lastRenderedPageBreak/>
              <w:t>малого и среднего предпринимательства</w:t>
            </w:r>
          </w:p>
        </w:tc>
      </w:tr>
      <w:tr w:rsidR="00391515" w:rsidTr="00391515">
        <w:tc>
          <w:tcPr>
            <w:tcW w:w="14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b/>
                <w:lang w:eastAsia="en-US"/>
              </w:rPr>
            </w:pPr>
          </w:p>
          <w:p w:rsidR="00391515" w:rsidRDefault="00391515">
            <w:pPr>
              <w:jc w:val="center"/>
              <w:rPr>
                <w:b/>
                <w:lang w:eastAsia="en-US"/>
              </w:rPr>
            </w:pPr>
          </w:p>
          <w:p w:rsidR="002E0516" w:rsidRDefault="002E0516">
            <w:pPr>
              <w:jc w:val="center"/>
              <w:rPr>
                <w:b/>
                <w:lang w:eastAsia="en-US"/>
              </w:rPr>
            </w:pPr>
          </w:p>
          <w:p w:rsidR="00391515" w:rsidRDefault="003915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111.Повышение эффективности использования инфраструктуры поддержки малого и среднего предпринимательства</w:t>
            </w:r>
          </w:p>
          <w:p w:rsidR="00391515" w:rsidRDefault="00391515">
            <w:pPr>
              <w:rPr>
                <w:lang w:eastAsia="en-US"/>
              </w:rPr>
            </w:pPr>
          </w:p>
        </w:tc>
      </w:tr>
      <w:tr w:rsidR="00391515" w:rsidTr="0039151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4C7798" w:rsidP="008B0AE1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391515">
              <w:rPr>
                <w:lang w:eastAsia="en-US"/>
              </w:rPr>
              <w:t>овершенствовани</w:t>
            </w:r>
            <w:r w:rsidR="008B0AE1">
              <w:rPr>
                <w:lang w:eastAsia="en-US"/>
              </w:rPr>
              <w:t>е</w:t>
            </w:r>
            <w:r w:rsidR="00391515">
              <w:rPr>
                <w:lang w:eastAsia="en-US"/>
              </w:rPr>
              <w:t xml:space="preserve"> методической и консультативной помощи начинающим предпринимателям МБУК «Централизованная библиотечная система Дубровского района»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культуры,</w:t>
            </w:r>
          </w:p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МБУК «</w:t>
            </w:r>
            <w:proofErr w:type="gramStart"/>
            <w:r>
              <w:rPr>
                <w:lang w:eastAsia="en-US"/>
              </w:rPr>
              <w:t>Централизован-</w:t>
            </w:r>
            <w:proofErr w:type="spellStart"/>
            <w:r>
              <w:rPr>
                <w:lang w:eastAsia="en-US"/>
              </w:rPr>
              <w:t>ная</w:t>
            </w:r>
            <w:proofErr w:type="spellEnd"/>
            <w:proofErr w:type="gramEnd"/>
            <w:r>
              <w:rPr>
                <w:lang w:eastAsia="en-US"/>
              </w:rPr>
              <w:t xml:space="preserve"> библиотечная система Дубровского района»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Работниками МБУК «Централизованная библиотечная система Дубровского района» по мере необходимости подбирается тематическая литература в помощь субъектам малого бизнеса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Методическая и консультативная помощь начинающим</w:t>
            </w:r>
          </w:p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предпринимателям</w:t>
            </w:r>
          </w:p>
        </w:tc>
      </w:tr>
      <w:tr w:rsidR="00391515" w:rsidTr="0039151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Оказывать содействие  в участии </w:t>
            </w:r>
            <w:proofErr w:type="spellStart"/>
            <w:r>
              <w:rPr>
                <w:lang w:eastAsia="en-US"/>
              </w:rPr>
              <w:t>выставочно</w:t>
            </w:r>
            <w:proofErr w:type="spellEnd"/>
            <w:r>
              <w:rPr>
                <w:lang w:eastAsia="en-US"/>
              </w:rPr>
              <w:t>-ярмарочной деятельности продукции субъектов малого и среднего бизнеса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rPr>
                <w:lang w:eastAsia="en-US"/>
              </w:rPr>
            </w:pPr>
          </w:p>
          <w:p w:rsidR="00391515" w:rsidRDefault="00391515" w:rsidP="008B0A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</w:t>
            </w:r>
            <w:r w:rsidR="008B0AE1">
              <w:rPr>
                <w:lang w:eastAsia="en-US"/>
              </w:rPr>
              <w:t>ческого развития</w:t>
            </w:r>
            <w:r>
              <w:rPr>
                <w:lang w:eastAsia="en-US"/>
              </w:rPr>
              <w:t xml:space="preserve"> администрации района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Ярмарки не проводились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Стимулирование выпуска </w:t>
            </w:r>
            <w:proofErr w:type="spellStart"/>
            <w:r>
              <w:rPr>
                <w:lang w:eastAsia="en-US"/>
              </w:rPr>
              <w:t>конкурентноспособ</w:t>
            </w:r>
            <w:proofErr w:type="spellEnd"/>
            <w:r>
              <w:rPr>
                <w:lang w:eastAsia="en-US"/>
              </w:rPr>
              <w:t>-ной продукции, содействие сбыту продукции и услуг, привлечение инвесторов</w:t>
            </w:r>
          </w:p>
        </w:tc>
      </w:tr>
      <w:tr w:rsidR="00391515" w:rsidTr="0039151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Проведение "круглых столов", консультативных встреч, семинаров по актуальным проблемам развития предпринимательства в районе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</w:t>
            </w:r>
            <w:r w:rsidR="008B0AE1">
              <w:rPr>
                <w:lang w:eastAsia="en-US"/>
              </w:rPr>
              <w:t>ческого развития</w:t>
            </w:r>
            <w:r>
              <w:rPr>
                <w:lang w:eastAsia="en-US"/>
              </w:rPr>
              <w:t xml:space="preserve">, </w:t>
            </w:r>
            <w:r w:rsidR="008B0AE1">
              <w:rPr>
                <w:lang w:eastAsia="en-US"/>
              </w:rPr>
              <w:t xml:space="preserve">юридический отдел </w:t>
            </w:r>
            <w:r>
              <w:rPr>
                <w:lang w:eastAsia="en-US"/>
              </w:rPr>
              <w:t xml:space="preserve">администрации  района,       </w:t>
            </w:r>
            <w:r>
              <w:rPr>
                <w:lang w:eastAsia="en-US"/>
              </w:rPr>
              <w:br/>
              <w:t xml:space="preserve"> УФНС по Брянской области</w:t>
            </w:r>
          </w:p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МРИ</w:t>
            </w:r>
            <w:proofErr w:type="gramEnd"/>
            <w:r>
              <w:rPr>
                <w:lang w:eastAsia="en-US"/>
              </w:rPr>
              <w:t xml:space="preserve"> № 5(по согласованию), территориальный отдел </w:t>
            </w:r>
            <w:r>
              <w:rPr>
                <w:lang w:eastAsia="en-US"/>
              </w:rPr>
              <w:lastRenderedPageBreak/>
              <w:t xml:space="preserve">управления </w:t>
            </w:r>
            <w:proofErr w:type="spellStart"/>
            <w:r>
              <w:rPr>
                <w:lang w:eastAsia="en-US"/>
              </w:rPr>
              <w:t>Роспотреб</w:t>
            </w:r>
            <w:proofErr w:type="spellEnd"/>
            <w:r>
              <w:rPr>
                <w:lang w:eastAsia="en-US"/>
              </w:rPr>
              <w:t>-надзора (по согласованию)</w:t>
            </w:r>
          </w:p>
          <w:p w:rsidR="00391515" w:rsidRDefault="00391515">
            <w:pPr>
              <w:jc w:val="center"/>
              <w:rPr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Очные семинары не проводились по причине  угрозы распространения </w:t>
            </w:r>
            <w:proofErr w:type="spellStart"/>
            <w:r>
              <w:rPr>
                <w:lang w:eastAsia="en-US"/>
              </w:rPr>
              <w:t>коронавирусной</w:t>
            </w:r>
            <w:proofErr w:type="spellEnd"/>
            <w:r>
              <w:rPr>
                <w:lang w:eastAsia="en-US"/>
              </w:rPr>
              <w:t xml:space="preserve"> инфекции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Обмен  опытом, мониторинг актуальных проблем регулирования предпринимательской деятельности</w:t>
            </w:r>
          </w:p>
        </w:tc>
      </w:tr>
      <w:tr w:rsidR="00391515" w:rsidTr="0039151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3.4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Привлечение к участию малых и средних предприятий в областном экономическом и иных форумах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</w:t>
            </w:r>
            <w:r w:rsidR="00C9407A">
              <w:rPr>
                <w:lang w:eastAsia="en-US"/>
              </w:rPr>
              <w:t>истрация района, отдел экономического развития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Предприятия не привлекались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Повышение активности субъектов малого и среднего предпринимательства</w:t>
            </w:r>
          </w:p>
        </w:tc>
      </w:tr>
      <w:tr w:rsidR="00391515" w:rsidTr="00391515">
        <w:tc>
          <w:tcPr>
            <w:tcW w:w="14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b/>
                <w:lang w:eastAsia="en-US"/>
              </w:rPr>
            </w:pPr>
          </w:p>
          <w:p w:rsidR="00391515" w:rsidRDefault="00391515">
            <w:pPr>
              <w:jc w:val="center"/>
              <w:rPr>
                <w:b/>
                <w:lang w:eastAsia="en-US"/>
              </w:rPr>
            </w:pPr>
          </w:p>
          <w:p w:rsidR="00391515" w:rsidRDefault="003915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V</w:t>
            </w:r>
            <w:r>
              <w:rPr>
                <w:b/>
                <w:lang w:eastAsia="en-US"/>
              </w:rPr>
              <w:t>. Научно-методическое и кадровое обеспечение малого и среднего предпринимательства, взаимодействие со средствами массовой информации и пропаганда предпринимательской деятельности</w:t>
            </w:r>
          </w:p>
          <w:p w:rsidR="00391515" w:rsidRDefault="00391515">
            <w:pPr>
              <w:rPr>
                <w:lang w:eastAsia="en-US"/>
              </w:rPr>
            </w:pPr>
          </w:p>
        </w:tc>
      </w:tr>
      <w:tr w:rsidR="00391515" w:rsidTr="00391515">
        <w:trPr>
          <w:trHeight w:val="2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4C7798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 ярмарок вакансий</w:t>
            </w:r>
            <w:r w:rsidR="004C7798">
              <w:rPr>
                <w:lang w:eastAsia="en-US"/>
              </w:rPr>
              <w:t xml:space="preserve"> с привлечением и участием в них субъектов малого предпринимательства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ГКУ «ЦЗН Дубровского района» (по согласованию)</w:t>
            </w:r>
          </w:p>
          <w:p w:rsidR="00391515" w:rsidRDefault="00391515">
            <w:pPr>
              <w:jc w:val="center"/>
              <w:rPr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4C7798">
            <w:pPr>
              <w:rPr>
                <w:lang w:eastAsia="en-US"/>
              </w:rPr>
            </w:pPr>
            <w:r>
              <w:rPr>
                <w:lang w:eastAsia="en-US"/>
              </w:rPr>
              <w:t>Проведены в 202</w:t>
            </w:r>
            <w:r w:rsidR="00C9407A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году </w:t>
            </w:r>
            <w:r w:rsidR="004C7798">
              <w:rPr>
                <w:lang w:eastAsia="en-US"/>
              </w:rPr>
              <w:t>четыре</w:t>
            </w:r>
            <w:r>
              <w:rPr>
                <w:lang w:eastAsia="en-US"/>
              </w:rPr>
              <w:t xml:space="preserve">  ярмарки вакансий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Увеличение числа граждан, занимающихся предпринимательской деятельностью</w:t>
            </w:r>
          </w:p>
        </w:tc>
      </w:tr>
      <w:tr w:rsidR="00391515" w:rsidTr="0039151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Предоставление</w:t>
            </w:r>
          </w:p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организационно-консультативных услуг безработным гражданам по вопросам организации самостоятельной занятости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ГКУ «ЦЗН Дубровского района» (по согласованию)</w:t>
            </w:r>
          </w:p>
          <w:p w:rsidR="00391515" w:rsidRDefault="00391515">
            <w:pPr>
              <w:jc w:val="center"/>
              <w:rPr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Регулярно предоставлялись консультационные услуги по вопросам самостоятельной занятости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Создание условий для стимулирования предпринимательской деятельности</w:t>
            </w:r>
          </w:p>
          <w:p w:rsidR="00391515" w:rsidRDefault="00391515">
            <w:pPr>
              <w:rPr>
                <w:lang w:eastAsia="en-US"/>
              </w:rPr>
            </w:pPr>
          </w:p>
        </w:tc>
      </w:tr>
      <w:tr w:rsidR="00391515" w:rsidTr="0039151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4.3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Оказание методической и практической помощи в оформлении трудовых договоров, заключенных с работниками, работающими по найму с индивидуальными  предпринимателями</w:t>
            </w:r>
            <w:r w:rsidR="002E0516">
              <w:rPr>
                <w:lang w:eastAsia="en-US"/>
              </w:rPr>
              <w:t xml:space="preserve"> на бесплатной основе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Комитет правовых и имущественных отношений администрации района, ГКУ «ЦЗН Дубровского района» (по согласованию), инспектор по охране </w:t>
            </w:r>
            <w:r>
              <w:rPr>
                <w:lang w:eastAsia="en-US"/>
              </w:rPr>
              <w:lastRenderedPageBreak/>
              <w:t>труда администрации района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Обращений не поступало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Расширение взаимодействия органов местного самоуправления с предпринимателями</w:t>
            </w:r>
          </w:p>
        </w:tc>
      </w:tr>
      <w:tr w:rsidR="00391515" w:rsidTr="0039151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областном конкурсе "Лучший предприниматель Брянской области"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8B0A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экономического развития</w:t>
            </w:r>
            <w:bookmarkStart w:id="0" w:name="_GoBack"/>
            <w:bookmarkEnd w:id="0"/>
            <w:r w:rsidR="00391515">
              <w:rPr>
                <w:lang w:eastAsia="en-US"/>
              </w:rPr>
              <w:t xml:space="preserve"> администрации района 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C9407A">
            <w:pPr>
              <w:rPr>
                <w:lang w:eastAsia="en-US"/>
              </w:rPr>
            </w:pPr>
            <w:r>
              <w:rPr>
                <w:lang w:eastAsia="en-US"/>
              </w:rPr>
              <w:t>В 202</w:t>
            </w:r>
            <w:r w:rsidR="00C9407A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году предприниматели района участия в областном конкурсе не принимали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Популяризация опыта работы лучших малых предприятий и предпринимателей</w:t>
            </w:r>
          </w:p>
        </w:tc>
      </w:tr>
      <w:tr w:rsidR="00391515" w:rsidTr="0039151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4.5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Ежегодное проведение «Дня российского предпринимательства»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8B0A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</w:t>
            </w:r>
            <w:r w:rsidR="008B0AE1">
              <w:rPr>
                <w:lang w:eastAsia="en-US"/>
              </w:rPr>
              <w:t>ческого развития</w:t>
            </w:r>
            <w:r>
              <w:rPr>
                <w:lang w:eastAsia="en-US"/>
              </w:rPr>
              <w:t xml:space="preserve"> администрации района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Проведено чествование лучших предпринимателей района  </w:t>
            </w:r>
          </w:p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Чествование лучших предпринимателей района</w:t>
            </w:r>
          </w:p>
        </w:tc>
      </w:tr>
      <w:tr w:rsidR="00391515" w:rsidTr="0039151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4.6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Опубликование материалов  по  освещению и пропаганде предпринимательской  деятельности в районной газете «Знамя труда и на официальном сайте МО «Дубровский район» </w:t>
            </w:r>
            <w:r>
              <w:rPr>
                <w:u w:val="single"/>
                <w:lang w:val="en-US" w:eastAsia="en-US"/>
              </w:rPr>
              <w:t>www</w:t>
            </w:r>
            <w:r>
              <w:rPr>
                <w:u w:val="single"/>
                <w:lang w:eastAsia="en-US"/>
              </w:rPr>
              <w:t>.</w:t>
            </w:r>
            <w:proofErr w:type="spellStart"/>
            <w:r>
              <w:rPr>
                <w:u w:val="single"/>
                <w:lang w:val="en-US" w:eastAsia="en-US"/>
              </w:rPr>
              <w:t>admdubrovka</w:t>
            </w:r>
            <w:proofErr w:type="spellEnd"/>
            <w:r>
              <w:rPr>
                <w:u w:val="single"/>
                <w:lang w:eastAsia="en-US"/>
              </w:rPr>
              <w:t>.</w:t>
            </w:r>
            <w:proofErr w:type="spellStart"/>
            <w:r>
              <w:rPr>
                <w:u w:val="single"/>
                <w:lang w:val="en-US" w:eastAsia="en-US"/>
              </w:rPr>
              <w:t>ru</w:t>
            </w:r>
            <w:proofErr w:type="spellEnd"/>
            <w:r>
              <w:rPr>
                <w:u w:val="single"/>
                <w:lang w:eastAsia="en-US"/>
              </w:rPr>
              <w:t>.</w:t>
            </w:r>
          </w:p>
          <w:p w:rsidR="00391515" w:rsidRDefault="00391515">
            <w:pPr>
              <w:rPr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</w:t>
            </w:r>
            <w:r w:rsidR="00C9407A">
              <w:rPr>
                <w:lang w:eastAsia="en-US"/>
              </w:rPr>
              <w:t>ческого развития</w:t>
            </w:r>
            <w:r>
              <w:rPr>
                <w:lang w:eastAsia="en-US"/>
              </w:rPr>
              <w:t xml:space="preserve"> администрации района</w:t>
            </w:r>
          </w:p>
          <w:p w:rsidR="00391515" w:rsidRDefault="00391515">
            <w:pPr>
              <w:jc w:val="center"/>
              <w:rPr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Опубликовывались материалы  по  освещению  предпринимательской  деятельности в районной газете «Знамя труда»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Создание условий для стимулирования предпринимательской инициативы</w:t>
            </w:r>
          </w:p>
        </w:tc>
      </w:tr>
    </w:tbl>
    <w:p w:rsidR="00391515" w:rsidRDefault="00391515" w:rsidP="00391515"/>
    <w:p w:rsidR="003301AA" w:rsidRDefault="003301AA"/>
    <w:sectPr w:rsidR="003301AA" w:rsidSect="002E0516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15"/>
    <w:rsid w:val="002E0516"/>
    <w:rsid w:val="003301AA"/>
    <w:rsid w:val="00391515"/>
    <w:rsid w:val="004C7798"/>
    <w:rsid w:val="00797406"/>
    <w:rsid w:val="008B0AE1"/>
    <w:rsid w:val="00C9407A"/>
    <w:rsid w:val="00F1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1515"/>
    <w:rPr>
      <w:color w:val="0000FF" w:themeColor="hyperlink"/>
      <w:u w:val="single"/>
    </w:rPr>
  </w:style>
  <w:style w:type="paragraph" w:customStyle="1" w:styleId="ConsPlusTitle">
    <w:name w:val="ConsPlusTitle"/>
    <w:rsid w:val="003915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rsid w:val="0039151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1515"/>
    <w:rPr>
      <w:color w:val="0000FF" w:themeColor="hyperlink"/>
      <w:u w:val="single"/>
    </w:rPr>
  </w:style>
  <w:style w:type="paragraph" w:customStyle="1" w:styleId="ConsPlusTitle">
    <w:name w:val="ConsPlusTitle"/>
    <w:rsid w:val="003915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rsid w:val="0039151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dubrovka.ru&#1074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1ABC3-5E54-4993-93C4-D33FCCFFF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2022-03-10T07:58:00Z</dcterms:created>
  <dcterms:modified xsi:type="dcterms:W3CDTF">2022-03-10T13:49:00Z</dcterms:modified>
</cp:coreProperties>
</file>