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EDFFC13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C7F9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C7F9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8A4388B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FC7F9F">
        <w:rPr>
          <w:rFonts w:ascii="Times New Roman" w:hAnsi="Times New Roman"/>
          <w:sz w:val="28"/>
          <w:szCs w:val="28"/>
        </w:rPr>
        <w:t>18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E863B7">
        <w:rPr>
          <w:rFonts w:ascii="Times New Roman" w:hAnsi="Times New Roman"/>
          <w:sz w:val="28"/>
          <w:szCs w:val="28"/>
        </w:rPr>
        <w:t>0</w:t>
      </w:r>
      <w:r w:rsidR="00FC7F9F">
        <w:rPr>
          <w:rFonts w:ascii="Times New Roman" w:hAnsi="Times New Roman"/>
          <w:sz w:val="28"/>
          <w:szCs w:val="28"/>
        </w:rPr>
        <w:t>8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FC7F9F">
        <w:rPr>
          <w:rFonts w:ascii="Times New Roman" w:hAnsi="Times New Roman"/>
          <w:sz w:val="28"/>
          <w:szCs w:val="28"/>
        </w:rPr>
        <w:t>2633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FC7F9F">
        <w:rPr>
          <w:rFonts w:ascii="Times New Roman" w:hAnsi="Times New Roman"/>
          <w:sz w:val="28"/>
          <w:szCs w:val="28"/>
        </w:rPr>
        <w:t>августе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7648445E" w14:textId="79FFF018" w:rsidR="00FC7F9F" w:rsidRPr="00FC7F9F" w:rsidRDefault="00FC7F9F" w:rsidP="00FC7F9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2023 – 2025 годы корректируются следующим </w:t>
      </w:r>
      <w:proofErr w:type="gramStart"/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FC7F9F" w:rsidRPr="00FC7F9F" w14:paraId="1FB06669" w14:textId="77777777" w:rsidTr="001961F2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C1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C7F9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B6A6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E4A8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DFAB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C7F9F" w:rsidRPr="00FC7F9F" w14:paraId="147BA210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1F7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C6E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931 685,00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8F5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137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F9F" w:rsidRPr="00FC7F9F" w14:paraId="6820ECB2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ED84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D98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3 085 060,00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5A6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AC6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F9F" w:rsidRPr="00FC7F9F" w14:paraId="0B8E9D97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68B7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1E95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-2 153 375,00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F56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178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4073F5" w14:textId="77777777" w:rsidR="00FC7F9F" w:rsidRPr="00FC7F9F" w:rsidRDefault="00FC7F9F" w:rsidP="00FC7F9F">
      <w:pPr>
        <w:shd w:val="clear" w:color="auto" w:fill="FFFFFF"/>
        <w:spacing w:before="120" w:after="12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2E23B" w14:textId="3886A359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931 685,00 рублей. Объем налоговых и неналоговых доходов на 2023 год не меняется. Объем безвозмездных поступлений на 2023 год увеличен на 931 685,00 рублей. </w:t>
      </w:r>
    </w:p>
    <w:p w14:paraId="131DBB77" w14:textId="6ABAF1FF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2024 год не меняется.</w:t>
      </w:r>
    </w:p>
    <w:p w14:paraId="7940DA40" w14:textId="46197483" w:rsid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2025 год не меняется.</w:t>
      </w:r>
    </w:p>
    <w:p w14:paraId="1A7A8A42" w14:textId="77777777" w:rsidR="00FC7F9F" w:rsidRPr="00FC7F9F" w:rsidRDefault="00FC7F9F" w:rsidP="00FC7F9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2023 год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6A16C3A4" w14:textId="77777777" w:rsidR="00FC7F9F" w:rsidRPr="00FC7F9F" w:rsidRDefault="00FC7F9F" w:rsidP="00FC7F9F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721"/>
        <w:gridCol w:w="1527"/>
        <w:gridCol w:w="1569"/>
        <w:gridCol w:w="1533"/>
      </w:tblGrid>
      <w:tr w:rsidR="00FC7F9F" w:rsidRPr="00FC7F9F" w14:paraId="2B037995" w14:textId="77777777" w:rsidTr="001961F2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73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0E1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671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CC9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0AC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C7F9F" w:rsidRPr="00FC7F9F" w14:paraId="41417273" w14:textId="77777777" w:rsidTr="001961F2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0D7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5AE2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2F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C040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04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403EDF24" w14:textId="77777777" w:rsidTr="001961F2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862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6D3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26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B5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41C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2C4481CA" w14:textId="77777777" w:rsidTr="001961F2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C1D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BAD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6F3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F22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C2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3442EBFE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B3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8A0F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4A0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105 320,00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E1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870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28549D01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37C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D15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D0E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826 365,00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F25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542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3B8F12E9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47B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9B6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1B9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826 365,00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CD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DF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451A19B7" w14:textId="77777777" w:rsidTr="001961F2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54E7B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BCB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862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3C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171B7" w14:textId="17D48C67" w:rsidR="00FC7F9F" w:rsidRPr="00FC7F9F" w:rsidRDefault="00FC7F9F" w:rsidP="00FC7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2023 </w:t>
      </w:r>
      <w:r w:rsidR="008F3659"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931 685,00 рублей.</w:t>
      </w:r>
    </w:p>
    <w:p w14:paraId="37B44CE0" w14:textId="24759BA0" w:rsidR="00FC7F9F" w:rsidRPr="00FC7F9F" w:rsidRDefault="00FC7F9F" w:rsidP="00FC7F9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2023 год </w:t>
      </w:r>
      <w:r w:rsidR="008F3659"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931 685,00 рублей, в том числе:</w:t>
      </w:r>
    </w:p>
    <w:p w14:paraId="1AF60D96" w14:textId="77777777" w:rsidR="00FC7F9F" w:rsidRPr="00FC7F9F" w:rsidRDefault="00FC7F9F" w:rsidP="00FC7F9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C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прочих субсидий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105 320,00</w:t>
      </w:r>
      <w:r w:rsidRPr="00FC7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развитие материально-технической базы муниципальных образовательных организаций в сфере физической культуры и спорта для МБУ ДО «Дубровская спортивная школа.</w:t>
      </w:r>
    </w:p>
    <w:p w14:paraId="6C73EFA8" w14:textId="77777777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увеличения прочих межбюджетных трансфертов</w:t>
      </w:r>
      <w:r w:rsidRPr="00FC7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826 365,00 рублей, в том числе:</w:t>
      </w:r>
    </w:p>
    <w:p w14:paraId="36BDFAC4" w14:textId="00E45365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показателей деятельности органов исполнительной власти субъектов Российской Федерации в размере 802 615,00 рублей;</w:t>
      </w:r>
    </w:p>
    <w:p w14:paraId="7DE495B4" w14:textId="7AE9C899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межевания земельных участков и проведение кадастровых работ в размере 23 750,00 рублей.</w:t>
      </w:r>
    </w:p>
    <w:p w14:paraId="455011C0" w14:textId="4C97CB43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год, не менялись.</w:t>
      </w:r>
    </w:p>
    <w:p w14:paraId="51D8FE02" w14:textId="37DE5925" w:rsidR="00E863B7" w:rsidRPr="00E863B7" w:rsidRDefault="00FC7F9F" w:rsidP="008F365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год, не менялись.</w:t>
      </w:r>
    </w:p>
    <w:p w14:paraId="0DFB153C" w14:textId="4D78976B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8500986,69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2C473FF0" w:rsidR="006C11E2" w:rsidRPr="00415865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2464,2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7664BA1C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B92B233" w:rsidR="00FB66D9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5BB3AE1B" w:rsidR="00FB66D9" w:rsidRPr="000E24A5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812,1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742" w:rsidRPr="000E24A5" w14:paraId="73E88C91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4026CC6B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2335E3FA" w:rsidR="008C6742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25CD4E58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65ED0EF2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039A319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D4E4EB2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35AC752D" w:rsidR="006222EC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7370690" w:rsidR="006222EC" w:rsidRPr="000E24A5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A3E78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AE73A0E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BB63CAB" w:rsidR="006A3E78" w:rsidRPr="00E41EB7" w:rsidRDefault="006A3E78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7B9FFD07" w:rsidR="006A3E78" w:rsidRPr="00E41EB7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C6742" w:rsidRPr="000E24A5" w14:paraId="44E96CE0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655C8904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3AC0B3E4" w:rsidR="008C6742" w:rsidRDefault="008C6742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198C9618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960F9" w:rsidRPr="000E24A5" w14:paraId="2E033E7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986" w14:textId="541D4141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BF94" w14:textId="75748F52" w:rsidR="005960F9" w:rsidRP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05" w14:textId="4C1918F5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8E1" w14:textId="057C77C0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A650" w14:textId="024D30A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60F9" w:rsidRPr="000E24A5" w14:paraId="7AD25089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EC" w14:textId="5378AA57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E2" w14:textId="1C0D227D" w:rsidR="005960F9" w:rsidRP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121" w14:textId="378BA10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A4B" w14:textId="30588A92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7C8" w14:textId="6F1DC07D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960F9" w:rsidRPr="000E24A5" w14:paraId="608C6DEF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B87" w14:textId="69E9A4A3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E4D" w14:textId="354FB824" w:rsidR="005960F9" w:rsidRPr="005960F9" w:rsidRDefault="005960F9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FC05" w14:textId="4EEF61BB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2CF" w14:textId="7D5AB1CB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49F" w14:textId="27383AB5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60F9" w:rsidRPr="000E24A5" w14:paraId="6B73D4DE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D9C" w14:textId="5DFD8CD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BAD" w14:textId="26A8AE4C" w:rsid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C2B" w14:textId="112D4AA0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BD0" w14:textId="49DA6E50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B42" w14:textId="79CB61F6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4B7F73FA" w:rsidR="006222EC" w:rsidRPr="00E41EB7" w:rsidRDefault="005960F9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7C33005A" w:rsidR="006222EC" w:rsidRPr="00E41EB7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1B535E3E" w:rsidR="006222EC" w:rsidRPr="00E41EB7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59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06AECEC3" w:rsidR="006222EC" w:rsidRPr="00336578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3085,1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352A60CD" w:rsidR="006222EC" w:rsidRPr="00336578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1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4A9E623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1377,4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1C5315CF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95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2057AF33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670B2F91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2282,4</w:t>
            </w:r>
          </w:p>
        </w:tc>
        <w:tc>
          <w:tcPr>
            <w:tcW w:w="1395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8A055" w14:textId="77777777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3.2, 4.2 и 5.2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8E7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78A9ED4" w14:textId="77777777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2 153 375,00 рублей. Нераспределенный остаток – 3 918 126,05 рублей.</w:t>
      </w:r>
    </w:p>
    <w:p w14:paraId="3BFBF545" w14:textId="24F0129D" w:rsidR="008E79CD" w:rsidRPr="008E79CD" w:rsidRDefault="008E79CD" w:rsidP="008E79CD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изменения отражены в приложении 7.2 «Источники внутреннего финансирования дефицита бюджета   Дубровского муниципального района Брянской области на 2023 год и на плановый период 2024 и 2025 годов».</w:t>
      </w:r>
    </w:p>
    <w:p w14:paraId="0C28ED37" w14:textId="3C51C625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CD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16.12.2022 года № 284-7 «О бюджете Дубровского муниципального района Брянской области на 2023 год и на плановый период 2024 и 2025 годов» внести следующие изменения:</w:t>
      </w:r>
    </w:p>
    <w:p w14:paraId="1921091C" w14:textId="7E66D3D3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>в пункте 1 абзаце втором цифры «411 673 621,43» заменить цифрами «412 605 306,43»;</w:t>
      </w:r>
    </w:p>
    <w:p w14:paraId="23673E81" w14:textId="2D3D4C9F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>в пункте 1 абзаце третьем цифры «414 277 373,11» заменить цифрами «417 362 433,11»;</w:t>
      </w:r>
    </w:p>
    <w:p w14:paraId="4AD5B1B4" w14:textId="06346A2B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8E79CD">
        <w:rPr>
          <w:rFonts w:ascii="Times New Roman" w:hAnsi="Times New Roman" w:cs="Times New Roman"/>
          <w:sz w:val="28"/>
          <w:szCs w:val="28"/>
        </w:rPr>
        <w:t>в пункте 1 в абзаце четвертом цифры «2 603 751,68» заменить цифрами «4 757 126,68»;</w:t>
      </w:r>
    </w:p>
    <w:p w14:paraId="030F343D" w14:textId="75957BAB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>в пункте 10 слова «на 2023 год в сумме 285 622 621,43 рублей» заменить словами «на 2023 год в сумме 286 554 306,43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53C692" w14:textId="0B7C7037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1.2 согласно приложению № 1 к настоящему Решению;</w:t>
      </w:r>
    </w:p>
    <w:p w14:paraId="1DF5DB03" w14:textId="23C97A76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3.2 согласно приложению № 2 к настоящему Решению.</w:t>
      </w:r>
    </w:p>
    <w:p w14:paraId="7BDFB1F7" w14:textId="575F8C38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4.2 согласно приложению № 3 к настоящему Решению;</w:t>
      </w:r>
    </w:p>
    <w:p w14:paraId="4FBB538E" w14:textId="32014781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5.2 согласно приложению № 4 к настоящему Решению;</w:t>
      </w:r>
    </w:p>
    <w:p w14:paraId="0199862B" w14:textId="69F001DF" w:rsid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7.2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7E09E" w14:textId="36972448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2023 год и на плановый период 2024 и 2025 годов».  Скорректирована текстовая часть решения о бюджете в части основных характеристик бюджета,</w:t>
      </w:r>
      <w:r w:rsidRPr="008E79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526E6" w14:textId="77777777" w:rsidR="00573FD5" w:rsidRDefault="00573FD5" w:rsidP="00783ADA">
      <w:pPr>
        <w:spacing w:after="0" w:line="240" w:lineRule="auto"/>
      </w:pPr>
      <w:r>
        <w:separator/>
      </w:r>
    </w:p>
  </w:endnote>
  <w:endnote w:type="continuationSeparator" w:id="0">
    <w:p w14:paraId="46F86E33" w14:textId="77777777" w:rsidR="00573FD5" w:rsidRDefault="00573FD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D5D2" w14:textId="77777777" w:rsidR="00573FD5" w:rsidRDefault="00573FD5" w:rsidP="00783ADA">
      <w:pPr>
        <w:spacing w:after="0" w:line="240" w:lineRule="auto"/>
      </w:pPr>
      <w:r>
        <w:separator/>
      </w:r>
    </w:p>
  </w:footnote>
  <w:footnote w:type="continuationSeparator" w:id="0">
    <w:p w14:paraId="7FB93132" w14:textId="77777777" w:rsidR="00573FD5" w:rsidRDefault="00573FD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481B8FC9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B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73FD5"/>
    <w:rsid w:val="00584E92"/>
    <w:rsid w:val="00586C8E"/>
    <w:rsid w:val="005960F9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54373"/>
    <w:rsid w:val="00967EBE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DF0B24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EC204-AE51-4094-97A7-C1894936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2023-06-26T08:56:00Z</cp:lastPrinted>
  <dcterms:created xsi:type="dcterms:W3CDTF">2023-08-22T12:56:00Z</dcterms:created>
  <dcterms:modified xsi:type="dcterms:W3CDTF">2023-08-22T12:56:00Z</dcterms:modified>
</cp:coreProperties>
</file>