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10E" w:rsidRPr="003A710E" w:rsidRDefault="003A710E" w:rsidP="003A710E">
      <w:pPr>
        <w:pStyle w:val="a4"/>
        <w:jc w:val="right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ПРОЕКТ</w:t>
      </w:r>
    </w:p>
    <w:p w:rsidR="003A710E" w:rsidRDefault="003A710E" w:rsidP="003A710E">
      <w:pPr>
        <w:pStyle w:val="a4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</w:rPr>
        <w:t>РОССИЙСКАЯ  ФЕДЕРАЦИЯ</w:t>
      </w:r>
    </w:p>
    <w:p w:rsidR="003A710E" w:rsidRDefault="003A710E" w:rsidP="003A710E">
      <w:pPr>
        <w:pStyle w:val="a4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БРЯНСКАЯ ОБЛАСТЬ</w:t>
      </w:r>
    </w:p>
    <w:p w:rsidR="003A710E" w:rsidRDefault="003A710E" w:rsidP="003A710E">
      <w:pPr>
        <w:ind w:right="-5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ДУБРОВСКОГО РАЙОНА</w:t>
      </w:r>
    </w:p>
    <w:p w:rsidR="003A710E" w:rsidRDefault="003A710E" w:rsidP="003A710E">
      <w:pPr>
        <w:ind w:right="-5"/>
        <w:jc w:val="center"/>
        <w:rPr>
          <w:sz w:val="26"/>
          <w:szCs w:val="26"/>
        </w:rPr>
      </w:pPr>
    </w:p>
    <w:p w:rsidR="003A710E" w:rsidRDefault="003A710E" w:rsidP="003A710E">
      <w:pPr>
        <w:pStyle w:val="1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3A710E" w:rsidRDefault="003A710E" w:rsidP="003A710E">
      <w:pPr>
        <w:jc w:val="center"/>
        <w:rPr>
          <w:sz w:val="26"/>
          <w:szCs w:val="26"/>
        </w:rPr>
      </w:pPr>
    </w:p>
    <w:p w:rsidR="003A710E" w:rsidRDefault="003A710E" w:rsidP="003A710E">
      <w:pPr>
        <w:ind w:right="-5"/>
        <w:jc w:val="center"/>
        <w:rPr>
          <w:sz w:val="26"/>
          <w:szCs w:val="26"/>
        </w:rPr>
      </w:pPr>
    </w:p>
    <w:p w:rsidR="003A710E" w:rsidRDefault="003A710E" w:rsidP="003A710E">
      <w:pPr>
        <w:ind w:right="-5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>00.00.2022</w:t>
      </w:r>
      <w:r>
        <w:rPr>
          <w:sz w:val="26"/>
          <w:szCs w:val="26"/>
        </w:rPr>
        <w:t xml:space="preserve"> г.                                                                                                №   </w:t>
      </w:r>
    </w:p>
    <w:p w:rsidR="003A710E" w:rsidRDefault="003A710E" w:rsidP="003A710E">
      <w:pPr>
        <w:ind w:right="-5"/>
        <w:rPr>
          <w:sz w:val="26"/>
          <w:szCs w:val="26"/>
        </w:rPr>
      </w:pPr>
      <w:proofErr w:type="spellStart"/>
      <w:r>
        <w:rPr>
          <w:sz w:val="26"/>
          <w:szCs w:val="26"/>
        </w:rPr>
        <w:t>р.п</w:t>
      </w:r>
      <w:proofErr w:type="spellEnd"/>
      <w:r>
        <w:rPr>
          <w:sz w:val="26"/>
          <w:szCs w:val="26"/>
        </w:rPr>
        <w:t>. Дубровка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Об утверждении муниципальной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программы «Реализация отдельных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полномочий Дубровского муниципального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района Брянской области (2023-2025 годы)»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jc w:val="both"/>
        <w:rPr>
          <w:sz w:val="26"/>
          <w:szCs w:val="26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соответствии с постановлениями администрации Дубровского района от 26.10.2018 № 744 «Об утверждении порядка разработки, реализации и оценки эффективности муниципальных программ муниципального образования «Дубровский район»», от 14.11.2022 № 581 «Об утверждении перечня муниципальных программ Дубровского муниципального района Брянской области»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 Утвердить муниципальную программу «Реализация отдельных полномочий Дубровского муниципального района Брянской области (2023-2025 годы)» согласно приложению.</w:t>
      </w:r>
    </w:p>
    <w:p w:rsidR="003A710E" w:rsidRDefault="003A710E" w:rsidP="003A71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     Постановление администрации Дубровского района от 20.12.2021</w:t>
      </w:r>
      <w:r w:rsidR="00B50E78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№ 692 «Об утверждении муниципальной программы «Реализация отдельных полномочий Дубровского муниципального района Брянской области (2022-2024 годы)» признать утратившим силу.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>
        <w:rPr>
          <w:sz w:val="26"/>
          <w:szCs w:val="26"/>
        </w:rPr>
        <w:t>и разместить на сайте Дубровского муниципального района Брянской области в сети «Интернет».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Дубровского района </w:t>
      </w:r>
      <w:proofErr w:type="spellStart"/>
      <w:r>
        <w:rPr>
          <w:sz w:val="26"/>
          <w:szCs w:val="26"/>
        </w:rPr>
        <w:t>Кубекину</w:t>
      </w:r>
      <w:proofErr w:type="spellEnd"/>
      <w:r>
        <w:rPr>
          <w:sz w:val="26"/>
          <w:szCs w:val="26"/>
        </w:rPr>
        <w:t xml:space="preserve"> Г.В.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Постановление вступает в силу с момента его официального опубликования.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pStyle w:val="3"/>
        <w:ind w:firstLine="0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                                                                                    И.А. </w:t>
      </w:r>
      <w:proofErr w:type="spellStart"/>
      <w:r>
        <w:rPr>
          <w:sz w:val="26"/>
          <w:szCs w:val="26"/>
        </w:rPr>
        <w:t>Шевелёв</w:t>
      </w:r>
      <w:proofErr w:type="spellEnd"/>
    </w:p>
    <w:p w:rsidR="003A710E" w:rsidRDefault="003A710E" w:rsidP="003A710E">
      <w:pPr>
        <w:ind w:firstLine="900"/>
        <w:rPr>
          <w:sz w:val="26"/>
          <w:szCs w:val="26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lastRenderedPageBreak/>
        <w:t>Заместитель главы администрации</w:t>
      </w:r>
    </w:p>
    <w:p w:rsidR="00B50E78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 xml:space="preserve">______________ Г.В. </w:t>
      </w:r>
      <w:proofErr w:type="spellStart"/>
      <w:r>
        <w:rPr>
          <w:sz w:val="26"/>
          <w:szCs w:val="26"/>
        </w:rPr>
        <w:t>Кубекина</w:t>
      </w:r>
      <w:proofErr w:type="spellEnd"/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2022г.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Начальник финансового управления администрации</w:t>
      </w:r>
    </w:p>
    <w:p w:rsidR="00B50E78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Дубровского района </w:t>
      </w:r>
    </w:p>
    <w:p w:rsidR="003A710E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_______________Е.В. Макарова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2022г.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Главный экономист отдела бухгалтерского учета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и отчетности администрации Дубровского района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______________ Т.Н. Казакова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2022г.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ind w:firstLine="900"/>
        <w:rPr>
          <w:sz w:val="26"/>
          <w:szCs w:val="26"/>
        </w:rPr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bookmarkStart w:id="0" w:name="_GoBack"/>
      <w:bookmarkEnd w:id="0"/>
      <w:r>
        <w:lastRenderedPageBreak/>
        <w:t xml:space="preserve">                        Приложение </w:t>
      </w: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                                       к постановлению администрации</w:t>
      </w: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                                                    Дубровского района от </w:t>
      </w:r>
      <w:r>
        <w:rPr>
          <w:u w:val="single"/>
        </w:rPr>
        <w:t>00.00. 2022г</w:t>
      </w:r>
      <w:r>
        <w:t xml:space="preserve"> №    </w:t>
      </w:r>
      <w:r>
        <w:rPr>
          <w:u w:val="single"/>
        </w:rPr>
        <w:t xml:space="preserve"> </w:t>
      </w: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</w:pP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  <w:bookmarkStart w:id="1" w:name="Par34"/>
      <w:bookmarkEnd w:id="1"/>
      <w:r>
        <w:rPr>
          <w:sz w:val="32"/>
          <w:szCs w:val="32"/>
        </w:rPr>
        <w:t>МУНИЦИПАЛЬНАЯ ПРОГРАММА</w:t>
      </w: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</w:p>
    <w:p w:rsidR="003A710E" w:rsidRDefault="003A710E" w:rsidP="003A710E">
      <w:pPr>
        <w:tabs>
          <w:tab w:val="left" w:pos="28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 муниципального района Брянской области </w:t>
      </w:r>
      <w:r>
        <w:rPr>
          <w:sz w:val="28"/>
          <w:szCs w:val="28"/>
        </w:rPr>
        <w:t>(2023-2025 годы)»</w:t>
      </w: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</w:p>
    <w:p w:rsidR="003A710E" w:rsidRDefault="003A710E" w:rsidP="003A710E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>Паспорт</w:t>
      </w:r>
    </w:p>
    <w:p w:rsidR="003A710E" w:rsidRDefault="003A710E" w:rsidP="003A71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3A710E" w:rsidRDefault="003A710E" w:rsidP="003A710E">
      <w:pPr>
        <w:tabs>
          <w:tab w:val="left" w:pos="2864"/>
        </w:tabs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</w:t>
      </w:r>
    </w:p>
    <w:p w:rsidR="003A710E" w:rsidRDefault="003A710E" w:rsidP="003A710E">
      <w:pPr>
        <w:tabs>
          <w:tab w:val="left" w:pos="2864"/>
        </w:tabs>
        <w:jc w:val="center"/>
        <w:rPr>
          <w:sz w:val="28"/>
        </w:rPr>
      </w:pPr>
      <w:r>
        <w:rPr>
          <w:color w:val="333333"/>
          <w:sz w:val="28"/>
          <w:szCs w:val="28"/>
          <w:shd w:val="clear" w:color="auto" w:fill="FFFFFF"/>
        </w:rPr>
        <w:t>муниципального района Брянской области (</w:t>
      </w:r>
      <w:r>
        <w:rPr>
          <w:sz w:val="28"/>
        </w:rPr>
        <w:t>2023-2025 годы)»</w:t>
      </w:r>
    </w:p>
    <w:p w:rsidR="003A710E" w:rsidRDefault="003A710E" w:rsidP="003A710E">
      <w:pPr>
        <w:tabs>
          <w:tab w:val="left" w:pos="2864"/>
        </w:tabs>
        <w:jc w:val="center"/>
        <w:rPr>
          <w:sz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5015"/>
      </w:tblGrid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 xml:space="preserve">Ответственный исполнитель муниципальной программы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 xml:space="preserve">Администрация Дубровского района </w:t>
            </w:r>
          </w:p>
          <w:p w:rsidR="003A710E" w:rsidRDefault="003A710E">
            <w:pPr>
              <w:pStyle w:val="a3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>
              <w:t xml:space="preserve"> 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Соисполнители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отсутствуют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Перечень подпрограмм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HTML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«Поддержка малого и среднего предпринимательства в Дубровском муниципальном районе Брянской области (2023-2025 годы)»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4. Защита населения и территории от чрезвычайных ситуаций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 муниципального района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</w:t>
            </w:r>
          </w:p>
          <w:p w:rsidR="003A710E" w:rsidRDefault="003A710E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</w:t>
            </w:r>
            <w:r>
              <w:rPr>
                <w:sz w:val="27"/>
                <w:szCs w:val="27"/>
              </w:rPr>
              <w:t xml:space="preserve"> </w:t>
            </w:r>
            <w:r>
              <w:t>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экономики.</w:t>
            </w:r>
          </w:p>
          <w:p w:rsidR="003A710E" w:rsidRDefault="003A710E">
            <w:pPr>
              <w:tabs>
                <w:tab w:val="left" w:pos="3620"/>
              </w:tabs>
            </w:pPr>
            <w:r>
              <w:t xml:space="preserve">9. Повышение эффективности реализации молодежной политики в интересах </w:t>
            </w:r>
            <w:r>
              <w:lastRenderedPageBreak/>
              <w:t>инновационного социально ориентированного развития Дубровского муниципального района Брянской области</w:t>
            </w:r>
          </w:p>
          <w:p w:rsidR="003A710E" w:rsidRDefault="003A710E">
            <w:pPr>
              <w:tabs>
                <w:tab w:val="left" w:pos="3620"/>
              </w:tabs>
              <w:jc w:val="both"/>
            </w:pPr>
            <w:r>
              <w:rPr>
                <w:lang w:val="en-US"/>
              </w:rPr>
              <w:t>P</w:t>
            </w:r>
            <w:r>
              <w:t>. Национальный проект "Демография"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1.1. создание условий для эффективной деятельности Главы администрации района и аппарата администрации;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1.2. обеспечение реализации отдельных государственных полномочий;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1.3. проведение общественно-значимых мероприятий;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1.4. обеспечение эффективного управления и распоряжения муниципальным имуществом (в том числе земельными участками), рационального его использования, распоряжения;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1.5. создание условий для функционирования многофункциональных центров предоставления государственных и муниципальных услуг, соответствующих установленным требованиям;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1.6. реализация отдельных мероприятий Дубровского муниципального района Брянской области.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энергосбережения: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2.1. 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3.1. укрепление общественного порядка и общественной безопасности.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 Защита населения и территории от чрезвычайных ситуаций: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4.1.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</w:t>
            </w:r>
            <w:r>
              <w:lastRenderedPageBreak/>
              <w:t>среду на территории Дубровского муниципального района: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5.1. исполнение полномочий Дубровского муниципального района в области сельского хозяйства;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5.2. комплексные мероприятия по обеспечению эпизоотического благополучия;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5.3. осуществление в пределах, установленным водным законодательством Российской Федерации, полномочий в области водного хозяйства;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5.4. улучшение условий и охраны труда;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5.5. обеспечение реализации полномочий в области дорожной деятельности в соответствии с законодательством Российской Федерации;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5.6. содействие реформированию жилищно-коммунального хозяйства, создание благоприятных условий проживания граждан;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5.7.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района$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5.8. Установление и описание местоположения границ территориальных зон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5.9. Организация ритуальных услуг и содержание мест захоронения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6.1. защита прав и законных интересов несовершеннолетних, лиц из числа детей-сирот и детей, оставшихся без попечения родителей;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6.2. реализация мероприятий, направленных на повышение социального статуса семьи и укрепление семейных ценностей;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6.3.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6.4. осуществление муниципальной поддержки молодых семей в улучшении жилищных условий.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7.1. обеспечение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7.2. создание условий для организации и проведения спортивных мероприятий, участие в обеспечении подготовки спортивного резерва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7.4. Обеспечение жильем тренеров, тренеров-преподавателей государственных и муниципальных учреждений физической культуры и спорта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экономики:</w:t>
            </w:r>
          </w:p>
          <w:p w:rsidR="003A710E" w:rsidRDefault="003A710E">
            <w:pPr>
              <w:tabs>
                <w:tab w:val="left" w:pos="3620"/>
              </w:tabs>
            </w:pPr>
            <w:r>
              <w:t>8.1.</w:t>
            </w:r>
            <w:r>
              <w:rPr>
                <w:sz w:val="27"/>
                <w:szCs w:val="27"/>
              </w:rPr>
              <w:t xml:space="preserve"> </w:t>
            </w:r>
            <w:r>
              <w:t>Повышение доступности и качества предоставления дополнительного образования детей</w:t>
            </w:r>
          </w:p>
          <w:p w:rsidR="003A710E" w:rsidRDefault="003A710E">
            <w:pPr>
              <w:tabs>
                <w:tab w:val="left" w:pos="3620"/>
              </w:tabs>
              <w:jc w:val="both"/>
              <w:rPr>
                <w:sz w:val="27"/>
                <w:szCs w:val="27"/>
              </w:rPr>
            </w:pPr>
            <w:r>
              <w:t xml:space="preserve">8.2. </w:t>
            </w:r>
            <w:r>
              <w:rPr>
                <w:sz w:val="27"/>
                <w:szCs w:val="27"/>
              </w:rPr>
              <w:t xml:space="preserve"> </w:t>
            </w:r>
            <w:r>
              <w:t>Реализация мер государственной поддержки работников дополнительного образования</w:t>
            </w:r>
          </w:p>
          <w:p w:rsidR="003A710E" w:rsidRDefault="003A710E">
            <w:pPr>
              <w:tabs>
                <w:tab w:val="left" w:pos="3620"/>
              </w:tabs>
            </w:pPr>
            <w:r>
              <w:t>9.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области:</w:t>
            </w:r>
          </w:p>
          <w:p w:rsidR="003A710E" w:rsidRDefault="003A710E">
            <w:pPr>
              <w:tabs>
                <w:tab w:val="left" w:pos="3620"/>
              </w:tabs>
              <w:jc w:val="both"/>
            </w:pPr>
            <w:r>
              <w:t>9.1.</w:t>
            </w:r>
            <w:r>
              <w:rPr>
                <w:sz w:val="27"/>
                <w:szCs w:val="27"/>
              </w:rPr>
              <w:t xml:space="preserve"> </w:t>
            </w:r>
            <w:r>
              <w:t>Создание условий успешной социализации и эффективной самореализации молодежи</w:t>
            </w:r>
          </w:p>
          <w:p w:rsidR="003A710E" w:rsidRDefault="003A710E">
            <w:pPr>
              <w:tabs>
                <w:tab w:val="left" w:pos="3620"/>
              </w:tabs>
              <w:jc w:val="both"/>
            </w:pPr>
            <w:r>
              <w:rPr>
                <w:lang w:val="en-US"/>
              </w:rPr>
              <w:t>P</w:t>
            </w:r>
            <w:r>
              <w:t>. Национальный проект "Демография":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P</w:t>
            </w:r>
            <w:r>
              <w:t>5. Региональный проект "Спорт - норма жизни (Брянская область)"</w:t>
            </w:r>
          </w:p>
          <w:p w:rsidR="003A710E" w:rsidRDefault="003A710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</w:pPr>
            <w:r>
              <w:lastRenderedPageBreak/>
              <w:t>Этапы и сроки реализации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              2023 - 2025 годы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Объем бюджетных ассигнований на реализацию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  <w:p w:rsidR="003A710E" w:rsidRDefault="003A710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</w:pP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Общий объем средств, предусмотренных на реализацию муниципальной программы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>
              <w:t xml:space="preserve"> 316 631 646,97 рублей,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2023г.- 105 320 676,02 рублей;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2024г.- 101 070 693,07 рубля;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2025г.- 110 240 277,88 рублей.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Ожидаемые результаты реализации</w:t>
            </w:r>
          </w:p>
          <w:p w:rsidR="003A710E" w:rsidRDefault="003A710E" w:rsidP="00B52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 w:rsidP="00B52C14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      </w:r>
          </w:p>
        </w:tc>
      </w:tr>
    </w:tbl>
    <w:p w:rsidR="00052593" w:rsidRDefault="00052593" w:rsidP="00B52C14"/>
    <w:sectPr w:rsidR="0005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0D"/>
    <w:rsid w:val="00052593"/>
    <w:rsid w:val="003A710E"/>
    <w:rsid w:val="0072530D"/>
    <w:rsid w:val="00B50E78"/>
    <w:rsid w:val="00B5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9EEB"/>
  <w15:chartTrackingRefBased/>
  <w15:docId w15:val="{FDA66643-162C-45EA-B07D-CEA716C1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710E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A710E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10E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A7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3A7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3A71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3A710E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3A710E"/>
    <w:pPr>
      <w:ind w:right="-5"/>
      <w:jc w:val="center"/>
    </w:pPr>
    <w:rPr>
      <w:b/>
      <w:lang w:val="x-none" w:eastAsia="x-none"/>
    </w:rPr>
  </w:style>
  <w:style w:type="character" w:customStyle="1" w:styleId="a5">
    <w:name w:val="Заголовок Знак"/>
    <w:basedOn w:val="a0"/>
    <w:link w:val="a4"/>
    <w:uiPriority w:val="99"/>
    <w:rsid w:val="003A710E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ConsPlusTitle">
    <w:name w:val="ConsPlusTitle"/>
    <w:uiPriority w:val="99"/>
    <w:rsid w:val="003A71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A7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3A71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3A7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1339</Words>
  <Characters>7636</Characters>
  <Application>Microsoft Office Word</Application>
  <DocSecurity>0</DocSecurity>
  <Lines>63</Lines>
  <Paragraphs>17</Paragraphs>
  <ScaleCrop>false</ScaleCrop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2022-11-17T13:41:00Z</dcterms:created>
  <dcterms:modified xsi:type="dcterms:W3CDTF">2022-11-17T14:20:00Z</dcterms:modified>
</cp:coreProperties>
</file>