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B945EE3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4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3B38E2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6pt;height:66pt" o:ole="" fillcolor="window">
            <v:imagedata r:id="rId8" o:title="" gain="192753f" blacklevel="-3932f"/>
          </v:shape>
          <o:OLEObject Type="Embed" ProgID="Photoshop.Image.6" ShapeID="_x0000_i1025" DrawAspect="Content" ObjectID="_1778045690" r:id="rId9">
            <o:FieldCodes>\s</o:FieldCodes>
          </o:OLEObject>
        </w:object>
      </w:r>
    </w:p>
    <w:p w14:paraId="660918D5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0A9294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A5DA28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AF18AF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52B77C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55D595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EF7E3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7CC8AEB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39E43E16" w14:textId="77777777" w:rsidR="008D1B31" w:rsidRDefault="00CC6834" w:rsidP="008D1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</w:p>
    <w:p w14:paraId="042E991A" w14:textId="77777777" w:rsidR="00CC6834" w:rsidRDefault="008D1B31" w:rsidP="008D1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Дубровского </w:t>
      </w:r>
      <w:r w:rsidR="00CC6834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0AB43C63" w14:textId="4281857D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квартал 20</w:t>
      </w:r>
      <w:r w:rsidR="008D1B31">
        <w:rPr>
          <w:rFonts w:ascii="Times New Roman" w:hAnsi="Times New Roman" w:cs="Times New Roman"/>
          <w:b/>
          <w:sz w:val="28"/>
          <w:szCs w:val="28"/>
        </w:rPr>
        <w:t>2</w:t>
      </w:r>
      <w:r w:rsidR="005302E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3F7D4F72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5DAC12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9EF85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AA1E9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64396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FC221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B523E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3004D4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3608A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F73ED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31C8B2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ED164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7D664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CAB27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2DBAA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5D70E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C1338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E25AD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C3EF1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B8A21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2F50E7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3F942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2239D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109E2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709023D8" w14:textId="3933A40A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8D1B31">
        <w:rPr>
          <w:rFonts w:ascii="Times New Roman" w:hAnsi="Times New Roman" w:cs="Times New Roman"/>
          <w:b/>
          <w:sz w:val="28"/>
          <w:szCs w:val="28"/>
        </w:rPr>
        <w:t>2</w:t>
      </w:r>
      <w:r w:rsidR="005302ED">
        <w:rPr>
          <w:rFonts w:ascii="Times New Roman" w:hAnsi="Times New Roman" w:cs="Times New Roman"/>
          <w:b/>
          <w:sz w:val="28"/>
          <w:szCs w:val="28"/>
        </w:rPr>
        <w:t>4</w:t>
      </w:r>
      <w:r w:rsidR="00C5393D">
        <w:rPr>
          <w:rFonts w:ascii="Times New Roman" w:hAnsi="Times New Roman" w:cs="Times New Roman"/>
          <w:b/>
          <w:sz w:val="28"/>
          <w:szCs w:val="28"/>
        </w:rPr>
        <w:t>г.</w:t>
      </w:r>
    </w:p>
    <w:p w14:paraId="62C79437" w14:textId="0D4BF965" w:rsidR="00C5393D" w:rsidRPr="00C5393D" w:rsidRDefault="005302ED" w:rsidP="005302E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рп. Дубровка                                                                                         2</w:t>
      </w:r>
      <w:r w:rsidR="00BC25B2">
        <w:rPr>
          <w:rFonts w:ascii="Times New Roman" w:hAnsi="Times New Roman" w:cs="Times New Roman"/>
          <w:bCs/>
          <w:sz w:val="28"/>
          <w:szCs w:val="28"/>
        </w:rPr>
        <w:t>4</w:t>
      </w:r>
      <w:r w:rsidR="00C5393D" w:rsidRPr="00C5393D">
        <w:rPr>
          <w:rFonts w:ascii="Times New Roman" w:hAnsi="Times New Roman" w:cs="Times New Roman"/>
          <w:bCs/>
          <w:sz w:val="28"/>
          <w:szCs w:val="28"/>
        </w:rPr>
        <w:t>.05.202</w:t>
      </w:r>
      <w:r w:rsidR="00BC25B2">
        <w:rPr>
          <w:rFonts w:ascii="Times New Roman" w:hAnsi="Times New Roman" w:cs="Times New Roman"/>
          <w:bCs/>
          <w:sz w:val="28"/>
          <w:szCs w:val="28"/>
        </w:rPr>
        <w:t>4</w:t>
      </w:r>
      <w:r w:rsidR="00C5393D" w:rsidRPr="00C5393D">
        <w:rPr>
          <w:rFonts w:ascii="Times New Roman" w:hAnsi="Times New Roman" w:cs="Times New Roman"/>
          <w:bCs/>
          <w:sz w:val="28"/>
          <w:szCs w:val="28"/>
        </w:rPr>
        <w:t>г.</w:t>
      </w:r>
    </w:p>
    <w:p w14:paraId="7E6BAC84" w14:textId="77777777" w:rsidR="00C5393D" w:rsidRDefault="00C5393D" w:rsidP="00C5393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4BC01F7" w14:textId="465DD6CB" w:rsidR="00CC6834" w:rsidRDefault="00CC6834" w:rsidP="00B321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14:paraId="1BA43B2C" w14:textId="0A6A91F6" w:rsidR="00CC6834" w:rsidRDefault="00CC6834" w:rsidP="009156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</w:t>
      </w:r>
      <w:r w:rsidR="00876E5F">
        <w:rPr>
          <w:rFonts w:ascii="Times New Roman" w:hAnsi="Times New Roman" w:cs="Times New Roman"/>
          <w:sz w:val="28"/>
          <w:szCs w:val="28"/>
        </w:rPr>
        <w:t xml:space="preserve">Дубровского муниципального района Брянской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B75E79">
        <w:rPr>
          <w:rFonts w:ascii="Times New Roman" w:hAnsi="Times New Roman" w:cs="Times New Roman"/>
          <w:sz w:val="28"/>
          <w:szCs w:val="28"/>
        </w:rPr>
        <w:t>1</w:t>
      </w:r>
      <w:r w:rsidR="0089030A">
        <w:rPr>
          <w:rFonts w:ascii="Times New Roman" w:hAnsi="Times New Roman" w:cs="Times New Roman"/>
          <w:sz w:val="28"/>
          <w:szCs w:val="28"/>
        </w:rPr>
        <w:t xml:space="preserve"> </w:t>
      </w:r>
      <w:r w:rsidR="00B75E79">
        <w:rPr>
          <w:rFonts w:ascii="Times New Roman" w:hAnsi="Times New Roman" w:cs="Times New Roman"/>
          <w:sz w:val="28"/>
          <w:szCs w:val="28"/>
        </w:rPr>
        <w:t>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76E5F">
        <w:rPr>
          <w:rFonts w:ascii="Times New Roman" w:hAnsi="Times New Roman" w:cs="Times New Roman"/>
          <w:sz w:val="28"/>
          <w:szCs w:val="28"/>
        </w:rPr>
        <w:t>2</w:t>
      </w:r>
      <w:r w:rsidR="003904D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года,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1.</w:t>
      </w:r>
      <w:r w:rsidR="004F7A35">
        <w:rPr>
          <w:rFonts w:ascii="Times New Roman" w:hAnsi="Times New Roman" w:cs="Times New Roman"/>
          <w:sz w:val="28"/>
          <w:szCs w:val="28"/>
        </w:rPr>
        <w:t>2.</w:t>
      </w:r>
      <w:r w:rsidR="005302E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</w:t>
      </w:r>
      <w:r w:rsidR="00876E5F">
        <w:rPr>
          <w:rFonts w:ascii="Times New Roman" w:hAnsi="Times New Roman" w:cs="Times New Roman"/>
          <w:sz w:val="28"/>
          <w:szCs w:val="28"/>
        </w:rPr>
        <w:t>2</w:t>
      </w:r>
      <w:r w:rsidR="005302E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067EC3AE" w14:textId="311962BC" w:rsidR="00CC6834" w:rsidRDefault="00B32149" w:rsidP="00B32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C6834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</w:t>
      </w:r>
    </w:p>
    <w:p w14:paraId="4825A2A2" w14:textId="6D4C3E8D" w:rsidR="00CC6834" w:rsidRDefault="00CC6834" w:rsidP="00CC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оперативного анализа и </w:t>
      </w:r>
      <w:r w:rsidR="00B32149">
        <w:rPr>
          <w:rFonts w:ascii="Times New Roman" w:hAnsi="Times New Roman" w:cs="Times New Roman"/>
          <w:sz w:val="28"/>
          <w:szCs w:val="28"/>
        </w:rPr>
        <w:t>контроля за</w:t>
      </w:r>
      <w:r>
        <w:rPr>
          <w:rFonts w:ascii="Times New Roman" w:hAnsi="Times New Roman" w:cs="Times New Roman"/>
          <w:sz w:val="28"/>
          <w:szCs w:val="28"/>
        </w:rPr>
        <w:t xml:space="preserve"> организацией исполнения бюджета в </w:t>
      </w:r>
      <w:r w:rsidR="00B32149">
        <w:rPr>
          <w:rFonts w:ascii="Times New Roman" w:hAnsi="Times New Roman" w:cs="Times New Roman"/>
          <w:sz w:val="28"/>
          <w:szCs w:val="28"/>
        </w:rPr>
        <w:t>202</w:t>
      </w:r>
      <w:r w:rsidR="005302ED">
        <w:rPr>
          <w:rFonts w:ascii="Times New Roman" w:hAnsi="Times New Roman" w:cs="Times New Roman"/>
          <w:sz w:val="28"/>
          <w:szCs w:val="28"/>
        </w:rPr>
        <w:t>4</w:t>
      </w:r>
      <w:r w:rsidR="00B32149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, отчетности об исполнении бюджета за 1 квартал 20</w:t>
      </w:r>
      <w:r w:rsidR="00876E5F">
        <w:rPr>
          <w:rFonts w:ascii="Times New Roman" w:hAnsi="Times New Roman" w:cs="Times New Roman"/>
          <w:sz w:val="28"/>
          <w:szCs w:val="28"/>
        </w:rPr>
        <w:t>2</w:t>
      </w:r>
      <w:r w:rsidR="005302E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9FBDE19" w14:textId="77777777" w:rsidR="005302ED" w:rsidRPr="004D0FED" w:rsidRDefault="005302ED" w:rsidP="005302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7138">
        <w:rPr>
          <w:rFonts w:ascii="Times New Roman" w:hAnsi="Times New Roman"/>
          <w:sz w:val="28"/>
          <w:szCs w:val="28"/>
        </w:rPr>
        <w:t>Показатели бюджета на 202</w:t>
      </w:r>
      <w:r>
        <w:rPr>
          <w:rFonts w:ascii="Times New Roman" w:hAnsi="Times New Roman"/>
          <w:sz w:val="28"/>
          <w:szCs w:val="28"/>
        </w:rPr>
        <w:t>4</w:t>
      </w:r>
      <w:r w:rsidRPr="00487138">
        <w:rPr>
          <w:rFonts w:ascii="Times New Roman" w:hAnsi="Times New Roman"/>
          <w:sz w:val="28"/>
          <w:szCs w:val="28"/>
        </w:rPr>
        <w:t xml:space="preserve"> год утверждены решением Дубровского </w:t>
      </w:r>
      <w:r>
        <w:rPr>
          <w:rFonts w:ascii="Times New Roman" w:hAnsi="Times New Roman"/>
          <w:sz w:val="28"/>
          <w:szCs w:val="28"/>
        </w:rPr>
        <w:t>районного</w:t>
      </w:r>
      <w:r w:rsidRPr="00487138">
        <w:rPr>
          <w:rFonts w:ascii="Times New Roman" w:hAnsi="Times New Roman"/>
          <w:sz w:val="28"/>
          <w:szCs w:val="28"/>
        </w:rPr>
        <w:t xml:space="preserve"> Совета народных депутатов от 1</w:t>
      </w:r>
      <w:r>
        <w:rPr>
          <w:rFonts w:ascii="Times New Roman" w:hAnsi="Times New Roman"/>
          <w:sz w:val="28"/>
          <w:szCs w:val="28"/>
        </w:rPr>
        <w:t>5</w:t>
      </w:r>
      <w:r w:rsidRPr="00487138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23</w:t>
      </w:r>
      <w:r w:rsidRPr="00487138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 xml:space="preserve"> 357-7</w:t>
      </w:r>
      <w:r w:rsidRPr="00487138">
        <w:rPr>
          <w:rFonts w:ascii="Times New Roman" w:hAnsi="Times New Roman"/>
          <w:sz w:val="28"/>
          <w:szCs w:val="28"/>
        </w:rPr>
        <w:t xml:space="preserve"> «О бюджете  Дубровского муниципального района Брянской области на 202</w:t>
      </w:r>
      <w:r>
        <w:rPr>
          <w:rFonts w:ascii="Times New Roman" w:hAnsi="Times New Roman"/>
          <w:sz w:val="28"/>
          <w:szCs w:val="28"/>
        </w:rPr>
        <w:t>4</w:t>
      </w:r>
      <w:r w:rsidRPr="00487138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487138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487138">
        <w:rPr>
          <w:rFonts w:ascii="Times New Roman" w:hAnsi="Times New Roman"/>
          <w:sz w:val="28"/>
          <w:szCs w:val="28"/>
        </w:rPr>
        <w:t xml:space="preserve"> годы»,  по доходам в объеме </w:t>
      </w:r>
      <w:r>
        <w:rPr>
          <w:rFonts w:ascii="Times New Roman" w:hAnsi="Times New Roman"/>
          <w:sz w:val="28"/>
          <w:szCs w:val="28"/>
        </w:rPr>
        <w:t>579</w:t>
      </w:r>
      <w:r>
        <w:rPr>
          <w:rFonts w:ascii="Times New Roman" w:hAnsi="Times New Roman"/>
          <w:bCs/>
          <w:sz w:val="28"/>
          <w:szCs w:val="28"/>
        </w:rPr>
        <w:t xml:space="preserve"> 777,2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87138">
        <w:rPr>
          <w:rFonts w:ascii="Times New Roman" w:hAnsi="Times New Roman"/>
          <w:sz w:val="28"/>
          <w:szCs w:val="28"/>
        </w:rPr>
        <w:t xml:space="preserve">тыс. рублей, в том числе собственные доходы </w:t>
      </w:r>
      <w:r>
        <w:rPr>
          <w:rFonts w:ascii="Times New Roman" w:hAnsi="Times New Roman"/>
          <w:bCs/>
          <w:sz w:val="28"/>
          <w:szCs w:val="28"/>
        </w:rPr>
        <w:t>132 166,0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87138">
        <w:rPr>
          <w:rFonts w:ascii="Times New Roman" w:hAnsi="Times New Roman"/>
          <w:sz w:val="28"/>
          <w:szCs w:val="28"/>
        </w:rPr>
        <w:t xml:space="preserve">тыс. рублей, по расходам в объеме </w:t>
      </w:r>
      <w:r>
        <w:rPr>
          <w:rFonts w:ascii="Times New Roman" w:hAnsi="Times New Roman"/>
          <w:sz w:val="28"/>
          <w:szCs w:val="28"/>
        </w:rPr>
        <w:t>579 777,2</w:t>
      </w:r>
      <w:r w:rsidRPr="00487138">
        <w:rPr>
          <w:rFonts w:ascii="Times New Roman" w:hAnsi="Times New Roman"/>
          <w:sz w:val="28"/>
          <w:szCs w:val="28"/>
        </w:rPr>
        <w:t xml:space="preserve"> тыс. рублей,  сбалансированным.</w:t>
      </w:r>
    </w:p>
    <w:p w14:paraId="3E1BCFA6" w14:textId="33D47318" w:rsidR="005302ED" w:rsidRPr="00D76211" w:rsidRDefault="005302ED" w:rsidP="005302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>По итогам 1 квартала 202</w:t>
      </w:r>
      <w:r>
        <w:rPr>
          <w:rFonts w:ascii="Times New Roman" w:hAnsi="Times New Roman"/>
          <w:sz w:val="28"/>
          <w:szCs w:val="28"/>
        </w:rPr>
        <w:t>4</w:t>
      </w:r>
      <w:r w:rsidRPr="00D76211">
        <w:rPr>
          <w:rFonts w:ascii="Times New Roman" w:hAnsi="Times New Roman"/>
          <w:sz w:val="28"/>
          <w:szCs w:val="28"/>
        </w:rPr>
        <w:t xml:space="preserve"> года бюджет Дубровского муниципального района Брянской области исполнен по доходам в сумме </w:t>
      </w:r>
      <w:r>
        <w:rPr>
          <w:rFonts w:ascii="Times New Roman" w:hAnsi="Times New Roman"/>
          <w:sz w:val="28"/>
          <w:szCs w:val="28"/>
        </w:rPr>
        <w:t>83 518,3</w:t>
      </w:r>
      <w:r w:rsidRPr="00D76211">
        <w:rPr>
          <w:rFonts w:ascii="Times New Roman" w:hAnsi="Times New Roman"/>
          <w:sz w:val="28"/>
          <w:szCs w:val="28"/>
        </w:rPr>
        <w:t xml:space="preserve"> тыс. рублей, или 1</w:t>
      </w:r>
      <w:r>
        <w:rPr>
          <w:rFonts w:ascii="Times New Roman" w:hAnsi="Times New Roman"/>
          <w:sz w:val="28"/>
          <w:szCs w:val="28"/>
        </w:rPr>
        <w:t>4</w:t>
      </w:r>
      <w:r w:rsidRPr="00D762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 w:rsidRPr="00D76211">
        <w:rPr>
          <w:rFonts w:ascii="Times New Roman" w:hAnsi="Times New Roman"/>
          <w:sz w:val="28"/>
          <w:szCs w:val="28"/>
        </w:rPr>
        <w:t xml:space="preserve"> к утвержденному годовому плану, к аналогичному периоду  202</w:t>
      </w:r>
      <w:r>
        <w:rPr>
          <w:rFonts w:ascii="Times New Roman" w:hAnsi="Times New Roman"/>
          <w:sz w:val="28"/>
          <w:szCs w:val="28"/>
        </w:rPr>
        <w:t>3</w:t>
      </w:r>
      <w:r w:rsidRPr="00D76211">
        <w:rPr>
          <w:rFonts w:ascii="Times New Roman" w:hAnsi="Times New Roman"/>
          <w:sz w:val="28"/>
          <w:szCs w:val="28"/>
        </w:rPr>
        <w:t xml:space="preserve"> года исполнение составило </w:t>
      </w:r>
      <w:r>
        <w:rPr>
          <w:rFonts w:ascii="Times New Roman" w:hAnsi="Times New Roman"/>
          <w:sz w:val="28"/>
          <w:szCs w:val="28"/>
        </w:rPr>
        <w:t>105,7</w:t>
      </w:r>
      <w:r w:rsidRPr="00D76211">
        <w:rPr>
          <w:rFonts w:ascii="Times New Roman" w:hAnsi="Times New Roman"/>
          <w:sz w:val="28"/>
          <w:szCs w:val="28"/>
        </w:rPr>
        <w:t xml:space="preserve"> процента</w:t>
      </w:r>
      <w:r>
        <w:rPr>
          <w:rFonts w:ascii="Times New Roman" w:hAnsi="Times New Roman"/>
          <w:sz w:val="28"/>
          <w:szCs w:val="28"/>
        </w:rPr>
        <w:t>,</w:t>
      </w:r>
      <w:r w:rsidRPr="00D76211">
        <w:rPr>
          <w:rFonts w:ascii="Times New Roman" w:hAnsi="Times New Roman"/>
          <w:sz w:val="28"/>
          <w:szCs w:val="28"/>
        </w:rPr>
        <w:t xml:space="preserve"> по расходам в сумме </w:t>
      </w:r>
      <w:r>
        <w:rPr>
          <w:rFonts w:ascii="Times New Roman" w:hAnsi="Times New Roman"/>
          <w:sz w:val="28"/>
          <w:szCs w:val="28"/>
        </w:rPr>
        <w:t>88 821,4</w:t>
      </w:r>
      <w:r w:rsidRPr="00D76211">
        <w:rPr>
          <w:rFonts w:ascii="Times New Roman" w:hAnsi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sz w:val="28"/>
          <w:szCs w:val="28"/>
        </w:rPr>
        <w:t>15</w:t>
      </w:r>
      <w:r w:rsidRPr="00D762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 w:rsidRPr="00D76211">
        <w:rPr>
          <w:rFonts w:ascii="Times New Roman" w:hAnsi="Times New Roman"/>
          <w:sz w:val="28"/>
          <w:szCs w:val="28"/>
        </w:rPr>
        <w:t xml:space="preserve"> к годовым назначениям уточненной бюджетной росписи, с превышением расходов над доходами</w:t>
      </w:r>
      <w:r>
        <w:rPr>
          <w:rFonts w:ascii="Times New Roman" w:hAnsi="Times New Roman"/>
          <w:sz w:val="28"/>
          <w:szCs w:val="28"/>
        </w:rPr>
        <w:t xml:space="preserve"> (дефицитом)</w:t>
      </w:r>
      <w:r w:rsidRPr="00D76211">
        <w:rPr>
          <w:rFonts w:ascii="Times New Roman" w:hAnsi="Times New Roman"/>
          <w:sz w:val="28"/>
          <w:szCs w:val="28"/>
        </w:rPr>
        <w:t xml:space="preserve"> на сумму </w:t>
      </w:r>
      <w:r>
        <w:rPr>
          <w:rFonts w:ascii="Times New Roman" w:hAnsi="Times New Roman"/>
          <w:sz w:val="28"/>
          <w:szCs w:val="28"/>
        </w:rPr>
        <w:t>5 303,1</w:t>
      </w:r>
      <w:r w:rsidRPr="00D76211">
        <w:rPr>
          <w:rFonts w:ascii="Times New Roman" w:hAnsi="Times New Roman"/>
          <w:sz w:val="28"/>
          <w:szCs w:val="28"/>
        </w:rPr>
        <w:t xml:space="preserve"> тыс. рублей.</w:t>
      </w:r>
    </w:p>
    <w:p w14:paraId="586D5044" w14:textId="77777777" w:rsidR="0037070A" w:rsidRPr="003B5F79" w:rsidRDefault="0037070A" w:rsidP="0037070A">
      <w:pPr>
        <w:pStyle w:val="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_Hlk135147197"/>
      <w:r>
        <w:rPr>
          <w:rFonts w:ascii="Times New Roman" w:hAnsi="Times New Roman"/>
          <w:b/>
          <w:sz w:val="28"/>
          <w:szCs w:val="28"/>
        </w:rPr>
        <w:t xml:space="preserve">1. </w:t>
      </w:r>
      <w:r w:rsidRPr="00D76211">
        <w:rPr>
          <w:rFonts w:ascii="Times New Roman" w:hAnsi="Times New Roman"/>
          <w:b/>
          <w:sz w:val="28"/>
          <w:szCs w:val="28"/>
        </w:rPr>
        <w:t>Анализ исполнения доходов бюджета Дубровского муниципального района Брянской области</w:t>
      </w:r>
    </w:p>
    <w:bookmarkEnd w:id="1"/>
    <w:p w14:paraId="74AD2C86" w14:textId="533DBB9B" w:rsidR="0037070A" w:rsidRDefault="0037070A" w:rsidP="003707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>Доходная часть бюджета за 1 квартал 202</w:t>
      </w:r>
      <w:r>
        <w:rPr>
          <w:rFonts w:ascii="Times New Roman" w:hAnsi="Times New Roman"/>
          <w:sz w:val="28"/>
          <w:szCs w:val="28"/>
        </w:rPr>
        <w:t>4</w:t>
      </w:r>
      <w:r w:rsidRPr="00D76211">
        <w:rPr>
          <w:rFonts w:ascii="Times New Roman" w:hAnsi="Times New Roman"/>
          <w:sz w:val="28"/>
          <w:szCs w:val="28"/>
        </w:rPr>
        <w:t xml:space="preserve"> года исполнена в сумме </w:t>
      </w:r>
      <w:r>
        <w:rPr>
          <w:rFonts w:ascii="Times New Roman" w:hAnsi="Times New Roman"/>
          <w:sz w:val="28"/>
          <w:szCs w:val="28"/>
        </w:rPr>
        <w:t>83 518,3</w:t>
      </w:r>
      <w:r w:rsidRPr="00D76211">
        <w:rPr>
          <w:rFonts w:ascii="Times New Roman" w:hAnsi="Times New Roman"/>
          <w:sz w:val="28"/>
          <w:szCs w:val="28"/>
        </w:rPr>
        <w:t xml:space="preserve"> тыс. рублей, на 1</w:t>
      </w:r>
      <w:r>
        <w:rPr>
          <w:rFonts w:ascii="Times New Roman" w:hAnsi="Times New Roman"/>
          <w:sz w:val="28"/>
          <w:szCs w:val="28"/>
        </w:rPr>
        <w:t>4</w:t>
      </w:r>
      <w:r w:rsidRPr="00D762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 w:rsidRPr="00D76211">
        <w:rPr>
          <w:rFonts w:ascii="Times New Roman" w:hAnsi="Times New Roman"/>
          <w:sz w:val="28"/>
          <w:szCs w:val="28"/>
        </w:rPr>
        <w:t xml:space="preserve"> к уточненным годовым назначениям. По сравнению с соответствующим уровнем </w:t>
      </w:r>
      <w:r>
        <w:rPr>
          <w:rFonts w:ascii="Times New Roman" w:hAnsi="Times New Roman"/>
          <w:sz w:val="28"/>
          <w:szCs w:val="28"/>
        </w:rPr>
        <w:t>2023</w:t>
      </w:r>
      <w:r w:rsidRPr="00D76211">
        <w:rPr>
          <w:rFonts w:ascii="Times New Roman" w:hAnsi="Times New Roman"/>
          <w:sz w:val="28"/>
          <w:szCs w:val="28"/>
        </w:rPr>
        <w:t xml:space="preserve"> года доходы у</w:t>
      </w:r>
      <w:r>
        <w:rPr>
          <w:rFonts w:ascii="Times New Roman" w:hAnsi="Times New Roman"/>
          <w:sz w:val="28"/>
          <w:szCs w:val="28"/>
        </w:rPr>
        <w:t>величи</w:t>
      </w:r>
      <w:r w:rsidRPr="00D76211">
        <w:rPr>
          <w:rFonts w:ascii="Times New Roman" w:hAnsi="Times New Roman"/>
          <w:sz w:val="28"/>
          <w:szCs w:val="28"/>
        </w:rPr>
        <w:t xml:space="preserve">лись на </w:t>
      </w:r>
      <w:r>
        <w:rPr>
          <w:rFonts w:ascii="Times New Roman" w:hAnsi="Times New Roman"/>
          <w:sz w:val="28"/>
          <w:szCs w:val="28"/>
        </w:rPr>
        <w:t>4 539,2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76211">
        <w:rPr>
          <w:rFonts w:ascii="Times New Roman" w:hAnsi="Times New Roman"/>
          <w:sz w:val="28"/>
          <w:szCs w:val="28"/>
        </w:rPr>
        <w:t xml:space="preserve">рублей. В структуре доходов бюджета удельный вес </w:t>
      </w:r>
      <w:r w:rsidR="00137157">
        <w:rPr>
          <w:rFonts w:ascii="Times New Roman" w:hAnsi="Times New Roman"/>
          <w:sz w:val="28"/>
          <w:szCs w:val="28"/>
        </w:rPr>
        <w:t xml:space="preserve">налоговых и неналоговых (далее – собственных доходов) </w:t>
      </w:r>
      <w:r w:rsidRPr="00D76211">
        <w:rPr>
          <w:rFonts w:ascii="Times New Roman" w:hAnsi="Times New Roman"/>
          <w:sz w:val="28"/>
          <w:szCs w:val="28"/>
        </w:rPr>
        <w:t xml:space="preserve">составил </w:t>
      </w:r>
      <w:r>
        <w:rPr>
          <w:rFonts w:ascii="Times New Roman" w:hAnsi="Times New Roman"/>
          <w:sz w:val="28"/>
          <w:szCs w:val="28"/>
        </w:rPr>
        <w:t>32</w:t>
      </w:r>
      <w:r w:rsidRPr="00D762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1 %</w:t>
      </w:r>
      <w:r w:rsidRPr="00D76211">
        <w:rPr>
          <w:rFonts w:ascii="Times New Roman" w:hAnsi="Times New Roman"/>
          <w:sz w:val="28"/>
          <w:szCs w:val="28"/>
        </w:rPr>
        <w:t xml:space="preserve">, что </w:t>
      </w:r>
      <w:r w:rsidR="00203B3A">
        <w:rPr>
          <w:rFonts w:ascii="Times New Roman" w:hAnsi="Times New Roman"/>
          <w:sz w:val="28"/>
          <w:szCs w:val="28"/>
        </w:rPr>
        <w:t xml:space="preserve">выше </w:t>
      </w:r>
      <w:r w:rsidR="00203B3A" w:rsidRPr="00D76211">
        <w:rPr>
          <w:rFonts w:ascii="Times New Roman" w:hAnsi="Times New Roman"/>
          <w:sz w:val="28"/>
          <w:szCs w:val="28"/>
        </w:rPr>
        <w:t>соответствующего</w:t>
      </w:r>
      <w:r w:rsidRPr="00D76211">
        <w:rPr>
          <w:rFonts w:ascii="Times New Roman" w:hAnsi="Times New Roman"/>
          <w:sz w:val="28"/>
          <w:szCs w:val="28"/>
        </w:rPr>
        <w:t xml:space="preserve"> периода </w:t>
      </w:r>
      <w:r>
        <w:rPr>
          <w:rFonts w:ascii="Times New Roman" w:hAnsi="Times New Roman"/>
          <w:sz w:val="28"/>
          <w:szCs w:val="28"/>
        </w:rPr>
        <w:t>2023</w:t>
      </w:r>
      <w:r w:rsidRPr="00D76211">
        <w:rPr>
          <w:rFonts w:ascii="Times New Roman" w:hAnsi="Times New Roman"/>
          <w:sz w:val="28"/>
          <w:szCs w:val="28"/>
        </w:rPr>
        <w:t xml:space="preserve"> года на </w:t>
      </w:r>
      <w:r>
        <w:rPr>
          <w:rFonts w:ascii="Times New Roman" w:hAnsi="Times New Roman"/>
          <w:sz w:val="28"/>
          <w:szCs w:val="28"/>
        </w:rPr>
        <w:t>6</w:t>
      </w:r>
      <w:r w:rsidRPr="00D762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8</w:t>
      </w:r>
      <w:r w:rsidRPr="00D76211">
        <w:rPr>
          <w:rFonts w:ascii="Times New Roman" w:hAnsi="Times New Roman"/>
          <w:sz w:val="28"/>
          <w:szCs w:val="28"/>
        </w:rPr>
        <w:t xml:space="preserve"> процентн</w:t>
      </w:r>
      <w:r>
        <w:rPr>
          <w:rFonts w:ascii="Times New Roman" w:hAnsi="Times New Roman"/>
          <w:sz w:val="28"/>
          <w:szCs w:val="28"/>
        </w:rPr>
        <w:t>ых</w:t>
      </w:r>
      <w:r w:rsidRPr="00D76211">
        <w:rPr>
          <w:rFonts w:ascii="Times New Roman" w:hAnsi="Times New Roman"/>
          <w:sz w:val="28"/>
          <w:szCs w:val="28"/>
        </w:rPr>
        <w:t xml:space="preserve"> пункта. На долю безвозмездных поступлений приходится </w:t>
      </w:r>
      <w:r>
        <w:rPr>
          <w:rFonts w:ascii="Times New Roman" w:hAnsi="Times New Roman"/>
          <w:sz w:val="28"/>
          <w:szCs w:val="28"/>
        </w:rPr>
        <w:t xml:space="preserve">67,9 </w:t>
      </w:r>
      <w:r w:rsidRPr="00D76211">
        <w:rPr>
          <w:rFonts w:ascii="Times New Roman" w:hAnsi="Times New Roman"/>
          <w:sz w:val="28"/>
          <w:szCs w:val="28"/>
        </w:rPr>
        <w:t>процент</w:t>
      </w:r>
      <w:r>
        <w:rPr>
          <w:rFonts w:ascii="Times New Roman" w:hAnsi="Times New Roman"/>
          <w:sz w:val="28"/>
          <w:szCs w:val="28"/>
        </w:rPr>
        <w:t>а</w:t>
      </w:r>
      <w:r w:rsidRPr="00D76211">
        <w:rPr>
          <w:rFonts w:ascii="Times New Roman" w:hAnsi="Times New Roman"/>
          <w:sz w:val="28"/>
          <w:szCs w:val="28"/>
        </w:rPr>
        <w:t xml:space="preserve">. </w:t>
      </w:r>
      <w:r w:rsidR="00137157">
        <w:rPr>
          <w:rFonts w:ascii="Times New Roman" w:hAnsi="Times New Roman"/>
          <w:sz w:val="28"/>
          <w:szCs w:val="28"/>
        </w:rPr>
        <w:t>Поступление н</w:t>
      </w:r>
      <w:r w:rsidRPr="00D76211">
        <w:rPr>
          <w:rFonts w:ascii="Times New Roman" w:hAnsi="Times New Roman"/>
          <w:sz w:val="28"/>
          <w:szCs w:val="28"/>
        </w:rPr>
        <w:t>алоговы</w:t>
      </w:r>
      <w:r w:rsidR="00137157">
        <w:rPr>
          <w:rFonts w:ascii="Times New Roman" w:hAnsi="Times New Roman"/>
          <w:sz w:val="28"/>
          <w:szCs w:val="28"/>
        </w:rPr>
        <w:t>х</w:t>
      </w:r>
      <w:r w:rsidRPr="00D76211">
        <w:rPr>
          <w:rFonts w:ascii="Times New Roman" w:hAnsi="Times New Roman"/>
          <w:sz w:val="28"/>
          <w:szCs w:val="28"/>
        </w:rPr>
        <w:t xml:space="preserve"> и неналоговы</w:t>
      </w:r>
      <w:r w:rsidR="00137157">
        <w:rPr>
          <w:rFonts w:ascii="Times New Roman" w:hAnsi="Times New Roman"/>
          <w:sz w:val="28"/>
          <w:szCs w:val="28"/>
        </w:rPr>
        <w:t>х</w:t>
      </w:r>
      <w:r w:rsidRPr="00D76211">
        <w:rPr>
          <w:rFonts w:ascii="Times New Roman" w:hAnsi="Times New Roman"/>
          <w:sz w:val="28"/>
          <w:szCs w:val="28"/>
        </w:rPr>
        <w:t xml:space="preserve"> доход</w:t>
      </w:r>
      <w:r w:rsidR="00137157">
        <w:rPr>
          <w:rFonts w:ascii="Times New Roman" w:hAnsi="Times New Roman"/>
          <w:sz w:val="28"/>
          <w:szCs w:val="28"/>
        </w:rPr>
        <w:t>ов в</w:t>
      </w:r>
      <w:r w:rsidRPr="00D76211">
        <w:rPr>
          <w:rFonts w:ascii="Times New Roman" w:hAnsi="Times New Roman"/>
          <w:sz w:val="28"/>
          <w:szCs w:val="28"/>
        </w:rPr>
        <w:t xml:space="preserve"> бюджет </w:t>
      </w:r>
      <w:r w:rsidR="00137157">
        <w:rPr>
          <w:rFonts w:ascii="Times New Roman" w:hAnsi="Times New Roman"/>
          <w:sz w:val="28"/>
          <w:szCs w:val="28"/>
        </w:rPr>
        <w:t>по</w:t>
      </w:r>
      <w:r w:rsidRPr="00D76211">
        <w:rPr>
          <w:rFonts w:ascii="Times New Roman" w:hAnsi="Times New Roman"/>
          <w:sz w:val="28"/>
          <w:szCs w:val="28"/>
        </w:rPr>
        <w:t xml:space="preserve"> сравнени</w:t>
      </w:r>
      <w:r w:rsidR="00137157">
        <w:rPr>
          <w:rFonts w:ascii="Times New Roman" w:hAnsi="Times New Roman"/>
          <w:sz w:val="28"/>
          <w:szCs w:val="28"/>
        </w:rPr>
        <w:t>ю</w:t>
      </w:r>
      <w:r w:rsidRPr="00D76211">
        <w:rPr>
          <w:rFonts w:ascii="Times New Roman" w:hAnsi="Times New Roman"/>
          <w:sz w:val="28"/>
          <w:szCs w:val="28"/>
        </w:rPr>
        <w:t xml:space="preserve"> с отчетным периодом 202</w:t>
      </w:r>
      <w:r>
        <w:rPr>
          <w:rFonts w:ascii="Times New Roman" w:hAnsi="Times New Roman"/>
          <w:sz w:val="28"/>
          <w:szCs w:val="28"/>
        </w:rPr>
        <w:t>3</w:t>
      </w:r>
      <w:r w:rsidRPr="00D76211">
        <w:rPr>
          <w:rFonts w:ascii="Times New Roman" w:hAnsi="Times New Roman"/>
          <w:sz w:val="28"/>
          <w:szCs w:val="28"/>
        </w:rPr>
        <w:t xml:space="preserve"> года </w:t>
      </w:r>
      <w:r w:rsidR="00137157">
        <w:rPr>
          <w:rFonts w:ascii="Times New Roman" w:hAnsi="Times New Roman"/>
          <w:sz w:val="28"/>
          <w:szCs w:val="28"/>
        </w:rPr>
        <w:t>выросло</w:t>
      </w:r>
      <w:r w:rsidRPr="00D76211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34,7</w:t>
      </w:r>
      <w:r w:rsidRPr="00D76211">
        <w:rPr>
          <w:rFonts w:ascii="Times New Roman" w:hAnsi="Times New Roman"/>
          <w:sz w:val="28"/>
          <w:szCs w:val="28"/>
        </w:rPr>
        <w:t xml:space="preserve"> процента, объем безвозмездных поступлений увеличился на </w:t>
      </w:r>
      <w:r>
        <w:rPr>
          <w:rFonts w:ascii="Times New Roman" w:hAnsi="Times New Roman"/>
          <w:sz w:val="28"/>
          <w:szCs w:val="28"/>
        </w:rPr>
        <w:t>12,8</w:t>
      </w:r>
      <w:r w:rsidRPr="00D76211">
        <w:rPr>
          <w:rFonts w:ascii="Times New Roman" w:hAnsi="Times New Roman"/>
          <w:sz w:val="28"/>
          <w:szCs w:val="28"/>
        </w:rPr>
        <w:t xml:space="preserve"> процента. Поступления налоговых и неналоговых доходов сложились в сумме </w:t>
      </w:r>
      <w:r>
        <w:rPr>
          <w:rFonts w:ascii="Times New Roman" w:hAnsi="Times New Roman"/>
          <w:sz w:val="28"/>
          <w:szCs w:val="28"/>
        </w:rPr>
        <w:t>26 841,0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рублей, или </w:t>
      </w:r>
      <w:r>
        <w:rPr>
          <w:rFonts w:ascii="Times New Roman" w:hAnsi="Times New Roman"/>
          <w:sz w:val="28"/>
          <w:szCs w:val="28"/>
        </w:rPr>
        <w:t>20,3</w:t>
      </w:r>
      <w:r w:rsidRPr="00D76211">
        <w:rPr>
          <w:rFonts w:ascii="Times New Roman" w:hAnsi="Times New Roman"/>
          <w:sz w:val="28"/>
          <w:szCs w:val="28"/>
        </w:rPr>
        <w:t xml:space="preserve"> процента к утвержденному годовому плану.</w:t>
      </w:r>
    </w:p>
    <w:p w14:paraId="3291F922" w14:textId="77777777" w:rsidR="0037070A" w:rsidRPr="00D76211" w:rsidRDefault="0037070A" w:rsidP="003707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0F48EC" w14:textId="77777777" w:rsidR="0037070A" w:rsidRDefault="0037070A" w:rsidP="0037070A">
      <w:pPr>
        <w:spacing w:after="0" w:line="240" w:lineRule="auto"/>
        <w:ind w:firstLine="708"/>
        <w:jc w:val="center"/>
        <w:rPr>
          <w:rFonts w:ascii="Times New Roman" w:hAnsi="Times New Roman"/>
          <w:i/>
          <w:iCs/>
          <w:sz w:val="28"/>
          <w:szCs w:val="28"/>
        </w:rPr>
      </w:pPr>
      <w:r w:rsidRPr="00626EB8">
        <w:rPr>
          <w:rFonts w:ascii="Times New Roman" w:hAnsi="Times New Roman"/>
          <w:i/>
          <w:iCs/>
          <w:sz w:val="28"/>
          <w:szCs w:val="28"/>
        </w:rPr>
        <w:lastRenderedPageBreak/>
        <w:t>Сведения о поступлении доходов за 1 квартал 202</w:t>
      </w:r>
      <w:r>
        <w:rPr>
          <w:rFonts w:ascii="Times New Roman" w:hAnsi="Times New Roman"/>
          <w:i/>
          <w:iCs/>
          <w:sz w:val="28"/>
          <w:szCs w:val="28"/>
        </w:rPr>
        <w:t>4</w:t>
      </w:r>
      <w:r w:rsidRPr="00626EB8">
        <w:rPr>
          <w:rFonts w:ascii="Times New Roman" w:hAnsi="Times New Roman"/>
          <w:i/>
          <w:iCs/>
          <w:sz w:val="28"/>
          <w:szCs w:val="28"/>
        </w:rPr>
        <w:t xml:space="preserve"> года представлены </w:t>
      </w:r>
      <w:r>
        <w:rPr>
          <w:rFonts w:ascii="Times New Roman" w:hAnsi="Times New Roman"/>
          <w:i/>
          <w:iCs/>
          <w:sz w:val="28"/>
          <w:szCs w:val="28"/>
        </w:rPr>
        <w:t xml:space="preserve">                  </w:t>
      </w:r>
    </w:p>
    <w:p w14:paraId="566D48B8" w14:textId="77777777" w:rsidR="0037070A" w:rsidRPr="00626EB8" w:rsidRDefault="0037070A" w:rsidP="0037070A">
      <w:pPr>
        <w:spacing w:after="0" w:line="240" w:lineRule="auto"/>
        <w:ind w:firstLine="708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             </w:t>
      </w:r>
      <w:r w:rsidRPr="00626EB8">
        <w:rPr>
          <w:rFonts w:ascii="Times New Roman" w:hAnsi="Times New Roman"/>
          <w:i/>
          <w:iCs/>
          <w:sz w:val="28"/>
          <w:szCs w:val="28"/>
        </w:rPr>
        <w:t>в таблице.</w:t>
      </w: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</w:t>
      </w:r>
      <w:r w:rsidRPr="00F829C0">
        <w:rPr>
          <w:rFonts w:ascii="Times New Roman" w:hAnsi="Times New Roman"/>
          <w:sz w:val="24"/>
          <w:szCs w:val="24"/>
        </w:rPr>
        <w:t>(тыс. рублей)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6"/>
        <w:gridCol w:w="1254"/>
        <w:gridCol w:w="1369"/>
        <w:gridCol w:w="1212"/>
        <w:gridCol w:w="1267"/>
        <w:gridCol w:w="1254"/>
        <w:gridCol w:w="1118"/>
      </w:tblGrid>
      <w:tr w:rsidR="0037070A" w:rsidRPr="00D76211" w14:paraId="05B24C22" w14:textId="77777777" w:rsidTr="00085F22">
        <w:tc>
          <w:tcPr>
            <w:tcW w:w="2148" w:type="dxa"/>
          </w:tcPr>
          <w:p w14:paraId="398BA385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254" w:type="dxa"/>
          </w:tcPr>
          <w:p w14:paraId="3D0CF5A4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 xml:space="preserve">Исполнено </w:t>
            </w:r>
          </w:p>
          <w:p w14:paraId="353863A1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 xml:space="preserve"> 1 квартал</w:t>
            </w:r>
          </w:p>
          <w:p w14:paraId="4F52E32A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3</w:t>
            </w:r>
            <w:r w:rsidRPr="00CD221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369" w:type="dxa"/>
          </w:tcPr>
          <w:p w14:paraId="39E1ADA1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 xml:space="preserve">Утверждено </w:t>
            </w:r>
          </w:p>
          <w:p w14:paraId="21CEDE7E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на 202</w:t>
            </w:r>
            <w:r>
              <w:rPr>
                <w:rFonts w:ascii="Times New Roman" w:hAnsi="Times New Roman"/>
              </w:rPr>
              <w:t>4</w:t>
            </w:r>
            <w:r w:rsidRPr="00CD221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231" w:type="dxa"/>
          </w:tcPr>
          <w:p w14:paraId="183A5BEC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 xml:space="preserve">Уточнено </w:t>
            </w:r>
          </w:p>
          <w:p w14:paraId="11E51F8A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на 202</w:t>
            </w:r>
            <w:r>
              <w:rPr>
                <w:rFonts w:ascii="Times New Roman" w:hAnsi="Times New Roman"/>
              </w:rPr>
              <w:t>4</w:t>
            </w:r>
            <w:r w:rsidRPr="00CD2214">
              <w:rPr>
                <w:rFonts w:ascii="Times New Roman" w:hAnsi="Times New Roman"/>
              </w:rPr>
              <w:t>г.</w:t>
            </w:r>
          </w:p>
        </w:tc>
        <w:tc>
          <w:tcPr>
            <w:tcW w:w="1267" w:type="dxa"/>
          </w:tcPr>
          <w:p w14:paraId="1DF7AA75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Сводная бюджетная роспись</w:t>
            </w:r>
          </w:p>
          <w:p w14:paraId="4152FC42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на 202</w:t>
            </w:r>
            <w:r>
              <w:rPr>
                <w:rFonts w:ascii="Times New Roman" w:hAnsi="Times New Roman"/>
              </w:rPr>
              <w:t>4</w:t>
            </w:r>
            <w:r w:rsidRPr="00CD221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061" w:type="dxa"/>
          </w:tcPr>
          <w:p w14:paraId="27A43AD5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 xml:space="preserve">Исполнено </w:t>
            </w:r>
          </w:p>
          <w:p w14:paraId="6271C276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 xml:space="preserve"> 1 квартал 202</w:t>
            </w:r>
            <w:r>
              <w:rPr>
                <w:rFonts w:ascii="Times New Roman" w:hAnsi="Times New Roman"/>
              </w:rPr>
              <w:t>4</w:t>
            </w:r>
            <w:r w:rsidRPr="00CD221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240" w:type="dxa"/>
          </w:tcPr>
          <w:p w14:paraId="413E14D7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исп.</w:t>
            </w:r>
          </w:p>
        </w:tc>
      </w:tr>
      <w:tr w:rsidR="0037070A" w:rsidRPr="00D76211" w14:paraId="1225B8C5" w14:textId="77777777" w:rsidTr="00085F22">
        <w:tc>
          <w:tcPr>
            <w:tcW w:w="2148" w:type="dxa"/>
            <w:vAlign w:val="center"/>
          </w:tcPr>
          <w:p w14:paraId="241F6788" w14:textId="784ABCA6" w:rsidR="0037070A" w:rsidRPr="00CD2214" w:rsidRDefault="0037070A" w:rsidP="00085F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 xml:space="preserve">Налоговые и </w:t>
            </w:r>
            <w:r w:rsidR="00203B3A" w:rsidRPr="00CD2214">
              <w:rPr>
                <w:rFonts w:ascii="Times New Roman" w:hAnsi="Times New Roman"/>
                <w:b/>
              </w:rPr>
              <w:t>неналоговые доходы</w:t>
            </w:r>
            <w:r w:rsidRPr="00CD2214">
              <w:rPr>
                <w:rFonts w:ascii="Times New Roman" w:hAnsi="Times New Roman"/>
                <w:b/>
              </w:rPr>
              <w:t>, в т.ч</w:t>
            </w:r>
          </w:p>
        </w:tc>
        <w:tc>
          <w:tcPr>
            <w:tcW w:w="1254" w:type="dxa"/>
            <w:vAlign w:val="center"/>
          </w:tcPr>
          <w:p w14:paraId="63D38234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436EEC4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>19 922,3</w:t>
            </w:r>
          </w:p>
          <w:p w14:paraId="0A72A1EF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9" w:type="dxa"/>
            <w:vAlign w:val="center"/>
          </w:tcPr>
          <w:p w14:paraId="6ABB014C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132 166,0</w:t>
            </w:r>
          </w:p>
        </w:tc>
        <w:tc>
          <w:tcPr>
            <w:tcW w:w="1231" w:type="dxa"/>
            <w:vAlign w:val="center"/>
          </w:tcPr>
          <w:p w14:paraId="232DB8A6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132 166,0</w:t>
            </w:r>
          </w:p>
        </w:tc>
        <w:tc>
          <w:tcPr>
            <w:tcW w:w="1267" w:type="dxa"/>
            <w:vAlign w:val="center"/>
          </w:tcPr>
          <w:p w14:paraId="2C116B55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132 166,0</w:t>
            </w:r>
          </w:p>
        </w:tc>
        <w:tc>
          <w:tcPr>
            <w:tcW w:w="1061" w:type="dxa"/>
            <w:vAlign w:val="center"/>
          </w:tcPr>
          <w:p w14:paraId="334F6A1B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26 841,0</w:t>
            </w:r>
          </w:p>
        </w:tc>
        <w:tc>
          <w:tcPr>
            <w:tcW w:w="1240" w:type="dxa"/>
          </w:tcPr>
          <w:p w14:paraId="08A65991" w14:textId="77777777" w:rsidR="0037070A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0C6B54A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20,3</w:t>
            </w:r>
          </w:p>
        </w:tc>
      </w:tr>
      <w:tr w:rsidR="0037070A" w:rsidRPr="00D76211" w14:paraId="080FB9FE" w14:textId="77777777" w:rsidTr="00085F22">
        <w:tc>
          <w:tcPr>
            <w:tcW w:w="2148" w:type="dxa"/>
          </w:tcPr>
          <w:p w14:paraId="4C2E0BCC" w14:textId="77777777" w:rsidR="0037070A" w:rsidRPr="00CD2214" w:rsidRDefault="0037070A" w:rsidP="00085F2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>налоговые доходы:</w:t>
            </w:r>
          </w:p>
        </w:tc>
        <w:tc>
          <w:tcPr>
            <w:tcW w:w="1254" w:type="dxa"/>
            <w:vAlign w:val="center"/>
          </w:tcPr>
          <w:p w14:paraId="1D876DB9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>18 113,2</w:t>
            </w:r>
          </w:p>
        </w:tc>
        <w:tc>
          <w:tcPr>
            <w:tcW w:w="1369" w:type="dxa"/>
            <w:vAlign w:val="center"/>
          </w:tcPr>
          <w:p w14:paraId="6F891929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118 160,0</w:t>
            </w:r>
          </w:p>
        </w:tc>
        <w:tc>
          <w:tcPr>
            <w:tcW w:w="1231" w:type="dxa"/>
            <w:vAlign w:val="center"/>
          </w:tcPr>
          <w:p w14:paraId="79973A9E" w14:textId="77777777" w:rsidR="0037070A" w:rsidRPr="003B5F79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B5F79">
              <w:rPr>
                <w:rFonts w:ascii="Times New Roman" w:hAnsi="Times New Roman"/>
                <w:b/>
              </w:rPr>
              <w:t>120 681,0</w:t>
            </w:r>
          </w:p>
        </w:tc>
        <w:tc>
          <w:tcPr>
            <w:tcW w:w="1267" w:type="dxa"/>
            <w:vAlign w:val="center"/>
          </w:tcPr>
          <w:p w14:paraId="39B0C200" w14:textId="77777777" w:rsidR="0037070A" w:rsidRPr="003B5F79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B5F79">
              <w:rPr>
                <w:rFonts w:ascii="Times New Roman" w:hAnsi="Times New Roman"/>
                <w:b/>
              </w:rPr>
              <w:t>120 681,0</w:t>
            </w:r>
          </w:p>
        </w:tc>
        <w:tc>
          <w:tcPr>
            <w:tcW w:w="1061" w:type="dxa"/>
            <w:vAlign w:val="center"/>
          </w:tcPr>
          <w:p w14:paraId="4D0F448E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24 410,42</w:t>
            </w:r>
          </w:p>
        </w:tc>
        <w:tc>
          <w:tcPr>
            <w:tcW w:w="1240" w:type="dxa"/>
          </w:tcPr>
          <w:p w14:paraId="5DC5CB29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20,2</w:t>
            </w:r>
          </w:p>
        </w:tc>
      </w:tr>
      <w:tr w:rsidR="0037070A" w:rsidRPr="00D76211" w14:paraId="2A10383C" w14:textId="77777777" w:rsidTr="00085F22">
        <w:trPr>
          <w:trHeight w:val="359"/>
        </w:trPr>
        <w:tc>
          <w:tcPr>
            <w:tcW w:w="2148" w:type="dxa"/>
          </w:tcPr>
          <w:p w14:paraId="5E5EED6F" w14:textId="77777777" w:rsidR="0037070A" w:rsidRPr="00CD2214" w:rsidRDefault="0037070A" w:rsidP="00085F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- НДФЛ</w:t>
            </w:r>
          </w:p>
        </w:tc>
        <w:tc>
          <w:tcPr>
            <w:tcW w:w="1254" w:type="dxa"/>
            <w:vAlign w:val="center"/>
          </w:tcPr>
          <w:p w14:paraId="7AC7A2F2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15 229,4</w:t>
            </w:r>
          </w:p>
        </w:tc>
        <w:tc>
          <w:tcPr>
            <w:tcW w:w="1369" w:type="dxa"/>
            <w:vAlign w:val="center"/>
          </w:tcPr>
          <w:p w14:paraId="57C32622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106 898,0</w:t>
            </w:r>
          </w:p>
        </w:tc>
        <w:tc>
          <w:tcPr>
            <w:tcW w:w="1231" w:type="dxa"/>
          </w:tcPr>
          <w:p w14:paraId="749AC8E1" w14:textId="77777777" w:rsidR="0037070A" w:rsidRDefault="0037070A" w:rsidP="00085F22">
            <w:r w:rsidRPr="004D08EC">
              <w:rPr>
                <w:rFonts w:ascii="Times New Roman" w:hAnsi="Times New Roman"/>
              </w:rPr>
              <w:t>106 898,0</w:t>
            </w:r>
          </w:p>
        </w:tc>
        <w:tc>
          <w:tcPr>
            <w:tcW w:w="1267" w:type="dxa"/>
          </w:tcPr>
          <w:p w14:paraId="71195A78" w14:textId="77777777" w:rsidR="0037070A" w:rsidRDefault="0037070A" w:rsidP="00085F22">
            <w:r w:rsidRPr="004D08EC">
              <w:rPr>
                <w:rFonts w:ascii="Times New Roman" w:hAnsi="Times New Roman"/>
              </w:rPr>
              <w:t>106 898,0</w:t>
            </w:r>
          </w:p>
        </w:tc>
        <w:tc>
          <w:tcPr>
            <w:tcW w:w="1061" w:type="dxa"/>
          </w:tcPr>
          <w:p w14:paraId="74B09BCF" w14:textId="77777777" w:rsidR="0037070A" w:rsidRDefault="0037070A" w:rsidP="00085F22">
            <w:r>
              <w:rPr>
                <w:rFonts w:ascii="Times New Roman" w:hAnsi="Times New Roman"/>
              </w:rPr>
              <w:t xml:space="preserve">  19 981,3</w:t>
            </w:r>
          </w:p>
        </w:tc>
        <w:tc>
          <w:tcPr>
            <w:tcW w:w="1240" w:type="dxa"/>
          </w:tcPr>
          <w:p w14:paraId="36565BE5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18,7</w:t>
            </w:r>
          </w:p>
        </w:tc>
      </w:tr>
      <w:tr w:rsidR="0037070A" w:rsidRPr="00D76211" w14:paraId="6F48784E" w14:textId="77777777" w:rsidTr="00085F22">
        <w:tc>
          <w:tcPr>
            <w:tcW w:w="2148" w:type="dxa"/>
          </w:tcPr>
          <w:p w14:paraId="4B4A19AE" w14:textId="77777777" w:rsidR="0037070A" w:rsidRPr="00CD2214" w:rsidRDefault="0037070A" w:rsidP="00085F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- акцизы по подакцизным товарам</w:t>
            </w:r>
          </w:p>
        </w:tc>
        <w:tc>
          <w:tcPr>
            <w:tcW w:w="1254" w:type="dxa"/>
            <w:vAlign w:val="center"/>
          </w:tcPr>
          <w:p w14:paraId="74C817C7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1 535,3</w:t>
            </w:r>
          </w:p>
        </w:tc>
        <w:tc>
          <w:tcPr>
            <w:tcW w:w="1369" w:type="dxa"/>
            <w:vAlign w:val="center"/>
          </w:tcPr>
          <w:p w14:paraId="3B4518E4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6 989,0</w:t>
            </w:r>
          </w:p>
        </w:tc>
        <w:tc>
          <w:tcPr>
            <w:tcW w:w="1231" w:type="dxa"/>
            <w:vAlign w:val="center"/>
          </w:tcPr>
          <w:p w14:paraId="64D8B65F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6 989,0</w:t>
            </w:r>
          </w:p>
        </w:tc>
        <w:tc>
          <w:tcPr>
            <w:tcW w:w="1267" w:type="dxa"/>
            <w:vAlign w:val="center"/>
          </w:tcPr>
          <w:p w14:paraId="68D948A7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6 989,0</w:t>
            </w:r>
          </w:p>
        </w:tc>
        <w:tc>
          <w:tcPr>
            <w:tcW w:w="1061" w:type="dxa"/>
            <w:vAlign w:val="center"/>
          </w:tcPr>
          <w:p w14:paraId="72C52F51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1 777,4</w:t>
            </w:r>
          </w:p>
        </w:tc>
        <w:tc>
          <w:tcPr>
            <w:tcW w:w="1240" w:type="dxa"/>
          </w:tcPr>
          <w:p w14:paraId="11B531E9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25,4</w:t>
            </w:r>
          </w:p>
        </w:tc>
      </w:tr>
      <w:tr w:rsidR="0037070A" w:rsidRPr="00D76211" w14:paraId="39C6C7A6" w14:textId="77777777" w:rsidTr="00085F22">
        <w:tc>
          <w:tcPr>
            <w:tcW w:w="2148" w:type="dxa"/>
          </w:tcPr>
          <w:p w14:paraId="4A3C3F2C" w14:textId="77777777" w:rsidR="0037070A" w:rsidRPr="00CD2214" w:rsidRDefault="0037070A" w:rsidP="00085F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- единый налог на вмененный доход</w:t>
            </w:r>
          </w:p>
        </w:tc>
        <w:tc>
          <w:tcPr>
            <w:tcW w:w="1254" w:type="dxa"/>
            <w:vAlign w:val="center"/>
          </w:tcPr>
          <w:p w14:paraId="04505820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-66,2</w:t>
            </w:r>
          </w:p>
        </w:tc>
        <w:tc>
          <w:tcPr>
            <w:tcW w:w="1369" w:type="dxa"/>
            <w:vAlign w:val="center"/>
          </w:tcPr>
          <w:p w14:paraId="19516EA3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231" w:type="dxa"/>
            <w:vAlign w:val="center"/>
          </w:tcPr>
          <w:p w14:paraId="640E20BB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267" w:type="dxa"/>
            <w:vAlign w:val="center"/>
          </w:tcPr>
          <w:p w14:paraId="0D0A84A5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061" w:type="dxa"/>
            <w:vAlign w:val="center"/>
          </w:tcPr>
          <w:p w14:paraId="678F7831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1240" w:type="dxa"/>
          </w:tcPr>
          <w:p w14:paraId="0602F03B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7070A" w:rsidRPr="00D76211" w14:paraId="516C8297" w14:textId="77777777" w:rsidTr="00085F22">
        <w:tc>
          <w:tcPr>
            <w:tcW w:w="2148" w:type="dxa"/>
          </w:tcPr>
          <w:p w14:paraId="19E5F855" w14:textId="77777777" w:rsidR="0037070A" w:rsidRPr="00CD2214" w:rsidRDefault="0037070A" w:rsidP="00085F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- единый с/х налог</w:t>
            </w:r>
          </w:p>
        </w:tc>
        <w:tc>
          <w:tcPr>
            <w:tcW w:w="1254" w:type="dxa"/>
            <w:vAlign w:val="center"/>
          </w:tcPr>
          <w:p w14:paraId="2674A43B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1 124,9</w:t>
            </w:r>
          </w:p>
        </w:tc>
        <w:tc>
          <w:tcPr>
            <w:tcW w:w="1369" w:type="dxa"/>
            <w:vAlign w:val="center"/>
          </w:tcPr>
          <w:p w14:paraId="63CD2C9F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2 581,0</w:t>
            </w:r>
          </w:p>
        </w:tc>
        <w:tc>
          <w:tcPr>
            <w:tcW w:w="1231" w:type="dxa"/>
            <w:vAlign w:val="center"/>
          </w:tcPr>
          <w:p w14:paraId="5135AAA6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2 581,0 </w:t>
            </w:r>
          </w:p>
        </w:tc>
        <w:tc>
          <w:tcPr>
            <w:tcW w:w="1267" w:type="dxa"/>
            <w:vAlign w:val="center"/>
          </w:tcPr>
          <w:p w14:paraId="12E088CF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2 581,0</w:t>
            </w:r>
          </w:p>
        </w:tc>
        <w:tc>
          <w:tcPr>
            <w:tcW w:w="1061" w:type="dxa"/>
            <w:vAlign w:val="center"/>
          </w:tcPr>
          <w:p w14:paraId="4AED3342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998,5</w:t>
            </w:r>
          </w:p>
        </w:tc>
        <w:tc>
          <w:tcPr>
            <w:tcW w:w="1240" w:type="dxa"/>
          </w:tcPr>
          <w:p w14:paraId="08D43E73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38,7</w:t>
            </w:r>
          </w:p>
        </w:tc>
      </w:tr>
      <w:tr w:rsidR="0037070A" w:rsidRPr="00D76211" w14:paraId="100448CC" w14:textId="77777777" w:rsidTr="00085F22">
        <w:tc>
          <w:tcPr>
            <w:tcW w:w="2148" w:type="dxa"/>
          </w:tcPr>
          <w:p w14:paraId="4ADAB944" w14:textId="70197AFC" w:rsidR="0037070A" w:rsidRPr="00CD2214" w:rsidRDefault="0037070A" w:rsidP="00085F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 xml:space="preserve">- </w:t>
            </w:r>
            <w:r w:rsidR="00203B3A" w:rsidRPr="00CD2214">
              <w:rPr>
                <w:rFonts w:ascii="Times New Roman" w:hAnsi="Times New Roman"/>
              </w:rPr>
              <w:t>Налог,</w:t>
            </w:r>
            <w:r w:rsidRPr="00CD2214">
              <w:rPr>
                <w:rFonts w:ascii="Times New Roman" w:hAnsi="Times New Roman"/>
              </w:rPr>
              <w:t xml:space="preserve"> взимаемый в связи с применением патентной системы налогообложения</w:t>
            </w:r>
          </w:p>
        </w:tc>
        <w:tc>
          <w:tcPr>
            <w:tcW w:w="1254" w:type="dxa"/>
            <w:vAlign w:val="center"/>
          </w:tcPr>
          <w:p w14:paraId="44023A72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-142,3</w:t>
            </w:r>
          </w:p>
        </w:tc>
        <w:tc>
          <w:tcPr>
            <w:tcW w:w="1369" w:type="dxa"/>
            <w:vAlign w:val="center"/>
          </w:tcPr>
          <w:p w14:paraId="248911F7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2 521,0</w:t>
            </w:r>
          </w:p>
        </w:tc>
        <w:tc>
          <w:tcPr>
            <w:tcW w:w="1231" w:type="dxa"/>
            <w:vAlign w:val="center"/>
          </w:tcPr>
          <w:p w14:paraId="3982EF72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2 521,0</w:t>
            </w:r>
          </w:p>
        </w:tc>
        <w:tc>
          <w:tcPr>
            <w:tcW w:w="1267" w:type="dxa"/>
            <w:vAlign w:val="center"/>
          </w:tcPr>
          <w:p w14:paraId="6F28C386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2 521,0</w:t>
            </w:r>
          </w:p>
        </w:tc>
        <w:tc>
          <w:tcPr>
            <w:tcW w:w="1061" w:type="dxa"/>
            <w:vAlign w:val="center"/>
          </w:tcPr>
          <w:p w14:paraId="09E1E717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1 252,0</w:t>
            </w:r>
          </w:p>
        </w:tc>
        <w:tc>
          <w:tcPr>
            <w:tcW w:w="1240" w:type="dxa"/>
          </w:tcPr>
          <w:p w14:paraId="3A6B1720" w14:textId="77777777" w:rsidR="0037070A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9630230" w14:textId="77777777" w:rsidR="0037070A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2657C3EE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49,7</w:t>
            </w:r>
          </w:p>
        </w:tc>
      </w:tr>
      <w:tr w:rsidR="0037070A" w:rsidRPr="00D76211" w14:paraId="3CF46FC9" w14:textId="77777777" w:rsidTr="00085F22">
        <w:tc>
          <w:tcPr>
            <w:tcW w:w="2148" w:type="dxa"/>
          </w:tcPr>
          <w:p w14:paraId="0F696A97" w14:textId="77777777" w:rsidR="0037070A" w:rsidRPr="00CD2214" w:rsidRDefault="0037070A" w:rsidP="00085F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- государственная пошлина</w:t>
            </w:r>
          </w:p>
        </w:tc>
        <w:tc>
          <w:tcPr>
            <w:tcW w:w="1254" w:type="dxa"/>
            <w:vAlign w:val="center"/>
          </w:tcPr>
          <w:p w14:paraId="5A2AEA56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432,1</w:t>
            </w:r>
          </w:p>
        </w:tc>
        <w:tc>
          <w:tcPr>
            <w:tcW w:w="1369" w:type="dxa"/>
            <w:vAlign w:val="center"/>
          </w:tcPr>
          <w:p w14:paraId="3B6CCA05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1 688,0</w:t>
            </w:r>
          </w:p>
        </w:tc>
        <w:tc>
          <w:tcPr>
            <w:tcW w:w="1231" w:type="dxa"/>
            <w:vAlign w:val="center"/>
          </w:tcPr>
          <w:p w14:paraId="578F076B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1 688,0 </w:t>
            </w:r>
          </w:p>
        </w:tc>
        <w:tc>
          <w:tcPr>
            <w:tcW w:w="1267" w:type="dxa"/>
            <w:vAlign w:val="center"/>
          </w:tcPr>
          <w:p w14:paraId="251C7967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1 688,0</w:t>
            </w:r>
          </w:p>
        </w:tc>
        <w:tc>
          <w:tcPr>
            <w:tcW w:w="1061" w:type="dxa"/>
            <w:vAlign w:val="center"/>
          </w:tcPr>
          <w:p w14:paraId="506A1C9D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401,2</w:t>
            </w:r>
          </w:p>
        </w:tc>
        <w:tc>
          <w:tcPr>
            <w:tcW w:w="1240" w:type="dxa"/>
          </w:tcPr>
          <w:p w14:paraId="11D895B8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23,8</w:t>
            </w:r>
          </w:p>
        </w:tc>
      </w:tr>
      <w:tr w:rsidR="0037070A" w:rsidRPr="00D76211" w14:paraId="1F5D85CC" w14:textId="77777777" w:rsidTr="00085F22">
        <w:tc>
          <w:tcPr>
            <w:tcW w:w="2148" w:type="dxa"/>
          </w:tcPr>
          <w:p w14:paraId="087157DA" w14:textId="77777777" w:rsidR="0037070A" w:rsidRPr="00CD2214" w:rsidRDefault="0037070A" w:rsidP="00085F2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>неналоговые доходы:</w:t>
            </w:r>
          </w:p>
        </w:tc>
        <w:tc>
          <w:tcPr>
            <w:tcW w:w="1254" w:type="dxa"/>
            <w:vAlign w:val="center"/>
          </w:tcPr>
          <w:p w14:paraId="7F43F3E6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>1 809,1</w:t>
            </w:r>
          </w:p>
        </w:tc>
        <w:tc>
          <w:tcPr>
            <w:tcW w:w="1369" w:type="dxa"/>
            <w:vAlign w:val="center"/>
          </w:tcPr>
          <w:p w14:paraId="6CF0B71D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11 485,0</w:t>
            </w:r>
          </w:p>
        </w:tc>
        <w:tc>
          <w:tcPr>
            <w:tcW w:w="1231" w:type="dxa"/>
            <w:vAlign w:val="center"/>
          </w:tcPr>
          <w:p w14:paraId="69ADB76A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11 485,0</w:t>
            </w:r>
          </w:p>
        </w:tc>
        <w:tc>
          <w:tcPr>
            <w:tcW w:w="1267" w:type="dxa"/>
            <w:vAlign w:val="center"/>
          </w:tcPr>
          <w:p w14:paraId="48623C4B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11 485,0</w:t>
            </w:r>
          </w:p>
        </w:tc>
        <w:tc>
          <w:tcPr>
            <w:tcW w:w="1061" w:type="dxa"/>
            <w:vAlign w:val="center"/>
          </w:tcPr>
          <w:p w14:paraId="7BAFDA77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2 430,6</w:t>
            </w:r>
          </w:p>
        </w:tc>
        <w:tc>
          <w:tcPr>
            <w:tcW w:w="1240" w:type="dxa"/>
          </w:tcPr>
          <w:p w14:paraId="245D038A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21,2</w:t>
            </w:r>
          </w:p>
        </w:tc>
      </w:tr>
      <w:tr w:rsidR="0037070A" w:rsidRPr="00D76211" w14:paraId="0BD043E4" w14:textId="77777777" w:rsidTr="00085F22">
        <w:tc>
          <w:tcPr>
            <w:tcW w:w="2148" w:type="dxa"/>
          </w:tcPr>
          <w:p w14:paraId="61E2B395" w14:textId="77777777" w:rsidR="0037070A" w:rsidRPr="00CD2214" w:rsidRDefault="0037070A" w:rsidP="00085F2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</w:rPr>
              <w:t>- Доходы от сдачи в аренду земельных участков</w:t>
            </w:r>
          </w:p>
        </w:tc>
        <w:tc>
          <w:tcPr>
            <w:tcW w:w="1254" w:type="dxa"/>
            <w:vAlign w:val="center"/>
          </w:tcPr>
          <w:p w14:paraId="5110381D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440,2</w:t>
            </w:r>
          </w:p>
        </w:tc>
        <w:tc>
          <w:tcPr>
            <w:tcW w:w="1369" w:type="dxa"/>
            <w:vAlign w:val="center"/>
          </w:tcPr>
          <w:p w14:paraId="76459A55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3 860,0</w:t>
            </w:r>
          </w:p>
        </w:tc>
        <w:tc>
          <w:tcPr>
            <w:tcW w:w="1231" w:type="dxa"/>
            <w:vAlign w:val="center"/>
          </w:tcPr>
          <w:p w14:paraId="673E9B00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3 860,0</w:t>
            </w:r>
          </w:p>
        </w:tc>
        <w:tc>
          <w:tcPr>
            <w:tcW w:w="1267" w:type="dxa"/>
            <w:vAlign w:val="center"/>
          </w:tcPr>
          <w:p w14:paraId="67CD2D08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3 860,0</w:t>
            </w:r>
          </w:p>
        </w:tc>
        <w:tc>
          <w:tcPr>
            <w:tcW w:w="1061" w:type="dxa"/>
            <w:vAlign w:val="center"/>
          </w:tcPr>
          <w:p w14:paraId="45458A89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561,1</w:t>
            </w:r>
          </w:p>
        </w:tc>
        <w:tc>
          <w:tcPr>
            <w:tcW w:w="1240" w:type="dxa"/>
          </w:tcPr>
          <w:p w14:paraId="17E08290" w14:textId="77777777" w:rsidR="0037070A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AFD8B28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14,5</w:t>
            </w:r>
          </w:p>
        </w:tc>
      </w:tr>
      <w:tr w:rsidR="0037070A" w:rsidRPr="00D76211" w14:paraId="317391D3" w14:textId="77777777" w:rsidTr="00085F22">
        <w:tc>
          <w:tcPr>
            <w:tcW w:w="2148" w:type="dxa"/>
          </w:tcPr>
          <w:p w14:paraId="4FC94ACF" w14:textId="77777777" w:rsidR="0037070A" w:rsidRPr="00CD2214" w:rsidRDefault="0037070A" w:rsidP="00085F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- Доходы от сдачи в аренду имущества</w:t>
            </w:r>
          </w:p>
        </w:tc>
        <w:tc>
          <w:tcPr>
            <w:tcW w:w="1254" w:type="dxa"/>
            <w:vAlign w:val="center"/>
          </w:tcPr>
          <w:p w14:paraId="7847BDE3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226,8</w:t>
            </w:r>
          </w:p>
        </w:tc>
        <w:tc>
          <w:tcPr>
            <w:tcW w:w="1369" w:type="dxa"/>
            <w:vAlign w:val="center"/>
          </w:tcPr>
          <w:p w14:paraId="734CB3BC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658,0</w:t>
            </w:r>
          </w:p>
        </w:tc>
        <w:tc>
          <w:tcPr>
            <w:tcW w:w="1231" w:type="dxa"/>
            <w:vAlign w:val="center"/>
          </w:tcPr>
          <w:p w14:paraId="60982051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658,0</w:t>
            </w:r>
          </w:p>
        </w:tc>
        <w:tc>
          <w:tcPr>
            <w:tcW w:w="1267" w:type="dxa"/>
            <w:vAlign w:val="center"/>
          </w:tcPr>
          <w:p w14:paraId="471CA85B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658,0</w:t>
            </w:r>
          </w:p>
        </w:tc>
        <w:tc>
          <w:tcPr>
            <w:tcW w:w="1061" w:type="dxa"/>
            <w:vAlign w:val="center"/>
          </w:tcPr>
          <w:p w14:paraId="3173783C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146,2</w:t>
            </w:r>
          </w:p>
        </w:tc>
        <w:tc>
          <w:tcPr>
            <w:tcW w:w="1240" w:type="dxa"/>
          </w:tcPr>
          <w:p w14:paraId="35D87315" w14:textId="77777777" w:rsidR="0037070A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BC3CBF0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22,2</w:t>
            </w:r>
          </w:p>
        </w:tc>
      </w:tr>
      <w:tr w:rsidR="0037070A" w:rsidRPr="00D76211" w14:paraId="7565A6A7" w14:textId="77777777" w:rsidTr="00085F22">
        <w:tc>
          <w:tcPr>
            <w:tcW w:w="2148" w:type="dxa"/>
          </w:tcPr>
          <w:p w14:paraId="39AE2B1D" w14:textId="77777777" w:rsidR="0037070A" w:rsidRPr="00CD2214" w:rsidRDefault="0037070A" w:rsidP="00085F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 xml:space="preserve">- Плата за негативное воздействие на окружающую среду </w:t>
            </w:r>
          </w:p>
        </w:tc>
        <w:tc>
          <w:tcPr>
            <w:tcW w:w="1254" w:type="dxa"/>
            <w:vAlign w:val="center"/>
          </w:tcPr>
          <w:p w14:paraId="69B8BABE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54,7</w:t>
            </w:r>
          </w:p>
        </w:tc>
        <w:tc>
          <w:tcPr>
            <w:tcW w:w="1369" w:type="dxa"/>
            <w:vAlign w:val="center"/>
          </w:tcPr>
          <w:p w14:paraId="6EE1089A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1 800,0</w:t>
            </w:r>
          </w:p>
        </w:tc>
        <w:tc>
          <w:tcPr>
            <w:tcW w:w="1231" w:type="dxa"/>
            <w:vAlign w:val="center"/>
          </w:tcPr>
          <w:p w14:paraId="4A13E645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1 800,0</w:t>
            </w:r>
          </w:p>
        </w:tc>
        <w:tc>
          <w:tcPr>
            <w:tcW w:w="1267" w:type="dxa"/>
            <w:vAlign w:val="center"/>
          </w:tcPr>
          <w:p w14:paraId="7875B550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1 800,0</w:t>
            </w:r>
          </w:p>
        </w:tc>
        <w:tc>
          <w:tcPr>
            <w:tcW w:w="1061" w:type="dxa"/>
            <w:vAlign w:val="center"/>
          </w:tcPr>
          <w:p w14:paraId="56B9AC81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75,4</w:t>
            </w:r>
          </w:p>
        </w:tc>
        <w:tc>
          <w:tcPr>
            <w:tcW w:w="1240" w:type="dxa"/>
          </w:tcPr>
          <w:p w14:paraId="2C1BC72D" w14:textId="77777777" w:rsidR="0037070A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0B4DBEB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</w:t>
            </w:r>
          </w:p>
        </w:tc>
      </w:tr>
      <w:tr w:rsidR="0037070A" w:rsidRPr="00D76211" w14:paraId="6E1D48FF" w14:textId="77777777" w:rsidTr="00085F22">
        <w:tc>
          <w:tcPr>
            <w:tcW w:w="2148" w:type="dxa"/>
          </w:tcPr>
          <w:p w14:paraId="57B73E2A" w14:textId="77777777" w:rsidR="0037070A" w:rsidRPr="00CD2214" w:rsidRDefault="0037070A" w:rsidP="00085F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- Доходы от оказания платных услуг</w:t>
            </w:r>
          </w:p>
        </w:tc>
        <w:tc>
          <w:tcPr>
            <w:tcW w:w="1254" w:type="dxa"/>
            <w:vAlign w:val="center"/>
          </w:tcPr>
          <w:p w14:paraId="2BD8C7DF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218,8</w:t>
            </w:r>
          </w:p>
        </w:tc>
        <w:tc>
          <w:tcPr>
            <w:tcW w:w="1369" w:type="dxa"/>
            <w:vAlign w:val="center"/>
          </w:tcPr>
          <w:p w14:paraId="36787E18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830,0</w:t>
            </w:r>
          </w:p>
        </w:tc>
        <w:tc>
          <w:tcPr>
            <w:tcW w:w="1231" w:type="dxa"/>
            <w:vAlign w:val="center"/>
          </w:tcPr>
          <w:p w14:paraId="478A2E84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830,0</w:t>
            </w:r>
          </w:p>
        </w:tc>
        <w:tc>
          <w:tcPr>
            <w:tcW w:w="1267" w:type="dxa"/>
            <w:vAlign w:val="center"/>
          </w:tcPr>
          <w:p w14:paraId="1B2768F4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830,0</w:t>
            </w:r>
          </w:p>
        </w:tc>
        <w:tc>
          <w:tcPr>
            <w:tcW w:w="1061" w:type="dxa"/>
            <w:vAlign w:val="center"/>
          </w:tcPr>
          <w:p w14:paraId="51F21ACD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191,1</w:t>
            </w:r>
          </w:p>
        </w:tc>
        <w:tc>
          <w:tcPr>
            <w:tcW w:w="1240" w:type="dxa"/>
          </w:tcPr>
          <w:p w14:paraId="4FFB1339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</w:tr>
      <w:tr w:rsidR="0037070A" w:rsidRPr="00D76211" w14:paraId="232EF007" w14:textId="77777777" w:rsidTr="00085F22">
        <w:tc>
          <w:tcPr>
            <w:tcW w:w="2148" w:type="dxa"/>
          </w:tcPr>
          <w:p w14:paraId="74864FED" w14:textId="77777777" w:rsidR="0037070A" w:rsidRPr="00CD2214" w:rsidRDefault="0037070A" w:rsidP="00085F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- доходы от продажи материальных и нематериальных активов</w:t>
            </w:r>
          </w:p>
        </w:tc>
        <w:tc>
          <w:tcPr>
            <w:tcW w:w="1254" w:type="dxa"/>
            <w:vAlign w:val="center"/>
          </w:tcPr>
          <w:p w14:paraId="5FB52983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701,2</w:t>
            </w:r>
          </w:p>
        </w:tc>
        <w:tc>
          <w:tcPr>
            <w:tcW w:w="1369" w:type="dxa"/>
            <w:vAlign w:val="center"/>
          </w:tcPr>
          <w:p w14:paraId="44066E84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3 310,0</w:t>
            </w:r>
          </w:p>
        </w:tc>
        <w:tc>
          <w:tcPr>
            <w:tcW w:w="1231" w:type="dxa"/>
            <w:vAlign w:val="center"/>
          </w:tcPr>
          <w:p w14:paraId="45CA9552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3 310,0</w:t>
            </w:r>
          </w:p>
        </w:tc>
        <w:tc>
          <w:tcPr>
            <w:tcW w:w="1267" w:type="dxa"/>
            <w:vAlign w:val="center"/>
          </w:tcPr>
          <w:p w14:paraId="07CF3CB0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3 310,0</w:t>
            </w:r>
          </w:p>
        </w:tc>
        <w:tc>
          <w:tcPr>
            <w:tcW w:w="1061" w:type="dxa"/>
            <w:vAlign w:val="center"/>
          </w:tcPr>
          <w:p w14:paraId="3457F3DF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1 206,6</w:t>
            </w:r>
          </w:p>
        </w:tc>
        <w:tc>
          <w:tcPr>
            <w:tcW w:w="1240" w:type="dxa"/>
          </w:tcPr>
          <w:p w14:paraId="2D3373E0" w14:textId="77777777" w:rsidR="0037070A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9F12541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36,5</w:t>
            </w:r>
          </w:p>
        </w:tc>
      </w:tr>
      <w:tr w:rsidR="0037070A" w:rsidRPr="00D76211" w14:paraId="255DED40" w14:textId="77777777" w:rsidTr="00085F22">
        <w:trPr>
          <w:trHeight w:val="594"/>
        </w:trPr>
        <w:tc>
          <w:tcPr>
            <w:tcW w:w="2148" w:type="dxa"/>
          </w:tcPr>
          <w:p w14:paraId="5ABB05F9" w14:textId="77777777" w:rsidR="0037070A" w:rsidRPr="00CD2214" w:rsidRDefault="0037070A" w:rsidP="00085F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- штрафные санкции</w:t>
            </w:r>
          </w:p>
        </w:tc>
        <w:tc>
          <w:tcPr>
            <w:tcW w:w="1254" w:type="dxa"/>
            <w:vAlign w:val="center"/>
          </w:tcPr>
          <w:p w14:paraId="53E0FB98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167,2</w:t>
            </w:r>
          </w:p>
        </w:tc>
        <w:tc>
          <w:tcPr>
            <w:tcW w:w="1369" w:type="dxa"/>
            <w:vAlign w:val="center"/>
          </w:tcPr>
          <w:p w14:paraId="7920E3C3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1 027,0</w:t>
            </w:r>
          </w:p>
        </w:tc>
        <w:tc>
          <w:tcPr>
            <w:tcW w:w="1231" w:type="dxa"/>
            <w:vAlign w:val="center"/>
          </w:tcPr>
          <w:p w14:paraId="7DCE9F1B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1 027,0</w:t>
            </w:r>
          </w:p>
        </w:tc>
        <w:tc>
          <w:tcPr>
            <w:tcW w:w="1267" w:type="dxa"/>
            <w:vAlign w:val="center"/>
          </w:tcPr>
          <w:p w14:paraId="7ABAC4F8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1 027,0</w:t>
            </w:r>
          </w:p>
        </w:tc>
        <w:tc>
          <w:tcPr>
            <w:tcW w:w="1061" w:type="dxa"/>
            <w:vAlign w:val="center"/>
          </w:tcPr>
          <w:p w14:paraId="6A23492A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256,7</w:t>
            </w:r>
          </w:p>
        </w:tc>
        <w:tc>
          <w:tcPr>
            <w:tcW w:w="1240" w:type="dxa"/>
          </w:tcPr>
          <w:p w14:paraId="66BABFD3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</w:tr>
      <w:tr w:rsidR="0037070A" w:rsidRPr="00D76211" w14:paraId="3E12DCD4" w14:textId="77777777" w:rsidTr="00085F22">
        <w:tc>
          <w:tcPr>
            <w:tcW w:w="2148" w:type="dxa"/>
          </w:tcPr>
          <w:p w14:paraId="1F6383CC" w14:textId="77777777" w:rsidR="0037070A" w:rsidRPr="00CD2214" w:rsidRDefault="0037070A" w:rsidP="00085F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 xml:space="preserve">- прочие неналоговые </w:t>
            </w:r>
          </w:p>
        </w:tc>
        <w:tc>
          <w:tcPr>
            <w:tcW w:w="1254" w:type="dxa"/>
            <w:vAlign w:val="center"/>
          </w:tcPr>
          <w:p w14:paraId="47C3F0E4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0,2</w:t>
            </w:r>
          </w:p>
        </w:tc>
        <w:tc>
          <w:tcPr>
            <w:tcW w:w="1369" w:type="dxa"/>
            <w:vAlign w:val="center"/>
          </w:tcPr>
          <w:p w14:paraId="42FD351E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 </w:t>
            </w:r>
          </w:p>
        </w:tc>
        <w:tc>
          <w:tcPr>
            <w:tcW w:w="1231" w:type="dxa"/>
            <w:vAlign w:val="center"/>
          </w:tcPr>
          <w:p w14:paraId="06EB9505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vAlign w:val="center"/>
          </w:tcPr>
          <w:p w14:paraId="16C0A17B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61" w:type="dxa"/>
            <w:vAlign w:val="center"/>
          </w:tcPr>
          <w:p w14:paraId="76FFBC27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-6,5</w:t>
            </w:r>
          </w:p>
        </w:tc>
        <w:tc>
          <w:tcPr>
            <w:tcW w:w="1240" w:type="dxa"/>
          </w:tcPr>
          <w:p w14:paraId="4BE22784" w14:textId="77777777" w:rsidR="0037070A" w:rsidRPr="00CD2214" w:rsidRDefault="0037070A" w:rsidP="0008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7070A" w:rsidRPr="00D76211" w14:paraId="36FBD9F8" w14:textId="77777777" w:rsidTr="00085F22">
        <w:trPr>
          <w:trHeight w:val="595"/>
        </w:trPr>
        <w:tc>
          <w:tcPr>
            <w:tcW w:w="2148" w:type="dxa"/>
          </w:tcPr>
          <w:p w14:paraId="74AE7DBD" w14:textId="77777777" w:rsidR="0037070A" w:rsidRPr="00CD2214" w:rsidRDefault="0037070A" w:rsidP="00085F22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D2214">
              <w:rPr>
                <w:rFonts w:ascii="Times New Roman" w:hAnsi="Times New Roman"/>
                <w:b/>
                <w:bCs/>
              </w:rPr>
              <w:t>Безвозмездные поступления:</w:t>
            </w:r>
          </w:p>
        </w:tc>
        <w:tc>
          <w:tcPr>
            <w:tcW w:w="1254" w:type="dxa"/>
            <w:vAlign w:val="bottom"/>
          </w:tcPr>
          <w:p w14:paraId="651ABBDC" w14:textId="77777777" w:rsidR="0037070A" w:rsidRPr="00CD2214" w:rsidRDefault="0037070A" w:rsidP="00085F2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D2214">
              <w:rPr>
                <w:rFonts w:ascii="Times New Roman" w:hAnsi="Times New Roman"/>
                <w:b/>
                <w:bCs/>
              </w:rPr>
              <w:t>59 056,8</w:t>
            </w:r>
          </w:p>
        </w:tc>
        <w:tc>
          <w:tcPr>
            <w:tcW w:w="1369" w:type="dxa"/>
            <w:vAlign w:val="bottom"/>
          </w:tcPr>
          <w:p w14:paraId="4DA5DF08" w14:textId="77777777" w:rsidR="0037070A" w:rsidRPr="00CD2214" w:rsidRDefault="0037070A" w:rsidP="00085F2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447 611,2</w:t>
            </w:r>
          </w:p>
        </w:tc>
        <w:tc>
          <w:tcPr>
            <w:tcW w:w="1231" w:type="dxa"/>
            <w:vAlign w:val="bottom"/>
          </w:tcPr>
          <w:p w14:paraId="6F6A1643" w14:textId="77777777" w:rsidR="0037070A" w:rsidRPr="00CD2214" w:rsidRDefault="0037070A" w:rsidP="00085F2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447 611,2</w:t>
            </w:r>
          </w:p>
        </w:tc>
        <w:tc>
          <w:tcPr>
            <w:tcW w:w="1267" w:type="dxa"/>
            <w:vAlign w:val="bottom"/>
          </w:tcPr>
          <w:p w14:paraId="53E4F8CE" w14:textId="77777777" w:rsidR="0037070A" w:rsidRPr="00CD2214" w:rsidRDefault="0037070A" w:rsidP="00085F2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458 218,0</w:t>
            </w:r>
          </w:p>
        </w:tc>
        <w:tc>
          <w:tcPr>
            <w:tcW w:w="1061" w:type="dxa"/>
            <w:vAlign w:val="bottom"/>
          </w:tcPr>
          <w:p w14:paraId="1229E968" w14:textId="77777777" w:rsidR="0037070A" w:rsidRPr="00CD2214" w:rsidRDefault="0037070A" w:rsidP="00085F2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56 677,3</w:t>
            </w:r>
          </w:p>
        </w:tc>
        <w:tc>
          <w:tcPr>
            <w:tcW w:w="1240" w:type="dxa"/>
          </w:tcPr>
          <w:p w14:paraId="6CEBE3D7" w14:textId="77777777" w:rsidR="0037070A" w:rsidRDefault="0037070A" w:rsidP="00085F2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30909DA0" w14:textId="77777777" w:rsidR="0037070A" w:rsidRPr="00CD2214" w:rsidRDefault="0037070A" w:rsidP="00085F2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12,7</w:t>
            </w:r>
          </w:p>
        </w:tc>
      </w:tr>
      <w:tr w:rsidR="0037070A" w:rsidRPr="00D76211" w14:paraId="39A27EC2" w14:textId="77777777" w:rsidTr="00085F22">
        <w:tc>
          <w:tcPr>
            <w:tcW w:w="2148" w:type="dxa"/>
          </w:tcPr>
          <w:p w14:paraId="76E5C693" w14:textId="77777777" w:rsidR="0037070A" w:rsidRPr="00CD2214" w:rsidRDefault="0037070A" w:rsidP="00085F22">
            <w:pPr>
              <w:jc w:val="both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- дотации:</w:t>
            </w:r>
          </w:p>
        </w:tc>
        <w:tc>
          <w:tcPr>
            <w:tcW w:w="1254" w:type="dxa"/>
            <w:vAlign w:val="bottom"/>
          </w:tcPr>
          <w:p w14:paraId="67FFDA2E" w14:textId="77777777" w:rsidR="0037070A" w:rsidRPr="00CD2214" w:rsidRDefault="0037070A" w:rsidP="00085F22">
            <w:pPr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15 050,3</w:t>
            </w:r>
          </w:p>
        </w:tc>
        <w:tc>
          <w:tcPr>
            <w:tcW w:w="1369" w:type="dxa"/>
            <w:vAlign w:val="bottom"/>
          </w:tcPr>
          <w:p w14:paraId="5D61FC63" w14:textId="77777777" w:rsidR="0037070A" w:rsidRPr="00CD2214" w:rsidRDefault="0037070A" w:rsidP="00085F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51 747,0</w:t>
            </w:r>
          </w:p>
        </w:tc>
        <w:tc>
          <w:tcPr>
            <w:tcW w:w="1231" w:type="dxa"/>
            <w:vAlign w:val="bottom"/>
          </w:tcPr>
          <w:p w14:paraId="131C4E77" w14:textId="77777777" w:rsidR="0037070A" w:rsidRPr="00CD2214" w:rsidRDefault="0037070A" w:rsidP="00085F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51 747,0</w:t>
            </w:r>
          </w:p>
        </w:tc>
        <w:tc>
          <w:tcPr>
            <w:tcW w:w="1267" w:type="dxa"/>
            <w:vAlign w:val="bottom"/>
          </w:tcPr>
          <w:p w14:paraId="3FFADF4E" w14:textId="77777777" w:rsidR="0037070A" w:rsidRPr="00CD2214" w:rsidRDefault="0037070A" w:rsidP="00085F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51 747,0</w:t>
            </w:r>
          </w:p>
        </w:tc>
        <w:tc>
          <w:tcPr>
            <w:tcW w:w="1061" w:type="dxa"/>
            <w:vAlign w:val="bottom"/>
          </w:tcPr>
          <w:p w14:paraId="16559665" w14:textId="77777777" w:rsidR="0037070A" w:rsidRPr="00CD2214" w:rsidRDefault="0037070A" w:rsidP="00085F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12 936,8</w:t>
            </w:r>
          </w:p>
        </w:tc>
        <w:tc>
          <w:tcPr>
            <w:tcW w:w="1240" w:type="dxa"/>
          </w:tcPr>
          <w:p w14:paraId="6C77591C" w14:textId="77777777" w:rsidR="0037070A" w:rsidRPr="00CD2214" w:rsidRDefault="0037070A" w:rsidP="00085F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</w:tr>
      <w:tr w:rsidR="0037070A" w:rsidRPr="00D76211" w14:paraId="14C3644B" w14:textId="77777777" w:rsidTr="00085F22">
        <w:tc>
          <w:tcPr>
            <w:tcW w:w="2148" w:type="dxa"/>
          </w:tcPr>
          <w:p w14:paraId="29E5AE6C" w14:textId="77777777" w:rsidR="0037070A" w:rsidRPr="00CD2214" w:rsidRDefault="0037070A" w:rsidP="00085F22">
            <w:pPr>
              <w:jc w:val="both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lastRenderedPageBreak/>
              <w:t>- субсидии</w:t>
            </w:r>
          </w:p>
        </w:tc>
        <w:tc>
          <w:tcPr>
            <w:tcW w:w="1254" w:type="dxa"/>
            <w:vAlign w:val="bottom"/>
          </w:tcPr>
          <w:p w14:paraId="6B6125D2" w14:textId="77777777" w:rsidR="0037070A" w:rsidRPr="00CD2214" w:rsidRDefault="0037070A" w:rsidP="00085F22">
            <w:pPr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6 477,9</w:t>
            </w:r>
          </w:p>
        </w:tc>
        <w:tc>
          <w:tcPr>
            <w:tcW w:w="1369" w:type="dxa"/>
            <w:vAlign w:val="bottom"/>
          </w:tcPr>
          <w:p w14:paraId="08F4D929" w14:textId="77777777" w:rsidR="0037070A" w:rsidRPr="00CD2214" w:rsidRDefault="0037070A" w:rsidP="00085F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104 886,4</w:t>
            </w:r>
          </w:p>
        </w:tc>
        <w:tc>
          <w:tcPr>
            <w:tcW w:w="1231" w:type="dxa"/>
            <w:vAlign w:val="bottom"/>
          </w:tcPr>
          <w:p w14:paraId="343BB4B7" w14:textId="77777777" w:rsidR="0037070A" w:rsidRPr="00CD2214" w:rsidRDefault="0037070A" w:rsidP="00085F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104 886,4</w:t>
            </w:r>
          </w:p>
        </w:tc>
        <w:tc>
          <w:tcPr>
            <w:tcW w:w="1267" w:type="dxa"/>
            <w:vAlign w:val="bottom"/>
          </w:tcPr>
          <w:p w14:paraId="71909A82" w14:textId="77777777" w:rsidR="0037070A" w:rsidRPr="00CD2214" w:rsidRDefault="0037070A" w:rsidP="00085F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110 703,3</w:t>
            </w:r>
          </w:p>
        </w:tc>
        <w:tc>
          <w:tcPr>
            <w:tcW w:w="1061" w:type="dxa"/>
            <w:vAlign w:val="bottom"/>
          </w:tcPr>
          <w:p w14:paraId="538458BF" w14:textId="77777777" w:rsidR="0037070A" w:rsidRPr="00CD2214" w:rsidRDefault="0037070A" w:rsidP="00085F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2 564,1</w:t>
            </w:r>
          </w:p>
        </w:tc>
        <w:tc>
          <w:tcPr>
            <w:tcW w:w="1240" w:type="dxa"/>
          </w:tcPr>
          <w:p w14:paraId="174D8A68" w14:textId="77777777" w:rsidR="0037070A" w:rsidRPr="00CD2214" w:rsidRDefault="0037070A" w:rsidP="00085F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</w:t>
            </w:r>
          </w:p>
        </w:tc>
      </w:tr>
      <w:tr w:rsidR="0037070A" w:rsidRPr="00D76211" w14:paraId="4DA36DBC" w14:textId="77777777" w:rsidTr="00085F22">
        <w:tc>
          <w:tcPr>
            <w:tcW w:w="2148" w:type="dxa"/>
          </w:tcPr>
          <w:p w14:paraId="26EB40AD" w14:textId="77777777" w:rsidR="0037070A" w:rsidRPr="00CD2214" w:rsidRDefault="0037070A" w:rsidP="00085F22">
            <w:pPr>
              <w:jc w:val="both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- субвенции:</w:t>
            </w:r>
          </w:p>
        </w:tc>
        <w:tc>
          <w:tcPr>
            <w:tcW w:w="1254" w:type="dxa"/>
            <w:vAlign w:val="bottom"/>
          </w:tcPr>
          <w:p w14:paraId="2A1D05DD" w14:textId="77777777" w:rsidR="0037070A" w:rsidRPr="00CD2214" w:rsidRDefault="0037070A" w:rsidP="00085F22">
            <w:pPr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35 381,2</w:t>
            </w:r>
          </w:p>
        </w:tc>
        <w:tc>
          <w:tcPr>
            <w:tcW w:w="1369" w:type="dxa"/>
            <w:vAlign w:val="bottom"/>
          </w:tcPr>
          <w:p w14:paraId="3676C108" w14:textId="77777777" w:rsidR="0037070A" w:rsidRPr="00CD2214" w:rsidRDefault="0037070A" w:rsidP="00085F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274 089,5</w:t>
            </w:r>
          </w:p>
        </w:tc>
        <w:tc>
          <w:tcPr>
            <w:tcW w:w="1231" w:type="dxa"/>
            <w:vAlign w:val="bottom"/>
          </w:tcPr>
          <w:p w14:paraId="04D83045" w14:textId="77777777" w:rsidR="0037070A" w:rsidRPr="00CD2214" w:rsidRDefault="0037070A" w:rsidP="00085F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274 089,5</w:t>
            </w:r>
          </w:p>
        </w:tc>
        <w:tc>
          <w:tcPr>
            <w:tcW w:w="1267" w:type="dxa"/>
            <w:vAlign w:val="bottom"/>
          </w:tcPr>
          <w:p w14:paraId="74C06ACE" w14:textId="77777777" w:rsidR="0037070A" w:rsidRPr="00CD2214" w:rsidRDefault="0037070A" w:rsidP="00085F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278 879,4</w:t>
            </w:r>
          </w:p>
        </w:tc>
        <w:tc>
          <w:tcPr>
            <w:tcW w:w="1061" w:type="dxa"/>
            <w:vAlign w:val="bottom"/>
          </w:tcPr>
          <w:p w14:paraId="14CE5354" w14:textId="77777777" w:rsidR="0037070A" w:rsidRPr="00CD2214" w:rsidRDefault="0037070A" w:rsidP="00085F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39 753,5</w:t>
            </w:r>
          </w:p>
        </w:tc>
        <w:tc>
          <w:tcPr>
            <w:tcW w:w="1240" w:type="dxa"/>
          </w:tcPr>
          <w:p w14:paraId="4A5F85F9" w14:textId="77777777" w:rsidR="0037070A" w:rsidRPr="00CD2214" w:rsidRDefault="0037070A" w:rsidP="00085F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14,5</w:t>
            </w:r>
          </w:p>
        </w:tc>
      </w:tr>
      <w:tr w:rsidR="0037070A" w:rsidRPr="00D76211" w14:paraId="4E0A3103" w14:textId="77777777" w:rsidTr="00085F22">
        <w:tc>
          <w:tcPr>
            <w:tcW w:w="2148" w:type="dxa"/>
          </w:tcPr>
          <w:p w14:paraId="11B59BB1" w14:textId="77777777" w:rsidR="0037070A" w:rsidRPr="00CD2214" w:rsidRDefault="0037070A" w:rsidP="00085F22">
            <w:pPr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-иные межбюджетные трансферты</w:t>
            </w:r>
          </w:p>
        </w:tc>
        <w:tc>
          <w:tcPr>
            <w:tcW w:w="1254" w:type="dxa"/>
            <w:vAlign w:val="bottom"/>
          </w:tcPr>
          <w:p w14:paraId="7F229955" w14:textId="77777777" w:rsidR="0037070A" w:rsidRPr="00CD2214" w:rsidRDefault="0037070A" w:rsidP="00085F22">
            <w:pPr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2 576,9</w:t>
            </w:r>
          </w:p>
        </w:tc>
        <w:tc>
          <w:tcPr>
            <w:tcW w:w="1369" w:type="dxa"/>
            <w:vAlign w:val="bottom"/>
          </w:tcPr>
          <w:p w14:paraId="6D614F62" w14:textId="77777777" w:rsidR="0037070A" w:rsidRPr="00CD2214" w:rsidRDefault="0037070A" w:rsidP="00085F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16 888,3</w:t>
            </w:r>
          </w:p>
        </w:tc>
        <w:tc>
          <w:tcPr>
            <w:tcW w:w="1231" w:type="dxa"/>
            <w:vAlign w:val="bottom"/>
          </w:tcPr>
          <w:p w14:paraId="492F4608" w14:textId="77777777" w:rsidR="0037070A" w:rsidRPr="00CD2214" w:rsidRDefault="0037070A" w:rsidP="00085F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16 888,3</w:t>
            </w:r>
          </w:p>
        </w:tc>
        <w:tc>
          <w:tcPr>
            <w:tcW w:w="1267" w:type="dxa"/>
            <w:vAlign w:val="bottom"/>
          </w:tcPr>
          <w:p w14:paraId="359E7C3F" w14:textId="77777777" w:rsidR="0037070A" w:rsidRPr="00CD2214" w:rsidRDefault="0037070A" w:rsidP="00085F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16 888,3</w:t>
            </w:r>
          </w:p>
        </w:tc>
        <w:tc>
          <w:tcPr>
            <w:tcW w:w="1061" w:type="dxa"/>
            <w:vAlign w:val="bottom"/>
          </w:tcPr>
          <w:p w14:paraId="1C114079" w14:textId="77777777" w:rsidR="0037070A" w:rsidRPr="00CD2214" w:rsidRDefault="0037070A" w:rsidP="00085F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1 459,9</w:t>
            </w:r>
          </w:p>
        </w:tc>
        <w:tc>
          <w:tcPr>
            <w:tcW w:w="1240" w:type="dxa"/>
          </w:tcPr>
          <w:p w14:paraId="5CE335A7" w14:textId="77777777" w:rsidR="0037070A" w:rsidRDefault="0037070A" w:rsidP="00085F22">
            <w:pPr>
              <w:jc w:val="center"/>
              <w:rPr>
                <w:rFonts w:ascii="Times New Roman" w:hAnsi="Times New Roman"/>
              </w:rPr>
            </w:pPr>
          </w:p>
          <w:p w14:paraId="138E1D64" w14:textId="77777777" w:rsidR="0037070A" w:rsidRPr="00CD2214" w:rsidRDefault="0037070A" w:rsidP="00085F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8,6</w:t>
            </w:r>
          </w:p>
        </w:tc>
      </w:tr>
      <w:tr w:rsidR="0037070A" w:rsidRPr="00D76211" w14:paraId="36AD35EA" w14:textId="77777777" w:rsidTr="00085F22">
        <w:trPr>
          <w:trHeight w:val="1206"/>
        </w:trPr>
        <w:tc>
          <w:tcPr>
            <w:tcW w:w="2148" w:type="dxa"/>
          </w:tcPr>
          <w:p w14:paraId="780715F4" w14:textId="77777777" w:rsidR="0037070A" w:rsidRPr="00CD2214" w:rsidRDefault="0037070A" w:rsidP="00085F22">
            <w:pPr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Возврат остатков субсидий, субвенций и иных межбюджетных трансфертов</w:t>
            </w:r>
          </w:p>
        </w:tc>
        <w:tc>
          <w:tcPr>
            <w:tcW w:w="1254" w:type="dxa"/>
            <w:vAlign w:val="bottom"/>
          </w:tcPr>
          <w:p w14:paraId="42E237FD" w14:textId="77777777" w:rsidR="0037070A" w:rsidRPr="00CD2214" w:rsidRDefault="0037070A" w:rsidP="00085F22">
            <w:pPr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-429,5</w:t>
            </w:r>
          </w:p>
        </w:tc>
        <w:tc>
          <w:tcPr>
            <w:tcW w:w="1369" w:type="dxa"/>
            <w:vAlign w:val="bottom"/>
          </w:tcPr>
          <w:p w14:paraId="7B8AB29C" w14:textId="77777777" w:rsidR="0037070A" w:rsidRPr="00CD2214" w:rsidRDefault="0037070A" w:rsidP="00085F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31" w:type="dxa"/>
            <w:vAlign w:val="bottom"/>
          </w:tcPr>
          <w:p w14:paraId="12F2F260" w14:textId="77777777" w:rsidR="0037070A" w:rsidRPr="00CD2214" w:rsidRDefault="0037070A" w:rsidP="00085F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vAlign w:val="bottom"/>
          </w:tcPr>
          <w:p w14:paraId="0D490F57" w14:textId="77777777" w:rsidR="0037070A" w:rsidRPr="00CD2214" w:rsidRDefault="0037070A" w:rsidP="00085F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61" w:type="dxa"/>
            <w:vAlign w:val="bottom"/>
          </w:tcPr>
          <w:p w14:paraId="46DE3480" w14:textId="77777777" w:rsidR="0037070A" w:rsidRPr="00CD2214" w:rsidRDefault="0037070A" w:rsidP="00085F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-36,9</w:t>
            </w:r>
          </w:p>
        </w:tc>
        <w:tc>
          <w:tcPr>
            <w:tcW w:w="1240" w:type="dxa"/>
          </w:tcPr>
          <w:p w14:paraId="5590FFAB" w14:textId="77777777" w:rsidR="0037070A" w:rsidRPr="00CD2214" w:rsidRDefault="0037070A" w:rsidP="00085F22">
            <w:pPr>
              <w:jc w:val="center"/>
              <w:rPr>
                <w:rFonts w:ascii="Times New Roman" w:hAnsi="Times New Roman"/>
              </w:rPr>
            </w:pPr>
          </w:p>
        </w:tc>
      </w:tr>
      <w:tr w:rsidR="0037070A" w:rsidRPr="00D76211" w14:paraId="745A2D0D" w14:textId="77777777" w:rsidTr="00085F22">
        <w:tc>
          <w:tcPr>
            <w:tcW w:w="2148" w:type="dxa"/>
          </w:tcPr>
          <w:p w14:paraId="2DFA0FFA" w14:textId="77777777" w:rsidR="0037070A" w:rsidRPr="00CD2214" w:rsidRDefault="0037070A" w:rsidP="00085F22">
            <w:pPr>
              <w:jc w:val="both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254" w:type="dxa"/>
            <w:vAlign w:val="bottom"/>
          </w:tcPr>
          <w:p w14:paraId="6D43A59C" w14:textId="77777777" w:rsidR="0037070A" w:rsidRPr="00CD2214" w:rsidRDefault="0037070A" w:rsidP="00085F22">
            <w:pPr>
              <w:jc w:val="center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>78 979,1</w:t>
            </w:r>
          </w:p>
        </w:tc>
        <w:tc>
          <w:tcPr>
            <w:tcW w:w="1369" w:type="dxa"/>
            <w:vAlign w:val="bottom"/>
          </w:tcPr>
          <w:p w14:paraId="57354FED" w14:textId="77777777" w:rsidR="0037070A" w:rsidRPr="00CD2214" w:rsidRDefault="0037070A" w:rsidP="00085F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579 777,2</w:t>
            </w:r>
          </w:p>
        </w:tc>
        <w:tc>
          <w:tcPr>
            <w:tcW w:w="1231" w:type="dxa"/>
            <w:vAlign w:val="bottom"/>
          </w:tcPr>
          <w:p w14:paraId="3348137C" w14:textId="77777777" w:rsidR="0037070A" w:rsidRPr="00CD2214" w:rsidRDefault="0037070A" w:rsidP="00085F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579 777,2</w:t>
            </w:r>
          </w:p>
        </w:tc>
        <w:tc>
          <w:tcPr>
            <w:tcW w:w="1267" w:type="dxa"/>
            <w:vAlign w:val="bottom"/>
          </w:tcPr>
          <w:p w14:paraId="6F205476" w14:textId="77777777" w:rsidR="0037070A" w:rsidRPr="00CD2214" w:rsidRDefault="0037070A" w:rsidP="00085F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590 384,0</w:t>
            </w:r>
          </w:p>
        </w:tc>
        <w:tc>
          <w:tcPr>
            <w:tcW w:w="1061" w:type="dxa"/>
            <w:vAlign w:val="bottom"/>
          </w:tcPr>
          <w:p w14:paraId="46551998" w14:textId="77777777" w:rsidR="0037070A" w:rsidRPr="00CD2214" w:rsidRDefault="0037070A" w:rsidP="00085F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83 518,3</w:t>
            </w:r>
          </w:p>
        </w:tc>
        <w:tc>
          <w:tcPr>
            <w:tcW w:w="1240" w:type="dxa"/>
          </w:tcPr>
          <w:p w14:paraId="49C3B742" w14:textId="77777777" w:rsidR="0037070A" w:rsidRPr="00CD2214" w:rsidRDefault="0037070A" w:rsidP="00085F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14,4</w:t>
            </w:r>
          </w:p>
        </w:tc>
      </w:tr>
    </w:tbl>
    <w:p w14:paraId="3DE54FC2" w14:textId="77777777" w:rsidR="00972EBC" w:rsidRPr="00D76211" w:rsidRDefault="00972EBC" w:rsidP="00972E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 xml:space="preserve"> </w:t>
      </w:r>
    </w:p>
    <w:p w14:paraId="7C21B502" w14:textId="08D1C943" w:rsidR="00137157" w:rsidRPr="00137157" w:rsidRDefault="00137157" w:rsidP="00137157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 xml:space="preserve">На долю </w:t>
      </w:r>
      <w:r w:rsidRPr="004A0CF5">
        <w:rPr>
          <w:rFonts w:ascii="Times New Roman" w:hAnsi="Times New Roman"/>
          <w:b/>
          <w:bCs/>
          <w:sz w:val="28"/>
          <w:szCs w:val="28"/>
        </w:rPr>
        <w:t>налоговых доходов</w:t>
      </w:r>
      <w:r w:rsidRPr="00D76211">
        <w:rPr>
          <w:rFonts w:ascii="Times New Roman" w:hAnsi="Times New Roman"/>
          <w:sz w:val="28"/>
          <w:szCs w:val="28"/>
        </w:rPr>
        <w:t xml:space="preserve"> в структуре собственных доходов бюджета приходится 9</w:t>
      </w:r>
      <w:r>
        <w:rPr>
          <w:rFonts w:ascii="Times New Roman" w:hAnsi="Times New Roman"/>
          <w:sz w:val="28"/>
          <w:szCs w:val="28"/>
        </w:rPr>
        <w:t>1,0</w:t>
      </w:r>
      <w:r w:rsidRPr="00D76211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а</w:t>
      </w:r>
      <w:r w:rsidRPr="00D76211">
        <w:rPr>
          <w:rFonts w:ascii="Times New Roman" w:hAnsi="Times New Roman"/>
          <w:sz w:val="28"/>
          <w:szCs w:val="28"/>
        </w:rPr>
        <w:t xml:space="preserve">. В абсолютном выражении налоговые поступления в бюджет составили </w:t>
      </w:r>
      <w:r>
        <w:rPr>
          <w:rFonts w:ascii="Times New Roman" w:hAnsi="Times New Roman"/>
          <w:sz w:val="28"/>
          <w:szCs w:val="28"/>
        </w:rPr>
        <w:t>24 410,42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рублей, что составляет </w:t>
      </w:r>
      <w:r>
        <w:rPr>
          <w:rFonts w:ascii="Times New Roman" w:hAnsi="Times New Roman"/>
          <w:sz w:val="28"/>
          <w:szCs w:val="28"/>
        </w:rPr>
        <w:t xml:space="preserve">134,8 </w:t>
      </w:r>
      <w:r w:rsidRPr="00D76211">
        <w:rPr>
          <w:rFonts w:ascii="Times New Roman" w:hAnsi="Times New Roman"/>
          <w:sz w:val="28"/>
          <w:szCs w:val="28"/>
        </w:rPr>
        <w:t>% к уровню 202</w:t>
      </w:r>
      <w:r>
        <w:rPr>
          <w:rFonts w:ascii="Times New Roman" w:hAnsi="Times New Roman"/>
          <w:sz w:val="28"/>
          <w:szCs w:val="28"/>
        </w:rPr>
        <w:t>3</w:t>
      </w:r>
      <w:r w:rsidRPr="00D76211">
        <w:rPr>
          <w:rFonts w:ascii="Times New Roman" w:hAnsi="Times New Roman"/>
          <w:sz w:val="28"/>
          <w:szCs w:val="28"/>
        </w:rPr>
        <w:t xml:space="preserve"> года.  Основным налогом, которыми сформирована доходная часть бюджета за 1 квартал 202</w:t>
      </w:r>
      <w:r>
        <w:rPr>
          <w:rFonts w:ascii="Times New Roman" w:hAnsi="Times New Roman"/>
          <w:sz w:val="28"/>
          <w:szCs w:val="28"/>
        </w:rPr>
        <w:t>4</w:t>
      </w:r>
      <w:r w:rsidRPr="00D76211">
        <w:rPr>
          <w:rFonts w:ascii="Times New Roman" w:hAnsi="Times New Roman"/>
          <w:sz w:val="28"/>
          <w:szCs w:val="28"/>
        </w:rPr>
        <w:t xml:space="preserve"> года, является </w:t>
      </w:r>
      <w:r w:rsidRPr="00137157">
        <w:rPr>
          <w:rFonts w:ascii="Times New Roman" w:hAnsi="Times New Roman"/>
          <w:b/>
          <w:bCs/>
          <w:i/>
          <w:iCs/>
          <w:sz w:val="28"/>
          <w:szCs w:val="28"/>
        </w:rPr>
        <w:t xml:space="preserve">налог на доходы физических лиц. </w:t>
      </w:r>
    </w:p>
    <w:p w14:paraId="342A0085" w14:textId="77777777" w:rsidR="00137157" w:rsidRPr="005038DE" w:rsidRDefault="00137157" w:rsidP="0013715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038DE">
        <w:rPr>
          <w:rFonts w:ascii="Times New Roman" w:hAnsi="Times New Roman"/>
          <w:b/>
          <w:bCs/>
          <w:sz w:val="28"/>
          <w:szCs w:val="28"/>
        </w:rPr>
        <w:t>1.1 Налоговые доходы</w:t>
      </w:r>
    </w:p>
    <w:p w14:paraId="4A62AC48" w14:textId="77777777" w:rsidR="00137157" w:rsidRPr="00D76211" w:rsidRDefault="00137157" w:rsidP="001371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38DE">
        <w:rPr>
          <w:rFonts w:ascii="Times New Roman" w:hAnsi="Times New Roman"/>
          <w:b/>
          <w:i/>
          <w:iCs/>
          <w:sz w:val="28"/>
          <w:szCs w:val="28"/>
        </w:rPr>
        <w:t>Налог на доходы физических лиц</w:t>
      </w:r>
      <w:r w:rsidRPr="00D76211">
        <w:rPr>
          <w:rFonts w:ascii="Times New Roman" w:hAnsi="Times New Roman"/>
          <w:sz w:val="28"/>
          <w:szCs w:val="28"/>
        </w:rPr>
        <w:t xml:space="preserve"> поступил в бюджет в сумме </w:t>
      </w:r>
      <w:r>
        <w:rPr>
          <w:rFonts w:ascii="Times New Roman" w:hAnsi="Times New Roman"/>
          <w:sz w:val="28"/>
          <w:szCs w:val="28"/>
        </w:rPr>
        <w:t>19 981,3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рублей, годовые плановые назначения исполнены на 1</w:t>
      </w:r>
      <w:r>
        <w:rPr>
          <w:rFonts w:ascii="Times New Roman" w:hAnsi="Times New Roman"/>
          <w:sz w:val="28"/>
          <w:szCs w:val="28"/>
        </w:rPr>
        <w:t>8,7</w:t>
      </w:r>
      <w:r w:rsidRPr="00D76211">
        <w:rPr>
          <w:rFonts w:ascii="Times New Roman" w:hAnsi="Times New Roman"/>
          <w:sz w:val="28"/>
          <w:szCs w:val="28"/>
        </w:rPr>
        <w:t xml:space="preserve">%, доля в налоговых доходах составляет </w:t>
      </w:r>
      <w:r>
        <w:rPr>
          <w:rFonts w:ascii="Times New Roman" w:hAnsi="Times New Roman"/>
          <w:sz w:val="28"/>
          <w:szCs w:val="28"/>
        </w:rPr>
        <w:t>81</w:t>
      </w:r>
      <w:r w:rsidRPr="00D762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9</w:t>
      </w:r>
      <w:r w:rsidRPr="00D76211">
        <w:rPr>
          <w:rFonts w:ascii="Times New Roman" w:hAnsi="Times New Roman"/>
          <w:sz w:val="28"/>
          <w:szCs w:val="28"/>
        </w:rPr>
        <w:t xml:space="preserve"> %,</w:t>
      </w:r>
      <w:r>
        <w:rPr>
          <w:rFonts w:ascii="Times New Roman" w:hAnsi="Times New Roman"/>
          <w:sz w:val="28"/>
          <w:szCs w:val="28"/>
        </w:rPr>
        <w:t xml:space="preserve"> что</w:t>
      </w:r>
      <w:r w:rsidRPr="00D76211">
        <w:rPr>
          <w:rFonts w:ascii="Times New Roman" w:hAnsi="Times New Roman"/>
          <w:sz w:val="28"/>
          <w:szCs w:val="28"/>
        </w:rPr>
        <w:t xml:space="preserve"> по сравнению с уровнем </w:t>
      </w:r>
      <w:r>
        <w:rPr>
          <w:rFonts w:ascii="Times New Roman" w:hAnsi="Times New Roman"/>
          <w:sz w:val="28"/>
          <w:szCs w:val="28"/>
        </w:rPr>
        <w:t>2023</w:t>
      </w:r>
      <w:r w:rsidRPr="00D76211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ниже </w:t>
      </w:r>
      <w:r w:rsidRPr="00D7621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2,2</w:t>
      </w:r>
      <w:r w:rsidRPr="00D76211">
        <w:rPr>
          <w:rFonts w:ascii="Times New Roman" w:hAnsi="Times New Roman"/>
          <w:sz w:val="28"/>
          <w:szCs w:val="28"/>
        </w:rPr>
        <w:t xml:space="preserve"> процентных пункта. </w:t>
      </w:r>
    </w:p>
    <w:p w14:paraId="46782850" w14:textId="67EDB544" w:rsidR="00137157" w:rsidRDefault="00137157" w:rsidP="001371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38DE">
        <w:rPr>
          <w:rFonts w:ascii="Times New Roman" w:hAnsi="Times New Roman"/>
          <w:b/>
          <w:i/>
          <w:iCs/>
          <w:sz w:val="28"/>
          <w:szCs w:val="28"/>
        </w:rPr>
        <w:t>Доходы от уплаты акцизов на нефтепродукты</w:t>
      </w:r>
      <w:r w:rsidRPr="00D76211">
        <w:rPr>
          <w:rFonts w:ascii="Times New Roman" w:hAnsi="Times New Roman"/>
          <w:b/>
          <w:sz w:val="28"/>
          <w:szCs w:val="28"/>
        </w:rPr>
        <w:t xml:space="preserve"> за</w:t>
      </w:r>
      <w:r w:rsidRPr="00D76211">
        <w:rPr>
          <w:rFonts w:ascii="Times New Roman" w:hAnsi="Times New Roman"/>
          <w:sz w:val="28"/>
          <w:szCs w:val="28"/>
        </w:rPr>
        <w:t xml:space="preserve"> 1 квартал 202</w:t>
      </w:r>
      <w:r>
        <w:rPr>
          <w:rFonts w:ascii="Times New Roman" w:hAnsi="Times New Roman"/>
          <w:sz w:val="28"/>
          <w:szCs w:val="28"/>
        </w:rPr>
        <w:t>4</w:t>
      </w:r>
      <w:r w:rsidRPr="00D76211">
        <w:rPr>
          <w:rFonts w:ascii="Times New Roman" w:hAnsi="Times New Roman"/>
          <w:sz w:val="28"/>
          <w:szCs w:val="28"/>
        </w:rPr>
        <w:t xml:space="preserve"> года исполнены на </w:t>
      </w:r>
      <w:r>
        <w:rPr>
          <w:rFonts w:ascii="Times New Roman" w:hAnsi="Times New Roman"/>
          <w:sz w:val="28"/>
          <w:szCs w:val="28"/>
        </w:rPr>
        <w:t>25,4</w:t>
      </w:r>
      <w:r w:rsidRPr="00D76211">
        <w:rPr>
          <w:rFonts w:ascii="Times New Roman" w:hAnsi="Times New Roman"/>
          <w:sz w:val="28"/>
          <w:szCs w:val="28"/>
        </w:rPr>
        <w:t xml:space="preserve"> % годов</w:t>
      </w:r>
      <w:r>
        <w:rPr>
          <w:rFonts w:ascii="Times New Roman" w:hAnsi="Times New Roman"/>
          <w:sz w:val="28"/>
          <w:szCs w:val="28"/>
        </w:rPr>
        <w:t>ых плановых назначений</w:t>
      </w:r>
      <w:r w:rsidRPr="00D76211">
        <w:rPr>
          <w:rFonts w:ascii="Times New Roman" w:hAnsi="Times New Roman"/>
          <w:sz w:val="28"/>
          <w:szCs w:val="28"/>
        </w:rPr>
        <w:t xml:space="preserve">, в структуре налоговых доходов доля </w:t>
      </w:r>
      <w:r>
        <w:rPr>
          <w:rFonts w:ascii="Times New Roman" w:hAnsi="Times New Roman"/>
          <w:sz w:val="28"/>
          <w:szCs w:val="28"/>
        </w:rPr>
        <w:t xml:space="preserve">налога </w:t>
      </w:r>
      <w:r w:rsidRPr="00D7621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>7,3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 w:rsidRPr="00D76211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>1777,4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рублей, темп роста к уровню 202</w:t>
      </w:r>
      <w:r>
        <w:rPr>
          <w:rFonts w:ascii="Times New Roman" w:hAnsi="Times New Roman"/>
          <w:sz w:val="28"/>
          <w:szCs w:val="28"/>
        </w:rPr>
        <w:t>3</w:t>
      </w:r>
      <w:r w:rsidRPr="00D7621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D76211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>115</w:t>
      </w:r>
      <w:r w:rsidRPr="00D762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8</w:t>
      </w:r>
      <w:r w:rsidRPr="00D76211">
        <w:rPr>
          <w:rFonts w:ascii="Times New Roman" w:hAnsi="Times New Roman"/>
          <w:sz w:val="28"/>
          <w:szCs w:val="28"/>
        </w:rPr>
        <w:t xml:space="preserve"> процента. </w:t>
      </w:r>
    </w:p>
    <w:p w14:paraId="0AAF5CF5" w14:textId="46954C31" w:rsidR="00137157" w:rsidRDefault="00137157" w:rsidP="00660F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38DE">
        <w:rPr>
          <w:rFonts w:ascii="Times New Roman" w:hAnsi="Times New Roman"/>
          <w:b/>
          <w:i/>
          <w:iCs/>
          <w:sz w:val="28"/>
          <w:szCs w:val="28"/>
        </w:rPr>
        <w:t>Доходы от единого сельскохозяйственного налога</w:t>
      </w:r>
      <w:r w:rsidRPr="00D76211">
        <w:rPr>
          <w:rFonts w:ascii="Times New Roman" w:hAnsi="Times New Roman"/>
          <w:b/>
          <w:sz w:val="28"/>
          <w:szCs w:val="28"/>
        </w:rPr>
        <w:t xml:space="preserve"> за</w:t>
      </w:r>
      <w:r w:rsidRPr="00D76211">
        <w:rPr>
          <w:rFonts w:ascii="Times New Roman" w:hAnsi="Times New Roman"/>
          <w:sz w:val="28"/>
          <w:szCs w:val="28"/>
        </w:rPr>
        <w:t xml:space="preserve"> 1 квартал 202</w:t>
      </w:r>
      <w:r>
        <w:rPr>
          <w:rFonts w:ascii="Times New Roman" w:hAnsi="Times New Roman"/>
          <w:sz w:val="28"/>
          <w:szCs w:val="28"/>
        </w:rPr>
        <w:t>4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 w:rsidR="00660F8D" w:rsidRPr="00D76211">
        <w:rPr>
          <w:rFonts w:ascii="Times New Roman" w:hAnsi="Times New Roman"/>
          <w:sz w:val="28"/>
          <w:szCs w:val="28"/>
        </w:rPr>
        <w:t>года исполнены</w:t>
      </w:r>
      <w:r w:rsidRPr="00D76211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38,7</w:t>
      </w:r>
      <w:r w:rsidRPr="00D76211">
        <w:rPr>
          <w:rFonts w:ascii="Times New Roman" w:hAnsi="Times New Roman"/>
          <w:sz w:val="28"/>
          <w:szCs w:val="28"/>
        </w:rPr>
        <w:t xml:space="preserve"> % годов</w:t>
      </w:r>
      <w:r>
        <w:rPr>
          <w:rFonts w:ascii="Times New Roman" w:hAnsi="Times New Roman"/>
          <w:sz w:val="28"/>
          <w:szCs w:val="28"/>
        </w:rPr>
        <w:t>ых плановых назначений</w:t>
      </w:r>
      <w:r w:rsidRPr="00D76211">
        <w:rPr>
          <w:rFonts w:ascii="Times New Roman" w:hAnsi="Times New Roman"/>
          <w:sz w:val="28"/>
          <w:szCs w:val="28"/>
        </w:rPr>
        <w:t xml:space="preserve">, в структуре налоговых доходов доля </w:t>
      </w:r>
      <w:r>
        <w:rPr>
          <w:rFonts w:ascii="Times New Roman" w:hAnsi="Times New Roman"/>
          <w:sz w:val="28"/>
          <w:szCs w:val="28"/>
        </w:rPr>
        <w:t xml:space="preserve">налога </w:t>
      </w:r>
      <w:r w:rsidRPr="00D7621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>4,1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 w:rsidR="00660F8D" w:rsidRPr="00D76211">
        <w:rPr>
          <w:rFonts w:ascii="Times New Roman" w:hAnsi="Times New Roman"/>
          <w:sz w:val="28"/>
          <w:szCs w:val="28"/>
        </w:rPr>
        <w:t xml:space="preserve">или </w:t>
      </w:r>
      <w:r w:rsidR="00660F8D">
        <w:rPr>
          <w:rFonts w:ascii="Times New Roman" w:hAnsi="Times New Roman"/>
          <w:sz w:val="28"/>
          <w:szCs w:val="28"/>
        </w:rPr>
        <w:t>998</w:t>
      </w:r>
      <w:r>
        <w:rPr>
          <w:rFonts w:ascii="Times New Roman" w:hAnsi="Times New Roman"/>
          <w:sz w:val="28"/>
          <w:szCs w:val="28"/>
        </w:rPr>
        <w:t>,5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рублей, темп роста к уровню </w:t>
      </w:r>
      <w:r>
        <w:rPr>
          <w:rFonts w:ascii="Times New Roman" w:hAnsi="Times New Roman"/>
          <w:sz w:val="28"/>
          <w:szCs w:val="28"/>
        </w:rPr>
        <w:t>2023</w:t>
      </w:r>
      <w:r w:rsidRPr="00BD7243">
        <w:rPr>
          <w:rFonts w:ascii="Times New Roman" w:hAnsi="Times New Roman"/>
          <w:sz w:val="28"/>
          <w:szCs w:val="28"/>
        </w:rPr>
        <w:t xml:space="preserve"> </w:t>
      </w:r>
      <w:r w:rsidRPr="00D76211">
        <w:rPr>
          <w:rFonts w:ascii="Times New Roman" w:hAnsi="Times New Roman"/>
          <w:sz w:val="28"/>
          <w:szCs w:val="28"/>
        </w:rPr>
        <w:t xml:space="preserve">года </w:t>
      </w:r>
      <w:r w:rsidR="00660F8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88,8</w:t>
      </w:r>
      <w:r w:rsidRPr="00D76211">
        <w:rPr>
          <w:rFonts w:ascii="Times New Roman" w:hAnsi="Times New Roman"/>
          <w:sz w:val="28"/>
          <w:szCs w:val="28"/>
        </w:rPr>
        <w:t xml:space="preserve"> процента</w:t>
      </w:r>
      <w:r>
        <w:rPr>
          <w:rFonts w:ascii="Times New Roman" w:hAnsi="Times New Roman"/>
          <w:sz w:val="28"/>
          <w:szCs w:val="28"/>
        </w:rPr>
        <w:t>.</w:t>
      </w:r>
    </w:p>
    <w:p w14:paraId="6898CC97" w14:textId="321DFECA" w:rsidR="00660F8D" w:rsidRPr="0034323E" w:rsidRDefault="00660F8D" w:rsidP="00660F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0F8D">
        <w:rPr>
          <w:rFonts w:ascii="Times New Roman" w:hAnsi="Times New Roman"/>
          <w:b/>
          <w:bCs/>
          <w:i/>
          <w:iCs/>
          <w:sz w:val="28"/>
          <w:szCs w:val="28"/>
        </w:rPr>
        <w:t>Доходы от налога, взимаемого в связи с применением патентной системы налогообложения</w:t>
      </w:r>
      <w:r w:rsidRPr="00660F8D">
        <w:rPr>
          <w:rFonts w:ascii="Times New Roman" w:hAnsi="Times New Roman"/>
          <w:b/>
          <w:sz w:val="28"/>
          <w:szCs w:val="28"/>
        </w:rPr>
        <w:t xml:space="preserve"> </w:t>
      </w:r>
      <w:r w:rsidRPr="00D76211">
        <w:rPr>
          <w:rFonts w:ascii="Times New Roman" w:hAnsi="Times New Roman"/>
          <w:b/>
          <w:sz w:val="28"/>
          <w:szCs w:val="28"/>
        </w:rPr>
        <w:t>за</w:t>
      </w:r>
      <w:r w:rsidRPr="00D76211">
        <w:rPr>
          <w:rFonts w:ascii="Times New Roman" w:hAnsi="Times New Roman"/>
          <w:sz w:val="28"/>
          <w:szCs w:val="28"/>
        </w:rPr>
        <w:t xml:space="preserve"> 1 квартал 202</w:t>
      </w:r>
      <w:r>
        <w:rPr>
          <w:rFonts w:ascii="Times New Roman" w:hAnsi="Times New Roman"/>
          <w:sz w:val="28"/>
          <w:szCs w:val="28"/>
        </w:rPr>
        <w:t>4</w:t>
      </w:r>
      <w:r w:rsidRPr="00D76211">
        <w:rPr>
          <w:rFonts w:ascii="Times New Roman" w:hAnsi="Times New Roman"/>
          <w:sz w:val="28"/>
          <w:szCs w:val="28"/>
        </w:rPr>
        <w:t xml:space="preserve"> года исполнены на </w:t>
      </w:r>
      <w:r>
        <w:rPr>
          <w:rFonts w:ascii="Times New Roman" w:hAnsi="Times New Roman"/>
          <w:sz w:val="28"/>
          <w:szCs w:val="28"/>
        </w:rPr>
        <w:t>49,7</w:t>
      </w:r>
      <w:r w:rsidRPr="00D76211">
        <w:rPr>
          <w:rFonts w:ascii="Times New Roman" w:hAnsi="Times New Roman"/>
          <w:sz w:val="28"/>
          <w:szCs w:val="28"/>
        </w:rPr>
        <w:t xml:space="preserve"> % годов</w:t>
      </w:r>
      <w:r>
        <w:rPr>
          <w:rFonts w:ascii="Times New Roman" w:hAnsi="Times New Roman"/>
          <w:sz w:val="28"/>
          <w:szCs w:val="28"/>
        </w:rPr>
        <w:t>ых плановых назначений</w:t>
      </w:r>
      <w:r w:rsidRPr="00D76211">
        <w:rPr>
          <w:rFonts w:ascii="Times New Roman" w:hAnsi="Times New Roman"/>
          <w:sz w:val="28"/>
          <w:szCs w:val="28"/>
        </w:rPr>
        <w:t xml:space="preserve">, в структуре налоговых доходов доля </w:t>
      </w:r>
      <w:r>
        <w:rPr>
          <w:rFonts w:ascii="Times New Roman" w:hAnsi="Times New Roman"/>
          <w:sz w:val="28"/>
          <w:szCs w:val="28"/>
        </w:rPr>
        <w:t xml:space="preserve">налога </w:t>
      </w:r>
      <w:r w:rsidRPr="00D7621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>5,1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 w:rsidRPr="00D76211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>1252,0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рублей, темп роста к уровню </w:t>
      </w:r>
      <w:r>
        <w:rPr>
          <w:rFonts w:ascii="Times New Roman" w:hAnsi="Times New Roman"/>
          <w:sz w:val="28"/>
          <w:szCs w:val="28"/>
        </w:rPr>
        <w:t>2023</w:t>
      </w:r>
      <w:r w:rsidRPr="00BD7243">
        <w:rPr>
          <w:rFonts w:ascii="Times New Roman" w:hAnsi="Times New Roman"/>
          <w:sz w:val="28"/>
          <w:szCs w:val="28"/>
        </w:rPr>
        <w:t xml:space="preserve"> </w:t>
      </w:r>
      <w:r w:rsidRPr="00D76211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>более 100,0</w:t>
      </w:r>
      <w:r w:rsidRPr="00D76211">
        <w:rPr>
          <w:rFonts w:ascii="Times New Roman" w:hAnsi="Times New Roman"/>
          <w:sz w:val="28"/>
          <w:szCs w:val="28"/>
        </w:rPr>
        <w:t xml:space="preserve"> процента</w:t>
      </w:r>
      <w:r>
        <w:rPr>
          <w:rFonts w:ascii="Times New Roman" w:hAnsi="Times New Roman"/>
          <w:sz w:val="28"/>
          <w:szCs w:val="28"/>
        </w:rPr>
        <w:t>.</w:t>
      </w:r>
    </w:p>
    <w:p w14:paraId="048DD8F5" w14:textId="2FF78AD1" w:rsidR="00137157" w:rsidRPr="00D76211" w:rsidRDefault="00137157" w:rsidP="00660F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38DE">
        <w:rPr>
          <w:rFonts w:ascii="Times New Roman" w:hAnsi="Times New Roman"/>
          <w:b/>
          <w:i/>
          <w:iCs/>
          <w:sz w:val="28"/>
          <w:szCs w:val="28"/>
        </w:rPr>
        <w:t xml:space="preserve">Доходы от </w:t>
      </w:r>
      <w:r>
        <w:rPr>
          <w:rFonts w:ascii="Times New Roman" w:hAnsi="Times New Roman"/>
          <w:b/>
          <w:i/>
          <w:iCs/>
          <w:sz w:val="28"/>
          <w:szCs w:val="28"/>
        </w:rPr>
        <w:t>государственной пошлины</w:t>
      </w:r>
      <w:r w:rsidRPr="00D76211">
        <w:rPr>
          <w:rFonts w:ascii="Times New Roman" w:hAnsi="Times New Roman"/>
          <w:b/>
          <w:sz w:val="28"/>
          <w:szCs w:val="28"/>
        </w:rPr>
        <w:t xml:space="preserve"> </w:t>
      </w:r>
      <w:r w:rsidRPr="00D76211">
        <w:rPr>
          <w:rFonts w:ascii="Times New Roman" w:hAnsi="Times New Roman"/>
          <w:sz w:val="28"/>
          <w:szCs w:val="28"/>
        </w:rPr>
        <w:t>за 1 квартал 202</w:t>
      </w:r>
      <w:r>
        <w:rPr>
          <w:rFonts w:ascii="Times New Roman" w:hAnsi="Times New Roman"/>
          <w:sz w:val="28"/>
          <w:szCs w:val="28"/>
        </w:rPr>
        <w:t>4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 w:rsidR="00660F8D" w:rsidRPr="00D76211">
        <w:rPr>
          <w:rFonts w:ascii="Times New Roman" w:hAnsi="Times New Roman"/>
          <w:sz w:val="28"/>
          <w:szCs w:val="28"/>
        </w:rPr>
        <w:t>года исполнены</w:t>
      </w:r>
      <w:r w:rsidRPr="00D76211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23,8</w:t>
      </w:r>
      <w:r w:rsidRPr="00D76211">
        <w:rPr>
          <w:rFonts w:ascii="Times New Roman" w:hAnsi="Times New Roman"/>
          <w:sz w:val="28"/>
          <w:szCs w:val="28"/>
        </w:rPr>
        <w:t xml:space="preserve"> % годов</w:t>
      </w:r>
      <w:r>
        <w:rPr>
          <w:rFonts w:ascii="Times New Roman" w:hAnsi="Times New Roman"/>
          <w:sz w:val="28"/>
          <w:szCs w:val="28"/>
        </w:rPr>
        <w:t>ых плановых назначений</w:t>
      </w:r>
      <w:r w:rsidRPr="00D76211">
        <w:rPr>
          <w:rFonts w:ascii="Times New Roman" w:hAnsi="Times New Roman"/>
          <w:sz w:val="28"/>
          <w:szCs w:val="28"/>
        </w:rPr>
        <w:t xml:space="preserve">, в структуре налоговых доходов доля </w:t>
      </w:r>
      <w:r>
        <w:rPr>
          <w:rFonts w:ascii="Times New Roman" w:hAnsi="Times New Roman"/>
          <w:sz w:val="28"/>
          <w:szCs w:val="28"/>
        </w:rPr>
        <w:t xml:space="preserve">налога </w:t>
      </w:r>
      <w:r w:rsidRPr="00D7621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>1,6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 w:rsidRPr="00D76211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>401,2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рублей, </w:t>
      </w:r>
      <w:r>
        <w:rPr>
          <w:rFonts w:ascii="Times New Roman" w:hAnsi="Times New Roman"/>
          <w:sz w:val="28"/>
          <w:szCs w:val="28"/>
        </w:rPr>
        <w:t xml:space="preserve">снижение </w:t>
      </w:r>
      <w:r w:rsidRPr="00D76211">
        <w:rPr>
          <w:rFonts w:ascii="Times New Roman" w:hAnsi="Times New Roman"/>
          <w:sz w:val="28"/>
          <w:szCs w:val="28"/>
        </w:rPr>
        <w:t>темп</w:t>
      </w:r>
      <w:r w:rsidR="00660F8D">
        <w:rPr>
          <w:rFonts w:ascii="Times New Roman" w:hAnsi="Times New Roman"/>
          <w:sz w:val="28"/>
          <w:szCs w:val="28"/>
        </w:rPr>
        <w:t>а</w:t>
      </w:r>
      <w:r w:rsidRPr="00D76211">
        <w:rPr>
          <w:rFonts w:ascii="Times New Roman" w:hAnsi="Times New Roman"/>
          <w:sz w:val="28"/>
          <w:szCs w:val="28"/>
        </w:rPr>
        <w:t xml:space="preserve"> роста к уровню </w:t>
      </w:r>
      <w:r w:rsidRPr="00BD7243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BD7243">
        <w:rPr>
          <w:rFonts w:ascii="Times New Roman" w:hAnsi="Times New Roman"/>
          <w:sz w:val="28"/>
          <w:szCs w:val="28"/>
        </w:rPr>
        <w:t xml:space="preserve"> </w:t>
      </w:r>
      <w:r w:rsidRPr="00D76211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>составило 7,2</w:t>
      </w:r>
      <w:r w:rsidRPr="00D76211">
        <w:rPr>
          <w:rFonts w:ascii="Times New Roman" w:hAnsi="Times New Roman"/>
          <w:sz w:val="28"/>
          <w:szCs w:val="28"/>
        </w:rPr>
        <w:t xml:space="preserve"> процента</w:t>
      </w:r>
      <w:r>
        <w:rPr>
          <w:rFonts w:ascii="Times New Roman" w:hAnsi="Times New Roman"/>
          <w:sz w:val="28"/>
          <w:szCs w:val="28"/>
        </w:rPr>
        <w:t>.</w:t>
      </w:r>
    </w:p>
    <w:p w14:paraId="50C8DA16" w14:textId="77777777" w:rsidR="00137157" w:rsidRPr="00D76211" w:rsidRDefault="00137157" w:rsidP="001371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46368D7" w14:textId="6423FC49" w:rsidR="00137157" w:rsidRDefault="00137157" w:rsidP="001371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1.2 </w:t>
      </w:r>
      <w:r w:rsidRPr="00BD7243">
        <w:rPr>
          <w:rFonts w:ascii="Times New Roman" w:hAnsi="Times New Roman"/>
          <w:b/>
          <w:bCs/>
          <w:sz w:val="28"/>
          <w:szCs w:val="28"/>
        </w:rPr>
        <w:t>Неналоговые доходы</w:t>
      </w:r>
      <w:r w:rsidRPr="00D76211">
        <w:rPr>
          <w:rFonts w:ascii="Times New Roman" w:hAnsi="Times New Roman"/>
          <w:sz w:val="28"/>
          <w:szCs w:val="28"/>
        </w:rPr>
        <w:t xml:space="preserve"> исполнены в сумме </w:t>
      </w:r>
      <w:r>
        <w:rPr>
          <w:rFonts w:ascii="Times New Roman" w:hAnsi="Times New Roman"/>
          <w:sz w:val="28"/>
          <w:szCs w:val="28"/>
        </w:rPr>
        <w:t>2 430,6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рублей, или на </w:t>
      </w:r>
      <w:r>
        <w:rPr>
          <w:rFonts w:ascii="Times New Roman" w:hAnsi="Times New Roman"/>
          <w:sz w:val="28"/>
          <w:szCs w:val="28"/>
        </w:rPr>
        <w:t>21,2</w:t>
      </w:r>
      <w:r w:rsidRPr="00D76211">
        <w:rPr>
          <w:rFonts w:ascii="Times New Roman" w:hAnsi="Times New Roman"/>
          <w:sz w:val="28"/>
          <w:szCs w:val="28"/>
        </w:rPr>
        <w:t xml:space="preserve"> % годовых плановых назначений. К соответствующему периоду 202</w:t>
      </w:r>
      <w:r>
        <w:rPr>
          <w:rFonts w:ascii="Times New Roman" w:hAnsi="Times New Roman"/>
          <w:sz w:val="28"/>
          <w:szCs w:val="28"/>
        </w:rPr>
        <w:t>3</w:t>
      </w:r>
      <w:r w:rsidRPr="00D76211">
        <w:rPr>
          <w:rFonts w:ascii="Times New Roman" w:hAnsi="Times New Roman"/>
          <w:sz w:val="28"/>
          <w:szCs w:val="28"/>
        </w:rPr>
        <w:t xml:space="preserve"> года рост неналоговых доходов составил 1</w:t>
      </w:r>
      <w:r>
        <w:rPr>
          <w:rFonts w:ascii="Times New Roman" w:hAnsi="Times New Roman"/>
          <w:sz w:val="28"/>
          <w:szCs w:val="28"/>
        </w:rPr>
        <w:t>34,4</w:t>
      </w:r>
      <w:r w:rsidRPr="00D76211">
        <w:rPr>
          <w:rFonts w:ascii="Times New Roman" w:hAnsi="Times New Roman"/>
          <w:sz w:val="28"/>
          <w:szCs w:val="28"/>
        </w:rPr>
        <w:t xml:space="preserve"> процента. Наибольший удельный вес по группе неналоговых доходов занимают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243">
        <w:rPr>
          <w:rFonts w:ascii="Times New Roman" w:hAnsi="Times New Roman"/>
          <w:b/>
          <w:bCs/>
          <w:i/>
          <w:iCs/>
          <w:sz w:val="28"/>
          <w:szCs w:val="28"/>
        </w:rPr>
        <w:t xml:space="preserve">доходы от продажи материальных и нематериальных </w:t>
      </w:r>
      <w:r w:rsidR="0034323E" w:rsidRPr="00BD7243">
        <w:rPr>
          <w:rFonts w:ascii="Times New Roman" w:hAnsi="Times New Roman"/>
          <w:b/>
          <w:bCs/>
          <w:i/>
          <w:iCs/>
          <w:sz w:val="28"/>
          <w:szCs w:val="28"/>
        </w:rPr>
        <w:t>активов</w:t>
      </w:r>
      <w:r w:rsidR="0034323E">
        <w:rPr>
          <w:rFonts w:ascii="Times New Roman" w:hAnsi="Times New Roman"/>
          <w:sz w:val="28"/>
          <w:szCs w:val="28"/>
        </w:rPr>
        <w:t xml:space="preserve"> 36</w:t>
      </w:r>
      <w:r>
        <w:rPr>
          <w:rFonts w:ascii="Times New Roman" w:hAnsi="Times New Roman"/>
          <w:sz w:val="28"/>
          <w:szCs w:val="28"/>
        </w:rPr>
        <w:t>,5</w:t>
      </w:r>
      <w:r w:rsidR="0034323E">
        <w:rPr>
          <w:rFonts w:ascii="Times New Roman" w:hAnsi="Times New Roman"/>
          <w:sz w:val="28"/>
          <w:szCs w:val="28"/>
        </w:rPr>
        <w:t>% или 1</w:t>
      </w:r>
      <w:r>
        <w:rPr>
          <w:rFonts w:ascii="Times New Roman" w:hAnsi="Times New Roman"/>
          <w:sz w:val="28"/>
          <w:szCs w:val="28"/>
        </w:rPr>
        <w:t> 206,6 тыс. рублей, что выше уровня аналогичного периода 2023 года на 505,4 тыс. рублей или на 72,1 процента.</w:t>
      </w:r>
      <w:r w:rsidRPr="00D76211">
        <w:rPr>
          <w:rFonts w:ascii="Times New Roman" w:hAnsi="Times New Roman"/>
          <w:sz w:val="28"/>
          <w:szCs w:val="28"/>
        </w:rPr>
        <w:t xml:space="preserve"> </w:t>
      </w:r>
    </w:p>
    <w:p w14:paraId="34B9DAB2" w14:textId="6308CB89" w:rsidR="00137157" w:rsidRDefault="00137157" w:rsidP="001371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2FA">
        <w:rPr>
          <w:rFonts w:ascii="Times New Roman" w:hAnsi="Times New Roman"/>
          <w:b/>
          <w:bCs/>
          <w:i/>
          <w:iCs/>
          <w:sz w:val="28"/>
          <w:szCs w:val="28"/>
        </w:rPr>
        <w:t>Д</w:t>
      </w:r>
      <w:r w:rsidRPr="00BD7243">
        <w:rPr>
          <w:rFonts w:ascii="Times New Roman" w:hAnsi="Times New Roman"/>
          <w:b/>
          <w:bCs/>
          <w:i/>
          <w:iCs/>
          <w:sz w:val="28"/>
          <w:szCs w:val="28"/>
        </w:rPr>
        <w:t>оходы от сдачи в аренду земельных участков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исполнены на 14,5</w:t>
      </w:r>
      <w:r w:rsidRPr="00D76211">
        <w:rPr>
          <w:rFonts w:ascii="Times New Roman" w:hAnsi="Times New Roman"/>
          <w:sz w:val="28"/>
          <w:szCs w:val="28"/>
        </w:rPr>
        <w:t xml:space="preserve"> % </w:t>
      </w:r>
      <w:r w:rsidR="0034323E">
        <w:rPr>
          <w:rFonts w:ascii="Times New Roman" w:hAnsi="Times New Roman"/>
          <w:sz w:val="28"/>
          <w:szCs w:val="28"/>
        </w:rPr>
        <w:t xml:space="preserve">или </w:t>
      </w:r>
      <w:r w:rsidR="0034323E" w:rsidRPr="00D76211">
        <w:rPr>
          <w:rFonts w:ascii="Times New Roman" w:hAnsi="Times New Roman"/>
          <w:sz w:val="28"/>
          <w:szCs w:val="28"/>
        </w:rPr>
        <w:t>561</w:t>
      </w:r>
      <w:r>
        <w:rPr>
          <w:rFonts w:ascii="Times New Roman" w:hAnsi="Times New Roman"/>
          <w:sz w:val="28"/>
          <w:szCs w:val="28"/>
        </w:rPr>
        <w:t>,1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 xml:space="preserve">. рублей. </w:t>
      </w:r>
      <w:r w:rsidRPr="00D7621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Поступление соответствующих доходов к уровню аналогичного периода 2023 </w:t>
      </w:r>
      <w:r w:rsidR="0034323E">
        <w:rPr>
          <w:rFonts w:ascii="Times New Roman" w:hAnsi="Times New Roman"/>
          <w:sz w:val="28"/>
          <w:szCs w:val="28"/>
        </w:rPr>
        <w:t>года выше</w:t>
      </w:r>
      <w:r>
        <w:rPr>
          <w:rFonts w:ascii="Times New Roman" w:hAnsi="Times New Roman"/>
          <w:sz w:val="28"/>
          <w:szCs w:val="28"/>
        </w:rPr>
        <w:t xml:space="preserve"> на 120,9 тыс. рублей или на 27,5 процента.</w:t>
      </w:r>
    </w:p>
    <w:p w14:paraId="5907A94B" w14:textId="7672266F" w:rsidR="00137157" w:rsidRDefault="00137157" w:rsidP="001371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2FA">
        <w:rPr>
          <w:rFonts w:ascii="Times New Roman" w:hAnsi="Times New Roman"/>
          <w:b/>
          <w:bCs/>
          <w:i/>
          <w:iCs/>
          <w:sz w:val="28"/>
          <w:szCs w:val="28"/>
        </w:rPr>
        <w:t>Доходы от сдачи в аренду имущества</w:t>
      </w:r>
      <w:r>
        <w:rPr>
          <w:rFonts w:ascii="Times New Roman" w:hAnsi="Times New Roman"/>
          <w:sz w:val="28"/>
          <w:szCs w:val="28"/>
        </w:rPr>
        <w:t xml:space="preserve"> за 1 квартал 2024 года поступили в объеме 146,2 тыс. рублей или 22,2 % годовых плановых назначений. Поступление соответствующих доходов к уровню аналогичного периода 2023 </w:t>
      </w:r>
      <w:r w:rsidR="0034323E">
        <w:rPr>
          <w:rFonts w:ascii="Times New Roman" w:hAnsi="Times New Roman"/>
          <w:sz w:val="28"/>
          <w:szCs w:val="28"/>
        </w:rPr>
        <w:t>года ниже</w:t>
      </w:r>
      <w:r>
        <w:rPr>
          <w:rFonts w:ascii="Times New Roman" w:hAnsi="Times New Roman"/>
          <w:sz w:val="28"/>
          <w:szCs w:val="28"/>
        </w:rPr>
        <w:t xml:space="preserve"> на 80,6 тыс. рублей или на 35,5 процента.</w:t>
      </w:r>
    </w:p>
    <w:p w14:paraId="15F678CB" w14:textId="433B70D7" w:rsidR="00137157" w:rsidRDefault="00137157" w:rsidP="001371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Доходы от платы за негативное воздействие на окружающую среду</w:t>
      </w:r>
      <w:r>
        <w:rPr>
          <w:rFonts w:ascii="Times New Roman" w:hAnsi="Times New Roman"/>
          <w:sz w:val="28"/>
          <w:szCs w:val="28"/>
        </w:rPr>
        <w:t xml:space="preserve"> за 1 квартал 2024 года поступили в объеме 75,4 тыс. рублей или 4,2 % годовых плановых назначений. Поступление соответствующих доходов к уровню аналогичного периода 2023 </w:t>
      </w:r>
      <w:r w:rsidR="0034323E">
        <w:rPr>
          <w:rFonts w:ascii="Times New Roman" w:hAnsi="Times New Roman"/>
          <w:sz w:val="28"/>
          <w:szCs w:val="28"/>
        </w:rPr>
        <w:t>года выше</w:t>
      </w:r>
      <w:r>
        <w:rPr>
          <w:rFonts w:ascii="Times New Roman" w:hAnsi="Times New Roman"/>
          <w:sz w:val="28"/>
          <w:szCs w:val="28"/>
        </w:rPr>
        <w:t xml:space="preserve"> на 20,7 тыс. рублей </w:t>
      </w:r>
      <w:r w:rsidR="0034323E">
        <w:rPr>
          <w:rFonts w:ascii="Times New Roman" w:hAnsi="Times New Roman"/>
          <w:sz w:val="28"/>
          <w:szCs w:val="28"/>
        </w:rPr>
        <w:t>или 37</w:t>
      </w:r>
      <w:r>
        <w:rPr>
          <w:rFonts w:ascii="Times New Roman" w:hAnsi="Times New Roman"/>
          <w:sz w:val="28"/>
          <w:szCs w:val="28"/>
        </w:rPr>
        <w:t>,8 процента.</w:t>
      </w:r>
    </w:p>
    <w:p w14:paraId="2B84AF5B" w14:textId="637A54BA" w:rsidR="00137157" w:rsidRDefault="00137157" w:rsidP="001371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Доходы от оказания платных услуг</w:t>
      </w:r>
      <w:r>
        <w:rPr>
          <w:rFonts w:ascii="Times New Roman" w:hAnsi="Times New Roman"/>
          <w:sz w:val="28"/>
          <w:szCs w:val="28"/>
        </w:rPr>
        <w:t xml:space="preserve"> за 1 квартал 2024 года поступили в объеме 191,1 тыс. рублей или 23 % годовых плановых назначений. Поступление соответствующих доходов к уровню аналогичного периода 2023 </w:t>
      </w:r>
      <w:r w:rsidR="0034323E">
        <w:rPr>
          <w:rFonts w:ascii="Times New Roman" w:hAnsi="Times New Roman"/>
          <w:sz w:val="28"/>
          <w:szCs w:val="28"/>
        </w:rPr>
        <w:t>года ниже</w:t>
      </w:r>
      <w:r>
        <w:rPr>
          <w:rFonts w:ascii="Times New Roman" w:hAnsi="Times New Roman"/>
          <w:sz w:val="28"/>
          <w:szCs w:val="28"/>
        </w:rPr>
        <w:t xml:space="preserve"> на 72,7 тыс. рублей или 12,7 процента.</w:t>
      </w:r>
    </w:p>
    <w:p w14:paraId="1C4804F6" w14:textId="0800E9DB" w:rsidR="00137157" w:rsidRDefault="00137157" w:rsidP="001371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Доходы от штрафных санкций</w:t>
      </w:r>
      <w:r>
        <w:rPr>
          <w:rFonts w:ascii="Times New Roman" w:hAnsi="Times New Roman"/>
          <w:sz w:val="28"/>
          <w:szCs w:val="28"/>
        </w:rPr>
        <w:t xml:space="preserve"> за 1 квартал 2024 года поступили в объеме 256,7 тыс. рублей или 25 % годовых плановых назначений. Поступление соответствующих доходов к уровню аналогичного периода 2023 </w:t>
      </w:r>
      <w:r w:rsidR="0034323E">
        <w:rPr>
          <w:rFonts w:ascii="Times New Roman" w:hAnsi="Times New Roman"/>
          <w:sz w:val="28"/>
          <w:szCs w:val="28"/>
        </w:rPr>
        <w:t>года выше</w:t>
      </w:r>
      <w:r>
        <w:rPr>
          <w:rFonts w:ascii="Times New Roman" w:hAnsi="Times New Roman"/>
          <w:sz w:val="28"/>
          <w:szCs w:val="28"/>
        </w:rPr>
        <w:t xml:space="preserve"> на 89,5 тыс. рублей или 53,5 процента.</w:t>
      </w:r>
    </w:p>
    <w:p w14:paraId="11F30F1C" w14:textId="77777777" w:rsidR="00137157" w:rsidRPr="00D76211" w:rsidRDefault="00137157" w:rsidP="001371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38DE">
        <w:rPr>
          <w:rFonts w:ascii="Times New Roman" w:hAnsi="Times New Roman"/>
          <w:b/>
          <w:bCs/>
          <w:i/>
          <w:iCs/>
          <w:sz w:val="28"/>
          <w:szCs w:val="28"/>
        </w:rPr>
        <w:t>Прочие неналоговые</w:t>
      </w:r>
      <w:r>
        <w:rPr>
          <w:rFonts w:ascii="Times New Roman" w:hAnsi="Times New Roman"/>
          <w:sz w:val="28"/>
          <w:szCs w:val="28"/>
        </w:rPr>
        <w:t xml:space="preserve"> поступления сложились в объеме -6,5 тыс. рублей при плановых назначения в 0,0 тыс. рублей.</w:t>
      </w:r>
    </w:p>
    <w:p w14:paraId="3497726D" w14:textId="77777777" w:rsidR="00137157" w:rsidRPr="00D76211" w:rsidRDefault="00137157" w:rsidP="001371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>Администрирование налоговых и неналоговых доходов, безвозмездных поступлений бюджета Дубровского муниципального района Брянской области осуществляли 4 администратора доходов:</w:t>
      </w:r>
    </w:p>
    <w:p w14:paraId="310D7D7D" w14:textId="77777777" w:rsidR="00137157" w:rsidRPr="00D76211" w:rsidRDefault="00137157" w:rsidP="001371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>- администрация Дубровского района (налоговые и неналоговые доходы);</w:t>
      </w:r>
    </w:p>
    <w:p w14:paraId="6D93FF98" w14:textId="77777777" w:rsidR="00137157" w:rsidRPr="00D76211" w:rsidRDefault="00137157" w:rsidP="001371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>- комитет имущественных отношений Дубровского района (неналоговые);</w:t>
      </w:r>
    </w:p>
    <w:p w14:paraId="61C16C98" w14:textId="26183ABF" w:rsidR="00137157" w:rsidRPr="00D76211" w:rsidRDefault="00137157" w:rsidP="001371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>-финансовое управление администрации Дубровского района (безвозмездные поступления);</w:t>
      </w:r>
    </w:p>
    <w:p w14:paraId="546FDF28" w14:textId="77777777" w:rsidR="00137157" w:rsidRPr="00D76211" w:rsidRDefault="00137157" w:rsidP="001371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>- отдел образования администрации Дубровского района (безвозмездные).</w:t>
      </w:r>
    </w:p>
    <w:p w14:paraId="62D0D680" w14:textId="528B162A" w:rsidR="00137157" w:rsidRPr="00D76211" w:rsidRDefault="0034323E" w:rsidP="003432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1.3 Б</w:t>
      </w:r>
      <w:r w:rsidR="00137157" w:rsidRPr="005038DE">
        <w:rPr>
          <w:rFonts w:ascii="Times New Roman" w:hAnsi="Times New Roman"/>
          <w:b/>
          <w:bCs/>
          <w:sz w:val="28"/>
          <w:szCs w:val="28"/>
        </w:rPr>
        <w:t>езвозмездных поступлений</w:t>
      </w:r>
      <w:r w:rsidR="00137157"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D76211">
        <w:rPr>
          <w:rFonts w:ascii="Times New Roman" w:hAnsi="Times New Roman"/>
          <w:sz w:val="28"/>
          <w:szCs w:val="28"/>
        </w:rPr>
        <w:t>а 1 квартал 202</w:t>
      </w:r>
      <w:r>
        <w:rPr>
          <w:rFonts w:ascii="Times New Roman" w:hAnsi="Times New Roman"/>
          <w:sz w:val="28"/>
          <w:szCs w:val="28"/>
        </w:rPr>
        <w:t>4</w:t>
      </w:r>
      <w:r w:rsidRPr="00D76211">
        <w:rPr>
          <w:rFonts w:ascii="Times New Roman" w:hAnsi="Times New Roman"/>
          <w:sz w:val="28"/>
          <w:szCs w:val="28"/>
        </w:rPr>
        <w:t xml:space="preserve"> года исполнение </w:t>
      </w:r>
      <w:r w:rsidR="00137157" w:rsidRPr="00D76211">
        <w:rPr>
          <w:rFonts w:ascii="Times New Roman" w:hAnsi="Times New Roman"/>
          <w:sz w:val="28"/>
          <w:szCs w:val="28"/>
        </w:rPr>
        <w:t xml:space="preserve">составило </w:t>
      </w:r>
      <w:r w:rsidR="00137157">
        <w:rPr>
          <w:rFonts w:ascii="Times New Roman" w:hAnsi="Times New Roman"/>
          <w:sz w:val="28"/>
          <w:szCs w:val="28"/>
        </w:rPr>
        <w:t>56 677,</w:t>
      </w:r>
      <w:r>
        <w:rPr>
          <w:rFonts w:ascii="Times New Roman" w:hAnsi="Times New Roman"/>
          <w:sz w:val="28"/>
          <w:szCs w:val="28"/>
        </w:rPr>
        <w:t xml:space="preserve">3 </w:t>
      </w:r>
      <w:r w:rsidRPr="00D76211">
        <w:rPr>
          <w:rFonts w:ascii="Times New Roman" w:hAnsi="Times New Roman"/>
          <w:sz w:val="28"/>
          <w:szCs w:val="28"/>
        </w:rPr>
        <w:t>тыс.</w:t>
      </w:r>
      <w:r w:rsidR="00137157" w:rsidRPr="00D76211">
        <w:rPr>
          <w:rFonts w:ascii="Times New Roman" w:hAnsi="Times New Roman"/>
          <w:sz w:val="28"/>
          <w:szCs w:val="28"/>
        </w:rPr>
        <w:t xml:space="preserve"> рублей, или </w:t>
      </w:r>
      <w:r w:rsidR="00137157">
        <w:rPr>
          <w:rFonts w:ascii="Times New Roman" w:hAnsi="Times New Roman"/>
          <w:sz w:val="28"/>
          <w:szCs w:val="28"/>
        </w:rPr>
        <w:t>12,</w:t>
      </w:r>
      <w:r>
        <w:rPr>
          <w:rFonts w:ascii="Times New Roman" w:hAnsi="Times New Roman"/>
          <w:sz w:val="28"/>
          <w:szCs w:val="28"/>
        </w:rPr>
        <w:t xml:space="preserve">7 </w:t>
      </w:r>
      <w:r w:rsidRPr="00D76211">
        <w:rPr>
          <w:rFonts w:ascii="Times New Roman" w:hAnsi="Times New Roman"/>
          <w:sz w:val="28"/>
          <w:szCs w:val="28"/>
        </w:rPr>
        <w:t>процента</w:t>
      </w:r>
      <w:r w:rsidR="00137157" w:rsidRPr="00D76211">
        <w:rPr>
          <w:rFonts w:ascii="Times New Roman" w:hAnsi="Times New Roman"/>
          <w:sz w:val="28"/>
          <w:szCs w:val="28"/>
        </w:rPr>
        <w:t xml:space="preserve"> уточненных годовых назначений и к сводной бюджетной росписи. По сравнению с аналогичным периодом 202</w:t>
      </w:r>
      <w:r w:rsidR="00137157">
        <w:rPr>
          <w:rFonts w:ascii="Times New Roman" w:hAnsi="Times New Roman"/>
          <w:sz w:val="28"/>
          <w:szCs w:val="28"/>
        </w:rPr>
        <w:t>3</w:t>
      </w:r>
      <w:r w:rsidR="00137157" w:rsidRPr="00D76211">
        <w:rPr>
          <w:rFonts w:ascii="Times New Roman" w:hAnsi="Times New Roman"/>
          <w:sz w:val="28"/>
          <w:szCs w:val="28"/>
        </w:rPr>
        <w:t xml:space="preserve"> года общий объем безвозмездных поступлений у</w:t>
      </w:r>
      <w:r w:rsidR="00137157">
        <w:rPr>
          <w:rFonts w:ascii="Times New Roman" w:hAnsi="Times New Roman"/>
          <w:sz w:val="28"/>
          <w:szCs w:val="28"/>
        </w:rPr>
        <w:t>меньш</w:t>
      </w:r>
      <w:r w:rsidR="00137157" w:rsidRPr="00D76211">
        <w:rPr>
          <w:rFonts w:ascii="Times New Roman" w:hAnsi="Times New Roman"/>
          <w:sz w:val="28"/>
          <w:szCs w:val="28"/>
        </w:rPr>
        <w:t xml:space="preserve">ился на </w:t>
      </w:r>
      <w:r w:rsidR="00137157">
        <w:rPr>
          <w:rFonts w:ascii="Times New Roman" w:hAnsi="Times New Roman"/>
          <w:sz w:val="28"/>
          <w:szCs w:val="28"/>
        </w:rPr>
        <w:t>0,4</w:t>
      </w:r>
      <w:r w:rsidR="00137157" w:rsidRPr="00D76211">
        <w:rPr>
          <w:rFonts w:ascii="Times New Roman" w:hAnsi="Times New Roman"/>
          <w:sz w:val="28"/>
          <w:szCs w:val="28"/>
        </w:rPr>
        <w:t xml:space="preserve"> процента, или на </w:t>
      </w:r>
      <w:r w:rsidR="00137157">
        <w:rPr>
          <w:rFonts w:ascii="Times New Roman" w:hAnsi="Times New Roman"/>
          <w:sz w:val="28"/>
          <w:szCs w:val="28"/>
        </w:rPr>
        <w:t>2 379,5</w:t>
      </w:r>
      <w:r w:rsidR="00137157" w:rsidRPr="00D76211">
        <w:rPr>
          <w:rFonts w:ascii="Times New Roman" w:hAnsi="Times New Roman"/>
          <w:sz w:val="28"/>
          <w:szCs w:val="28"/>
        </w:rPr>
        <w:t xml:space="preserve"> тыс</w:t>
      </w:r>
      <w:r w:rsidR="00137157">
        <w:rPr>
          <w:rFonts w:ascii="Times New Roman" w:hAnsi="Times New Roman"/>
          <w:sz w:val="28"/>
          <w:szCs w:val="28"/>
        </w:rPr>
        <w:t>.</w:t>
      </w:r>
      <w:r w:rsidR="00137157" w:rsidRPr="00D76211">
        <w:rPr>
          <w:rFonts w:ascii="Times New Roman" w:hAnsi="Times New Roman"/>
          <w:sz w:val="28"/>
          <w:szCs w:val="28"/>
        </w:rPr>
        <w:t xml:space="preserve"> рублей. </w:t>
      </w:r>
      <w:r>
        <w:rPr>
          <w:rFonts w:ascii="Times New Roman" w:hAnsi="Times New Roman"/>
          <w:sz w:val="28"/>
          <w:szCs w:val="28"/>
        </w:rPr>
        <w:t xml:space="preserve">Структура безвозмездных поступлений, следующая: </w:t>
      </w:r>
    </w:p>
    <w:p w14:paraId="00C1C598" w14:textId="40CA3231" w:rsidR="00137157" w:rsidRPr="0034323E" w:rsidRDefault="0034323E" w:rsidP="001371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Д</w:t>
      </w:r>
      <w:r w:rsidR="00137157" w:rsidRPr="0034323E">
        <w:rPr>
          <w:rFonts w:ascii="Times New Roman" w:hAnsi="Times New Roman"/>
          <w:b/>
          <w:bCs/>
          <w:sz w:val="28"/>
          <w:szCs w:val="28"/>
        </w:rPr>
        <w:t xml:space="preserve">отации </w:t>
      </w:r>
      <w:r w:rsidR="0098774D" w:rsidRPr="0098774D">
        <w:rPr>
          <w:rFonts w:ascii="Times New Roman" w:hAnsi="Times New Roman"/>
          <w:sz w:val="28"/>
          <w:szCs w:val="28"/>
        </w:rPr>
        <w:t>в объёме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137157">
        <w:rPr>
          <w:rFonts w:ascii="Times New Roman" w:hAnsi="Times New Roman"/>
          <w:sz w:val="28"/>
          <w:szCs w:val="28"/>
        </w:rPr>
        <w:t>12 936,8</w:t>
      </w:r>
      <w:r w:rsidR="00137157" w:rsidRPr="00D76211">
        <w:rPr>
          <w:rFonts w:ascii="Times New Roman" w:hAnsi="Times New Roman"/>
          <w:sz w:val="28"/>
          <w:szCs w:val="28"/>
        </w:rPr>
        <w:t xml:space="preserve"> тыс</w:t>
      </w:r>
      <w:r w:rsidR="00137157">
        <w:rPr>
          <w:rFonts w:ascii="Times New Roman" w:hAnsi="Times New Roman"/>
          <w:sz w:val="28"/>
          <w:szCs w:val="28"/>
        </w:rPr>
        <w:t>.</w:t>
      </w:r>
      <w:r w:rsidR="00137157" w:rsidRPr="00D76211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, из них </w:t>
      </w:r>
      <w:r w:rsidRPr="00696B55">
        <w:rPr>
          <w:rFonts w:ascii="Times New Roman" w:hAnsi="Times New Roman"/>
          <w:i/>
          <w:iCs/>
          <w:sz w:val="28"/>
          <w:szCs w:val="28"/>
        </w:rPr>
        <w:t>дотации на выравнивание бюджетной обеспеченности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34323E">
        <w:rPr>
          <w:rFonts w:ascii="Times New Roman" w:hAnsi="Times New Roman"/>
          <w:sz w:val="28"/>
          <w:szCs w:val="28"/>
        </w:rPr>
        <w:t>в сумме</w:t>
      </w:r>
      <w:r>
        <w:rPr>
          <w:rFonts w:ascii="Times New Roman" w:hAnsi="Times New Roman"/>
          <w:sz w:val="28"/>
          <w:szCs w:val="28"/>
        </w:rPr>
        <w:t xml:space="preserve"> 10 709,0 </w:t>
      </w:r>
      <w:r w:rsidRPr="003432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тыс. рублей. </w:t>
      </w:r>
      <w:r w:rsidRPr="00696B55">
        <w:rPr>
          <w:rFonts w:ascii="Times New Roman" w:hAnsi="Times New Roman"/>
          <w:i/>
          <w:iCs/>
          <w:sz w:val="28"/>
          <w:szCs w:val="28"/>
        </w:rPr>
        <w:t>Дотации бюджетам на поддержку мер по обеспечению сбалансированности бюджетов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34323E">
        <w:rPr>
          <w:rFonts w:ascii="Times New Roman" w:hAnsi="Times New Roman"/>
          <w:sz w:val="28"/>
          <w:szCs w:val="28"/>
        </w:rPr>
        <w:t>в сумме 2227,7 тыс. рублей</w:t>
      </w:r>
      <w:r w:rsidR="0098774D">
        <w:rPr>
          <w:rFonts w:ascii="Times New Roman" w:hAnsi="Times New Roman"/>
          <w:sz w:val="28"/>
          <w:szCs w:val="28"/>
        </w:rPr>
        <w:t>;</w:t>
      </w:r>
    </w:p>
    <w:p w14:paraId="24C60A93" w14:textId="5A8CA259" w:rsidR="00137157" w:rsidRPr="00D76211" w:rsidRDefault="0098774D" w:rsidP="001371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774D">
        <w:rPr>
          <w:rFonts w:ascii="Times New Roman" w:hAnsi="Times New Roman"/>
          <w:b/>
          <w:bCs/>
          <w:sz w:val="28"/>
          <w:szCs w:val="28"/>
        </w:rPr>
        <w:t xml:space="preserve">Субсидий </w:t>
      </w:r>
      <w:r>
        <w:rPr>
          <w:rFonts w:ascii="Times New Roman" w:hAnsi="Times New Roman"/>
          <w:sz w:val="28"/>
          <w:szCs w:val="28"/>
        </w:rPr>
        <w:t>в объеме</w:t>
      </w:r>
      <w:r w:rsidR="00137157" w:rsidRPr="00D76211">
        <w:rPr>
          <w:rFonts w:ascii="Times New Roman" w:hAnsi="Times New Roman"/>
          <w:sz w:val="28"/>
          <w:szCs w:val="28"/>
        </w:rPr>
        <w:t xml:space="preserve"> </w:t>
      </w:r>
      <w:r w:rsidR="00137157">
        <w:rPr>
          <w:rFonts w:ascii="Times New Roman" w:hAnsi="Times New Roman"/>
          <w:sz w:val="28"/>
          <w:szCs w:val="28"/>
        </w:rPr>
        <w:t>2 564,1</w:t>
      </w:r>
      <w:r w:rsidR="00137157" w:rsidRPr="00D76211">
        <w:rPr>
          <w:rFonts w:ascii="Times New Roman" w:hAnsi="Times New Roman"/>
          <w:sz w:val="28"/>
          <w:szCs w:val="28"/>
        </w:rPr>
        <w:t xml:space="preserve"> тыс</w:t>
      </w:r>
      <w:r w:rsidR="00137157">
        <w:rPr>
          <w:rFonts w:ascii="Times New Roman" w:hAnsi="Times New Roman"/>
          <w:sz w:val="28"/>
          <w:szCs w:val="28"/>
        </w:rPr>
        <w:t>.</w:t>
      </w:r>
      <w:r w:rsidR="00137157" w:rsidRPr="00D76211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, из них </w:t>
      </w:r>
      <w:r w:rsidRPr="00696B55">
        <w:rPr>
          <w:rFonts w:ascii="Times New Roman" w:hAnsi="Times New Roman"/>
          <w:i/>
          <w:iCs/>
          <w:sz w:val="28"/>
          <w:szCs w:val="28"/>
        </w:rPr>
        <w:t>субсидии бюджетам на реализацию мероприятий по обеспечению жильем молодых семей</w:t>
      </w:r>
      <w:r>
        <w:rPr>
          <w:rFonts w:ascii="Times New Roman" w:hAnsi="Times New Roman"/>
          <w:sz w:val="28"/>
          <w:szCs w:val="28"/>
        </w:rPr>
        <w:t xml:space="preserve"> в сумме 1307,7 тыс. рублей. </w:t>
      </w:r>
      <w:r w:rsidRPr="00696B55">
        <w:rPr>
          <w:rFonts w:ascii="Times New Roman" w:hAnsi="Times New Roman"/>
          <w:i/>
          <w:iCs/>
          <w:sz w:val="28"/>
          <w:szCs w:val="28"/>
        </w:rPr>
        <w:t>Субсидии бюджетам на поддержку отрасли культуры</w:t>
      </w:r>
      <w:r>
        <w:rPr>
          <w:rFonts w:ascii="Times New Roman" w:hAnsi="Times New Roman"/>
          <w:sz w:val="28"/>
          <w:szCs w:val="28"/>
        </w:rPr>
        <w:t xml:space="preserve"> в сумме 106,4 тыс. рублей</w:t>
      </w:r>
      <w:r w:rsidR="00137157" w:rsidRPr="00D76211">
        <w:rPr>
          <w:rFonts w:ascii="Times New Roman" w:hAnsi="Times New Roman"/>
          <w:sz w:val="28"/>
          <w:szCs w:val="28"/>
        </w:rPr>
        <w:t>;</w:t>
      </w:r>
    </w:p>
    <w:p w14:paraId="5C905F47" w14:textId="4C7C556B" w:rsidR="00137157" w:rsidRPr="00D76211" w:rsidRDefault="0098774D" w:rsidP="001371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774D">
        <w:rPr>
          <w:rFonts w:ascii="Times New Roman" w:hAnsi="Times New Roman"/>
          <w:b/>
          <w:bCs/>
          <w:sz w:val="28"/>
          <w:szCs w:val="28"/>
        </w:rPr>
        <w:t>Субвенций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объеме </w:t>
      </w:r>
      <w:r w:rsidRPr="00D76211">
        <w:rPr>
          <w:rFonts w:ascii="Times New Roman" w:hAnsi="Times New Roman"/>
          <w:sz w:val="28"/>
          <w:szCs w:val="28"/>
        </w:rPr>
        <w:t>39</w:t>
      </w:r>
      <w:r w:rsidR="00137157">
        <w:rPr>
          <w:rFonts w:ascii="Times New Roman" w:hAnsi="Times New Roman"/>
          <w:sz w:val="28"/>
          <w:szCs w:val="28"/>
        </w:rPr>
        <w:t> 753,5</w:t>
      </w:r>
      <w:r w:rsidR="00137157" w:rsidRPr="00D76211">
        <w:rPr>
          <w:rFonts w:ascii="Times New Roman" w:hAnsi="Times New Roman"/>
          <w:sz w:val="28"/>
          <w:szCs w:val="28"/>
        </w:rPr>
        <w:t xml:space="preserve"> тыс</w:t>
      </w:r>
      <w:r w:rsidR="00137157">
        <w:rPr>
          <w:rFonts w:ascii="Times New Roman" w:hAnsi="Times New Roman"/>
          <w:sz w:val="28"/>
          <w:szCs w:val="28"/>
        </w:rPr>
        <w:t>.</w:t>
      </w:r>
      <w:r w:rsidR="00137157" w:rsidRPr="00D76211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, из них</w:t>
      </w:r>
      <w:r w:rsidRPr="0098774D">
        <w:t xml:space="preserve"> </w:t>
      </w:r>
      <w:r w:rsidRPr="00696B55">
        <w:rPr>
          <w:rFonts w:ascii="Times New Roman" w:hAnsi="Times New Roman"/>
          <w:i/>
          <w:iCs/>
          <w:sz w:val="28"/>
          <w:szCs w:val="28"/>
        </w:rPr>
        <w:t>субвенции местным бюджетам на выполнение передаваемых полномочий субъектов Российской Федерации</w:t>
      </w:r>
      <w:r w:rsidRPr="00696B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сумме 38 460,7 тыс. рублей. </w:t>
      </w:r>
      <w:r w:rsidRPr="00696B55">
        <w:rPr>
          <w:rFonts w:ascii="Times New Roman" w:hAnsi="Times New Roman"/>
          <w:i/>
          <w:iCs/>
          <w:sz w:val="28"/>
          <w:szCs w:val="28"/>
        </w:rPr>
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98774D">
        <w:rPr>
          <w:rFonts w:ascii="Times New Roman" w:hAnsi="Times New Roman"/>
          <w:sz w:val="28"/>
          <w:szCs w:val="28"/>
        </w:rPr>
        <w:t>в сумме</w:t>
      </w:r>
      <w:r>
        <w:rPr>
          <w:rFonts w:ascii="Times New Roman" w:hAnsi="Times New Roman"/>
          <w:sz w:val="28"/>
          <w:szCs w:val="28"/>
        </w:rPr>
        <w:t xml:space="preserve"> 179,8 тыс. рублей. </w:t>
      </w:r>
      <w:r w:rsidRPr="00696B55">
        <w:rPr>
          <w:rFonts w:ascii="Times New Roman" w:hAnsi="Times New Roman"/>
          <w:i/>
          <w:iCs/>
          <w:sz w:val="28"/>
          <w:szCs w:val="28"/>
        </w:rPr>
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сумме 1 100,0 тыс. рублей.</w:t>
      </w:r>
      <w:r w:rsidRPr="0098774D">
        <w:t xml:space="preserve"> </w:t>
      </w:r>
      <w:r w:rsidRPr="00696B55">
        <w:rPr>
          <w:rFonts w:ascii="Times New Roman" w:hAnsi="Times New Roman"/>
          <w:i/>
          <w:iCs/>
          <w:sz w:val="28"/>
          <w:szCs w:val="28"/>
        </w:rPr>
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сумме 13,0 тыс. рублей</w:t>
      </w:r>
      <w:r w:rsidRPr="0098774D">
        <w:rPr>
          <w:rFonts w:ascii="Times New Roman" w:hAnsi="Times New Roman"/>
          <w:sz w:val="28"/>
          <w:szCs w:val="28"/>
        </w:rPr>
        <w:t>;</w:t>
      </w:r>
    </w:p>
    <w:p w14:paraId="29A3FCC6" w14:textId="11F2F774" w:rsidR="00137157" w:rsidRDefault="00696B55" w:rsidP="001371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</w:t>
      </w:r>
      <w:r w:rsidR="00137157" w:rsidRPr="00696B55">
        <w:rPr>
          <w:rFonts w:ascii="Times New Roman" w:hAnsi="Times New Roman"/>
          <w:b/>
          <w:bCs/>
          <w:sz w:val="28"/>
          <w:szCs w:val="28"/>
        </w:rPr>
        <w:t>ные межбюджетные трансферты</w:t>
      </w:r>
      <w:r w:rsidR="00137157"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объеме</w:t>
      </w:r>
      <w:r w:rsidR="00137157" w:rsidRPr="00D76211">
        <w:rPr>
          <w:rFonts w:ascii="Times New Roman" w:hAnsi="Times New Roman"/>
          <w:sz w:val="28"/>
          <w:szCs w:val="28"/>
        </w:rPr>
        <w:t xml:space="preserve"> </w:t>
      </w:r>
      <w:r w:rsidR="00137157">
        <w:rPr>
          <w:rFonts w:ascii="Times New Roman" w:hAnsi="Times New Roman"/>
          <w:sz w:val="28"/>
          <w:szCs w:val="28"/>
        </w:rPr>
        <w:t>1 459,9</w:t>
      </w:r>
      <w:r w:rsidR="00137157" w:rsidRPr="00D76211">
        <w:rPr>
          <w:rFonts w:ascii="Times New Roman" w:hAnsi="Times New Roman"/>
          <w:sz w:val="28"/>
          <w:szCs w:val="28"/>
        </w:rPr>
        <w:t xml:space="preserve"> тыс</w:t>
      </w:r>
      <w:r w:rsidR="00137157">
        <w:rPr>
          <w:rFonts w:ascii="Times New Roman" w:hAnsi="Times New Roman"/>
          <w:sz w:val="28"/>
          <w:szCs w:val="28"/>
        </w:rPr>
        <w:t>.</w:t>
      </w:r>
      <w:r w:rsidR="00137157" w:rsidRPr="00D76211">
        <w:rPr>
          <w:rFonts w:ascii="Times New Roman" w:hAnsi="Times New Roman"/>
          <w:sz w:val="28"/>
          <w:szCs w:val="28"/>
        </w:rPr>
        <w:t xml:space="preserve"> рублей.</w:t>
      </w:r>
    </w:p>
    <w:p w14:paraId="310BE813" w14:textId="77777777" w:rsidR="00696B55" w:rsidRDefault="00696B55" w:rsidP="001371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7BBF02" w14:textId="30D2DD98" w:rsidR="00696B55" w:rsidRPr="00D602C6" w:rsidRDefault="00696B55" w:rsidP="00696B55">
      <w:pPr>
        <w:pStyle w:val="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D76211">
        <w:rPr>
          <w:rFonts w:ascii="Times New Roman" w:hAnsi="Times New Roman"/>
          <w:b/>
          <w:sz w:val="28"/>
          <w:szCs w:val="28"/>
        </w:rPr>
        <w:t xml:space="preserve">Анализ исполнения расходов бюджета Дубровского </w:t>
      </w:r>
      <w:r w:rsidRPr="00D602C6">
        <w:rPr>
          <w:rFonts w:ascii="Times New Roman" w:hAnsi="Times New Roman"/>
          <w:b/>
          <w:sz w:val="28"/>
          <w:szCs w:val="28"/>
        </w:rPr>
        <w:t>муниципального района Брянской области</w:t>
      </w:r>
    </w:p>
    <w:p w14:paraId="0298CB1E" w14:textId="0B025188" w:rsidR="00696B55" w:rsidRDefault="00696B55" w:rsidP="00696B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_Hlk135146784"/>
      <w:r w:rsidRPr="00D602C6">
        <w:rPr>
          <w:rFonts w:ascii="Times New Roman" w:hAnsi="Times New Roman"/>
          <w:sz w:val="28"/>
          <w:szCs w:val="28"/>
        </w:rPr>
        <w:t>Объем</w:t>
      </w:r>
      <w:r w:rsidRPr="002D19F0">
        <w:rPr>
          <w:rFonts w:ascii="Times New Roman" w:hAnsi="Times New Roman"/>
          <w:sz w:val="28"/>
          <w:szCs w:val="28"/>
        </w:rPr>
        <w:t xml:space="preserve"> расходов</w:t>
      </w:r>
      <w:r>
        <w:rPr>
          <w:rFonts w:ascii="Times New Roman" w:hAnsi="Times New Roman"/>
          <w:sz w:val="28"/>
          <w:szCs w:val="28"/>
        </w:rPr>
        <w:t xml:space="preserve"> бюджета на 2024 год, утвержденный Решением Дубровского районного Совета народных депутатов </w:t>
      </w:r>
      <w:r w:rsidRPr="007F2D6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15.</w:t>
      </w:r>
      <w:r w:rsidRPr="007F2D67">
        <w:rPr>
          <w:rFonts w:ascii="Times New Roman" w:hAnsi="Times New Roman"/>
          <w:sz w:val="28"/>
          <w:szCs w:val="28"/>
        </w:rPr>
        <w:t>12.20</w:t>
      </w:r>
      <w:r>
        <w:rPr>
          <w:rFonts w:ascii="Times New Roman" w:hAnsi="Times New Roman"/>
          <w:sz w:val="28"/>
          <w:szCs w:val="28"/>
        </w:rPr>
        <w:t>23</w:t>
      </w:r>
      <w:r w:rsidRPr="007F2D67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357-7 «О бюджете Дубровского муниципального района Брянской области на 2024 год и на плановый период 2025 и 2026 годов»</w:t>
      </w:r>
      <w:r w:rsidRPr="00D84AC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составляет 579 777,2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рублей.  </w:t>
      </w:r>
      <w:r w:rsidRPr="00D76211">
        <w:rPr>
          <w:rFonts w:ascii="Times New Roman" w:hAnsi="Times New Roman"/>
          <w:sz w:val="28"/>
          <w:szCs w:val="28"/>
        </w:rPr>
        <w:t xml:space="preserve">Исполнение расходов бюджета за 1 квартал </w:t>
      </w:r>
      <w:r w:rsidR="00B5594F" w:rsidRPr="00D76211">
        <w:rPr>
          <w:rFonts w:ascii="Times New Roman" w:hAnsi="Times New Roman"/>
          <w:sz w:val="28"/>
          <w:szCs w:val="28"/>
        </w:rPr>
        <w:t>202</w:t>
      </w:r>
      <w:r w:rsidR="00B5594F">
        <w:rPr>
          <w:rFonts w:ascii="Times New Roman" w:hAnsi="Times New Roman"/>
          <w:sz w:val="28"/>
          <w:szCs w:val="28"/>
        </w:rPr>
        <w:t xml:space="preserve">4 </w:t>
      </w:r>
      <w:r w:rsidR="00B5594F" w:rsidRPr="00D76211">
        <w:rPr>
          <w:rFonts w:ascii="Times New Roman" w:hAnsi="Times New Roman"/>
          <w:sz w:val="28"/>
          <w:szCs w:val="28"/>
        </w:rPr>
        <w:t>года</w:t>
      </w:r>
      <w:r w:rsidRPr="00D76211">
        <w:rPr>
          <w:rFonts w:ascii="Times New Roman" w:hAnsi="Times New Roman"/>
          <w:sz w:val="28"/>
          <w:szCs w:val="28"/>
        </w:rPr>
        <w:t xml:space="preserve"> составило </w:t>
      </w:r>
      <w:r>
        <w:rPr>
          <w:rFonts w:ascii="Times New Roman" w:hAnsi="Times New Roman"/>
          <w:sz w:val="28"/>
          <w:szCs w:val="28"/>
        </w:rPr>
        <w:t xml:space="preserve">  88 821,4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рублей, что соответствует </w:t>
      </w:r>
      <w:r>
        <w:rPr>
          <w:rFonts w:ascii="Times New Roman" w:hAnsi="Times New Roman"/>
          <w:sz w:val="28"/>
          <w:szCs w:val="28"/>
        </w:rPr>
        <w:t>15,0</w:t>
      </w:r>
      <w:r w:rsidRPr="00D76211">
        <w:rPr>
          <w:rFonts w:ascii="Times New Roman" w:hAnsi="Times New Roman"/>
          <w:sz w:val="28"/>
          <w:szCs w:val="28"/>
        </w:rPr>
        <w:t xml:space="preserve">% уточненной бюджетной росписи. К уровню расходов аналогичного периода </w:t>
      </w:r>
      <w:r>
        <w:rPr>
          <w:rFonts w:ascii="Times New Roman" w:hAnsi="Times New Roman"/>
          <w:sz w:val="28"/>
          <w:szCs w:val="28"/>
        </w:rPr>
        <w:t>2023</w:t>
      </w:r>
      <w:r w:rsidRPr="00D76211">
        <w:rPr>
          <w:rFonts w:ascii="Times New Roman" w:hAnsi="Times New Roman"/>
          <w:sz w:val="28"/>
          <w:szCs w:val="28"/>
        </w:rPr>
        <w:t xml:space="preserve"> года темп роста составил </w:t>
      </w:r>
      <w:r>
        <w:rPr>
          <w:rFonts w:ascii="Times New Roman" w:hAnsi="Times New Roman"/>
          <w:sz w:val="28"/>
          <w:szCs w:val="28"/>
        </w:rPr>
        <w:t>107,5 процента</w:t>
      </w:r>
      <w:r w:rsidRPr="00D76211">
        <w:rPr>
          <w:rFonts w:ascii="Times New Roman" w:hAnsi="Times New Roman"/>
          <w:sz w:val="28"/>
          <w:szCs w:val="28"/>
        </w:rPr>
        <w:t xml:space="preserve">. 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567"/>
        <w:gridCol w:w="1276"/>
        <w:gridCol w:w="1276"/>
        <w:gridCol w:w="1276"/>
        <w:gridCol w:w="1275"/>
        <w:gridCol w:w="709"/>
        <w:gridCol w:w="1134"/>
      </w:tblGrid>
      <w:tr w:rsidR="00696B55" w:rsidRPr="00D76211" w14:paraId="4F28D39B" w14:textId="77777777" w:rsidTr="00696B55">
        <w:trPr>
          <w:gridAfter w:val="8"/>
          <w:wAfter w:w="8647" w:type="dxa"/>
          <w:trHeight w:val="43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F3DC12F" w14:textId="77777777" w:rsidR="00696B55" w:rsidRPr="004629D2" w:rsidRDefault="00696B55" w:rsidP="00085F2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696B55" w:rsidRPr="00D76211" w14:paraId="4971B866" w14:textId="77777777" w:rsidTr="00696B55">
        <w:trPr>
          <w:trHeight w:val="70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ACF9A" w14:textId="77777777" w:rsidR="00696B55" w:rsidRPr="004629D2" w:rsidRDefault="00696B55" w:rsidP="00085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B2F2D" w14:textId="77777777" w:rsidR="00696B55" w:rsidRPr="004629D2" w:rsidRDefault="00696B55" w:rsidP="00085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1D77F1" w14:textId="77777777" w:rsidR="00696B55" w:rsidRPr="004629D2" w:rsidRDefault="00696B55" w:rsidP="00085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8EFA91" w14:textId="77777777" w:rsidR="00696B55" w:rsidRPr="004629D2" w:rsidRDefault="00696B55" w:rsidP="00085F2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28D450" w14:textId="77777777" w:rsidR="00696B55" w:rsidRPr="004629D2" w:rsidRDefault="00696B55" w:rsidP="00085F2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65BCB5" w14:textId="7F3F0D5D" w:rsidR="00696B55" w:rsidRPr="004629D2" w:rsidRDefault="00696B55" w:rsidP="00085F22">
            <w:pPr>
              <w:spacing w:after="0" w:line="240" w:lineRule="auto"/>
              <w:ind w:left="1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535B6" w14:textId="77777777" w:rsidR="00696B55" w:rsidRPr="004629D2" w:rsidRDefault="00696B55" w:rsidP="00085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FEA454F" w14:textId="77777777" w:rsidR="00696B55" w:rsidRPr="004629D2" w:rsidRDefault="00696B55" w:rsidP="00085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B55" w:rsidRPr="00C758E4" w14:paraId="5BC58FF7" w14:textId="77777777" w:rsidTr="00696B55">
        <w:trPr>
          <w:trHeight w:val="70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BBEC96" w14:textId="77777777" w:rsidR="00696B55" w:rsidRPr="004629D2" w:rsidRDefault="00696B55" w:rsidP="00085F22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6FED91" w14:textId="77777777" w:rsidR="00696B55" w:rsidRPr="004629D2" w:rsidRDefault="00696B55" w:rsidP="00085F22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F99A90" w14:textId="77777777" w:rsidR="00696B55" w:rsidRPr="004629D2" w:rsidRDefault="00696B55" w:rsidP="00085F22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AB3359" w14:textId="77777777" w:rsidR="00696B55" w:rsidRPr="004629D2" w:rsidRDefault="00696B55" w:rsidP="00085F22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FD7BE1" w14:textId="77777777" w:rsidR="00696B55" w:rsidRPr="004629D2" w:rsidRDefault="00696B55" w:rsidP="00085F22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863B2F" w14:textId="77777777" w:rsidR="00696B55" w:rsidRPr="004629D2" w:rsidRDefault="00696B55" w:rsidP="00085F22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9948BF" w14:textId="77777777" w:rsidR="00696B55" w:rsidRPr="004629D2" w:rsidRDefault="00696B55" w:rsidP="00085F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F88BCF4" w14:textId="77777777" w:rsidR="00696B55" w:rsidRPr="004629D2" w:rsidRDefault="00696B55" w:rsidP="00085F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6B55" w:rsidRPr="00F341B3" w14:paraId="340AAF97" w14:textId="77777777" w:rsidTr="00696B55">
        <w:trPr>
          <w:trHeight w:val="1056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E0D4" w14:textId="77777777" w:rsidR="00696B55" w:rsidRPr="004629D2" w:rsidRDefault="00696B55" w:rsidP="00085F22">
            <w:pPr>
              <w:rPr>
                <w:rFonts w:ascii="Times New Roman" w:hAnsi="Times New Roman"/>
                <w:sz w:val="20"/>
                <w:szCs w:val="20"/>
              </w:rPr>
            </w:pPr>
            <w:r w:rsidRPr="004629D2">
              <w:rPr>
                <w:rFonts w:ascii="Times New Roman" w:hAnsi="Times New Roman"/>
                <w:sz w:val="20"/>
                <w:szCs w:val="20"/>
              </w:rPr>
              <w:t>Наименование разделов классификации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2E06A5" w14:textId="77777777" w:rsidR="00696B55" w:rsidRPr="004629D2" w:rsidRDefault="00696B55" w:rsidP="00085F22">
            <w:pPr>
              <w:rPr>
                <w:rFonts w:ascii="Times New Roman" w:hAnsi="Times New Roman"/>
                <w:sz w:val="20"/>
                <w:szCs w:val="20"/>
              </w:rPr>
            </w:pPr>
            <w:r w:rsidRPr="004629D2">
              <w:rPr>
                <w:rFonts w:ascii="Times New Roman" w:hAnsi="Times New Roman"/>
                <w:sz w:val="20"/>
                <w:szCs w:val="20"/>
              </w:rPr>
              <w:t>РЗ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C1DBC8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9D2">
              <w:rPr>
                <w:rFonts w:ascii="Times New Roman" w:hAnsi="Times New Roman"/>
                <w:sz w:val="20"/>
                <w:szCs w:val="20"/>
              </w:rPr>
              <w:t>Исполнено                   1 квартал        2023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195A9A" w14:textId="27BAD86D" w:rsidR="00696B55" w:rsidRPr="004629D2" w:rsidRDefault="00696B55" w:rsidP="00085F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9D2">
              <w:rPr>
                <w:rFonts w:ascii="Times New Roman" w:hAnsi="Times New Roman"/>
                <w:sz w:val="20"/>
                <w:szCs w:val="20"/>
              </w:rPr>
              <w:t>Утверждено Решением от 15.12.2023 г. № 357-7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2FCEA6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9D2">
              <w:rPr>
                <w:rFonts w:ascii="Times New Roman" w:hAnsi="Times New Roman"/>
                <w:sz w:val="20"/>
                <w:szCs w:val="20"/>
              </w:rPr>
              <w:t>Уточнено бюджетной росписью на 2024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17886E" w14:textId="146A4A89" w:rsidR="00696B55" w:rsidRPr="004629D2" w:rsidRDefault="00696B55" w:rsidP="00085F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9D2">
              <w:rPr>
                <w:rFonts w:ascii="Times New Roman" w:hAnsi="Times New Roman"/>
                <w:sz w:val="20"/>
                <w:szCs w:val="20"/>
              </w:rPr>
              <w:t>Исполнено                          1 квартал 2024г.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D99A6E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9D2">
              <w:rPr>
                <w:rFonts w:ascii="Times New Roman" w:hAnsi="Times New Roman"/>
                <w:sz w:val="20"/>
                <w:szCs w:val="20"/>
              </w:rPr>
              <w:t>% исп.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067031" w14:textId="1CA478AE" w:rsidR="00696B55" w:rsidRPr="004629D2" w:rsidRDefault="00696B55" w:rsidP="00085F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9D2">
              <w:rPr>
                <w:rFonts w:ascii="Times New Roman" w:hAnsi="Times New Roman"/>
                <w:sz w:val="20"/>
                <w:szCs w:val="20"/>
              </w:rPr>
              <w:t>Темп роста 2024/2023</w:t>
            </w:r>
          </w:p>
        </w:tc>
      </w:tr>
      <w:tr w:rsidR="00696B55" w:rsidRPr="00F341B3" w14:paraId="74AC42FF" w14:textId="77777777" w:rsidTr="00696B55">
        <w:trPr>
          <w:trHeight w:val="637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F8A4" w14:textId="77777777" w:rsidR="00696B55" w:rsidRPr="004629D2" w:rsidRDefault="00696B55" w:rsidP="00085F22">
            <w:pPr>
              <w:rPr>
                <w:rFonts w:ascii="Times New Roman" w:hAnsi="Times New Roman"/>
                <w:sz w:val="20"/>
                <w:szCs w:val="20"/>
              </w:rPr>
            </w:pPr>
            <w:r w:rsidRPr="004629D2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57BAE" w14:textId="77777777" w:rsidR="00696B55" w:rsidRPr="004629D2" w:rsidRDefault="00696B55" w:rsidP="00085F22">
            <w:pPr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67C5A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9 107,8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D871A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46 883,9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6EA15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46 812,2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F133A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9 720,3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16B9E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A542D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106,7</w:t>
            </w:r>
          </w:p>
        </w:tc>
      </w:tr>
      <w:tr w:rsidR="00696B55" w:rsidRPr="00F341B3" w14:paraId="309E15DA" w14:textId="77777777" w:rsidTr="00696B55">
        <w:trPr>
          <w:trHeight w:val="535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2C32" w14:textId="77777777" w:rsidR="00696B55" w:rsidRPr="004629D2" w:rsidRDefault="00696B55" w:rsidP="00085F22">
            <w:pPr>
              <w:rPr>
                <w:rFonts w:ascii="Times New Roman" w:hAnsi="Times New Roman"/>
                <w:sz w:val="20"/>
                <w:szCs w:val="20"/>
              </w:rPr>
            </w:pPr>
            <w:r w:rsidRPr="004629D2">
              <w:rPr>
                <w:rFonts w:ascii="Times New Roman" w:hAnsi="Times New Roman"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341DF" w14:textId="77777777" w:rsidR="00696B55" w:rsidRPr="004629D2" w:rsidRDefault="00696B55" w:rsidP="00085F22">
            <w:pPr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2DB55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215,5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5251F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CB338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43692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E66F7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0E92C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-</w:t>
            </w:r>
          </w:p>
        </w:tc>
      </w:tr>
      <w:tr w:rsidR="00696B55" w:rsidRPr="00F341B3" w14:paraId="41D16B4D" w14:textId="77777777" w:rsidTr="00696B55">
        <w:trPr>
          <w:trHeight w:val="105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1002" w14:textId="77777777" w:rsidR="00696B55" w:rsidRPr="004629D2" w:rsidRDefault="00696B55" w:rsidP="00085F22">
            <w:pPr>
              <w:rPr>
                <w:rFonts w:ascii="Times New Roman" w:hAnsi="Times New Roman"/>
                <w:sz w:val="20"/>
                <w:szCs w:val="20"/>
              </w:rPr>
            </w:pPr>
            <w:r w:rsidRPr="004629D2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7DEF7" w14:textId="77777777" w:rsidR="00696B55" w:rsidRPr="004629D2" w:rsidRDefault="00696B55" w:rsidP="00085F22">
            <w:pPr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17316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758,7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8E62A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4 430,6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FF0D8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4 430,6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761B8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876,2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C7BC1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45F87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115,5</w:t>
            </w:r>
          </w:p>
        </w:tc>
      </w:tr>
      <w:tr w:rsidR="00696B55" w:rsidRPr="00F341B3" w14:paraId="6E9E3DE0" w14:textId="77777777" w:rsidTr="00696B55">
        <w:trPr>
          <w:trHeight w:val="497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37BA" w14:textId="77777777" w:rsidR="00696B55" w:rsidRPr="004629D2" w:rsidRDefault="00696B55" w:rsidP="00085F22">
            <w:pPr>
              <w:rPr>
                <w:rFonts w:ascii="Times New Roman" w:hAnsi="Times New Roman"/>
                <w:sz w:val="20"/>
                <w:szCs w:val="20"/>
              </w:rPr>
            </w:pPr>
            <w:r w:rsidRPr="004629D2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C8A60" w14:textId="77777777" w:rsidR="00696B55" w:rsidRPr="004629D2" w:rsidRDefault="00696B55" w:rsidP="00085F22">
            <w:pPr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55A5D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2 033,3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8ABA7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19 867,1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1E16A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19 914,3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177B3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2 298,1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9DFDA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D6F29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113,0</w:t>
            </w:r>
          </w:p>
        </w:tc>
      </w:tr>
      <w:tr w:rsidR="00696B55" w:rsidRPr="00F341B3" w14:paraId="3D1C173C" w14:textId="77777777" w:rsidTr="00696B55">
        <w:trPr>
          <w:trHeight w:val="765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AD3D" w14:textId="77777777" w:rsidR="00696B55" w:rsidRPr="004629D2" w:rsidRDefault="00696B55" w:rsidP="00085F22">
            <w:pPr>
              <w:rPr>
                <w:rFonts w:ascii="Times New Roman" w:hAnsi="Times New Roman"/>
                <w:sz w:val="20"/>
                <w:szCs w:val="20"/>
              </w:rPr>
            </w:pPr>
            <w:r w:rsidRPr="004629D2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AE889" w14:textId="77777777" w:rsidR="00696B55" w:rsidRPr="004629D2" w:rsidRDefault="00696B55" w:rsidP="00085F22">
            <w:pPr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78E68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F2649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787,5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691EB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712,0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89201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46,6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5FB99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1C340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68,2</w:t>
            </w:r>
          </w:p>
        </w:tc>
      </w:tr>
      <w:tr w:rsidR="00696B55" w:rsidRPr="00F341B3" w14:paraId="66E21814" w14:textId="77777777" w:rsidTr="00696B55">
        <w:trPr>
          <w:trHeight w:val="765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4058" w14:textId="77777777" w:rsidR="00696B55" w:rsidRPr="004629D2" w:rsidRDefault="00696B55" w:rsidP="00085F22">
            <w:pPr>
              <w:rPr>
                <w:rFonts w:ascii="Times New Roman" w:hAnsi="Times New Roman"/>
                <w:sz w:val="20"/>
                <w:szCs w:val="20"/>
              </w:rPr>
            </w:pPr>
            <w:r w:rsidRPr="004629D2">
              <w:rPr>
                <w:rFonts w:ascii="Times New Roman" w:hAnsi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57139" w14:textId="77777777" w:rsidR="00696B55" w:rsidRPr="004629D2" w:rsidRDefault="00696B55" w:rsidP="00085F22">
            <w:pPr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557EC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AC5C3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1 800,0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EADFC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1 800,0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59DCD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381B0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309F7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-</w:t>
            </w:r>
          </w:p>
        </w:tc>
      </w:tr>
      <w:tr w:rsidR="00696B55" w:rsidRPr="00F341B3" w14:paraId="2ACF61DC" w14:textId="77777777" w:rsidTr="00696B55">
        <w:trPr>
          <w:trHeight w:val="276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9ED2" w14:textId="77777777" w:rsidR="00696B55" w:rsidRPr="004629D2" w:rsidRDefault="00696B55" w:rsidP="00085F22">
            <w:pPr>
              <w:rPr>
                <w:rFonts w:ascii="Times New Roman" w:hAnsi="Times New Roman"/>
                <w:sz w:val="20"/>
                <w:szCs w:val="20"/>
              </w:rPr>
            </w:pPr>
            <w:r w:rsidRPr="004629D2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392D0" w14:textId="77777777" w:rsidR="00696B55" w:rsidRPr="004629D2" w:rsidRDefault="00696B55" w:rsidP="00085F22">
            <w:pPr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41C11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53 459,8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57E3C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338 523,3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FF2E0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34</w:t>
            </w:r>
            <w:r>
              <w:rPr>
                <w:rFonts w:ascii="Times New Roman" w:hAnsi="Times New Roman"/>
              </w:rPr>
              <w:t>1 711,9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58026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61 198,9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2068C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21367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114,5</w:t>
            </w:r>
          </w:p>
        </w:tc>
      </w:tr>
      <w:tr w:rsidR="00696B55" w:rsidRPr="00F341B3" w14:paraId="667443E9" w14:textId="77777777" w:rsidTr="00696B55">
        <w:trPr>
          <w:trHeight w:val="237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101B" w14:textId="77777777" w:rsidR="00696B55" w:rsidRPr="004629D2" w:rsidRDefault="00696B55" w:rsidP="00085F22">
            <w:pPr>
              <w:rPr>
                <w:rFonts w:ascii="Times New Roman" w:hAnsi="Times New Roman"/>
                <w:sz w:val="20"/>
                <w:szCs w:val="20"/>
              </w:rPr>
            </w:pPr>
            <w:r w:rsidRPr="004629D2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8DE2F" w14:textId="77777777" w:rsidR="00696B55" w:rsidRPr="004629D2" w:rsidRDefault="00696B55" w:rsidP="00085F22">
            <w:pPr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08D02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6 188,5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E810E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33 332,6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D87EC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5 960,9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44C04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7 417,6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502DB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B5763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119,9</w:t>
            </w:r>
          </w:p>
        </w:tc>
      </w:tr>
      <w:tr w:rsidR="00696B55" w:rsidRPr="00F341B3" w14:paraId="5B3386C3" w14:textId="77777777" w:rsidTr="00696B55">
        <w:trPr>
          <w:trHeight w:val="276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1E69" w14:textId="77777777" w:rsidR="00696B55" w:rsidRPr="004629D2" w:rsidRDefault="00696B55" w:rsidP="00085F22">
            <w:pPr>
              <w:rPr>
                <w:rFonts w:ascii="Times New Roman" w:hAnsi="Times New Roman"/>
                <w:sz w:val="20"/>
                <w:szCs w:val="20"/>
              </w:rPr>
            </w:pPr>
            <w:r w:rsidRPr="004629D2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150AD" w14:textId="77777777" w:rsidR="00696B55" w:rsidRPr="004629D2" w:rsidRDefault="00696B55" w:rsidP="00085F22">
            <w:pPr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0CEF8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5 346,9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0DCEE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84 483,0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6A826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89 372,9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DBD62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4 504,6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70A95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DAF87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84,2</w:t>
            </w:r>
          </w:p>
        </w:tc>
      </w:tr>
      <w:tr w:rsidR="00696B55" w:rsidRPr="00F341B3" w14:paraId="5AB6FFD1" w14:textId="77777777" w:rsidTr="00696B55">
        <w:trPr>
          <w:trHeight w:val="528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D3EF" w14:textId="77777777" w:rsidR="00696B55" w:rsidRPr="004629D2" w:rsidRDefault="00696B55" w:rsidP="00085F22">
            <w:pPr>
              <w:rPr>
                <w:rFonts w:ascii="Times New Roman" w:hAnsi="Times New Roman"/>
                <w:sz w:val="20"/>
                <w:szCs w:val="20"/>
              </w:rPr>
            </w:pPr>
            <w:r w:rsidRPr="004629D2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063A5" w14:textId="77777777" w:rsidR="00696B55" w:rsidRPr="004629D2" w:rsidRDefault="00696B55" w:rsidP="00085F22">
            <w:pPr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B9964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5 166,0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8731D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48 057,2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C490B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48 057,2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B20EF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2 075,2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5B46EC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C73E5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40,2</w:t>
            </w:r>
          </w:p>
        </w:tc>
      </w:tr>
      <w:tr w:rsidR="00696B55" w:rsidRPr="00F341B3" w14:paraId="53150131" w14:textId="77777777" w:rsidTr="00696B55">
        <w:trPr>
          <w:trHeight w:val="528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D6C8" w14:textId="77777777" w:rsidR="00696B55" w:rsidRPr="004629D2" w:rsidRDefault="00696B55" w:rsidP="00085F22">
            <w:pPr>
              <w:rPr>
                <w:rFonts w:ascii="Times New Roman" w:hAnsi="Times New Roman"/>
                <w:sz w:val="20"/>
                <w:szCs w:val="20"/>
              </w:rPr>
            </w:pPr>
            <w:r w:rsidRPr="004629D2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C990A" w14:textId="77777777" w:rsidR="00696B55" w:rsidRPr="004629D2" w:rsidRDefault="00696B55" w:rsidP="00085F22">
            <w:pPr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7DB11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276,3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BEB21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1 612,0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94772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1 612,0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6C9E9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684,0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DCE641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A3A23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247,6</w:t>
            </w:r>
          </w:p>
        </w:tc>
      </w:tr>
      <w:tr w:rsidR="00696B55" w:rsidRPr="00F341B3" w14:paraId="474E9DD7" w14:textId="77777777" w:rsidTr="00696B55">
        <w:trPr>
          <w:trHeight w:val="276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A2A5" w14:textId="77777777" w:rsidR="00696B55" w:rsidRPr="004629D2" w:rsidRDefault="00696B55" w:rsidP="00085F2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29D2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B78B8" w14:textId="77777777" w:rsidR="00696B55" w:rsidRPr="004629D2" w:rsidRDefault="00696B55" w:rsidP="00085F2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31073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629D2">
              <w:rPr>
                <w:rFonts w:ascii="Times New Roman" w:hAnsi="Times New Roman"/>
                <w:b/>
                <w:bCs/>
              </w:rPr>
              <w:t>82 621,1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ACAF2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629D2">
              <w:rPr>
                <w:rFonts w:ascii="Times New Roman" w:hAnsi="Times New Roman"/>
                <w:b/>
                <w:bCs/>
              </w:rPr>
              <w:t>579 777,2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F3ADA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629D2">
              <w:rPr>
                <w:rFonts w:ascii="Times New Roman" w:hAnsi="Times New Roman"/>
                <w:b/>
                <w:bCs/>
              </w:rPr>
              <w:t>590 384,0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19F80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629D2">
              <w:rPr>
                <w:rFonts w:ascii="Times New Roman" w:hAnsi="Times New Roman"/>
                <w:b/>
                <w:bCs/>
              </w:rPr>
              <w:t>88 821,4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0D753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18595" w14:textId="77777777" w:rsidR="00696B55" w:rsidRPr="004629D2" w:rsidRDefault="00696B55" w:rsidP="00085F2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629D2">
              <w:rPr>
                <w:rFonts w:ascii="Times New Roman" w:hAnsi="Times New Roman"/>
                <w:b/>
                <w:bCs/>
              </w:rPr>
              <w:t>107,5</w:t>
            </w:r>
          </w:p>
        </w:tc>
      </w:tr>
    </w:tbl>
    <w:p w14:paraId="2E0A0C7C" w14:textId="77777777" w:rsidR="00696B55" w:rsidRDefault="00696B55" w:rsidP="00696B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5C5CC6" w14:textId="77777777" w:rsidR="00D602C6" w:rsidRDefault="00D602C6" w:rsidP="00D602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" w:name="_Hlk167367192"/>
      <w:r w:rsidRPr="00BB79F9">
        <w:rPr>
          <w:rFonts w:ascii="Times New Roman" w:hAnsi="Times New Roman"/>
          <w:sz w:val="28"/>
          <w:szCs w:val="28"/>
        </w:rPr>
        <w:t>Исполнение расходов бюджета за 1 квартал 202</w:t>
      </w:r>
      <w:r>
        <w:rPr>
          <w:rFonts w:ascii="Times New Roman" w:hAnsi="Times New Roman"/>
          <w:sz w:val="28"/>
          <w:szCs w:val="28"/>
        </w:rPr>
        <w:t>4</w:t>
      </w:r>
      <w:r w:rsidRPr="00BB79F9">
        <w:rPr>
          <w:rFonts w:ascii="Times New Roman" w:hAnsi="Times New Roman"/>
          <w:sz w:val="28"/>
          <w:szCs w:val="28"/>
        </w:rPr>
        <w:t xml:space="preserve"> года осуществлялось по </w:t>
      </w:r>
      <w:r>
        <w:rPr>
          <w:rFonts w:ascii="Times New Roman" w:hAnsi="Times New Roman"/>
          <w:sz w:val="28"/>
          <w:szCs w:val="28"/>
        </w:rPr>
        <w:t>9</w:t>
      </w:r>
      <w:r w:rsidRPr="00BB79F9">
        <w:rPr>
          <w:rFonts w:ascii="Times New Roman" w:hAnsi="Times New Roman"/>
          <w:sz w:val="28"/>
          <w:szCs w:val="28"/>
        </w:rPr>
        <w:t xml:space="preserve"> разделам бюджетной классификации расходов. Наибольший удельный вес в общем объеме расходов составили расходы по  разделу 07 «Образование»,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79F9">
        <w:rPr>
          <w:rFonts w:ascii="Times New Roman" w:hAnsi="Times New Roman"/>
          <w:sz w:val="28"/>
          <w:szCs w:val="28"/>
        </w:rPr>
        <w:t xml:space="preserve">объемом  расходов </w:t>
      </w:r>
      <w:r>
        <w:rPr>
          <w:rFonts w:ascii="Times New Roman" w:hAnsi="Times New Roman"/>
          <w:sz w:val="28"/>
          <w:szCs w:val="28"/>
        </w:rPr>
        <w:t>68,9 процентов</w:t>
      </w:r>
      <w:r w:rsidRPr="00BB79F9">
        <w:rPr>
          <w:rFonts w:ascii="Times New Roman" w:hAnsi="Times New Roman"/>
          <w:sz w:val="28"/>
          <w:szCs w:val="28"/>
        </w:rPr>
        <w:t>; раздел 01 «Общегосударственные вопросы» исполнен на 1</w:t>
      </w:r>
      <w:r>
        <w:rPr>
          <w:rFonts w:ascii="Times New Roman" w:hAnsi="Times New Roman"/>
          <w:sz w:val="28"/>
          <w:szCs w:val="28"/>
        </w:rPr>
        <w:t>0,9 процентов</w:t>
      </w:r>
      <w:r w:rsidRPr="00BB79F9">
        <w:rPr>
          <w:rFonts w:ascii="Times New Roman" w:hAnsi="Times New Roman"/>
          <w:sz w:val="28"/>
          <w:szCs w:val="28"/>
        </w:rPr>
        <w:t xml:space="preserve">; раздел 08 «Культура, кинематография» исполнен на </w:t>
      </w:r>
      <w:r>
        <w:rPr>
          <w:rFonts w:ascii="Times New Roman" w:hAnsi="Times New Roman"/>
          <w:sz w:val="28"/>
          <w:szCs w:val="28"/>
        </w:rPr>
        <w:t>8,3 процента</w:t>
      </w:r>
      <w:r w:rsidRPr="00A55E46">
        <w:rPr>
          <w:rFonts w:ascii="Times New Roman" w:hAnsi="Times New Roman"/>
          <w:sz w:val="28"/>
          <w:szCs w:val="28"/>
        </w:rPr>
        <w:t>; раздел 10 «Социальная политика»</w:t>
      </w:r>
      <w:r>
        <w:rPr>
          <w:rFonts w:ascii="Times New Roman" w:hAnsi="Times New Roman"/>
          <w:sz w:val="28"/>
          <w:szCs w:val="28"/>
        </w:rPr>
        <w:t xml:space="preserve"> исполнен на 5,1 процент; </w:t>
      </w:r>
      <w:r w:rsidRPr="00A55E46">
        <w:rPr>
          <w:rFonts w:ascii="Times New Roman" w:hAnsi="Times New Roman"/>
          <w:sz w:val="28"/>
          <w:szCs w:val="28"/>
        </w:rPr>
        <w:t>раздел 11</w:t>
      </w:r>
      <w:r w:rsidRPr="00A55E46">
        <w:t xml:space="preserve"> «</w:t>
      </w:r>
      <w:r w:rsidRPr="00A55E46">
        <w:rPr>
          <w:rFonts w:ascii="Times New Roman" w:hAnsi="Times New Roman"/>
          <w:sz w:val="28"/>
          <w:szCs w:val="28"/>
        </w:rPr>
        <w:t>Физическая культура и спорт»</w:t>
      </w:r>
      <w:r>
        <w:rPr>
          <w:rFonts w:ascii="Times New Roman" w:hAnsi="Times New Roman"/>
          <w:sz w:val="28"/>
          <w:szCs w:val="28"/>
        </w:rPr>
        <w:t xml:space="preserve"> исполнен на 2,3 процента; </w:t>
      </w:r>
      <w:r w:rsidRPr="00A55E46">
        <w:rPr>
          <w:rFonts w:ascii="Times New Roman" w:hAnsi="Times New Roman"/>
          <w:sz w:val="28"/>
          <w:szCs w:val="28"/>
        </w:rPr>
        <w:t>раздел 04 «Национальная экономика»</w:t>
      </w:r>
      <w:r>
        <w:rPr>
          <w:rFonts w:ascii="Times New Roman" w:hAnsi="Times New Roman"/>
          <w:sz w:val="28"/>
          <w:szCs w:val="28"/>
        </w:rPr>
        <w:t xml:space="preserve"> исполнен на 2,6 процента</w:t>
      </w:r>
      <w:r w:rsidRPr="00A55E46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раздел 03 «Национальная безопасность и правоохранительная деятельность»  исполнен на 1,0 процент; </w:t>
      </w:r>
      <w:r w:rsidRPr="00A55E46">
        <w:rPr>
          <w:rFonts w:ascii="Times New Roman" w:hAnsi="Times New Roman"/>
          <w:sz w:val="28"/>
          <w:szCs w:val="28"/>
        </w:rPr>
        <w:t xml:space="preserve">раздел 14 «Межбюджетные трансферты» </w:t>
      </w:r>
      <w:r>
        <w:rPr>
          <w:rFonts w:ascii="Times New Roman" w:hAnsi="Times New Roman"/>
          <w:sz w:val="28"/>
          <w:szCs w:val="28"/>
        </w:rPr>
        <w:t>исполнен на 0,8 процентов;  раздел 05 «Жилищно-коммунальное хозяйство» исполнен на 0,1 процент.</w:t>
      </w:r>
    </w:p>
    <w:p w14:paraId="295FEDE0" w14:textId="77777777" w:rsidR="00D602C6" w:rsidRPr="00A55E46" w:rsidRDefault="00D602C6" w:rsidP="00D602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5E46">
        <w:rPr>
          <w:rFonts w:ascii="Times New Roman" w:hAnsi="Times New Roman"/>
          <w:sz w:val="28"/>
          <w:szCs w:val="28"/>
        </w:rPr>
        <w:t xml:space="preserve">Анализ исполнения расходов бюджета по разделам классификации расходов в отчетном периоде показал следующее. </w:t>
      </w:r>
    </w:p>
    <w:bookmarkEnd w:id="3"/>
    <w:p w14:paraId="60356AF6" w14:textId="77777777" w:rsidR="00D602C6" w:rsidRPr="00EC6829" w:rsidRDefault="00D602C6" w:rsidP="00D6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829">
        <w:rPr>
          <w:rFonts w:ascii="Times New Roman" w:hAnsi="Times New Roman"/>
          <w:sz w:val="28"/>
          <w:szCs w:val="28"/>
        </w:rPr>
        <w:t xml:space="preserve">По разделу </w:t>
      </w:r>
      <w:r w:rsidRPr="00EC6829">
        <w:rPr>
          <w:rFonts w:ascii="Times New Roman" w:hAnsi="Times New Roman"/>
          <w:b/>
          <w:sz w:val="28"/>
          <w:szCs w:val="28"/>
        </w:rPr>
        <w:t>01</w:t>
      </w:r>
      <w:r w:rsidRPr="00EC6829">
        <w:rPr>
          <w:rFonts w:ascii="Times New Roman" w:hAnsi="Times New Roman"/>
          <w:sz w:val="28"/>
          <w:szCs w:val="28"/>
        </w:rPr>
        <w:t xml:space="preserve"> </w:t>
      </w:r>
      <w:r w:rsidRPr="00EC6829">
        <w:rPr>
          <w:rFonts w:ascii="Times New Roman" w:hAnsi="Times New Roman"/>
          <w:b/>
          <w:sz w:val="28"/>
          <w:szCs w:val="28"/>
        </w:rPr>
        <w:t>«Общегосударственные вопросы»</w:t>
      </w:r>
      <w:r w:rsidRPr="00EC6829">
        <w:rPr>
          <w:rFonts w:ascii="Times New Roman" w:hAnsi="Times New Roman"/>
          <w:sz w:val="28"/>
          <w:szCs w:val="28"/>
        </w:rPr>
        <w:t xml:space="preserve"> расходы за 1 квартал 202</w:t>
      </w:r>
      <w:r>
        <w:rPr>
          <w:rFonts w:ascii="Times New Roman" w:hAnsi="Times New Roman"/>
          <w:sz w:val="28"/>
          <w:szCs w:val="28"/>
        </w:rPr>
        <w:t>4</w:t>
      </w:r>
      <w:r w:rsidRPr="00EC6829">
        <w:rPr>
          <w:rFonts w:ascii="Times New Roman" w:hAnsi="Times New Roman"/>
          <w:sz w:val="28"/>
          <w:szCs w:val="28"/>
        </w:rPr>
        <w:t xml:space="preserve"> года исполнены в сумме </w:t>
      </w:r>
      <w:r>
        <w:rPr>
          <w:rFonts w:ascii="Times New Roman" w:hAnsi="Times New Roman"/>
          <w:sz w:val="28"/>
          <w:szCs w:val="28"/>
        </w:rPr>
        <w:t>9 720,3</w:t>
      </w:r>
      <w:r w:rsidRPr="00EC6829">
        <w:rPr>
          <w:rFonts w:ascii="Times New Roman" w:hAnsi="Times New Roman"/>
          <w:sz w:val="28"/>
          <w:szCs w:val="28"/>
        </w:rPr>
        <w:t xml:space="preserve"> тыс. рублей или 20,</w:t>
      </w:r>
      <w:r>
        <w:rPr>
          <w:rFonts w:ascii="Times New Roman" w:hAnsi="Times New Roman"/>
          <w:sz w:val="28"/>
          <w:szCs w:val="28"/>
        </w:rPr>
        <w:t>8</w:t>
      </w:r>
      <w:r w:rsidRPr="00EC6829">
        <w:rPr>
          <w:rFonts w:ascii="Times New Roman" w:hAnsi="Times New Roman"/>
          <w:sz w:val="28"/>
          <w:szCs w:val="28"/>
        </w:rPr>
        <w:t xml:space="preserve"> процента к у</w:t>
      </w:r>
      <w:r>
        <w:rPr>
          <w:rFonts w:ascii="Times New Roman" w:hAnsi="Times New Roman"/>
          <w:sz w:val="28"/>
          <w:szCs w:val="28"/>
        </w:rPr>
        <w:t>точненной</w:t>
      </w:r>
      <w:r w:rsidRPr="00EC6829">
        <w:rPr>
          <w:rFonts w:ascii="Times New Roman" w:hAnsi="Times New Roman"/>
          <w:sz w:val="28"/>
          <w:szCs w:val="28"/>
        </w:rPr>
        <w:t xml:space="preserve"> </w:t>
      </w:r>
      <w:r w:rsidRPr="00EC6829">
        <w:rPr>
          <w:rFonts w:ascii="Times New Roman" w:hAnsi="Times New Roman"/>
          <w:sz w:val="28"/>
          <w:szCs w:val="28"/>
        </w:rPr>
        <w:lastRenderedPageBreak/>
        <w:t>бюджетной росписи. Доля расходов по разделу в общей структуре расходов бюджета составила 1</w:t>
      </w:r>
      <w:r>
        <w:rPr>
          <w:rFonts w:ascii="Times New Roman" w:hAnsi="Times New Roman"/>
          <w:sz w:val="28"/>
          <w:szCs w:val="28"/>
        </w:rPr>
        <w:t>0,9</w:t>
      </w:r>
      <w:r w:rsidRPr="00EC6829">
        <w:rPr>
          <w:rFonts w:ascii="Times New Roman" w:hAnsi="Times New Roman"/>
          <w:sz w:val="28"/>
          <w:szCs w:val="28"/>
        </w:rPr>
        <w:t xml:space="preserve"> процентов. По разделу отмечено увеличение объема кассовых расходов к аналогичному периоду 202</w:t>
      </w:r>
      <w:r>
        <w:rPr>
          <w:rFonts w:ascii="Times New Roman" w:hAnsi="Times New Roman"/>
          <w:sz w:val="28"/>
          <w:szCs w:val="28"/>
        </w:rPr>
        <w:t>3</w:t>
      </w:r>
      <w:r w:rsidRPr="00EC6829">
        <w:rPr>
          <w:rFonts w:ascii="Times New Roman" w:hAnsi="Times New Roman"/>
          <w:sz w:val="28"/>
          <w:szCs w:val="28"/>
        </w:rPr>
        <w:t xml:space="preserve"> года на </w:t>
      </w:r>
      <w:r>
        <w:rPr>
          <w:rFonts w:ascii="Times New Roman" w:hAnsi="Times New Roman"/>
          <w:sz w:val="28"/>
          <w:szCs w:val="28"/>
        </w:rPr>
        <w:t>6,7</w:t>
      </w:r>
      <w:r w:rsidRPr="00EC6829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ов или на 612,5 тыс. рублей</w:t>
      </w:r>
      <w:r w:rsidRPr="00EC6829">
        <w:rPr>
          <w:rFonts w:ascii="Times New Roman" w:hAnsi="Times New Roman"/>
          <w:sz w:val="28"/>
          <w:szCs w:val="28"/>
        </w:rPr>
        <w:t xml:space="preserve">. </w:t>
      </w:r>
    </w:p>
    <w:p w14:paraId="7C554F3B" w14:textId="77777777" w:rsidR="00D602C6" w:rsidRPr="009F63F7" w:rsidRDefault="00D602C6" w:rsidP="00D6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3F7">
        <w:rPr>
          <w:rFonts w:ascii="Times New Roman" w:hAnsi="Times New Roman"/>
          <w:sz w:val="28"/>
          <w:szCs w:val="28"/>
        </w:rPr>
        <w:t xml:space="preserve">По разделу </w:t>
      </w:r>
      <w:r w:rsidRPr="009F63F7">
        <w:rPr>
          <w:rFonts w:ascii="Times New Roman" w:hAnsi="Times New Roman"/>
          <w:b/>
          <w:sz w:val="28"/>
          <w:szCs w:val="28"/>
        </w:rPr>
        <w:t>03 «Национальная безопасность и правоохранительная деятельность»</w:t>
      </w:r>
      <w:r w:rsidRPr="009F63F7">
        <w:rPr>
          <w:rFonts w:ascii="Times New Roman" w:hAnsi="Times New Roman"/>
          <w:sz w:val="28"/>
          <w:szCs w:val="28"/>
        </w:rPr>
        <w:t xml:space="preserve"> расходы бюджета за 1 квартал 202</w:t>
      </w:r>
      <w:r>
        <w:rPr>
          <w:rFonts w:ascii="Times New Roman" w:hAnsi="Times New Roman"/>
          <w:sz w:val="28"/>
          <w:szCs w:val="28"/>
        </w:rPr>
        <w:t>4</w:t>
      </w:r>
      <w:r w:rsidRPr="009F63F7">
        <w:rPr>
          <w:rFonts w:ascii="Times New Roman" w:hAnsi="Times New Roman"/>
          <w:sz w:val="28"/>
          <w:szCs w:val="28"/>
        </w:rPr>
        <w:t xml:space="preserve"> года составили </w:t>
      </w:r>
      <w:r>
        <w:rPr>
          <w:rFonts w:ascii="Times New Roman" w:hAnsi="Times New Roman"/>
          <w:sz w:val="28"/>
          <w:szCs w:val="28"/>
        </w:rPr>
        <w:t>876,2</w:t>
      </w:r>
      <w:r w:rsidRPr="009F63F7">
        <w:rPr>
          <w:rFonts w:ascii="Times New Roman" w:hAnsi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/>
          <w:sz w:val="28"/>
          <w:szCs w:val="28"/>
        </w:rPr>
        <w:t xml:space="preserve">19,8 процентов </w:t>
      </w:r>
      <w:r w:rsidRPr="009F63F7">
        <w:rPr>
          <w:rFonts w:ascii="Times New Roman" w:hAnsi="Times New Roman"/>
          <w:sz w:val="28"/>
          <w:szCs w:val="28"/>
        </w:rPr>
        <w:t>к объему расходов, предусмотренных уточненной бюджетной росписью на 202</w:t>
      </w:r>
      <w:r>
        <w:rPr>
          <w:rFonts w:ascii="Times New Roman" w:hAnsi="Times New Roman"/>
          <w:sz w:val="28"/>
          <w:szCs w:val="28"/>
        </w:rPr>
        <w:t>4</w:t>
      </w:r>
      <w:r w:rsidRPr="009F63F7">
        <w:rPr>
          <w:rFonts w:ascii="Times New Roman" w:hAnsi="Times New Roman"/>
          <w:sz w:val="28"/>
          <w:szCs w:val="28"/>
        </w:rPr>
        <w:t xml:space="preserve"> год</w:t>
      </w:r>
      <w:r w:rsidRPr="009F63F7">
        <w:rPr>
          <w:rFonts w:ascii="Times New Roman" w:hAnsi="Times New Roman"/>
        </w:rPr>
        <w:t xml:space="preserve">. </w:t>
      </w:r>
      <w:r w:rsidRPr="00EC6829">
        <w:rPr>
          <w:rFonts w:ascii="Times New Roman" w:hAnsi="Times New Roman"/>
          <w:sz w:val="28"/>
          <w:szCs w:val="28"/>
        </w:rPr>
        <w:t xml:space="preserve">Доля расходов по разделу в общей структуре расходов бюджета составила </w:t>
      </w:r>
      <w:r>
        <w:rPr>
          <w:rFonts w:ascii="Times New Roman" w:hAnsi="Times New Roman"/>
          <w:sz w:val="28"/>
          <w:szCs w:val="28"/>
        </w:rPr>
        <w:t>1,0</w:t>
      </w:r>
      <w:r w:rsidRPr="00EC6829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а</w:t>
      </w:r>
      <w:r w:rsidRPr="009F63F7">
        <w:rPr>
          <w:rFonts w:ascii="Times New Roman" w:hAnsi="Times New Roman"/>
          <w:sz w:val="28"/>
          <w:szCs w:val="28"/>
        </w:rPr>
        <w:t>.</w:t>
      </w:r>
      <w:r w:rsidRPr="00FD411A">
        <w:rPr>
          <w:rFonts w:ascii="Times New Roman" w:hAnsi="Times New Roman"/>
          <w:sz w:val="28"/>
          <w:szCs w:val="28"/>
        </w:rPr>
        <w:t xml:space="preserve"> </w:t>
      </w:r>
      <w:r w:rsidRPr="009F63F7">
        <w:rPr>
          <w:rFonts w:ascii="Times New Roman" w:hAnsi="Times New Roman"/>
          <w:sz w:val="28"/>
          <w:szCs w:val="28"/>
        </w:rPr>
        <w:t>Темп роста расходов к аналогичному периоду 202</w:t>
      </w:r>
      <w:r>
        <w:rPr>
          <w:rFonts w:ascii="Times New Roman" w:hAnsi="Times New Roman"/>
          <w:sz w:val="28"/>
          <w:szCs w:val="28"/>
        </w:rPr>
        <w:t>3</w:t>
      </w:r>
      <w:r w:rsidRPr="009F63F7">
        <w:rPr>
          <w:rFonts w:ascii="Times New Roman" w:hAnsi="Times New Roman"/>
          <w:sz w:val="28"/>
          <w:szCs w:val="28"/>
        </w:rPr>
        <w:t xml:space="preserve"> года составил </w:t>
      </w:r>
      <w:r>
        <w:rPr>
          <w:rFonts w:ascii="Times New Roman" w:hAnsi="Times New Roman"/>
          <w:sz w:val="28"/>
          <w:szCs w:val="28"/>
        </w:rPr>
        <w:t>115,5</w:t>
      </w:r>
      <w:r w:rsidRPr="009F63F7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ов</w:t>
      </w:r>
      <w:r w:rsidRPr="00FD41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на 117,5 тыс. рублей</w:t>
      </w:r>
      <w:r w:rsidRPr="009F63F7">
        <w:rPr>
          <w:rFonts w:ascii="Times New Roman" w:hAnsi="Times New Roman"/>
          <w:sz w:val="28"/>
          <w:szCs w:val="28"/>
        </w:rPr>
        <w:t xml:space="preserve">.  Расходы направлены по подразделу 03 </w:t>
      </w:r>
      <w:r>
        <w:rPr>
          <w:rFonts w:ascii="Times New Roman" w:hAnsi="Times New Roman"/>
          <w:sz w:val="28"/>
          <w:szCs w:val="28"/>
        </w:rPr>
        <w:t>10</w:t>
      </w:r>
      <w:r w:rsidRPr="009F63F7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Pr="009F63F7">
        <w:rPr>
          <w:rFonts w:ascii="Times New Roman" w:hAnsi="Times New Roman"/>
          <w:sz w:val="28"/>
          <w:szCs w:val="28"/>
        </w:rPr>
        <w:t xml:space="preserve">» в сумме </w:t>
      </w:r>
      <w:r>
        <w:rPr>
          <w:rFonts w:ascii="Times New Roman" w:hAnsi="Times New Roman"/>
          <w:sz w:val="28"/>
          <w:szCs w:val="28"/>
        </w:rPr>
        <w:t>871,1</w:t>
      </w:r>
      <w:r w:rsidRPr="009F63F7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9F63F7">
        <w:rPr>
          <w:rFonts w:ascii="Times New Roman" w:hAnsi="Times New Roman"/>
          <w:sz w:val="28"/>
          <w:szCs w:val="28"/>
        </w:rPr>
        <w:t xml:space="preserve"> рублей. </w:t>
      </w:r>
    </w:p>
    <w:p w14:paraId="6FCD91E7" w14:textId="77777777" w:rsidR="00D602C6" w:rsidRPr="008232B0" w:rsidRDefault="00D602C6" w:rsidP="00D6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32B0">
        <w:rPr>
          <w:rFonts w:ascii="Times New Roman" w:hAnsi="Times New Roman"/>
          <w:sz w:val="28"/>
          <w:szCs w:val="28"/>
        </w:rPr>
        <w:t xml:space="preserve">По разделу </w:t>
      </w:r>
      <w:r w:rsidRPr="008232B0">
        <w:rPr>
          <w:rFonts w:ascii="Times New Roman" w:hAnsi="Times New Roman"/>
          <w:b/>
          <w:sz w:val="28"/>
          <w:szCs w:val="28"/>
        </w:rPr>
        <w:t>04 «Национальная экономика»</w:t>
      </w:r>
      <w:r w:rsidRPr="008232B0">
        <w:rPr>
          <w:rFonts w:ascii="Times New Roman" w:hAnsi="Times New Roman"/>
          <w:sz w:val="28"/>
          <w:szCs w:val="28"/>
        </w:rPr>
        <w:t xml:space="preserve"> исполнение расходов в 1 квартале 202</w:t>
      </w:r>
      <w:r>
        <w:rPr>
          <w:rFonts w:ascii="Times New Roman" w:hAnsi="Times New Roman"/>
          <w:sz w:val="28"/>
          <w:szCs w:val="28"/>
        </w:rPr>
        <w:t>4</w:t>
      </w:r>
      <w:r w:rsidRPr="008232B0">
        <w:rPr>
          <w:rFonts w:ascii="Times New Roman" w:hAnsi="Times New Roman"/>
          <w:sz w:val="28"/>
          <w:szCs w:val="28"/>
        </w:rPr>
        <w:t xml:space="preserve"> года сложилось в </w:t>
      </w:r>
      <w:r>
        <w:rPr>
          <w:rFonts w:ascii="Times New Roman" w:hAnsi="Times New Roman"/>
          <w:sz w:val="28"/>
          <w:szCs w:val="28"/>
        </w:rPr>
        <w:t>сумме</w:t>
      </w:r>
      <w:r w:rsidRPr="008232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2 298,1</w:t>
      </w:r>
      <w:r w:rsidRPr="008232B0">
        <w:rPr>
          <w:rFonts w:ascii="Times New Roman" w:hAnsi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/>
          <w:sz w:val="28"/>
          <w:szCs w:val="28"/>
        </w:rPr>
        <w:t>11,5 процентов</w:t>
      </w:r>
      <w:r w:rsidRPr="008232B0">
        <w:rPr>
          <w:rFonts w:ascii="Times New Roman" w:hAnsi="Times New Roman"/>
          <w:sz w:val="28"/>
          <w:szCs w:val="28"/>
        </w:rPr>
        <w:t xml:space="preserve"> к объему расходов, предусмотренных уточненной бюджетной росписью на 202</w:t>
      </w:r>
      <w:r>
        <w:rPr>
          <w:rFonts w:ascii="Times New Roman" w:hAnsi="Times New Roman"/>
          <w:sz w:val="28"/>
          <w:szCs w:val="28"/>
        </w:rPr>
        <w:t>4</w:t>
      </w:r>
      <w:r w:rsidRPr="008232B0">
        <w:rPr>
          <w:rFonts w:ascii="Times New Roman" w:hAnsi="Times New Roman"/>
          <w:sz w:val="28"/>
          <w:szCs w:val="28"/>
        </w:rPr>
        <w:t xml:space="preserve"> год. Доля расходов по разделу в общей структуре расходов бюджета составила </w:t>
      </w:r>
      <w:r>
        <w:rPr>
          <w:rFonts w:ascii="Times New Roman" w:hAnsi="Times New Roman"/>
          <w:sz w:val="28"/>
          <w:szCs w:val="28"/>
        </w:rPr>
        <w:t>2</w:t>
      </w:r>
      <w:r w:rsidRPr="008232B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</w:t>
      </w:r>
      <w:r w:rsidRPr="008232B0">
        <w:rPr>
          <w:rFonts w:ascii="Times New Roman" w:hAnsi="Times New Roman"/>
          <w:sz w:val="28"/>
          <w:szCs w:val="28"/>
        </w:rPr>
        <w:t xml:space="preserve"> процента. </w:t>
      </w:r>
      <w:r w:rsidRPr="009F63F7">
        <w:rPr>
          <w:rFonts w:ascii="Times New Roman" w:hAnsi="Times New Roman"/>
          <w:sz w:val="28"/>
          <w:szCs w:val="28"/>
        </w:rPr>
        <w:t>Темп роста расходов к аналогичному периоду 202</w:t>
      </w:r>
      <w:r>
        <w:rPr>
          <w:rFonts w:ascii="Times New Roman" w:hAnsi="Times New Roman"/>
          <w:sz w:val="28"/>
          <w:szCs w:val="28"/>
        </w:rPr>
        <w:t>3</w:t>
      </w:r>
      <w:r w:rsidRPr="009F63F7">
        <w:rPr>
          <w:rFonts w:ascii="Times New Roman" w:hAnsi="Times New Roman"/>
          <w:sz w:val="28"/>
          <w:szCs w:val="28"/>
        </w:rPr>
        <w:t xml:space="preserve"> года составил </w:t>
      </w:r>
      <w:r>
        <w:rPr>
          <w:rFonts w:ascii="Times New Roman" w:hAnsi="Times New Roman"/>
          <w:sz w:val="28"/>
          <w:szCs w:val="28"/>
        </w:rPr>
        <w:t>113,0</w:t>
      </w:r>
      <w:r w:rsidRPr="009F63F7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а</w:t>
      </w:r>
      <w:r w:rsidRPr="00FD41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на 264,8 тыс. рублей</w:t>
      </w:r>
      <w:r w:rsidRPr="008232B0">
        <w:rPr>
          <w:rFonts w:ascii="Times New Roman" w:hAnsi="Times New Roman"/>
          <w:sz w:val="28"/>
          <w:szCs w:val="28"/>
        </w:rPr>
        <w:t xml:space="preserve"> Расходы направлены по подразделам        04 06 «Водное хозяйство» - </w:t>
      </w:r>
      <w:r>
        <w:rPr>
          <w:rFonts w:ascii="Times New Roman" w:hAnsi="Times New Roman"/>
          <w:sz w:val="28"/>
          <w:szCs w:val="28"/>
        </w:rPr>
        <w:t>84,2</w:t>
      </w:r>
      <w:r w:rsidRPr="008232B0">
        <w:rPr>
          <w:rFonts w:ascii="Times New Roman" w:hAnsi="Times New Roman"/>
          <w:sz w:val="28"/>
          <w:szCs w:val="28"/>
        </w:rPr>
        <w:t xml:space="preserve"> тысяч рублей (Содержание, текущий и капитальный ремонт и обеспечение безопасности гидротехнических сооружений), 04 08 «Транспорт» - </w:t>
      </w:r>
      <w:r>
        <w:rPr>
          <w:rFonts w:ascii="Times New Roman" w:hAnsi="Times New Roman"/>
          <w:sz w:val="28"/>
          <w:szCs w:val="28"/>
        </w:rPr>
        <w:t>617,7</w:t>
      </w:r>
      <w:r w:rsidRPr="008232B0">
        <w:rPr>
          <w:rFonts w:ascii="Times New Roman" w:hAnsi="Times New Roman"/>
          <w:sz w:val="28"/>
          <w:szCs w:val="28"/>
        </w:rPr>
        <w:t xml:space="preserve"> тысяч рублей (Компенсация транспортным организациям части потерь в доходах и (или) возмещение затрат, возникающих в результате регулирования тарифов на перевозку пассажиров пассажирским транспортом по муниципальным маршрутам регулярных перевозок – </w:t>
      </w:r>
      <w:r>
        <w:rPr>
          <w:rFonts w:ascii="Times New Roman" w:hAnsi="Times New Roman"/>
          <w:sz w:val="28"/>
          <w:szCs w:val="28"/>
        </w:rPr>
        <w:t>538,6</w:t>
      </w:r>
      <w:r w:rsidRPr="008232B0">
        <w:rPr>
          <w:rFonts w:ascii="Times New Roman" w:hAnsi="Times New Roman"/>
          <w:sz w:val="28"/>
          <w:szCs w:val="28"/>
        </w:rPr>
        <w:t xml:space="preserve"> тыс. рублей; уплата транспортного налога – </w:t>
      </w:r>
      <w:r>
        <w:rPr>
          <w:rFonts w:ascii="Times New Roman" w:hAnsi="Times New Roman"/>
          <w:sz w:val="28"/>
          <w:szCs w:val="28"/>
        </w:rPr>
        <w:t>13,1</w:t>
      </w:r>
      <w:r w:rsidRPr="008232B0">
        <w:rPr>
          <w:rFonts w:ascii="Times New Roman" w:hAnsi="Times New Roman"/>
          <w:sz w:val="28"/>
          <w:szCs w:val="28"/>
        </w:rPr>
        <w:t xml:space="preserve"> тыс. рублей; прочие мероприятия в области развития транспортной инфраструктуры – </w:t>
      </w:r>
      <w:r>
        <w:rPr>
          <w:rFonts w:ascii="Times New Roman" w:hAnsi="Times New Roman"/>
          <w:sz w:val="28"/>
          <w:szCs w:val="28"/>
        </w:rPr>
        <w:t>66,0</w:t>
      </w:r>
      <w:r w:rsidRPr="008232B0">
        <w:rPr>
          <w:rFonts w:ascii="Times New Roman" w:hAnsi="Times New Roman"/>
          <w:sz w:val="28"/>
          <w:szCs w:val="28"/>
        </w:rPr>
        <w:t xml:space="preserve"> тыс. рублей), 04 09 «Дорожное хозяйство» - </w:t>
      </w:r>
      <w:r>
        <w:rPr>
          <w:rFonts w:ascii="Times New Roman" w:hAnsi="Times New Roman"/>
          <w:sz w:val="28"/>
          <w:szCs w:val="28"/>
        </w:rPr>
        <w:t>1 596,2</w:t>
      </w:r>
      <w:r w:rsidRPr="008232B0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8232B0">
        <w:rPr>
          <w:rFonts w:ascii="Times New Roman" w:hAnsi="Times New Roman"/>
          <w:sz w:val="28"/>
          <w:szCs w:val="28"/>
        </w:rPr>
        <w:t xml:space="preserve"> рублей.</w:t>
      </w:r>
    </w:p>
    <w:p w14:paraId="3C633458" w14:textId="77777777" w:rsidR="00D602C6" w:rsidRDefault="00D602C6" w:rsidP="00D6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1804">
        <w:rPr>
          <w:rFonts w:ascii="Times New Roman" w:hAnsi="Times New Roman"/>
          <w:sz w:val="28"/>
          <w:szCs w:val="28"/>
        </w:rPr>
        <w:t xml:space="preserve">По разделу </w:t>
      </w:r>
      <w:r w:rsidRPr="001D1804">
        <w:rPr>
          <w:rFonts w:ascii="Times New Roman" w:hAnsi="Times New Roman"/>
          <w:b/>
          <w:sz w:val="28"/>
          <w:szCs w:val="28"/>
        </w:rPr>
        <w:t>05 «Жилищно-коммунальное хозяйство»</w:t>
      </w:r>
      <w:r w:rsidRPr="001D1804">
        <w:rPr>
          <w:rFonts w:ascii="Times New Roman" w:hAnsi="Times New Roman"/>
          <w:sz w:val="28"/>
          <w:szCs w:val="28"/>
        </w:rPr>
        <w:t xml:space="preserve"> расходы бюджета за 1 квартал 202</w:t>
      </w:r>
      <w:r>
        <w:rPr>
          <w:rFonts w:ascii="Times New Roman" w:hAnsi="Times New Roman"/>
          <w:sz w:val="28"/>
          <w:szCs w:val="28"/>
        </w:rPr>
        <w:t>4</w:t>
      </w:r>
      <w:r w:rsidRPr="001D1804">
        <w:rPr>
          <w:rFonts w:ascii="Times New Roman" w:hAnsi="Times New Roman"/>
          <w:sz w:val="28"/>
          <w:szCs w:val="28"/>
        </w:rPr>
        <w:t xml:space="preserve"> года сложились в сумме </w:t>
      </w:r>
      <w:r>
        <w:rPr>
          <w:rFonts w:ascii="Times New Roman" w:hAnsi="Times New Roman"/>
          <w:sz w:val="28"/>
          <w:szCs w:val="28"/>
        </w:rPr>
        <w:t>46,6</w:t>
      </w:r>
      <w:r w:rsidRPr="001D1804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1D1804">
        <w:rPr>
          <w:rFonts w:ascii="Times New Roman" w:hAnsi="Times New Roman"/>
          <w:sz w:val="28"/>
          <w:szCs w:val="28"/>
        </w:rPr>
        <w:t xml:space="preserve"> рублей или </w:t>
      </w:r>
      <w:r>
        <w:rPr>
          <w:rFonts w:ascii="Times New Roman" w:hAnsi="Times New Roman"/>
          <w:sz w:val="28"/>
          <w:szCs w:val="28"/>
        </w:rPr>
        <w:t>6,5</w:t>
      </w:r>
      <w:r w:rsidRPr="001D18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процентов</w:t>
      </w:r>
      <w:r w:rsidRPr="001D1804">
        <w:rPr>
          <w:rFonts w:ascii="Times New Roman" w:hAnsi="Times New Roman"/>
          <w:sz w:val="28"/>
          <w:szCs w:val="28"/>
        </w:rPr>
        <w:t xml:space="preserve"> к объему расходов, предусмотренных уточненной бюджетной росписью на </w:t>
      </w:r>
      <w:r>
        <w:rPr>
          <w:rFonts w:ascii="Times New Roman" w:hAnsi="Times New Roman"/>
          <w:sz w:val="28"/>
          <w:szCs w:val="28"/>
        </w:rPr>
        <w:t xml:space="preserve">2024 </w:t>
      </w:r>
      <w:r w:rsidRPr="001D1804">
        <w:rPr>
          <w:rFonts w:ascii="Times New Roman" w:hAnsi="Times New Roman"/>
          <w:sz w:val="28"/>
          <w:szCs w:val="28"/>
        </w:rPr>
        <w:t>год. К аналогичному периоду 202</w:t>
      </w:r>
      <w:r>
        <w:rPr>
          <w:rFonts w:ascii="Times New Roman" w:hAnsi="Times New Roman"/>
          <w:sz w:val="28"/>
          <w:szCs w:val="28"/>
        </w:rPr>
        <w:t>3</w:t>
      </w:r>
      <w:r w:rsidRPr="001D1804">
        <w:rPr>
          <w:rFonts w:ascii="Times New Roman" w:hAnsi="Times New Roman"/>
          <w:sz w:val="28"/>
          <w:szCs w:val="28"/>
        </w:rPr>
        <w:t xml:space="preserve"> года отмечено </w:t>
      </w:r>
      <w:r>
        <w:rPr>
          <w:rFonts w:ascii="Times New Roman" w:hAnsi="Times New Roman"/>
          <w:sz w:val="28"/>
          <w:szCs w:val="28"/>
        </w:rPr>
        <w:t>снижение</w:t>
      </w:r>
      <w:r w:rsidRPr="001D1804">
        <w:rPr>
          <w:rFonts w:ascii="Times New Roman" w:hAnsi="Times New Roman"/>
          <w:sz w:val="28"/>
          <w:szCs w:val="28"/>
        </w:rPr>
        <w:t xml:space="preserve"> расходов на </w:t>
      </w:r>
      <w:r>
        <w:rPr>
          <w:rFonts w:ascii="Times New Roman" w:hAnsi="Times New Roman"/>
          <w:sz w:val="28"/>
          <w:szCs w:val="28"/>
        </w:rPr>
        <w:t>21,7</w:t>
      </w:r>
      <w:r w:rsidRPr="001D1804">
        <w:rPr>
          <w:rFonts w:ascii="Times New Roman" w:hAnsi="Times New Roman"/>
          <w:sz w:val="28"/>
          <w:szCs w:val="28"/>
        </w:rPr>
        <w:t xml:space="preserve"> тыс. рублей. Расходы направлены по подразделам 05 01 «Жилищное хозяйство» </w:t>
      </w:r>
      <w:r>
        <w:rPr>
          <w:rFonts w:ascii="Times New Roman" w:hAnsi="Times New Roman"/>
          <w:sz w:val="28"/>
          <w:szCs w:val="28"/>
        </w:rPr>
        <w:t>46,5</w:t>
      </w:r>
      <w:r w:rsidRPr="001D1804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1D1804">
        <w:rPr>
          <w:rFonts w:ascii="Times New Roman" w:hAnsi="Times New Roman"/>
          <w:sz w:val="28"/>
          <w:szCs w:val="28"/>
        </w:rPr>
        <w:t xml:space="preserve"> рублей и 05 02 «Коммунальное хозяйство» 0</w:t>
      </w:r>
      <w:r>
        <w:rPr>
          <w:rFonts w:ascii="Times New Roman" w:hAnsi="Times New Roman"/>
          <w:sz w:val="28"/>
          <w:szCs w:val="28"/>
        </w:rPr>
        <w:t>,1</w:t>
      </w:r>
      <w:r w:rsidRPr="001D1804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1D1804">
        <w:rPr>
          <w:rFonts w:ascii="Times New Roman" w:hAnsi="Times New Roman"/>
          <w:sz w:val="28"/>
          <w:szCs w:val="28"/>
        </w:rPr>
        <w:t xml:space="preserve"> рублей. </w:t>
      </w:r>
    </w:p>
    <w:p w14:paraId="44DBDD53" w14:textId="77777777" w:rsidR="00D602C6" w:rsidRPr="001D1804" w:rsidRDefault="00D602C6" w:rsidP="00D6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9E7B3C">
        <w:rPr>
          <w:rFonts w:ascii="Times New Roman" w:hAnsi="Times New Roman"/>
          <w:b/>
          <w:bCs/>
          <w:sz w:val="28"/>
          <w:szCs w:val="28"/>
        </w:rPr>
        <w:t>06 «Охрана окружающей среды»</w:t>
      </w:r>
      <w:r>
        <w:rPr>
          <w:rFonts w:ascii="Times New Roman" w:hAnsi="Times New Roman"/>
          <w:sz w:val="28"/>
          <w:szCs w:val="28"/>
        </w:rPr>
        <w:t xml:space="preserve"> при запланированных прогнозных показателях в объеме 1800,0 тыс. рублей, расходы по данному разделу в 1 квартале 2024 года не осуществлялись. </w:t>
      </w:r>
    </w:p>
    <w:p w14:paraId="41C68C53" w14:textId="77777777" w:rsidR="00D602C6" w:rsidRPr="00D07E82" w:rsidRDefault="00D602C6" w:rsidP="00D6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E82">
        <w:rPr>
          <w:rFonts w:ascii="Times New Roman" w:hAnsi="Times New Roman"/>
          <w:sz w:val="28"/>
          <w:szCs w:val="28"/>
        </w:rPr>
        <w:t xml:space="preserve">По разделу </w:t>
      </w:r>
      <w:r w:rsidRPr="00D07E82">
        <w:rPr>
          <w:rFonts w:ascii="Times New Roman" w:hAnsi="Times New Roman"/>
          <w:b/>
          <w:sz w:val="28"/>
          <w:szCs w:val="28"/>
        </w:rPr>
        <w:t>07 «Образование»</w:t>
      </w:r>
      <w:r w:rsidRPr="00D07E82">
        <w:rPr>
          <w:rFonts w:ascii="Times New Roman" w:hAnsi="Times New Roman"/>
          <w:sz w:val="28"/>
          <w:szCs w:val="28"/>
        </w:rPr>
        <w:t xml:space="preserve"> расходы бюджета за 1 квартал 202</w:t>
      </w:r>
      <w:r>
        <w:rPr>
          <w:rFonts w:ascii="Times New Roman" w:hAnsi="Times New Roman"/>
          <w:sz w:val="28"/>
          <w:szCs w:val="28"/>
        </w:rPr>
        <w:t>4</w:t>
      </w:r>
      <w:r w:rsidRPr="00D07E82">
        <w:rPr>
          <w:rFonts w:ascii="Times New Roman" w:hAnsi="Times New Roman"/>
          <w:sz w:val="28"/>
          <w:szCs w:val="28"/>
        </w:rPr>
        <w:t xml:space="preserve"> года составили </w:t>
      </w:r>
      <w:r>
        <w:rPr>
          <w:rFonts w:ascii="Times New Roman" w:hAnsi="Times New Roman"/>
          <w:sz w:val="28"/>
          <w:szCs w:val="28"/>
        </w:rPr>
        <w:t>61 198,9</w:t>
      </w:r>
      <w:r w:rsidRPr="00D07E82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07E82">
        <w:rPr>
          <w:rFonts w:ascii="Times New Roman" w:hAnsi="Times New Roman"/>
          <w:sz w:val="28"/>
          <w:szCs w:val="28"/>
        </w:rPr>
        <w:t xml:space="preserve"> рублей или </w:t>
      </w:r>
      <w:r>
        <w:rPr>
          <w:rFonts w:ascii="Times New Roman" w:hAnsi="Times New Roman"/>
          <w:sz w:val="28"/>
          <w:szCs w:val="28"/>
        </w:rPr>
        <w:t xml:space="preserve">17,9 процентов </w:t>
      </w:r>
      <w:r w:rsidRPr="00D07E82">
        <w:rPr>
          <w:rFonts w:ascii="Times New Roman" w:hAnsi="Times New Roman"/>
          <w:sz w:val="28"/>
          <w:szCs w:val="28"/>
        </w:rPr>
        <w:t xml:space="preserve">к объему расходов, предусмотренных уточненной бюджетной росписью на </w:t>
      </w:r>
      <w:r>
        <w:rPr>
          <w:rFonts w:ascii="Times New Roman" w:hAnsi="Times New Roman"/>
          <w:sz w:val="28"/>
          <w:szCs w:val="28"/>
        </w:rPr>
        <w:t xml:space="preserve">2024 </w:t>
      </w:r>
      <w:r w:rsidRPr="00D07E82">
        <w:rPr>
          <w:rFonts w:ascii="Times New Roman" w:hAnsi="Times New Roman"/>
          <w:sz w:val="28"/>
          <w:szCs w:val="28"/>
        </w:rPr>
        <w:t xml:space="preserve">год. Доля расходов в общей структуре расходов бюджета составила </w:t>
      </w:r>
      <w:r>
        <w:rPr>
          <w:rFonts w:ascii="Times New Roman" w:hAnsi="Times New Roman"/>
          <w:sz w:val="28"/>
          <w:szCs w:val="28"/>
        </w:rPr>
        <w:t>68,9 процентов</w:t>
      </w:r>
      <w:r w:rsidRPr="00D07E82">
        <w:rPr>
          <w:rFonts w:ascii="Times New Roman" w:hAnsi="Times New Roman"/>
          <w:sz w:val="28"/>
          <w:szCs w:val="28"/>
        </w:rPr>
        <w:t>. Темп роста к аналогичному периоду 202</w:t>
      </w:r>
      <w:r>
        <w:rPr>
          <w:rFonts w:ascii="Times New Roman" w:hAnsi="Times New Roman"/>
          <w:sz w:val="28"/>
          <w:szCs w:val="28"/>
        </w:rPr>
        <w:t>3</w:t>
      </w:r>
      <w:r w:rsidRPr="00D07E82">
        <w:rPr>
          <w:rFonts w:ascii="Times New Roman" w:hAnsi="Times New Roman"/>
          <w:sz w:val="28"/>
          <w:szCs w:val="28"/>
        </w:rPr>
        <w:t xml:space="preserve"> года составил 1</w:t>
      </w:r>
      <w:r>
        <w:rPr>
          <w:rFonts w:ascii="Times New Roman" w:hAnsi="Times New Roman"/>
          <w:sz w:val="28"/>
          <w:szCs w:val="28"/>
        </w:rPr>
        <w:t>14,5</w:t>
      </w:r>
      <w:r w:rsidRPr="00D07E82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 xml:space="preserve">ов или </w:t>
      </w:r>
      <w:r>
        <w:rPr>
          <w:rFonts w:ascii="Times New Roman" w:hAnsi="Times New Roman"/>
          <w:sz w:val="28"/>
          <w:szCs w:val="28"/>
        </w:rPr>
        <w:lastRenderedPageBreak/>
        <w:t>на 7 739,1 тыс. рублей</w:t>
      </w:r>
      <w:r w:rsidRPr="00D07E82">
        <w:rPr>
          <w:rFonts w:ascii="Times New Roman" w:hAnsi="Times New Roman"/>
          <w:sz w:val="28"/>
          <w:szCs w:val="28"/>
        </w:rPr>
        <w:t xml:space="preserve">. В разрезе подразделов средства направлены на дошкольное образование (раздел 0701) в сумме </w:t>
      </w:r>
      <w:r>
        <w:rPr>
          <w:rFonts w:ascii="Times New Roman" w:hAnsi="Times New Roman"/>
          <w:sz w:val="28"/>
          <w:szCs w:val="28"/>
        </w:rPr>
        <w:t>16 242,4</w:t>
      </w:r>
      <w:r w:rsidRPr="00D07E82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07E82">
        <w:rPr>
          <w:rFonts w:ascii="Times New Roman" w:hAnsi="Times New Roman"/>
          <w:sz w:val="28"/>
          <w:szCs w:val="28"/>
        </w:rPr>
        <w:t xml:space="preserve"> рублей, общее образование (раздел 0702) – 3</w:t>
      </w:r>
      <w:r>
        <w:rPr>
          <w:rFonts w:ascii="Times New Roman" w:hAnsi="Times New Roman"/>
          <w:sz w:val="28"/>
          <w:szCs w:val="28"/>
        </w:rPr>
        <w:t>6 485,3</w:t>
      </w:r>
      <w:r w:rsidRPr="00D07E82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07E82">
        <w:rPr>
          <w:rFonts w:ascii="Times New Roman" w:hAnsi="Times New Roman"/>
          <w:sz w:val="28"/>
          <w:szCs w:val="28"/>
        </w:rPr>
        <w:t xml:space="preserve"> рублей, дополнительное образование (раздел 0703) – </w:t>
      </w:r>
      <w:r>
        <w:rPr>
          <w:rFonts w:ascii="Times New Roman" w:hAnsi="Times New Roman"/>
          <w:sz w:val="28"/>
          <w:szCs w:val="28"/>
        </w:rPr>
        <w:t>2 381,9</w:t>
      </w:r>
      <w:r w:rsidRPr="00D07E82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07E82">
        <w:rPr>
          <w:rFonts w:ascii="Times New Roman" w:hAnsi="Times New Roman"/>
          <w:sz w:val="28"/>
          <w:szCs w:val="28"/>
        </w:rPr>
        <w:t xml:space="preserve"> рублей, молодежная политика (раздел 0707) – </w:t>
      </w:r>
      <w:r>
        <w:rPr>
          <w:rFonts w:ascii="Times New Roman" w:hAnsi="Times New Roman"/>
          <w:sz w:val="28"/>
          <w:szCs w:val="28"/>
        </w:rPr>
        <w:t>10,4</w:t>
      </w:r>
      <w:r w:rsidRPr="00D07E82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07E82">
        <w:rPr>
          <w:rFonts w:ascii="Times New Roman" w:hAnsi="Times New Roman"/>
          <w:sz w:val="28"/>
          <w:szCs w:val="28"/>
        </w:rPr>
        <w:t xml:space="preserve"> рублей и другие вопросы в области образования (раздел 0709) – </w:t>
      </w:r>
      <w:r>
        <w:rPr>
          <w:rFonts w:ascii="Times New Roman" w:hAnsi="Times New Roman"/>
          <w:sz w:val="28"/>
          <w:szCs w:val="28"/>
        </w:rPr>
        <w:t>6 078,9</w:t>
      </w:r>
      <w:r w:rsidRPr="00D07E82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07E82">
        <w:rPr>
          <w:rFonts w:ascii="Times New Roman" w:hAnsi="Times New Roman"/>
          <w:sz w:val="28"/>
          <w:szCs w:val="28"/>
        </w:rPr>
        <w:t xml:space="preserve"> рублей. </w:t>
      </w:r>
    </w:p>
    <w:p w14:paraId="79021774" w14:textId="77777777" w:rsidR="00D602C6" w:rsidRPr="00DF2652" w:rsidRDefault="00D602C6" w:rsidP="00D6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652">
        <w:rPr>
          <w:rFonts w:ascii="Times New Roman" w:hAnsi="Times New Roman"/>
          <w:sz w:val="28"/>
          <w:szCs w:val="28"/>
        </w:rPr>
        <w:t xml:space="preserve">По разделу </w:t>
      </w:r>
      <w:r w:rsidRPr="00DF2652">
        <w:rPr>
          <w:rFonts w:ascii="Times New Roman" w:hAnsi="Times New Roman"/>
          <w:b/>
          <w:sz w:val="28"/>
          <w:szCs w:val="28"/>
        </w:rPr>
        <w:t>08 «Культура, кинематография»,</w:t>
      </w:r>
      <w:r w:rsidRPr="00DF2652">
        <w:rPr>
          <w:rFonts w:ascii="Times New Roman" w:hAnsi="Times New Roman"/>
          <w:sz w:val="28"/>
          <w:szCs w:val="28"/>
        </w:rPr>
        <w:t xml:space="preserve"> подразделу 08 01 «Культура» на 202</w:t>
      </w:r>
      <w:r>
        <w:rPr>
          <w:rFonts w:ascii="Times New Roman" w:hAnsi="Times New Roman"/>
          <w:sz w:val="28"/>
          <w:szCs w:val="28"/>
        </w:rPr>
        <w:t>3</w:t>
      </w:r>
      <w:r w:rsidRPr="00DF2652">
        <w:rPr>
          <w:rFonts w:ascii="Times New Roman" w:hAnsi="Times New Roman"/>
          <w:sz w:val="28"/>
          <w:szCs w:val="28"/>
        </w:rPr>
        <w:t xml:space="preserve"> год расходы бюджета с учетом уточненной бюджетной росписи были утверждены в объеме </w:t>
      </w:r>
      <w:r>
        <w:rPr>
          <w:rFonts w:ascii="Times New Roman" w:hAnsi="Times New Roman"/>
          <w:sz w:val="28"/>
          <w:szCs w:val="28"/>
        </w:rPr>
        <w:t>35 960,9</w:t>
      </w:r>
      <w:r w:rsidRPr="00DF2652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F2652">
        <w:rPr>
          <w:rFonts w:ascii="Times New Roman" w:hAnsi="Times New Roman"/>
          <w:sz w:val="28"/>
          <w:szCs w:val="28"/>
        </w:rPr>
        <w:t xml:space="preserve"> рублей. Исполнение расходов за 1 квартал 202</w:t>
      </w:r>
      <w:r>
        <w:rPr>
          <w:rFonts w:ascii="Times New Roman" w:hAnsi="Times New Roman"/>
          <w:sz w:val="28"/>
          <w:szCs w:val="28"/>
        </w:rPr>
        <w:t>4</w:t>
      </w:r>
      <w:r w:rsidRPr="00DF2652">
        <w:rPr>
          <w:rFonts w:ascii="Times New Roman" w:hAnsi="Times New Roman"/>
          <w:sz w:val="28"/>
          <w:szCs w:val="28"/>
        </w:rPr>
        <w:t xml:space="preserve"> года составило </w:t>
      </w:r>
      <w:r>
        <w:rPr>
          <w:rFonts w:ascii="Times New Roman" w:hAnsi="Times New Roman"/>
          <w:sz w:val="28"/>
          <w:szCs w:val="28"/>
        </w:rPr>
        <w:t>7 417,6</w:t>
      </w:r>
      <w:r w:rsidRPr="00DF2652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F2652">
        <w:rPr>
          <w:rFonts w:ascii="Times New Roman" w:hAnsi="Times New Roman"/>
          <w:sz w:val="28"/>
          <w:szCs w:val="28"/>
        </w:rPr>
        <w:t xml:space="preserve"> рублей или </w:t>
      </w:r>
      <w:r>
        <w:rPr>
          <w:rFonts w:ascii="Times New Roman" w:hAnsi="Times New Roman"/>
          <w:sz w:val="28"/>
          <w:szCs w:val="28"/>
        </w:rPr>
        <w:t>20,6 %</w:t>
      </w:r>
      <w:r w:rsidRPr="009526C7">
        <w:rPr>
          <w:rFonts w:ascii="Times New Roman" w:hAnsi="Times New Roman"/>
          <w:sz w:val="28"/>
          <w:szCs w:val="28"/>
        </w:rPr>
        <w:t xml:space="preserve"> </w:t>
      </w:r>
      <w:r w:rsidRPr="00D07E82">
        <w:rPr>
          <w:rFonts w:ascii="Times New Roman" w:hAnsi="Times New Roman"/>
          <w:sz w:val="28"/>
          <w:szCs w:val="28"/>
        </w:rPr>
        <w:t xml:space="preserve">к объему расходов, предусмотренных уточненной бюджетной росписью на </w:t>
      </w:r>
      <w:r>
        <w:rPr>
          <w:rFonts w:ascii="Times New Roman" w:hAnsi="Times New Roman"/>
          <w:sz w:val="28"/>
          <w:szCs w:val="28"/>
        </w:rPr>
        <w:t xml:space="preserve">2024 </w:t>
      </w:r>
      <w:r w:rsidRPr="00D07E82">
        <w:rPr>
          <w:rFonts w:ascii="Times New Roman" w:hAnsi="Times New Roman"/>
          <w:sz w:val="28"/>
          <w:szCs w:val="28"/>
        </w:rPr>
        <w:t>год.</w:t>
      </w:r>
      <w:r w:rsidRPr="00DF2652">
        <w:rPr>
          <w:rFonts w:ascii="Times New Roman" w:hAnsi="Times New Roman"/>
          <w:sz w:val="28"/>
          <w:szCs w:val="28"/>
        </w:rPr>
        <w:t xml:space="preserve"> В общем объеме бюджета доля расходов по разделу составила </w:t>
      </w:r>
      <w:r>
        <w:rPr>
          <w:rFonts w:ascii="Times New Roman" w:hAnsi="Times New Roman"/>
          <w:sz w:val="28"/>
          <w:szCs w:val="28"/>
        </w:rPr>
        <w:t>8,3</w:t>
      </w:r>
      <w:r w:rsidRPr="00DF2652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а</w:t>
      </w:r>
      <w:r w:rsidRPr="00DF2652">
        <w:rPr>
          <w:rFonts w:ascii="Times New Roman" w:hAnsi="Times New Roman"/>
          <w:sz w:val="28"/>
          <w:szCs w:val="28"/>
        </w:rPr>
        <w:t xml:space="preserve">. Темп роста к аналогичному периоду </w:t>
      </w:r>
      <w:r>
        <w:rPr>
          <w:rFonts w:ascii="Times New Roman" w:hAnsi="Times New Roman"/>
          <w:sz w:val="28"/>
          <w:szCs w:val="28"/>
        </w:rPr>
        <w:t>2023</w:t>
      </w:r>
      <w:r w:rsidRPr="00DF2652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составил</w:t>
      </w:r>
      <w:r w:rsidRPr="00DF26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114,5 </w:t>
      </w:r>
      <w:r w:rsidRPr="00DF2652">
        <w:rPr>
          <w:rFonts w:ascii="Times New Roman" w:hAnsi="Times New Roman"/>
          <w:sz w:val="28"/>
          <w:szCs w:val="28"/>
        </w:rPr>
        <w:t>процент</w:t>
      </w:r>
      <w:r>
        <w:rPr>
          <w:rFonts w:ascii="Times New Roman" w:hAnsi="Times New Roman"/>
          <w:sz w:val="28"/>
          <w:szCs w:val="28"/>
        </w:rPr>
        <w:t>ов</w:t>
      </w:r>
      <w:r w:rsidRPr="00DF2652">
        <w:rPr>
          <w:rFonts w:ascii="Times New Roman" w:hAnsi="Times New Roman"/>
          <w:sz w:val="28"/>
          <w:szCs w:val="28"/>
        </w:rPr>
        <w:t xml:space="preserve">. </w:t>
      </w:r>
    </w:p>
    <w:p w14:paraId="604AAC08" w14:textId="77777777" w:rsidR="00D602C6" w:rsidRPr="00DF2652" w:rsidRDefault="00D602C6" w:rsidP="00D6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652">
        <w:rPr>
          <w:rFonts w:ascii="Times New Roman" w:hAnsi="Times New Roman"/>
          <w:sz w:val="28"/>
          <w:szCs w:val="28"/>
        </w:rPr>
        <w:t xml:space="preserve">По разделу </w:t>
      </w:r>
      <w:r w:rsidRPr="00DF2652">
        <w:rPr>
          <w:rFonts w:ascii="Times New Roman" w:hAnsi="Times New Roman"/>
          <w:b/>
          <w:sz w:val="28"/>
          <w:szCs w:val="28"/>
        </w:rPr>
        <w:t>10 «Социальная политика»</w:t>
      </w:r>
      <w:r w:rsidRPr="00DF2652">
        <w:rPr>
          <w:rFonts w:ascii="Times New Roman" w:hAnsi="Times New Roman"/>
          <w:sz w:val="28"/>
          <w:szCs w:val="28"/>
        </w:rPr>
        <w:t xml:space="preserve"> расходы бюджета за 1 квартал 202</w:t>
      </w:r>
      <w:r>
        <w:rPr>
          <w:rFonts w:ascii="Times New Roman" w:hAnsi="Times New Roman"/>
          <w:sz w:val="28"/>
          <w:szCs w:val="28"/>
        </w:rPr>
        <w:t>4</w:t>
      </w:r>
      <w:r w:rsidRPr="00DF2652">
        <w:rPr>
          <w:rFonts w:ascii="Times New Roman" w:hAnsi="Times New Roman"/>
          <w:sz w:val="28"/>
          <w:szCs w:val="28"/>
        </w:rPr>
        <w:t xml:space="preserve"> года исполнены в сумме </w:t>
      </w:r>
      <w:r>
        <w:rPr>
          <w:rFonts w:ascii="Times New Roman" w:hAnsi="Times New Roman"/>
          <w:sz w:val="28"/>
          <w:szCs w:val="28"/>
        </w:rPr>
        <w:t>4 504,6</w:t>
      </w:r>
      <w:r w:rsidRPr="00DF2652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F2652">
        <w:rPr>
          <w:rFonts w:ascii="Times New Roman" w:hAnsi="Times New Roman"/>
          <w:sz w:val="28"/>
          <w:szCs w:val="28"/>
        </w:rPr>
        <w:t xml:space="preserve"> рублей или на </w:t>
      </w:r>
      <w:r>
        <w:rPr>
          <w:rFonts w:ascii="Times New Roman" w:hAnsi="Times New Roman"/>
          <w:sz w:val="28"/>
          <w:szCs w:val="28"/>
        </w:rPr>
        <w:t xml:space="preserve">5,0 процентов </w:t>
      </w:r>
      <w:r w:rsidRPr="00DF2652">
        <w:rPr>
          <w:rFonts w:ascii="Times New Roman" w:hAnsi="Times New Roman"/>
          <w:sz w:val="28"/>
          <w:szCs w:val="28"/>
        </w:rPr>
        <w:t xml:space="preserve">к утвержденным ассигнованиям. Доля расходов по разделу в общей структуре расходов бюджета составила </w:t>
      </w:r>
      <w:r>
        <w:rPr>
          <w:rFonts w:ascii="Times New Roman" w:hAnsi="Times New Roman"/>
          <w:sz w:val="28"/>
          <w:szCs w:val="28"/>
        </w:rPr>
        <w:t>5,1</w:t>
      </w:r>
      <w:r w:rsidRPr="00DF2652">
        <w:rPr>
          <w:rFonts w:ascii="Times New Roman" w:hAnsi="Times New Roman"/>
          <w:sz w:val="28"/>
          <w:szCs w:val="28"/>
        </w:rPr>
        <w:t xml:space="preserve"> процента. </w:t>
      </w:r>
    </w:p>
    <w:p w14:paraId="2BB6A884" w14:textId="77777777" w:rsidR="00D602C6" w:rsidRPr="00DF2652" w:rsidRDefault="00D602C6" w:rsidP="00D6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652">
        <w:rPr>
          <w:rFonts w:ascii="Times New Roman" w:hAnsi="Times New Roman"/>
          <w:sz w:val="28"/>
          <w:szCs w:val="28"/>
        </w:rPr>
        <w:t>Исполнение по подразделам классификации:</w:t>
      </w:r>
    </w:p>
    <w:p w14:paraId="196BA23A" w14:textId="77777777" w:rsidR="00D602C6" w:rsidRPr="00DF2652" w:rsidRDefault="00D602C6" w:rsidP="00D6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652">
        <w:rPr>
          <w:rFonts w:ascii="Times New Roman" w:hAnsi="Times New Roman"/>
          <w:sz w:val="28"/>
          <w:szCs w:val="28"/>
        </w:rPr>
        <w:t xml:space="preserve">10 01 «Пенсионное обеспечение» - </w:t>
      </w:r>
      <w:r>
        <w:rPr>
          <w:rFonts w:ascii="Times New Roman" w:hAnsi="Times New Roman"/>
          <w:sz w:val="28"/>
          <w:szCs w:val="28"/>
        </w:rPr>
        <w:t>600,4</w:t>
      </w:r>
      <w:r w:rsidRPr="00DF2652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F2652">
        <w:rPr>
          <w:rFonts w:ascii="Times New Roman" w:hAnsi="Times New Roman"/>
          <w:sz w:val="28"/>
          <w:szCs w:val="28"/>
        </w:rPr>
        <w:t xml:space="preserve"> рублей;</w:t>
      </w:r>
    </w:p>
    <w:p w14:paraId="513B4F7B" w14:textId="77777777" w:rsidR="00D602C6" w:rsidRDefault="00D602C6" w:rsidP="00D6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652">
        <w:rPr>
          <w:rFonts w:ascii="Times New Roman" w:hAnsi="Times New Roman"/>
          <w:sz w:val="28"/>
          <w:szCs w:val="28"/>
        </w:rPr>
        <w:t xml:space="preserve">10 04 «Охрана семьи и детства» - </w:t>
      </w:r>
      <w:r>
        <w:rPr>
          <w:rFonts w:ascii="Times New Roman" w:hAnsi="Times New Roman"/>
          <w:sz w:val="28"/>
          <w:szCs w:val="28"/>
        </w:rPr>
        <w:t>3 804,3</w:t>
      </w:r>
      <w:r w:rsidRPr="00DF2652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F2652">
        <w:rPr>
          <w:rFonts w:ascii="Times New Roman" w:hAnsi="Times New Roman"/>
          <w:sz w:val="28"/>
          <w:szCs w:val="28"/>
        </w:rPr>
        <w:t xml:space="preserve"> рублей;</w:t>
      </w:r>
    </w:p>
    <w:p w14:paraId="6B64F54D" w14:textId="77777777" w:rsidR="00D602C6" w:rsidRDefault="00D602C6" w:rsidP="00D6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06 «Другие вопросы в области социальной политики» - 100,0 тыс. рублей.</w:t>
      </w:r>
    </w:p>
    <w:p w14:paraId="1B238017" w14:textId="77777777" w:rsidR="00D602C6" w:rsidRPr="00DF2652" w:rsidRDefault="00D602C6" w:rsidP="00D6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Темп роста по разделу</w:t>
      </w:r>
      <w:r w:rsidRPr="00DF2652">
        <w:rPr>
          <w:rFonts w:ascii="Times New Roman" w:hAnsi="Times New Roman"/>
          <w:sz w:val="28"/>
          <w:szCs w:val="28"/>
        </w:rPr>
        <w:t xml:space="preserve"> к аналогичному периоду </w:t>
      </w:r>
      <w:r>
        <w:rPr>
          <w:rFonts w:ascii="Times New Roman" w:hAnsi="Times New Roman"/>
          <w:sz w:val="28"/>
          <w:szCs w:val="28"/>
        </w:rPr>
        <w:t>2023</w:t>
      </w:r>
      <w:r w:rsidRPr="00DF2652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составил 84,2 процента.</w:t>
      </w:r>
    </w:p>
    <w:p w14:paraId="3BF5A23C" w14:textId="77777777" w:rsidR="00D602C6" w:rsidRPr="00E71CCB" w:rsidRDefault="00D602C6" w:rsidP="00D6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652">
        <w:rPr>
          <w:rFonts w:ascii="Times New Roman" w:hAnsi="Times New Roman"/>
          <w:sz w:val="28"/>
          <w:szCs w:val="28"/>
        </w:rPr>
        <w:t xml:space="preserve">По разделу </w:t>
      </w:r>
      <w:r w:rsidRPr="00DF2652">
        <w:rPr>
          <w:rFonts w:ascii="Times New Roman" w:hAnsi="Times New Roman"/>
          <w:b/>
          <w:sz w:val="28"/>
          <w:szCs w:val="28"/>
        </w:rPr>
        <w:t>11</w:t>
      </w:r>
      <w:r w:rsidRPr="00DF2652">
        <w:rPr>
          <w:rFonts w:ascii="Times New Roman" w:hAnsi="Times New Roman"/>
          <w:sz w:val="28"/>
          <w:szCs w:val="28"/>
        </w:rPr>
        <w:t xml:space="preserve"> </w:t>
      </w:r>
      <w:r w:rsidRPr="00DF2652">
        <w:rPr>
          <w:rFonts w:ascii="Times New Roman" w:hAnsi="Times New Roman"/>
          <w:b/>
          <w:sz w:val="28"/>
          <w:szCs w:val="28"/>
        </w:rPr>
        <w:t>«Физическая культура и спорт»</w:t>
      </w:r>
      <w:r w:rsidRPr="00DF2652">
        <w:rPr>
          <w:rFonts w:ascii="Times New Roman" w:hAnsi="Times New Roman"/>
          <w:sz w:val="28"/>
          <w:szCs w:val="28"/>
        </w:rPr>
        <w:t xml:space="preserve"> расходы за 1 квартал 202</w:t>
      </w:r>
      <w:r>
        <w:rPr>
          <w:rFonts w:ascii="Times New Roman" w:hAnsi="Times New Roman"/>
          <w:sz w:val="28"/>
          <w:szCs w:val="28"/>
        </w:rPr>
        <w:t>4</w:t>
      </w:r>
      <w:r w:rsidRPr="00DF2652">
        <w:rPr>
          <w:rFonts w:ascii="Times New Roman" w:hAnsi="Times New Roman"/>
          <w:sz w:val="28"/>
          <w:szCs w:val="28"/>
        </w:rPr>
        <w:t xml:space="preserve"> года исполнены в сумме </w:t>
      </w:r>
      <w:r>
        <w:rPr>
          <w:rFonts w:ascii="Times New Roman" w:hAnsi="Times New Roman"/>
          <w:sz w:val="28"/>
          <w:szCs w:val="28"/>
        </w:rPr>
        <w:t>2 075,2</w:t>
      </w:r>
      <w:r w:rsidRPr="00DF2652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F2652">
        <w:rPr>
          <w:rFonts w:ascii="Times New Roman" w:hAnsi="Times New Roman"/>
          <w:sz w:val="28"/>
          <w:szCs w:val="28"/>
        </w:rPr>
        <w:t xml:space="preserve"> рублей или </w:t>
      </w:r>
      <w:r>
        <w:rPr>
          <w:rFonts w:ascii="Times New Roman" w:hAnsi="Times New Roman"/>
          <w:sz w:val="28"/>
          <w:szCs w:val="28"/>
        </w:rPr>
        <w:t xml:space="preserve">4,3 процента к объему расходов, </w:t>
      </w:r>
      <w:r w:rsidRPr="001D1804">
        <w:rPr>
          <w:rFonts w:ascii="Times New Roman" w:hAnsi="Times New Roman"/>
          <w:sz w:val="28"/>
          <w:szCs w:val="28"/>
        </w:rPr>
        <w:t xml:space="preserve">предусмотренных уточненной бюджетной росписью на </w:t>
      </w:r>
      <w:r>
        <w:rPr>
          <w:rFonts w:ascii="Times New Roman" w:hAnsi="Times New Roman"/>
          <w:sz w:val="28"/>
          <w:szCs w:val="28"/>
        </w:rPr>
        <w:t xml:space="preserve">2024 </w:t>
      </w:r>
      <w:r w:rsidRPr="001D1804">
        <w:rPr>
          <w:rFonts w:ascii="Times New Roman" w:hAnsi="Times New Roman"/>
          <w:sz w:val="28"/>
          <w:szCs w:val="28"/>
        </w:rPr>
        <w:t>год.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7E82">
        <w:rPr>
          <w:rFonts w:ascii="Times New Roman" w:hAnsi="Times New Roman"/>
          <w:sz w:val="28"/>
          <w:szCs w:val="28"/>
        </w:rPr>
        <w:t xml:space="preserve">Доля расходов в общей структуре расходов бюджета составила </w:t>
      </w:r>
      <w:r>
        <w:rPr>
          <w:rFonts w:ascii="Times New Roman" w:hAnsi="Times New Roman"/>
          <w:sz w:val="28"/>
          <w:szCs w:val="28"/>
        </w:rPr>
        <w:t>2,3</w:t>
      </w:r>
      <w:r w:rsidRPr="00D07E82">
        <w:rPr>
          <w:rFonts w:ascii="Times New Roman" w:hAnsi="Times New Roman"/>
          <w:sz w:val="28"/>
          <w:szCs w:val="28"/>
        </w:rPr>
        <w:t xml:space="preserve"> </w:t>
      </w:r>
      <w:r w:rsidRPr="00E71CCB">
        <w:rPr>
          <w:rFonts w:ascii="Times New Roman" w:hAnsi="Times New Roman"/>
          <w:sz w:val="28"/>
          <w:szCs w:val="28"/>
        </w:rPr>
        <w:t>процента. К аналогичному периоду 202</w:t>
      </w:r>
      <w:r>
        <w:rPr>
          <w:rFonts w:ascii="Times New Roman" w:hAnsi="Times New Roman"/>
          <w:sz w:val="28"/>
          <w:szCs w:val="28"/>
        </w:rPr>
        <w:t>3</w:t>
      </w:r>
      <w:r w:rsidRPr="00E71CCB">
        <w:rPr>
          <w:rFonts w:ascii="Times New Roman" w:hAnsi="Times New Roman"/>
          <w:sz w:val="28"/>
          <w:szCs w:val="28"/>
        </w:rPr>
        <w:t xml:space="preserve"> года отмечается у</w:t>
      </w:r>
      <w:r>
        <w:rPr>
          <w:rFonts w:ascii="Times New Roman" w:hAnsi="Times New Roman"/>
          <w:sz w:val="28"/>
          <w:szCs w:val="28"/>
        </w:rPr>
        <w:t xml:space="preserve">меньшение </w:t>
      </w:r>
      <w:r w:rsidRPr="00E71CCB">
        <w:rPr>
          <w:rFonts w:ascii="Times New Roman" w:hAnsi="Times New Roman"/>
          <w:sz w:val="28"/>
          <w:szCs w:val="28"/>
        </w:rPr>
        <w:t xml:space="preserve">расходов </w:t>
      </w:r>
      <w:r>
        <w:rPr>
          <w:rFonts w:ascii="Times New Roman" w:hAnsi="Times New Roman"/>
          <w:sz w:val="28"/>
          <w:szCs w:val="28"/>
        </w:rPr>
        <w:t>на 3 090,8 тыс. рублей.</w:t>
      </w:r>
      <w:r w:rsidRPr="00E71CCB">
        <w:rPr>
          <w:rFonts w:ascii="Times New Roman" w:hAnsi="Times New Roman"/>
          <w:sz w:val="28"/>
          <w:szCs w:val="28"/>
        </w:rPr>
        <w:t xml:space="preserve"> </w:t>
      </w:r>
      <w:r w:rsidRPr="001D1804">
        <w:rPr>
          <w:rFonts w:ascii="Times New Roman" w:hAnsi="Times New Roman"/>
          <w:sz w:val="28"/>
          <w:szCs w:val="28"/>
        </w:rPr>
        <w:t>Расходы направлены по подразделам 11</w:t>
      </w:r>
      <w:r>
        <w:rPr>
          <w:rFonts w:ascii="Times New Roman" w:hAnsi="Times New Roman"/>
          <w:sz w:val="28"/>
          <w:szCs w:val="28"/>
        </w:rPr>
        <w:t xml:space="preserve"> 02</w:t>
      </w:r>
      <w:r w:rsidRPr="001D180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Массовый спорт</w:t>
      </w:r>
      <w:r w:rsidRPr="001D1804">
        <w:rPr>
          <w:rFonts w:ascii="Times New Roman" w:hAnsi="Times New Roman"/>
          <w:sz w:val="28"/>
          <w:szCs w:val="28"/>
        </w:rPr>
        <w:t>» 150</w:t>
      </w:r>
      <w:r>
        <w:rPr>
          <w:rFonts w:ascii="Times New Roman" w:hAnsi="Times New Roman"/>
          <w:sz w:val="28"/>
          <w:szCs w:val="28"/>
        </w:rPr>
        <w:t>,2</w:t>
      </w:r>
      <w:r w:rsidRPr="001D1804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1D1804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; 11 03 «Спорт высших достижений» 1 925,0 тыс. рублей</w:t>
      </w:r>
      <w:r w:rsidRPr="001D1804">
        <w:rPr>
          <w:rFonts w:ascii="Times New Roman" w:hAnsi="Times New Roman"/>
          <w:sz w:val="28"/>
          <w:szCs w:val="28"/>
        </w:rPr>
        <w:t xml:space="preserve">. </w:t>
      </w:r>
    </w:p>
    <w:p w14:paraId="595DB442" w14:textId="77777777" w:rsidR="00D602C6" w:rsidRPr="00E71CCB" w:rsidRDefault="00D602C6" w:rsidP="00D6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1CCB">
        <w:rPr>
          <w:rFonts w:ascii="Times New Roman" w:hAnsi="Times New Roman"/>
          <w:sz w:val="28"/>
          <w:szCs w:val="28"/>
        </w:rPr>
        <w:t xml:space="preserve">По разделу </w:t>
      </w:r>
      <w:r w:rsidRPr="00E71CCB">
        <w:rPr>
          <w:rFonts w:ascii="Times New Roman" w:hAnsi="Times New Roman"/>
          <w:b/>
          <w:sz w:val="28"/>
          <w:szCs w:val="28"/>
        </w:rPr>
        <w:t>14 «Межбюджетные трансферты общего характера бюджетам субъектов Российской Федерации и муниципальных образований»</w:t>
      </w:r>
      <w:r w:rsidRPr="00E71CCB">
        <w:rPr>
          <w:rFonts w:ascii="Times New Roman" w:hAnsi="Times New Roman"/>
          <w:sz w:val="28"/>
          <w:szCs w:val="28"/>
        </w:rPr>
        <w:t xml:space="preserve"> за 1 квартал 202</w:t>
      </w:r>
      <w:r>
        <w:rPr>
          <w:rFonts w:ascii="Times New Roman" w:hAnsi="Times New Roman"/>
          <w:sz w:val="28"/>
          <w:szCs w:val="28"/>
        </w:rPr>
        <w:t>4</w:t>
      </w:r>
      <w:r w:rsidRPr="00E71CCB">
        <w:rPr>
          <w:rFonts w:ascii="Times New Roman" w:hAnsi="Times New Roman"/>
          <w:sz w:val="28"/>
          <w:szCs w:val="28"/>
        </w:rPr>
        <w:t xml:space="preserve"> года бюджетные расходы исполнены в объеме </w:t>
      </w:r>
      <w:r>
        <w:rPr>
          <w:rFonts w:ascii="Times New Roman" w:hAnsi="Times New Roman"/>
          <w:sz w:val="28"/>
          <w:szCs w:val="28"/>
        </w:rPr>
        <w:t>684,0</w:t>
      </w:r>
      <w:r w:rsidRPr="00E71CCB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E71CCB">
        <w:rPr>
          <w:rFonts w:ascii="Times New Roman" w:hAnsi="Times New Roman"/>
          <w:sz w:val="28"/>
          <w:szCs w:val="28"/>
        </w:rPr>
        <w:t xml:space="preserve"> рублей, что соответствует </w:t>
      </w:r>
      <w:r>
        <w:rPr>
          <w:rFonts w:ascii="Times New Roman" w:hAnsi="Times New Roman"/>
          <w:sz w:val="28"/>
          <w:szCs w:val="28"/>
        </w:rPr>
        <w:t>42,4 процента</w:t>
      </w:r>
      <w:r w:rsidRPr="00E71CCB">
        <w:rPr>
          <w:rFonts w:ascii="Times New Roman" w:hAnsi="Times New Roman"/>
          <w:sz w:val="28"/>
          <w:szCs w:val="28"/>
        </w:rPr>
        <w:t xml:space="preserve"> годового объема утвержденных расходов. Доля расходов в структуре бюджета составляет </w:t>
      </w:r>
      <w:r>
        <w:rPr>
          <w:rFonts w:ascii="Times New Roman" w:hAnsi="Times New Roman"/>
          <w:sz w:val="28"/>
          <w:szCs w:val="28"/>
        </w:rPr>
        <w:t>0,8</w:t>
      </w:r>
      <w:r w:rsidRPr="00E71CCB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ов</w:t>
      </w:r>
      <w:r w:rsidRPr="00E71CCB">
        <w:rPr>
          <w:rFonts w:ascii="Times New Roman" w:hAnsi="Times New Roman"/>
          <w:sz w:val="28"/>
          <w:szCs w:val="28"/>
        </w:rPr>
        <w:t xml:space="preserve">. Объем межбюджетных трансфертов к аналогичному периоду </w:t>
      </w:r>
      <w:r>
        <w:rPr>
          <w:rFonts w:ascii="Times New Roman" w:hAnsi="Times New Roman"/>
          <w:sz w:val="28"/>
          <w:szCs w:val="28"/>
        </w:rPr>
        <w:t>2023</w:t>
      </w:r>
      <w:r w:rsidRPr="00E71CCB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увеличился </w:t>
      </w:r>
      <w:r w:rsidRPr="00E71CCB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407,7 </w:t>
      </w:r>
      <w:r w:rsidRPr="00E71CCB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.</w:t>
      </w:r>
      <w:r w:rsidRPr="00E71CCB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или в 2,0 раза</w:t>
      </w:r>
      <w:r w:rsidRPr="00E71CCB">
        <w:rPr>
          <w:rFonts w:ascii="Times New Roman" w:hAnsi="Times New Roman"/>
          <w:sz w:val="28"/>
          <w:szCs w:val="28"/>
        </w:rPr>
        <w:t xml:space="preserve">. </w:t>
      </w:r>
    </w:p>
    <w:p w14:paraId="68C273B8" w14:textId="77777777" w:rsidR="00696B55" w:rsidRPr="00E71CCB" w:rsidRDefault="00696B55" w:rsidP="00696B55">
      <w:pPr>
        <w:spacing w:after="0" w:line="240" w:lineRule="auto"/>
        <w:ind w:left="426" w:firstLine="282"/>
        <w:jc w:val="both"/>
        <w:rPr>
          <w:rFonts w:ascii="Times New Roman" w:hAnsi="Times New Roman"/>
          <w:b/>
          <w:sz w:val="28"/>
          <w:szCs w:val="28"/>
        </w:rPr>
      </w:pPr>
    </w:p>
    <w:p w14:paraId="6E6FBEEA" w14:textId="77777777" w:rsidR="00D602C6" w:rsidRPr="00E71CCB" w:rsidRDefault="00D602C6" w:rsidP="00D602C6">
      <w:pPr>
        <w:spacing w:after="0" w:line="240" w:lineRule="auto"/>
        <w:ind w:left="426" w:firstLine="28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</w:t>
      </w:r>
      <w:r w:rsidRPr="00E71CCB">
        <w:rPr>
          <w:rFonts w:ascii="Times New Roman" w:hAnsi="Times New Roman"/>
          <w:b/>
          <w:sz w:val="28"/>
          <w:szCs w:val="28"/>
        </w:rPr>
        <w:t xml:space="preserve"> Анализ исполнения расходов бюджета в разрезе главных распорядителей средств бюджета</w:t>
      </w:r>
    </w:p>
    <w:p w14:paraId="4FFC01DB" w14:textId="77777777" w:rsidR="00D602C6" w:rsidRPr="00C758E4" w:rsidRDefault="00D602C6" w:rsidP="00D602C6">
      <w:pPr>
        <w:pStyle w:val="a8"/>
        <w:widowControl w:val="0"/>
        <w:ind w:firstLine="720"/>
        <w:jc w:val="both"/>
        <w:rPr>
          <w:szCs w:val="28"/>
          <w:highlight w:val="yellow"/>
        </w:rPr>
      </w:pPr>
    </w:p>
    <w:p w14:paraId="11E0094D" w14:textId="77777777" w:rsidR="00D602C6" w:rsidRPr="00E71CCB" w:rsidRDefault="00D602C6" w:rsidP="00D602C6">
      <w:pPr>
        <w:pStyle w:val="a8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71CCB">
        <w:rPr>
          <w:rFonts w:ascii="Times New Roman" w:hAnsi="Times New Roman"/>
          <w:sz w:val="28"/>
          <w:szCs w:val="28"/>
        </w:rPr>
        <w:t>В отчетном периоде расходы бюджета осуществляли 6 главных распорядителя бюджетных средств.</w:t>
      </w:r>
    </w:p>
    <w:p w14:paraId="5AD1812C" w14:textId="77777777" w:rsidR="00D602C6" w:rsidRPr="00E71CCB" w:rsidRDefault="00D602C6" w:rsidP="00D602C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71CCB">
        <w:rPr>
          <w:rFonts w:ascii="Times New Roman" w:hAnsi="Times New Roman"/>
          <w:sz w:val="28"/>
          <w:szCs w:val="28"/>
        </w:rPr>
        <w:lastRenderedPageBreak/>
        <w:t>Данные об утвержденных бюджетных ассигнованиях, кассовом исполнении расходов главных распорядителей за 202</w:t>
      </w:r>
      <w:r>
        <w:rPr>
          <w:rFonts w:ascii="Times New Roman" w:hAnsi="Times New Roman"/>
          <w:sz w:val="28"/>
          <w:szCs w:val="28"/>
        </w:rPr>
        <w:t>3</w:t>
      </w:r>
      <w:r w:rsidRPr="00E71CCB">
        <w:rPr>
          <w:rFonts w:ascii="Times New Roman" w:hAnsi="Times New Roman"/>
          <w:sz w:val="28"/>
          <w:szCs w:val="28"/>
        </w:rPr>
        <w:t xml:space="preserve"> - 202</w:t>
      </w:r>
      <w:r>
        <w:rPr>
          <w:rFonts w:ascii="Times New Roman" w:hAnsi="Times New Roman"/>
          <w:sz w:val="28"/>
          <w:szCs w:val="28"/>
        </w:rPr>
        <w:t>4</w:t>
      </w:r>
      <w:r w:rsidRPr="00E71CCB">
        <w:rPr>
          <w:rFonts w:ascii="Times New Roman" w:hAnsi="Times New Roman"/>
          <w:sz w:val="28"/>
          <w:szCs w:val="28"/>
        </w:rPr>
        <w:t xml:space="preserve"> годы представлены в таблице. </w:t>
      </w:r>
    </w:p>
    <w:p w14:paraId="325569A6" w14:textId="77777777" w:rsidR="00D602C6" w:rsidRPr="00E71CCB" w:rsidRDefault="00D602C6" w:rsidP="00D602C6">
      <w:pPr>
        <w:spacing w:after="0" w:line="240" w:lineRule="auto"/>
        <w:ind w:firstLine="720"/>
        <w:jc w:val="right"/>
        <w:rPr>
          <w:rFonts w:ascii="Times New Roman" w:hAnsi="Times New Roman"/>
        </w:rPr>
      </w:pPr>
      <w:r w:rsidRPr="00E71CCB">
        <w:rPr>
          <w:rFonts w:ascii="Times New Roman" w:hAnsi="Times New Roman"/>
        </w:rPr>
        <w:t>(тыс. рублей)</w:t>
      </w:r>
    </w:p>
    <w:tbl>
      <w:tblPr>
        <w:tblW w:w="9900" w:type="dxa"/>
        <w:tblInd w:w="92" w:type="dxa"/>
        <w:tblLook w:val="0000" w:firstRow="0" w:lastRow="0" w:firstColumn="0" w:lastColumn="0" w:noHBand="0" w:noVBand="0"/>
      </w:tblPr>
      <w:tblGrid>
        <w:gridCol w:w="2160"/>
        <w:gridCol w:w="1880"/>
        <w:gridCol w:w="1880"/>
        <w:gridCol w:w="1880"/>
        <w:gridCol w:w="2100"/>
      </w:tblGrid>
      <w:tr w:rsidR="00D602C6" w:rsidRPr="00E71CCB" w14:paraId="796695CC" w14:textId="77777777" w:rsidTr="00F11914">
        <w:trPr>
          <w:trHeight w:val="124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2D807" w14:textId="77777777" w:rsidR="00D602C6" w:rsidRPr="00D602C6" w:rsidRDefault="00D602C6" w:rsidP="00F119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02C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главного распорядителя средств бюджета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64C65" w14:textId="77777777" w:rsidR="00D602C6" w:rsidRPr="00D602C6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02C6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Исполнено   на 01.04.2023 г.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DC64F" w14:textId="77777777" w:rsidR="00D602C6" w:rsidRPr="00D602C6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02C6">
              <w:rPr>
                <w:rFonts w:ascii="Times New Roman" w:hAnsi="Times New Roman"/>
                <w:b/>
                <w:bCs/>
                <w:sz w:val="24"/>
                <w:szCs w:val="24"/>
              </w:rPr>
              <w:t>Сводная бюджетная роспись за 2024 год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DBC35" w14:textId="77777777" w:rsidR="00D602C6" w:rsidRPr="00D602C6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02C6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Исполнено на 01.04.2024 г.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A32AC" w14:textId="77777777" w:rsidR="00D602C6" w:rsidRPr="00D602C6" w:rsidRDefault="00D602C6" w:rsidP="00F119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02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% исполнения  </w:t>
            </w:r>
          </w:p>
        </w:tc>
      </w:tr>
      <w:tr w:rsidR="00D602C6" w:rsidRPr="00C758E4" w14:paraId="4B3BC48C" w14:textId="77777777" w:rsidTr="00F11914">
        <w:trPr>
          <w:trHeight w:val="31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D9E7B" w14:textId="77777777" w:rsidR="00D602C6" w:rsidRPr="00D602C6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02C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705C54D" w14:textId="77777777" w:rsidR="00D602C6" w:rsidRPr="00D602C6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02C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EF51D" w14:textId="77777777" w:rsidR="00D602C6" w:rsidRPr="00D602C6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02C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0B7" w14:textId="77777777" w:rsidR="00D602C6" w:rsidRPr="00D602C6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02C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9FBC1" w14:textId="77777777" w:rsidR="00D602C6" w:rsidRPr="00D602C6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02C6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D602C6" w:rsidRPr="00C758E4" w14:paraId="39440078" w14:textId="77777777" w:rsidTr="00F11914">
        <w:trPr>
          <w:trHeight w:val="829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F019DC" w14:textId="296E891A" w:rsidR="00D602C6" w:rsidRPr="00CB7934" w:rsidRDefault="00D602C6" w:rsidP="00F11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934">
              <w:rPr>
                <w:rFonts w:ascii="Times New Roman" w:hAnsi="Times New Roman"/>
                <w:sz w:val="24"/>
                <w:szCs w:val="24"/>
              </w:rPr>
              <w:t>Администрация Дубровского района (900)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CE616" w14:textId="77777777" w:rsidR="00D602C6" w:rsidRPr="00CB7934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28 959,9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3B9AD" w14:textId="77777777" w:rsidR="00D602C6" w:rsidRPr="007516C5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268 453,6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6FA0A" w14:textId="77777777" w:rsidR="00D602C6" w:rsidRPr="00687F12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27 206,2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32374" w14:textId="77777777" w:rsidR="00D602C6" w:rsidRPr="00B26CA9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CA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D602C6" w:rsidRPr="00C758E4" w14:paraId="6319BCB6" w14:textId="77777777" w:rsidTr="00F11914">
        <w:trPr>
          <w:trHeight w:val="125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D2C195" w14:textId="77777777" w:rsidR="00D602C6" w:rsidRPr="00CB7934" w:rsidRDefault="00D602C6" w:rsidP="00F11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934">
              <w:rPr>
                <w:rFonts w:ascii="Times New Roman" w:hAnsi="Times New Roman"/>
                <w:sz w:val="24"/>
                <w:szCs w:val="24"/>
              </w:rPr>
              <w:t>Дубровский районный Совет народных депутатов                                                     (901)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91745" w14:textId="77777777" w:rsidR="00D602C6" w:rsidRPr="00CB7934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E7700" w14:textId="77777777" w:rsidR="00D602C6" w:rsidRPr="007516C5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82489" w14:textId="77777777" w:rsidR="00D602C6" w:rsidRPr="00687F12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E82B9" w14:textId="77777777" w:rsidR="00D602C6" w:rsidRPr="00B26CA9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18,6</w:t>
            </w:r>
          </w:p>
        </w:tc>
      </w:tr>
      <w:tr w:rsidR="00D602C6" w:rsidRPr="00C758E4" w14:paraId="1C87B919" w14:textId="77777777" w:rsidTr="00F11914">
        <w:trPr>
          <w:trHeight w:val="1711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697339" w14:textId="45EBBC66" w:rsidR="00D602C6" w:rsidRPr="00CB7934" w:rsidRDefault="00D602C6" w:rsidP="00F11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934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Дубровского района                                    (902)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63B23" w14:textId="77777777" w:rsidR="00D602C6" w:rsidRPr="00CB7934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1 605,5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750B5" w14:textId="77777777" w:rsidR="00D602C6" w:rsidRPr="007516C5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8 069,1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002EE" w14:textId="77777777" w:rsidR="00D602C6" w:rsidRPr="00687F12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1 938,5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D14E7" w14:textId="77777777" w:rsidR="00D602C6" w:rsidRPr="00B26CA9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</w:tr>
      <w:tr w:rsidR="00D602C6" w:rsidRPr="00C758E4" w14:paraId="2BD83742" w14:textId="77777777" w:rsidTr="00F11914">
        <w:trPr>
          <w:trHeight w:val="126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D4C7B4" w14:textId="77777777" w:rsidR="00D602C6" w:rsidRPr="00CB7934" w:rsidRDefault="00D602C6" w:rsidP="00F11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934">
              <w:rPr>
                <w:rFonts w:ascii="Times New Roman" w:hAnsi="Times New Roman"/>
                <w:sz w:val="24"/>
                <w:szCs w:val="24"/>
              </w:rPr>
              <w:t xml:space="preserve">Контрольно-счетная палата Дубровского района                                                           (903)   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E1325" w14:textId="77777777" w:rsidR="00D602C6" w:rsidRPr="00CB7934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165,7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1223F" w14:textId="77777777" w:rsidR="00D602C6" w:rsidRPr="007516C5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908 4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BA061" w14:textId="77777777" w:rsidR="00D602C6" w:rsidRPr="00687F12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178,5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48CBE" w14:textId="77777777" w:rsidR="00D602C6" w:rsidRPr="00B26CA9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19,6</w:t>
            </w:r>
          </w:p>
        </w:tc>
      </w:tr>
      <w:tr w:rsidR="00D602C6" w:rsidRPr="00C758E4" w14:paraId="67E83D20" w14:textId="77777777" w:rsidTr="00F11914">
        <w:trPr>
          <w:trHeight w:val="721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CC977A" w14:textId="77777777" w:rsidR="00D602C6" w:rsidRPr="00CB7934" w:rsidRDefault="00D602C6" w:rsidP="00F11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934">
              <w:rPr>
                <w:rFonts w:ascii="Times New Roman" w:hAnsi="Times New Roman"/>
                <w:sz w:val="24"/>
                <w:szCs w:val="24"/>
              </w:rPr>
              <w:t>Комитет правовых и имущественных отношений (904)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BD525" w14:textId="77777777" w:rsidR="00D602C6" w:rsidRPr="00CB7934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377,9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CE4A1" w14:textId="77777777" w:rsidR="00D602C6" w:rsidRPr="007516C5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2 380,8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BB573" w14:textId="77777777" w:rsidR="00D602C6" w:rsidRPr="00687F12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414,5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CE91F" w14:textId="77777777" w:rsidR="00D602C6" w:rsidRPr="00B26CA9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17,4</w:t>
            </w:r>
          </w:p>
        </w:tc>
      </w:tr>
      <w:tr w:rsidR="00D602C6" w:rsidRPr="00C758E4" w14:paraId="7D686DDE" w14:textId="77777777" w:rsidTr="00F11914">
        <w:trPr>
          <w:trHeight w:val="34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7DDFEC" w14:textId="77777777" w:rsidR="00D602C6" w:rsidRPr="00CB7934" w:rsidRDefault="00D602C6" w:rsidP="00F11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934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Дубровского района (905)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43EC6" w14:textId="77777777" w:rsidR="00D602C6" w:rsidRPr="00CB7934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51 416,8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8E3D6" w14:textId="77777777" w:rsidR="00D602C6" w:rsidRPr="007516C5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310 047,7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93B2C" w14:textId="77777777" w:rsidR="00D602C6" w:rsidRPr="00687F12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58 986,3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FC3D4" w14:textId="77777777" w:rsidR="00D602C6" w:rsidRPr="00B26CA9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</w:tr>
      <w:tr w:rsidR="00D602C6" w:rsidRPr="00FB1783" w14:paraId="0CBF70D5" w14:textId="77777777" w:rsidTr="00F11914">
        <w:trPr>
          <w:trHeight w:val="31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BEB01" w14:textId="77777777" w:rsidR="00D602C6" w:rsidRPr="00FB1783" w:rsidRDefault="00D602C6" w:rsidP="00D602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1783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33F49" w14:textId="77777777" w:rsidR="00D602C6" w:rsidRPr="00FB1783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82 621,1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F96A7" w14:textId="77777777" w:rsidR="00D602C6" w:rsidRPr="00FB1783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590 384,0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37B48" w14:textId="77777777" w:rsidR="00D602C6" w:rsidRPr="00FB1783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88 821,4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D4151" w14:textId="77777777" w:rsidR="00D602C6" w:rsidRPr="00FB1783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15,0</w:t>
            </w:r>
          </w:p>
        </w:tc>
      </w:tr>
    </w:tbl>
    <w:p w14:paraId="27585BE5" w14:textId="77777777" w:rsidR="00D602C6" w:rsidRPr="00FB1783" w:rsidRDefault="00D602C6" w:rsidP="00D602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14:paraId="4DDE8BE0" w14:textId="7C6D5EB7" w:rsidR="00696B55" w:rsidRDefault="00D602C6" w:rsidP="00D602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6CA9">
        <w:rPr>
          <w:rFonts w:ascii="Times New Roman" w:hAnsi="Times New Roman"/>
          <w:sz w:val="28"/>
          <w:szCs w:val="28"/>
        </w:rPr>
        <w:t xml:space="preserve"> С учетом изменений, внесенных в сводную бюджетную роспись, расходы утверждены в объеме </w:t>
      </w:r>
      <w:r>
        <w:rPr>
          <w:rFonts w:ascii="Times New Roman" w:hAnsi="Times New Roman"/>
          <w:sz w:val="28"/>
          <w:szCs w:val="28"/>
        </w:rPr>
        <w:t>590 384,0</w:t>
      </w:r>
      <w:r w:rsidRPr="00B26CA9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B26CA9">
        <w:rPr>
          <w:rFonts w:ascii="Times New Roman" w:hAnsi="Times New Roman"/>
          <w:sz w:val="28"/>
          <w:szCs w:val="28"/>
        </w:rPr>
        <w:t xml:space="preserve"> рублей. По итогам за 1 квартал 202</w:t>
      </w:r>
      <w:r>
        <w:rPr>
          <w:rFonts w:ascii="Times New Roman" w:hAnsi="Times New Roman"/>
          <w:sz w:val="28"/>
          <w:szCs w:val="28"/>
        </w:rPr>
        <w:t>4</w:t>
      </w:r>
      <w:r w:rsidRPr="00B26CA9">
        <w:rPr>
          <w:rFonts w:ascii="Times New Roman" w:hAnsi="Times New Roman"/>
          <w:sz w:val="28"/>
          <w:szCs w:val="28"/>
        </w:rPr>
        <w:t xml:space="preserve"> года расходы бюджета исполнены в объеме </w:t>
      </w:r>
      <w:r>
        <w:rPr>
          <w:rFonts w:ascii="Times New Roman" w:hAnsi="Times New Roman"/>
          <w:sz w:val="28"/>
          <w:szCs w:val="28"/>
        </w:rPr>
        <w:t>88 821,4</w:t>
      </w:r>
      <w:r w:rsidRPr="00B26CA9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B26CA9">
        <w:rPr>
          <w:rFonts w:ascii="Times New Roman" w:hAnsi="Times New Roman"/>
          <w:sz w:val="28"/>
          <w:szCs w:val="28"/>
        </w:rPr>
        <w:t xml:space="preserve"> рублей, что составляет </w:t>
      </w:r>
      <w:r>
        <w:rPr>
          <w:rFonts w:ascii="Times New Roman" w:hAnsi="Times New Roman"/>
          <w:sz w:val="28"/>
          <w:szCs w:val="28"/>
        </w:rPr>
        <w:t xml:space="preserve">15,0 процентов </w:t>
      </w:r>
      <w:r w:rsidRPr="00B26CA9">
        <w:rPr>
          <w:rFonts w:ascii="Times New Roman" w:hAnsi="Times New Roman"/>
          <w:sz w:val="28"/>
          <w:szCs w:val="28"/>
        </w:rPr>
        <w:t>утвержденных бюджетных назначений. К уровню 202</w:t>
      </w:r>
      <w:r>
        <w:rPr>
          <w:rFonts w:ascii="Times New Roman" w:hAnsi="Times New Roman"/>
          <w:sz w:val="28"/>
          <w:szCs w:val="28"/>
        </w:rPr>
        <w:t>3</w:t>
      </w:r>
      <w:r w:rsidRPr="00B26CA9">
        <w:rPr>
          <w:rFonts w:ascii="Times New Roman" w:hAnsi="Times New Roman"/>
          <w:sz w:val="28"/>
          <w:szCs w:val="28"/>
        </w:rPr>
        <w:t xml:space="preserve"> года расходы исполнены на 1</w:t>
      </w:r>
      <w:r>
        <w:rPr>
          <w:rFonts w:ascii="Times New Roman" w:hAnsi="Times New Roman"/>
          <w:sz w:val="28"/>
          <w:szCs w:val="28"/>
        </w:rPr>
        <w:t>07,5</w:t>
      </w:r>
      <w:r w:rsidRPr="00B26CA9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ов</w:t>
      </w:r>
      <w:r w:rsidRPr="00B26CA9">
        <w:rPr>
          <w:rFonts w:ascii="Times New Roman" w:hAnsi="Times New Roman"/>
          <w:sz w:val="28"/>
          <w:szCs w:val="28"/>
        </w:rPr>
        <w:t xml:space="preserve">: по администрации Дубровского района – </w:t>
      </w:r>
      <w:r>
        <w:rPr>
          <w:rFonts w:ascii="Times New Roman" w:hAnsi="Times New Roman"/>
          <w:sz w:val="28"/>
          <w:szCs w:val="28"/>
        </w:rPr>
        <w:t>93,9 процента,</w:t>
      </w:r>
      <w:r w:rsidRPr="00B26CA9">
        <w:rPr>
          <w:rFonts w:ascii="Times New Roman" w:hAnsi="Times New Roman"/>
          <w:sz w:val="28"/>
          <w:szCs w:val="28"/>
        </w:rPr>
        <w:t xml:space="preserve"> по районному Совету народных депутатов – </w:t>
      </w:r>
      <w:r>
        <w:rPr>
          <w:rFonts w:ascii="Times New Roman" w:hAnsi="Times New Roman"/>
          <w:sz w:val="28"/>
          <w:szCs w:val="28"/>
        </w:rPr>
        <w:t>102,2 процента</w:t>
      </w:r>
      <w:r w:rsidRPr="00B26CA9">
        <w:rPr>
          <w:rFonts w:ascii="Times New Roman" w:hAnsi="Times New Roman"/>
          <w:sz w:val="28"/>
          <w:szCs w:val="28"/>
        </w:rPr>
        <w:t xml:space="preserve">, по Финансовому управлению администрации Дубровского района – </w:t>
      </w:r>
      <w:r>
        <w:rPr>
          <w:rFonts w:ascii="Times New Roman" w:hAnsi="Times New Roman"/>
          <w:sz w:val="28"/>
          <w:szCs w:val="28"/>
        </w:rPr>
        <w:t xml:space="preserve">120,7 </w:t>
      </w:r>
      <w:r w:rsidRPr="00B26CA9">
        <w:rPr>
          <w:rFonts w:ascii="Times New Roman" w:hAnsi="Times New Roman"/>
          <w:sz w:val="28"/>
          <w:szCs w:val="28"/>
        </w:rPr>
        <w:t>процент</w:t>
      </w:r>
      <w:r>
        <w:rPr>
          <w:rFonts w:ascii="Times New Roman" w:hAnsi="Times New Roman"/>
          <w:sz w:val="28"/>
          <w:szCs w:val="28"/>
        </w:rPr>
        <w:t>ов</w:t>
      </w:r>
      <w:r w:rsidRPr="00B26CA9">
        <w:rPr>
          <w:rFonts w:ascii="Times New Roman" w:hAnsi="Times New Roman"/>
          <w:sz w:val="28"/>
          <w:szCs w:val="28"/>
        </w:rPr>
        <w:t>, по КСП - 107</w:t>
      </w:r>
      <w:r>
        <w:rPr>
          <w:rFonts w:ascii="Times New Roman" w:hAnsi="Times New Roman"/>
          <w:sz w:val="28"/>
          <w:szCs w:val="28"/>
        </w:rPr>
        <w:t>,7</w:t>
      </w:r>
      <w:r w:rsidRPr="00B26CA9">
        <w:rPr>
          <w:rFonts w:ascii="Times New Roman" w:hAnsi="Times New Roman"/>
          <w:sz w:val="28"/>
          <w:szCs w:val="28"/>
        </w:rPr>
        <w:t xml:space="preserve"> процентов, по Комитету имущественных отношений – </w:t>
      </w:r>
      <w:r>
        <w:rPr>
          <w:rFonts w:ascii="Times New Roman" w:hAnsi="Times New Roman"/>
          <w:sz w:val="28"/>
          <w:szCs w:val="28"/>
        </w:rPr>
        <w:t>109,7</w:t>
      </w:r>
      <w:r w:rsidRPr="00B26CA9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ов</w:t>
      </w:r>
      <w:r w:rsidRPr="00B26CA9">
        <w:rPr>
          <w:rFonts w:ascii="Times New Roman" w:hAnsi="Times New Roman"/>
          <w:sz w:val="28"/>
          <w:szCs w:val="28"/>
        </w:rPr>
        <w:t>, по отделу образования администрации Дубровского района – 1</w:t>
      </w:r>
      <w:r>
        <w:rPr>
          <w:rFonts w:ascii="Times New Roman" w:hAnsi="Times New Roman"/>
          <w:sz w:val="28"/>
          <w:szCs w:val="28"/>
        </w:rPr>
        <w:t>14,7</w:t>
      </w:r>
      <w:r w:rsidRPr="00B26CA9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ов</w:t>
      </w:r>
      <w:r w:rsidRPr="00B26CA9">
        <w:rPr>
          <w:rFonts w:ascii="Times New Roman" w:hAnsi="Times New Roman"/>
          <w:sz w:val="28"/>
          <w:szCs w:val="28"/>
        </w:rPr>
        <w:t>.</w:t>
      </w:r>
    </w:p>
    <w:p w14:paraId="167A160F" w14:textId="17A1731F" w:rsidR="00D602C6" w:rsidRPr="00B26CA9" w:rsidRDefault="00D602C6" w:rsidP="00397799">
      <w:pPr>
        <w:pStyle w:val="4"/>
        <w:spacing w:after="0" w:line="240" w:lineRule="auto"/>
        <w:ind w:left="1288"/>
        <w:jc w:val="center"/>
        <w:rPr>
          <w:rFonts w:ascii="Times New Roman" w:hAnsi="Times New Roman"/>
          <w:b/>
          <w:sz w:val="28"/>
          <w:szCs w:val="28"/>
        </w:rPr>
      </w:pPr>
      <w:bookmarkStart w:id="4" w:name="_Hlk135146849"/>
      <w:bookmarkEnd w:id="2"/>
      <w:r>
        <w:rPr>
          <w:rFonts w:ascii="Times New Roman" w:hAnsi="Times New Roman"/>
          <w:b/>
          <w:sz w:val="28"/>
          <w:szCs w:val="28"/>
        </w:rPr>
        <w:lastRenderedPageBreak/>
        <w:t xml:space="preserve">3. </w:t>
      </w:r>
      <w:r w:rsidRPr="00B26CA9">
        <w:rPr>
          <w:rFonts w:ascii="Times New Roman" w:hAnsi="Times New Roman"/>
          <w:b/>
          <w:sz w:val="28"/>
          <w:szCs w:val="28"/>
        </w:rPr>
        <w:t>Анализ реализации муниципальных программ за 1 квартал 202</w:t>
      </w:r>
      <w:r>
        <w:rPr>
          <w:rFonts w:ascii="Times New Roman" w:hAnsi="Times New Roman"/>
          <w:b/>
          <w:sz w:val="28"/>
          <w:szCs w:val="28"/>
        </w:rPr>
        <w:t>4</w:t>
      </w:r>
      <w:r w:rsidRPr="00B26CA9">
        <w:rPr>
          <w:rFonts w:ascii="Times New Roman" w:hAnsi="Times New Roman"/>
          <w:b/>
          <w:sz w:val="28"/>
          <w:szCs w:val="28"/>
        </w:rPr>
        <w:t xml:space="preserve"> года.</w:t>
      </w:r>
    </w:p>
    <w:p w14:paraId="64ACECCD" w14:textId="77777777" w:rsidR="00D602C6" w:rsidRPr="00E257B5" w:rsidRDefault="00D602C6" w:rsidP="00D602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57B5">
        <w:rPr>
          <w:rFonts w:ascii="Times New Roman" w:hAnsi="Times New Roman"/>
          <w:sz w:val="28"/>
          <w:szCs w:val="28"/>
        </w:rPr>
        <w:t>Согласно приложению № 5 решения от 1</w:t>
      </w:r>
      <w:r>
        <w:rPr>
          <w:rFonts w:ascii="Times New Roman" w:hAnsi="Times New Roman"/>
          <w:sz w:val="28"/>
          <w:szCs w:val="28"/>
        </w:rPr>
        <w:t>5</w:t>
      </w:r>
      <w:r w:rsidRPr="00E257B5">
        <w:rPr>
          <w:rFonts w:ascii="Times New Roman" w:hAnsi="Times New Roman"/>
          <w:sz w:val="28"/>
          <w:szCs w:val="28"/>
        </w:rPr>
        <w:t>.12.202</w:t>
      </w:r>
      <w:r>
        <w:rPr>
          <w:rFonts w:ascii="Times New Roman" w:hAnsi="Times New Roman"/>
          <w:sz w:val="28"/>
          <w:szCs w:val="28"/>
        </w:rPr>
        <w:t>3</w:t>
      </w:r>
      <w:r w:rsidRPr="00E257B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357</w:t>
      </w:r>
      <w:r w:rsidRPr="00E257B5">
        <w:rPr>
          <w:rFonts w:ascii="Times New Roman" w:hAnsi="Times New Roman"/>
          <w:sz w:val="28"/>
          <w:szCs w:val="28"/>
        </w:rPr>
        <w:t>-7 «О бюджете Дубровского муниципального района Брянской области на 202</w:t>
      </w:r>
      <w:r>
        <w:rPr>
          <w:rFonts w:ascii="Times New Roman" w:hAnsi="Times New Roman"/>
          <w:sz w:val="28"/>
          <w:szCs w:val="28"/>
        </w:rPr>
        <w:t>4</w:t>
      </w:r>
      <w:r w:rsidRPr="00E257B5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E257B5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E257B5">
        <w:rPr>
          <w:rFonts w:ascii="Times New Roman" w:hAnsi="Times New Roman"/>
          <w:sz w:val="28"/>
          <w:szCs w:val="28"/>
        </w:rPr>
        <w:t xml:space="preserve"> годов», исполнение бюджета осуществлялось в рамках 4 муниципальных программ.</w:t>
      </w:r>
    </w:p>
    <w:p w14:paraId="59056CE2" w14:textId="77777777" w:rsidR="00D602C6" w:rsidRPr="00F802BB" w:rsidRDefault="00D602C6" w:rsidP="00D602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57B5">
        <w:rPr>
          <w:rFonts w:ascii="Times New Roman" w:hAnsi="Times New Roman"/>
          <w:sz w:val="28"/>
          <w:szCs w:val="28"/>
        </w:rPr>
        <w:t>Общий уточненный объем финансирования муниципальных программ в соответствии со сводной бюджетной росписью на 202</w:t>
      </w:r>
      <w:r>
        <w:rPr>
          <w:rFonts w:ascii="Times New Roman" w:hAnsi="Times New Roman"/>
          <w:sz w:val="28"/>
          <w:szCs w:val="28"/>
        </w:rPr>
        <w:t>4</w:t>
      </w:r>
      <w:r w:rsidRPr="00E257B5">
        <w:rPr>
          <w:rFonts w:ascii="Times New Roman" w:hAnsi="Times New Roman"/>
          <w:sz w:val="28"/>
          <w:szCs w:val="28"/>
        </w:rPr>
        <w:t xml:space="preserve"> год утвержден в сумме </w:t>
      </w:r>
      <w:r>
        <w:rPr>
          <w:rFonts w:ascii="Times New Roman" w:hAnsi="Times New Roman"/>
          <w:sz w:val="28"/>
          <w:szCs w:val="28"/>
        </w:rPr>
        <w:t>578 244,4</w:t>
      </w:r>
      <w:r w:rsidRPr="00E257B5">
        <w:rPr>
          <w:rFonts w:ascii="Times New Roman" w:hAnsi="Times New Roman"/>
          <w:bCs/>
          <w:sz w:val="28"/>
          <w:szCs w:val="28"/>
        </w:rPr>
        <w:t xml:space="preserve"> </w:t>
      </w:r>
      <w:r w:rsidRPr="00F802BB">
        <w:rPr>
          <w:rFonts w:ascii="Times New Roman" w:hAnsi="Times New Roman"/>
          <w:bCs/>
          <w:sz w:val="28"/>
          <w:szCs w:val="28"/>
        </w:rPr>
        <w:t>тыс</w:t>
      </w:r>
      <w:r>
        <w:rPr>
          <w:rFonts w:ascii="Times New Roman" w:hAnsi="Times New Roman"/>
          <w:bCs/>
          <w:sz w:val="28"/>
          <w:szCs w:val="28"/>
        </w:rPr>
        <w:t>.</w:t>
      </w:r>
      <w:r w:rsidRPr="00F802BB">
        <w:rPr>
          <w:rFonts w:ascii="Times New Roman" w:hAnsi="Times New Roman"/>
          <w:sz w:val="28"/>
          <w:szCs w:val="28"/>
        </w:rPr>
        <w:t xml:space="preserve"> рублей или 99,</w:t>
      </w:r>
      <w:r>
        <w:rPr>
          <w:rFonts w:ascii="Times New Roman" w:hAnsi="Times New Roman"/>
          <w:sz w:val="28"/>
          <w:szCs w:val="28"/>
        </w:rPr>
        <w:t>6</w:t>
      </w:r>
      <w:r w:rsidRPr="00F802BB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ов</w:t>
      </w:r>
      <w:r w:rsidRPr="00F802BB">
        <w:rPr>
          <w:rFonts w:ascii="Times New Roman" w:hAnsi="Times New Roman"/>
          <w:sz w:val="28"/>
          <w:szCs w:val="28"/>
        </w:rPr>
        <w:t xml:space="preserve"> расходов бюджета:</w:t>
      </w:r>
    </w:p>
    <w:p w14:paraId="402EEFF8" w14:textId="27DF0E53" w:rsidR="00D602C6" w:rsidRPr="00F802BB" w:rsidRDefault="00D602C6" w:rsidP="00D602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02BB">
        <w:rPr>
          <w:rFonts w:ascii="Times New Roman" w:hAnsi="Times New Roman"/>
          <w:sz w:val="28"/>
          <w:szCs w:val="28"/>
        </w:rPr>
        <w:t xml:space="preserve">- муниципальная программа </w:t>
      </w:r>
      <w:r w:rsidRPr="00D602C6">
        <w:rPr>
          <w:rFonts w:ascii="Times New Roman" w:hAnsi="Times New Roman"/>
          <w:b/>
          <w:bCs/>
          <w:i/>
          <w:iCs/>
          <w:sz w:val="28"/>
          <w:szCs w:val="28"/>
        </w:rPr>
        <w:t>«Реализация отдельных полномочий Дубровского муниципального района Брянской области (2024 - 2026 годы)»</w:t>
      </w:r>
      <w:r w:rsidRPr="00F802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сумме</w:t>
      </w:r>
      <w:r w:rsidRPr="00F802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208 627,3</w:t>
      </w:r>
      <w:r w:rsidRPr="00F802BB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F802BB">
        <w:rPr>
          <w:rFonts w:ascii="Times New Roman" w:hAnsi="Times New Roman"/>
          <w:sz w:val="28"/>
          <w:szCs w:val="28"/>
        </w:rPr>
        <w:t xml:space="preserve"> рублей;</w:t>
      </w:r>
    </w:p>
    <w:p w14:paraId="63B8DD13" w14:textId="75FE650F" w:rsidR="00D602C6" w:rsidRPr="00F802BB" w:rsidRDefault="00D602C6" w:rsidP="00D602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02BB">
        <w:rPr>
          <w:rFonts w:ascii="Times New Roman" w:hAnsi="Times New Roman"/>
          <w:sz w:val="28"/>
          <w:szCs w:val="28"/>
        </w:rPr>
        <w:t xml:space="preserve">- муниципальная программа </w:t>
      </w:r>
      <w:r w:rsidRPr="00D602C6">
        <w:rPr>
          <w:rFonts w:ascii="Times New Roman" w:hAnsi="Times New Roman"/>
          <w:b/>
          <w:bCs/>
          <w:i/>
          <w:iCs/>
          <w:sz w:val="28"/>
          <w:szCs w:val="28"/>
        </w:rPr>
        <w:t>«Развитие образования Дубровского муниципального района Брянской области (2024-2026 годы)»</w:t>
      </w:r>
      <w:r w:rsidRPr="00F802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сумме</w:t>
      </w:r>
      <w:r w:rsidRPr="00F802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328 315,4</w:t>
      </w:r>
      <w:r w:rsidRPr="00F802BB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F802BB">
        <w:rPr>
          <w:rFonts w:ascii="Times New Roman" w:hAnsi="Times New Roman"/>
          <w:sz w:val="28"/>
          <w:szCs w:val="28"/>
        </w:rPr>
        <w:t xml:space="preserve"> рублей;</w:t>
      </w:r>
    </w:p>
    <w:p w14:paraId="460615E4" w14:textId="33419230" w:rsidR="00D602C6" w:rsidRPr="00F802BB" w:rsidRDefault="00D602C6" w:rsidP="00D602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02BB">
        <w:rPr>
          <w:rFonts w:ascii="Times New Roman" w:hAnsi="Times New Roman"/>
          <w:sz w:val="28"/>
          <w:szCs w:val="28"/>
        </w:rPr>
        <w:t xml:space="preserve">- муниципальная программа </w:t>
      </w:r>
      <w:r w:rsidRPr="00D602C6">
        <w:rPr>
          <w:rFonts w:ascii="Times New Roman" w:hAnsi="Times New Roman"/>
          <w:b/>
          <w:bCs/>
          <w:i/>
          <w:iCs/>
          <w:sz w:val="28"/>
          <w:szCs w:val="28"/>
        </w:rPr>
        <w:t xml:space="preserve">«Развитие культуры и сохранение культурного наследия Дубровского муниципального района Брянской области (2024 - 2026 годы)» </w:t>
      </w:r>
      <w:r w:rsidRPr="00F802B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сумме 33 332,6</w:t>
      </w:r>
      <w:r w:rsidRPr="00F802BB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F802BB">
        <w:rPr>
          <w:rFonts w:ascii="Times New Roman" w:hAnsi="Times New Roman"/>
          <w:sz w:val="28"/>
          <w:szCs w:val="28"/>
        </w:rPr>
        <w:t xml:space="preserve"> рублей;</w:t>
      </w:r>
    </w:p>
    <w:p w14:paraId="7282AC8F" w14:textId="1F23F220" w:rsidR="00D602C6" w:rsidRDefault="00D602C6" w:rsidP="00D602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02BB">
        <w:rPr>
          <w:rFonts w:ascii="Times New Roman" w:hAnsi="Times New Roman"/>
          <w:sz w:val="28"/>
          <w:szCs w:val="28"/>
        </w:rPr>
        <w:t xml:space="preserve">- муниципальная </w:t>
      </w:r>
      <w:r w:rsidRPr="00D602C6">
        <w:rPr>
          <w:rFonts w:ascii="Times New Roman" w:hAnsi="Times New Roman"/>
          <w:b/>
          <w:bCs/>
          <w:i/>
          <w:iCs/>
          <w:sz w:val="28"/>
          <w:szCs w:val="28"/>
        </w:rPr>
        <w:t>«Управление муниципальными финансами Дубровского муниципального района Брянской области                                           (2024 - 2026 годы)»</w:t>
      </w:r>
      <w:r w:rsidRPr="00F802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сумме</w:t>
      </w:r>
      <w:r w:rsidRPr="00F802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7 969,1 </w:t>
      </w:r>
      <w:r w:rsidRPr="00F802BB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.</w:t>
      </w:r>
      <w:r w:rsidRPr="00F802BB">
        <w:rPr>
          <w:rFonts w:ascii="Times New Roman" w:hAnsi="Times New Roman"/>
          <w:sz w:val="28"/>
          <w:szCs w:val="28"/>
        </w:rPr>
        <w:t xml:space="preserve"> рублей.</w:t>
      </w:r>
    </w:p>
    <w:p w14:paraId="1A22D6E6" w14:textId="77777777" w:rsidR="00D602C6" w:rsidRDefault="00D602C6" w:rsidP="00D602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ABC5FC4" w14:textId="77777777" w:rsidR="00D602C6" w:rsidRDefault="00D602C6" w:rsidP="00D602C6">
      <w:pPr>
        <w:spacing w:after="0" w:line="240" w:lineRule="auto"/>
        <w:ind w:firstLine="566"/>
        <w:jc w:val="center"/>
        <w:rPr>
          <w:rFonts w:ascii="Times New Roman" w:hAnsi="Times New Roman"/>
          <w:i/>
          <w:iCs/>
          <w:sz w:val="28"/>
          <w:szCs w:val="28"/>
        </w:rPr>
      </w:pPr>
      <w:r w:rsidRPr="00745825">
        <w:rPr>
          <w:rFonts w:ascii="Times New Roman" w:hAnsi="Times New Roman"/>
          <w:i/>
          <w:iCs/>
          <w:sz w:val="28"/>
          <w:szCs w:val="28"/>
        </w:rPr>
        <w:t xml:space="preserve">Информация об исполнении муниципальных программ представлена в </w:t>
      </w:r>
      <w:r>
        <w:rPr>
          <w:rFonts w:ascii="Times New Roman" w:hAnsi="Times New Roman"/>
          <w:i/>
          <w:iCs/>
          <w:sz w:val="28"/>
          <w:szCs w:val="28"/>
        </w:rPr>
        <w:t xml:space="preserve">            </w:t>
      </w:r>
    </w:p>
    <w:p w14:paraId="638BA256" w14:textId="70A8198A" w:rsidR="00D602C6" w:rsidRPr="00D602C6" w:rsidRDefault="00D602C6" w:rsidP="00D602C6">
      <w:pPr>
        <w:spacing w:after="0" w:line="240" w:lineRule="auto"/>
        <w:ind w:firstLine="566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                      </w:t>
      </w:r>
      <w:r w:rsidRPr="00745825">
        <w:rPr>
          <w:rFonts w:ascii="Times New Roman" w:hAnsi="Times New Roman"/>
          <w:i/>
          <w:iCs/>
          <w:sz w:val="28"/>
          <w:szCs w:val="28"/>
        </w:rPr>
        <w:t xml:space="preserve">таблице.    </w:t>
      </w:r>
      <w:r>
        <w:rPr>
          <w:rFonts w:ascii="Times New Roman" w:hAnsi="Times New Roman"/>
          <w:i/>
          <w:iCs/>
          <w:sz w:val="28"/>
          <w:szCs w:val="28"/>
        </w:rPr>
        <w:t xml:space="preserve">                   </w:t>
      </w:r>
      <w:r w:rsidRPr="00745825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745825">
        <w:rPr>
          <w:rFonts w:ascii="Times New Roman" w:hAnsi="Times New Roman"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>)</w:t>
      </w:r>
    </w:p>
    <w:tbl>
      <w:tblPr>
        <w:tblW w:w="9655" w:type="dxa"/>
        <w:tblInd w:w="92" w:type="dxa"/>
        <w:tblLook w:val="0000" w:firstRow="0" w:lastRow="0" w:firstColumn="0" w:lastColumn="0" w:noHBand="0" w:noVBand="0"/>
      </w:tblPr>
      <w:tblGrid>
        <w:gridCol w:w="2036"/>
        <w:gridCol w:w="1626"/>
        <w:gridCol w:w="1342"/>
        <w:gridCol w:w="1475"/>
        <w:gridCol w:w="1671"/>
        <w:gridCol w:w="1505"/>
      </w:tblGrid>
      <w:tr w:rsidR="00D602C6" w:rsidRPr="00E257B5" w14:paraId="0E8B9835" w14:textId="77777777" w:rsidTr="00D602C6">
        <w:trPr>
          <w:trHeight w:val="1090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9607" w14:textId="77777777" w:rsidR="00D602C6" w:rsidRPr="00D602C6" w:rsidRDefault="00D602C6" w:rsidP="00F119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02C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941C" w14:textId="7DC5537A" w:rsidR="00D602C6" w:rsidRPr="00D602C6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02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Утверждено Решением от 15.12.2023 г. № 357-7        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DE2E5" w14:textId="77777777" w:rsidR="00D602C6" w:rsidRPr="00D602C6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02C6">
              <w:rPr>
                <w:rFonts w:ascii="Times New Roman" w:hAnsi="Times New Roman"/>
                <w:b/>
                <w:bCs/>
                <w:sz w:val="24"/>
                <w:szCs w:val="24"/>
              </w:rPr>
              <w:t>Уточнено решением на   2024 г.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6342C" w14:textId="4739EF96" w:rsidR="00D602C6" w:rsidRPr="00D602C6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02C6">
              <w:rPr>
                <w:rFonts w:ascii="Times New Roman" w:hAnsi="Times New Roman"/>
                <w:b/>
                <w:bCs/>
                <w:sz w:val="24"/>
                <w:szCs w:val="24"/>
              </w:rPr>
              <w:t>Уточнено бюджетной росписью на 2024 г.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C52AD" w14:textId="77777777" w:rsidR="00D602C6" w:rsidRPr="00D602C6" w:rsidRDefault="00D602C6" w:rsidP="00F119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02C6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Исполнено на 01.04.2024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FC96C2" w14:textId="77777777" w:rsidR="00D602C6" w:rsidRPr="00D602C6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02C6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  <w:p w14:paraId="39305722" w14:textId="15DBF104" w:rsidR="00D602C6" w:rsidRPr="00D602C6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02C6">
              <w:rPr>
                <w:rFonts w:ascii="Times New Roman" w:hAnsi="Times New Roman"/>
                <w:b/>
                <w:bCs/>
                <w:sz w:val="24"/>
                <w:szCs w:val="24"/>
              </w:rPr>
              <w:t>исп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олнения</w:t>
            </w:r>
          </w:p>
        </w:tc>
      </w:tr>
      <w:tr w:rsidR="00D602C6" w:rsidRPr="00C758E4" w14:paraId="0B978BE7" w14:textId="77777777" w:rsidTr="00D602C6">
        <w:trPr>
          <w:trHeight w:val="345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AEF77" w14:textId="77777777" w:rsidR="00D602C6" w:rsidRPr="00E257B5" w:rsidRDefault="00D602C6" w:rsidP="00F11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7B5">
              <w:rPr>
                <w:rFonts w:ascii="Times New Roman" w:hAnsi="Times New Roman"/>
                <w:sz w:val="24"/>
                <w:szCs w:val="24"/>
              </w:rPr>
              <w:t xml:space="preserve">"Реализация отдельных полномочий Дубровского муниципального района Брянской области </w:t>
            </w:r>
            <w:r>
              <w:rPr>
                <w:rFonts w:ascii="Times New Roman" w:hAnsi="Times New Roman"/>
                <w:sz w:val="24"/>
                <w:szCs w:val="24"/>
              </w:rPr>
              <w:t>(2024-</w:t>
            </w:r>
            <w:r w:rsidRPr="00E257B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E257B5">
              <w:rPr>
                <w:rFonts w:ascii="Times New Roman" w:hAnsi="Times New Roman"/>
                <w:sz w:val="24"/>
                <w:szCs w:val="24"/>
              </w:rPr>
              <w:t xml:space="preserve">годы)"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16346" w14:textId="77777777" w:rsidR="00D602C6" w:rsidRPr="00AE34C1" w:rsidRDefault="00D602C6" w:rsidP="00F119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208 627,3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A535D" w14:textId="77777777" w:rsidR="00D602C6" w:rsidRPr="00AE34C1" w:rsidRDefault="00D602C6" w:rsidP="00F119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208 627,3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CF5F2" w14:textId="77777777" w:rsidR="00D602C6" w:rsidRPr="00AE34C1" w:rsidRDefault="00D602C6" w:rsidP="00F119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213 417,3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4129D" w14:textId="77777777" w:rsidR="00D602C6" w:rsidRPr="00612DAF" w:rsidRDefault="00D602C6" w:rsidP="00F119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20 173,1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AF8BD" w14:textId="77777777" w:rsidR="00D602C6" w:rsidRDefault="00D602C6" w:rsidP="00F11914">
            <w:pPr>
              <w:tabs>
                <w:tab w:val="left" w:pos="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752D20" w14:textId="77777777" w:rsidR="00D602C6" w:rsidRDefault="00D602C6" w:rsidP="00F11914">
            <w:pPr>
              <w:tabs>
                <w:tab w:val="left" w:pos="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50DC85" w14:textId="77777777" w:rsidR="00D602C6" w:rsidRDefault="00D602C6" w:rsidP="00F11914">
            <w:pPr>
              <w:tabs>
                <w:tab w:val="left" w:pos="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28C77D" w14:textId="77777777" w:rsidR="00D602C6" w:rsidRDefault="00D602C6" w:rsidP="00F11914">
            <w:pPr>
              <w:tabs>
                <w:tab w:val="left" w:pos="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79D2D7" w14:textId="77777777" w:rsidR="00D602C6" w:rsidRDefault="00D602C6" w:rsidP="00F11914">
            <w:pPr>
              <w:tabs>
                <w:tab w:val="left" w:pos="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9A4012" w14:textId="77777777" w:rsidR="00D602C6" w:rsidRDefault="00D602C6" w:rsidP="00F11914">
            <w:pPr>
              <w:tabs>
                <w:tab w:val="left" w:pos="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98D4B2" w14:textId="77777777" w:rsidR="00D602C6" w:rsidRDefault="00D602C6" w:rsidP="00F11914">
            <w:pPr>
              <w:tabs>
                <w:tab w:val="left" w:pos="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24888E" w14:textId="77777777" w:rsidR="00D602C6" w:rsidRDefault="00D602C6" w:rsidP="00F11914">
            <w:pPr>
              <w:tabs>
                <w:tab w:val="left" w:pos="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</w:tr>
      <w:tr w:rsidR="00D602C6" w:rsidRPr="00C758E4" w14:paraId="6384A562" w14:textId="77777777" w:rsidTr="00D602C6">
        <w:trPr>
          <w:trHeight w:val="1414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EC800" w14:textId="77777777" w:rsidR="00D602C6" w:rsidRPr="00E257B5" w:rsidRDefault="00D602C6" w:rsidP="00F11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7B5">
              <w:rPr>
                <w:rFonts w:ascii="Times New Roman" w:hAnsi="Times New Roman"/>
                <w:sz w:val="24"/>
                <w:szCs w:val="24"/>
              </w:rPr>
              <w:t>"Развитие образования Дубровского муниципального района Брянской области                                                           (202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257B5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257B5">
              <w:rPr>
                <w:rFonts w:ascii="Times New Roman" w:hAnsi="Times New Roman"/>
                <w:sz w:val="24"/>
                <w:szCs w:val="24"/>
              </w:rPr>
              <w:t xml:space="preserve"> годы)"                        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B92D9" w14:textId="77777777" w:rsidR="00D602C6" w:rsidRPr="00AE34C1" w:rsidRDefault="00D602C6" w:rsidP="00F119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328 315,4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D696C" w14:textId="77777777" w:rsidR="00D602C6" w:rsidRPr="00AE34C1" w:rsidRDefault="00D602C6" w:rsidP="00F119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328 315,4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21EDE" w14:textId="77777777" w:rsidR="00D602C6" w:rsidRPr="00AE34C1" w:rsidRDefault="00D602C6" w:rsidP="00F119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331 503,9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6DAD4" w14:textId="77777777" w:rsidR="00D602C6" w:rsidRPr="00612DAF" w:rsidRDefault="00D602C6" w:rsidP="00F119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59 016,4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5C8FE" w14:textId="77777777" w:rsidR="00D602C6" w:rsidRDefault="00D602C6" w:rsidP="00F11914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4C60CF" w14:textId="77777777" w:rsidR="00D602C6" w:rsidRDefault="00D602C6" w:rsidP="00F11914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2AC94E" w14:textId="77777777" w:rsidR="00D602C6" w:rsidRDefault="00D602C6" w:rsidP="00F11914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798297" w14:textId="77777777" w:rsidR="00D602C6" w:rsidRDefault="00D602C6" w:rsidP="00F11914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9398C0" w14:textId="77777777" w:rsidR="00D602C6" w:rsidRDefault="00D602C6" w:rsidP="00F11914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57B293" w14:textId="77777777" w:rsidR="00D602C6" w:rsidRDefault="00D602C6" w:rsidP="00F11914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6A8D6A" w14:textId="77777777" w:rsidR="00D602C6" w:rsidRDefault="00D602C6" w:rsidP="00F11914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BFF772" w14:textId="77777777" w:rsidR="00D602C6" w:rsidRDefault="00D602C6" w:rsidP="00F11914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</w:tr>
      <w:tr w:rsidR="00D602C6" w:rsidRPr="00C758E4" w14:paraId="63C392AE" w14:textId="77777777" w:rsidTr="00D602C6">
        <w:trPr>
          <w:trHeight w:val="1703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979B0" w14:textId="392884B7" w:rsidR="00D602C6" w:rsidRPr="00E257B5" w:rsidRDefault="00D602C6" w:rsidP="00F11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7B5">
              <w:rPr>
                <w:rFonts w:ascii="Times New Roman" w:hAnsi="Times New Roman"/>
                <w:sz w:val="24"/>
                <w:szCs w:val="24"/>
              </w:rPr>
              <w:lastRenderedPageBreak/>
              <w:t>"Развитие культуры и сохранение культурного наследия Дубровского муниципального района Брянской области                                                                                     (202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257B5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257B5">
              <w:rPr>
                <w:rFonts w:ascii="Times New Roman" w:hAnsi="Times New Roman"/>
                <w:sz w:val="24"/>
                <w:szCs w:val="24"/>
              </w:rPr>
              <w:t xml:space="preserve"> годы)"                           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E5404" w14:textId="77777777" w:rsidR="00D602C6" w:rsidRPr="00AE34C1" w:rsidRDefault="00D602C6" w:rsidP="00F119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33 332,6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9F9B0" w14:textId="77777777" w:rsidR="00D602C6" w:rsidRPr="00AE34C1" w:rsidRDefault="00D602C6" w:rsidP="00F119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33 332,6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CC5C8" w14:textId="77777777" w:rsidR="00D602C6" w:rsidRPr="00AE34C1" w:rsidRDefault="00D602C6" w:rsidP="00F119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35 960,9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C5269" w14:textId="77777777" w:rsidR="00D602C6" w:rsidRPr="00612DAF" w:rsidRDefault="00D602C6" w:rsidP="00F119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7 417,5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26E4C" w14:textId="77777777" w:rsidR="00D602C6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6E1F84" w14:textId="77777777" w:rsidR="00D602C6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BBF6D9" w14:textId="77777777" w:rsidR="00D602C6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F9D23F" w14:textId="77777777" w:rsidR="00D602C6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03BEE9" w14:textId="77777777" w:rsidR="00D602C6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BFCC96" w14:textId="77777777" w:rsidR="00D602C6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18451A" w14:textId="77777777" w:rsidR="00D602C6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1FA92B" w14:textId="77777777" w:rsidR="00D602C6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A9D5B3" w14:textId="77777777" w:rsidR="00D602C6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781043" w14:textId="77777777" w:rsidR="00D602C6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14CB2F" w14:textId="77777777" w:rsidR="00D602C6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20,6</w:t>
            </w:r>
          </w:p>
        </w:tc>
      </w:tr>
      <w:tr w:rsidR="00D602C6" w:rsidRPr="00C758E4" w14:paraId="28AAD13E" w14:textId="77777777" w:rsidTr="00D602C6">
        <w:trPr>
          <w:trHeight w:val="1685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EF76C" w14:textId="77777777" w:rsidR="00D602C6" w:rsidRPr="00E257B5" w:rsidRDefault="00D602C6" w:rsidP="00F11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7B5">
              <w:rPr>
                <w:rFonts w:ascii="Times New Roman" w:hAnsi="Times New Roman"/>
                <w:sz w:val="24"/>
                <w:szCs w:val="24"/>
              </w:rPr>
              <w:t>"Управление муниципальными финансами Дубровского муниципального района Брянской области                                                                       (202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257B5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257B5">
              <w:rPr>
                <w:rFonts w:ascii="Times New Roman" w:hAnsi="Times New Roman"/>
                <w:sz w:val="24"/>
                <w:szCs w:val="24"/>
              </w:rPr>
              <w:t xml:space="preserve"> годы)"                                                          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6DEBF" w14:textId="77777777" w:rsidR="00D602C6" w:rsidRPr="00AE34C1" w:rsidRDefault="00D602C6" w:rsidP="00F119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7 969,1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C3089" w14:textId="77777777" w:rsidR="00D602C6" w:rsidRPr="00AE34C1" w:rsidRDefault="00D602C6" w:rsidP="00F119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7 969,1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EC7DE" w14:textId="77777777" w:rsidR="00D602C6" w:rsidRPr="00AE34C1" w:rsidRDefault="00D602C6" w:rsidP="00F119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7 969,1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67028" w14:textId="77777777" w:rsidR="00D602C6" w:rsidRPr="00612DAF" w:rsidRDefault="00D602C6" w:rsidP="00F119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1 838,5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98692" w14:textId="77777777" w:rsidR="00D602C6" w:rsidRDefault="00D602C6" w:rsidP="00F119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7C7949" w14:textId="77777777" w:rsidR="00D602C6" w:rsidRDefault="00D602C6" w:rsidP="00F119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45D53D" w14:textId="77777777" w:rsidR="00D602C6" w:rsidRDefault="00D602C6" w:rsidP="00F119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125854" w14:textId="77777777" w:rsidR="00D602C6" w:rsidRDefault="00D602C6" w:rsidP="00F119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D3802F" w14:textId="77777777" w:rsidR="00D602C6" w:rsidRDefault="00D602C6" w:rsidP="00F119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E953AF" w14:textId="77777777" w:rsidR="00D602C6" w:rsidRDefault="00D602C6" w:rsidP="00F119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3C146C" w14:textId="77777777" w:rsidR="00D602C6" w:rsidRDefault="00D602C6" w:rsidP="00F119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E867BF" w14:textId="77777777" w:rsidR="00D602C6" w:rsidRDefault="00D602C6" w:rsidP="00F119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E10C89" w14:textId="77777777" w:rsidR="00D602C6" w:rsidRDefault="00D602C6" w:rsidP="00F119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</w:t>
            </w:r>
          </w:p>
        </w:tc>
      </w:tr>
      <w:tr w:rsidR="00D602C6" w:rsidRPr="00C758E4" w14:paraId="414C6C87" w14:textId="77777777" w:rsidTr="00D602C6">
        <w:trPr>
          <w:trHeight w:val="312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9F976" w14:textId="77777777" w:rsidR="00D602C6" w:rsidRPr="00AE34C1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34C1">
              <w:rPr>
                <w:rFonts w:ascii="Times New Roman" w:hAnsi="Times New Roman"/>
                <w:b/>
                <w:bCs/>
                <w:sz w:val="24"/>
                <w:szCs w:val="24"/>
              </w:rPr>
              <w:t>Итого по программам: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3F7B7" w14:textId="77777777" w:rsidR="00D602C6" w:rsidRPr="00AE34C1" w:rsidRDefault="00D602C6" w:rsidP="00F119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578 244,4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2E4C5" w14:textId="77777777" w:rsidR="00D602C6" w:rsidRPr="00AE34C1" w:rsidRDefault="00D602C6" w:rsidP="00F119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578 244,4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F49BB" w14:textId="77777777" w:rsidR="00D602C6" w:rsidRPr="00AE34C1" w:rsidRDefault="00D602C6" w:rsidP="00F119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588 851,2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C87FC" w14:textId="77777777" w:rsidR="00D602C6" w:rsidRPr="00612DAF" w:rsidRDefault="00D602C6" w:rsidP="00F119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88 445,5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9D4E5" w14:textId="77777777" w:rsidR="00D602C6" w:rsidRDefault="00D602C6" w:rsidP="00F11914">
            <w:pPr>
              <w:spacing w:after="0" w:line="240" w:lineRule="auto"/>
              <w:ind w:right="115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AC922E4" w14:textId="77777777" w:rsidR="00D602C6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15,0</w:t>
            </w:r>
          </w:p>
        </w:tc>
      </w:tr>
      <w:tr w:rsidR="00D602C6" w:rsidRPr="00C758E4" w14:paraId="288D6662" w14:textId="77777777" w:rsidTr="00D602C6">
        <w:trPr>
          <w:trHeight w:val="624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C5FDF" w14:textId="77777777" w:rsidR="00D602C6" w:rsidRPr="00AE34C1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4C1">
              <w:rPr>
                <w:rFonts w:ascii="Times New Roman" w:hAnsi="Times New Roman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6A5E9" w14:textId="77777777" w:rsidR="00D602C6" w:rsidRPr="00AE34C1" w:rsidRDefault="00D602C6" w:rsidP="00F119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1 532,8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7A274" w14:textId="77777777" w:rsidR="00D602C6" w:rsidRPr="00AE34C1" w:rsidRDefault="00D602C6" w:rsidP="00F119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1 532,8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00892" w14:textId="77777777" w:rsidR="00D602C6" w:rsidRPr="00AE34C1" w:rsidRDefault="00D602C6" w:rsidP="00F119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1 532,8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58700" w14:textId="77777777" w:rsidR="00D602C6" w:rsidRPr="00612DAF" w:rsidRDefault="00D602C6" w:rsidP="00F119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91384" w14:textId="77777777" w:rsidR="00D602C6" w:rsidRDefault="00D602C6" w:rsidP="00F11914">
            <w:pPr>
              <w:spacing w:after="0" w:line="240" w:lineRule="auto"/>
              <w:ind w:right="1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3EAD5C" w14:textId="77777777" w:rsidR="00D602C6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24,5</w:t>
            </w:r>
          </w:p>
        </w:tc>
      </w:tr>
      <w:tr w:rsidR="00D602C6" w:rsidRPr="00C758E4" w14:paraId="03C93840" w14:textId="77777777" w:rsidTr="00D602C6">
        <w:trPr>
          <w:trHeight w:val="312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D8DC6" w14:textId="77777777" w:rsidR="00D602C6" w:rsidRPr="00AE34C1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34C1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4CC67" w14:textId="77777777" w:rsidR="00D602C6" w:rsidRPr="00AE34C1" w:rsidRDefault="00D602C6" w:rsidP="00F119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579 777,2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285B3" w14:textId="77777777" w:rsidR="00D602C6" w:rsidRPr="00AE34C1" w:rsidRDefault="00D602C6" w:rsidP="00F119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579 777,2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00EA7" w14:textId="77777777" w:rsidR="00D602C6" w:rsidRPr="00AE34C1" w:rsidRDefault="00D602C6" w:rsidP="00F119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590 384,0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EE26D" w14:textId="77777777" w:rsidR="00D602C6" w:rsidRPr="00C758E4" w:rsidRDefault="00D602C6" w:rsidP="00F119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88 821,4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14D8F" w14:textId="77777777" w:rsidR="00D602C6" w:rsidRDefault="00D602C6" w:rsidP="00F119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15,0</w:t>
            </w:r>
          </w:p>
        </w:tc>
      </w:tr>
    </w:tbl>
    <w:p w14:paraId="597FA5CC" w14:textId="77777777" w:rsidR="00D602C6" w:rsidRPr="00C758E4" w:rsidRDefault="00D602C6" w:rsidP="00D602C6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2F8CC820" w14:textId="15A30592" w:rsidR="00B32149" w:rsidRPr="00F802BB" w:rsidRDefault="00D602C6" w:rsidP="00D602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02BB">
        <w:rPr>
          <w:rFonts w:ascii="Times New Roman" w:hAnsi="Times New Roman"/>
          <w:sz w:val="28"/>
          <w:szCs w:val="28"/>
        </w:rPr>
        <w:t>По итогам 1 квартала 202</w:t>
      </w:r>
      <w:r>
        <w:rPr>
          <w:rFonts w:ascii="Times New Roman" w:hAnsi="Times New Roman"/>
          <w:sz w:val="28"/>
          <w:szCs w:val="28"/>
        </w:rPr>
        <w:t>4</w:t>
      </w:r>
      <w:r w:rsidRPr="00F802BB">
        <w:rPr>
          <w:rFonts w:ascii="Times New Roman" w:hAnsi="Times New Roman"/>
          <w:sz w:val="28"/>
          <w:szCs w:val="28"/>
        </w:rPr>
        <w:t xml:space="preserve"> года кассовое исполнение расходов по муниципальным программам сложилось в сумме </w:t>
      </w:r>
      <w:r>
        <w:rPr>
          <w:rFonts w:ascii="Times New Roman" w:hAnsi="Times New Roman"/>
          <w:sz w:val="28"/>
          <w:szCs w:val="28"/>
        </w:rPr>
        <w:t>88 445,5</w:t>
      </w:r>
      <w:r w:rsidRPr="00F802BB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F802BB">
        <w:rPr>
          <w:rFonts w:ascii="Times New Roman" w:hAnsi="Times New Roman"/>
          <w:sz w:val="28"/>
          <w:szCs w:val="28"/>
        </w:rPr>
        <w:t xml:space="preserve"> рублей, что составляет </w:t>
      </w:r>
      <w:r>
        <w:rPr>
          <w:rFonts w:ascii="Times New Roman" w:hAnsi="Times New Roman"/>
          <w:sz w:val="28"/>
          <w:szCs w:val="28"/>
        </w:rPr>
        <w:t xml:space="preserve">15,3 процентов </w:t>
      </w:r>
      <w:r w:rsidRPr="00F802BB">
        <w:rPr>
          <w:rFonts w:ascii="Times New Roman" w:hAnsi="Times New Roman"/>
          <w:sz w:val="28"/>
          <w:szCs w:val="28"/>
        </w:rPr>
        <w:t xml:space="preserve">бюджетных ассигнований, утвержденных решением о бюджете и </w:t>
      </w:r>
      <w:r>
        <w:rPr>
          <w:rFonts w:ascii="Times New Roman" w:hAnsi="Times New Roman"/>
          <w:sz w:val="28"/>
          <w:szCs w:val="28"/>
        </w:rPr>
        <w:t>15,0 процентов</w:t>
      </w:r>
      <w:r w:rsidRPr="00F802BB">
        <w:rPr>
          <w:rFonts w:ascii="Times New Roman" w:hAnsi="Times New Roman"/>
          <w:sz w:val="28"/>
          <w:szCs w:val="28"/>
        </w:rPr>
        <w:t xml:space="preserve"> бюджетных ассигнований, утвержденных сводной бюджетной росписью с учетом изменений на отчетную дату.</w:t>
      </w:r>
      <w:bookmarkEnd w:id="4"/>
      <w:r>
        <w:rPr>
          <w:rFonts w:ascii="Times New Roman" w:hAnsi="Times New Roman"/>
          <w:sz w:val="28"/>
          <w:szCs w:val="28"/>
        </w:rPr>
        <w:t xml:space="preserve"> </w:t>
      </w:r>
      <w:r w:rsidR="00972EBC">
        <w:rPr>
          <w:rFonts w:ascii="Times New Roman" w:hAnsi="Times New Roman"/>
          <w:sz w:val="28"/>
          <w:szCs w:val="28"/>
        </w:rPr>
        <w:t>И</w:t>
      </w:r>
      <w:r w:rsidR="00B32149" w:rsidRPr="00F802BB">
        <w:rPr>
          <w:rFonts w:ascii="Times New Roman" w:hAnsi="Times New Roman"/>
          <w:sz w:val="28"/>
          <w:szCs w:val="28"/>
        </w:rPr>
        <w:t xml:space="preserve">сполнение </w:t>
      </w:r>
      <w:r w:rsidR="00972EBC">
        <w:rPr>
          <w:rFonts w:ascii="Times New Roman" w:hAnsi="Times New Roman"/>
          <w:sz w:val="28"/>
          <w:szCs w:val="28"/>
        </w:rPr>
        <w:t>по 4 программам сложилось н</w:t>
      </w:r>
      <w:r w:rsidR="00972EBC" w:rsidRPr="00F802BB">
        <w:rPr>
          <w:rFonts w:ascii="Times New Roman" w:hAnsi="Times New Roman"/>
          <w:sz w:val="28"/>
          <w:szCs w:val="28"/>
        </w:rPr>
        <w:t>иже среднего уровня</w:t>
      </w:r>
      <w:r w:rsidR="00972EBC">
        <w:rPr>
          <w:rFonts w:ascii="Times New Roman" w:hAnsi="Times New Roman"/>
          <w:sz w:val="28"/>
          <w:szCs w:val="28"/>
        </w:rPr>
        <w:t>.</w:t>
      </w:r>
    </w:p>
    <w:p w14:paraId="53A76D5C" w14:textId="77777777" w:rsidR="00D602C6" w:rsidRPr="00F802BB" w:rsidRDefault="00D602C6" w:rsidP="00D602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" w:name="_Hlk135147014"/>
      <w:r w:rsidRPr="00BB4E70">
        <w:rPr>
          <w:rFonts w:ascii="Times New Roman" w:hAnsi="Times New Roman"/>
          <w:sz w:val="28"/>
          <w:szCs w:val="28"/>
        </w:rPr>
        <w:t xml:space="preserve">Непрограммная часть бюджета исполнена в сумме </w:t>
      </w:r>
      <w:r>
        <w:rPr>
          <w:rFonts w:ascii="Times New Roman" w:hAnsi="Times New Roman"/>
          <w:sz w:val="28"/>
          <w:szCs w:val="28"/>
        </w:rPr>
        <w:t>375,9</w:t>
      </w:r>
      <w:r w:rsidRPr="00BB4E70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BB4E70">
        <w:rPr>
          <w:rFonts w:ascii="Times New Roman" w:hAnsi="Times New Roman"/>
          <w:sz w:val="28"/>
          <w:szCs w:val="28"/>
        </w:rPr>
        <w:t xml:space="preserve"> рублей. Расходы отнесены на обеспечение деятельности законодательного</w:t>
      </w:r>
      <w:r w:rsidRPr="00F802BB">
        <w:rPr>
          <w:rFonts w:ascii="Times New Roman" w:hAnsi="Times New Roman"/>
          <w:sz w:val="28"/>
          <w:szCs w:val="28"/>
        </w:rPr>
        <w:t xml:space="preserve"> (представительного), контрольного органа муниципального образования.</w:t>
      </w:r>
    </w:p>
    <w:bookmarkEnd w:id="5"/>
    <w:p w14:paraId="623E1B9C" w14:textId="77777777" w:rsidR="003B63A2" w:rsidRDefault="003B63A2" w:rsidP="00397799">
      <w:pPr>
        <w:pStyle w:val="1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14:paraId="77607E07" w14:textId="18EFFAB9" w:rsidR="00D602C6" w:rsidRPr="00F802BB" w:rsidRDefault="00D602C6" w:rsidP="00D602C6">
      <w:pPr>
        <w:pStyle w:val="4"/>
        <w:spacing w:after="0" w:line="240" w:lineRule="auto"/>
        <w:ind w:left="45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F802BB">
        <w:rPr>
          <w:rFonts w:ascii="Times New Roman" w:hAnsi="Times New Roman"/>
          <w:b/>
          <w:sz w:val="28"/>
          <w:szCs w:val="28"/>
        </w:rPr>
        <w:t>Анализ исполнения резервного фонда.</w:t>
      </w:r>
    </w:p>
    <w:p w14:paraId="0B439BAA" w14:textId="3474633F" w:rsidR="00D602C6" w:rsidRPr="00F802BB" w:rsidRDefault="00D602C6" w:rsidP="0039779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802BB">
        <w:rPr>
          <w:rFonts w:ascii="Times New Roman" w:hAnsi="Times New Roman"/>
          <w:sz w:val="28"/>
          <w:szCs w:val="28"/>
        </w:rPr>
        <w:t xml:space="preserve"> </w:t>
      </w:r>
      <w:r w:rsidRPr="00F802BB">
        <w:rPr>
          <w:rFonts w:ascii="Times New Roman" w:hAnsi="Times New Roman"/>
          <w:sz w:val="28"/>
          <w:szCs w:val="28"/>
        </w:rPr>
        <w:tab/>
      </w:r>
      <w:bookmarkStart w:id="6" w:name="_Hlk135147129"/>
      <w:r w:rsidRPr="00F802BB">
        <w:rPr>
          <w:rFonts w:ascii="Times New Roman" w:hAnsi="Times New Roman"/>
          <w:sz w:val="28"/>
          <w:szCs w:val="28"/>
        </w:rPr>
        <w:t>Порядок использования бюджетных ассигнований резервного фонда администрации Дубровского района установлен постановлением администрации Дубровского района от 25.06.2019 года № 476 (в ред. от 26.12.2019г. № 994).</w:t>
      </w:r>
      <w:r w:rsidR="00397799">
        <w:rPr>
          <w:rFonts w:ascii="Times New Roman" w:hAnsi="Times New Roman"/>
          <w:sz w:val="28"/>
          <w:szCs w:val="28"/>
        </w:rPr>
        <w:t xml:space="preserve"> </w:t>
      </w:r>
      <w:r w:rsidRPr="00F802BB">
        <w:rPr>
          <w:rFonts w:ascii="Times New Roman" w:hAnsi="Times New Roman"/>
          <w:sz w:val="28"/>
          <w:szCs w:val="28"/>
        </w:rPr>
        <w:t>В соответствии с решением от 1</w:t>
      </w:r>
      <w:r>
        <w:rPr>
          <w:rFonts w:ascii="Times New Roman" w:hAnsi="Times New Roman"/>
          <w:sz w:val="28"/>
          <w:szCs w:val="28"/>
        </w:rPr>
        <w:t>5.</w:t>
      </w:r>
      <w:r w:rsidRPr="00F802BB">
        <w:rPr>
          <w:rFonts w:ascii="Times New Roman" w:hAnsi="Times New Roman"/>
          <w:sz w:val="28"/>
          <w:szCs w:val="28"/>
        </w:rPr>
        <w:t>12.202</w:t>
      </w:r>
      <w:r>
        <w:rPr>
          <w:rFonts w:ascii="Times New Roman" w:hAnsi="Times New Roman"/>
          <w:sz w:val="28"/>
          <w:szCs w:val="28"/>
        </w:rPr>
        <w:t>3</w:t>
      </w:r>
      <w:r w:rsidRPr="00F802BB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357</w:t>
      </w:r>
      <w:r w:rsidRPr="00F802BB">
        <w:rPr>
          <w:rFonts w:ascii="Times New Roman" w:hAnsi="Times New Roman"/>
          <w:sz w:val="28"/>
          <w:szCs w:val="28"/>
        </w:rPr>
        <w:t>-7 «О бюджете Дубровского муниципального района Брянской области на 202</w:t>
      </w:r>
      <w:r>
        <w:rPr>
          <w:rFonts w:ascii="Times New Roman" w:hAnsi="Times New Roman"/>
          <w:sz w:val="28"/>
          <w:szCs w:val="28"/>
        </w:rPr>
        <w:t>4</w:t>
      </w:r>
      <w:r w:rsidRPr="00F802BB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F802BB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F802BB">
        <w:rPr>
          <w:rFonts w:ascii="Times New Roman" w:hAnsi="Times New Roman"/>
          <w:sz w:val="28"/>
          <w:szCs w:val="28"/>
        </w:rPr>
        <w:t xml:space="preserve"> годов» резервный фонд администрации утвержден в сумме 100,0 тыс. рублей. В отчетном периоде изменения в объем резервного фонда администрации Дубровского района не вносились.</w:t>
      </w:r>
    </w:p>
    <w:p w14:paraId="3BB7806E" w14:textId="3B885F3F" w:rsidR="00D602C6" w:rsidRPr="00B760D2" w:rsidRDefault="00D602C6" w:rsidP="00D602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392C69"/>
          <w:sz w:val="28"/>
          <w:szCs w:val="28"/>
        </w:rPr>
      </w:pPr>
      <w:r w:rsidRPr="00F802BB">
        <w:rPr>
          <w:rFonts w:ascii="Times New Roman" w:hAnsi="Times New Roman"/>
          <w:sz w:val="28"/>
          <w:szCs w:val="28"/>
        </w:rPr>
        <w:lastRenderedPageBreak/>
        <w:t xml:space="preserve">В соответствии с Приказом Минфина России от 06.06.2019 года №85н (в ред. Приказов Минфина России от 17.09.2019 </w:t>
      </w:r>
      <w:hyperlink r:id="rId10" w:history="1">
        <w:r w:rsidRPr="00F802BB">
          <w:rPr>
            <w:rFonts w:ascii="Times New Roman" w:hAnsi="Times New Roman"/>
            <w:sz w:val="28"/>
            <w:szCs w:val="28"/>
          </w:rPr>
          <w:t>№148н</w:t>
        </w:r>
      </w:hyperlink>
      <w:r w:rsidRPr="00F802BB">
        <w:rPr>
          <w:rFonts w:ascii="Times New Roman" w:hAnsi="Times New Roman"/>
          <w:sz w:val="28"/>
          <w:szCs w:val="28"/>
        </w:rPr>
        <w:t xml:space="preserve">, от 29.11.2019 </w:t>
      </w:r>
      <w:hyperlink r:id="rId11" w:history="1">
        <w:r w:rsidRPr="00F802BB">
          <w:rPr>
            <w:rFonts w:ascii="Times New Roman" w:hAnsi="Times New Roman"/>
            <w:sz w:val="28"/>
            <w:szCs w:val="28"/>
          </w:rPr>
          <w:t>№ 206н</w:t>
        </w:r>
      </w:hyperlink>
      <w:r w:rsidRPr="00F802BB">
        <w:rPr>
          <w:rFonts w:ascii="Times New Roman" w:hAnsi="Times New Roman"/>
          <w:sz w:val="28"/>
          <w:szCs w:val="28"/>
        </w:rPr>
        <w:t xml:space="preserve">, от 10.03.2020 </w:t>
      </w:r>
      <w:hyperlink r:id="rId12" w:history="1">
        <w:r w:rsidRPr="00F802BB">
          <w:rPr>
            <w:rFonts w:ascii="Times New Roman" w:hAnsi="Times New Roman"/>
            <w:sz w:val="28"/>
            <w:szCs w:val="28"/>
          </w:rPr>
          <w:t>№37н</w:t>
        </w:r>
      </w:hyperlink>
      <w:r w:rsidRPr="00F802BB">
        <w:rPr>
          <w:rFonts w:ascii="Times New Roman" w:hAnsi="Times New Roman"/>
          <w:sz w:val="28"/>
          <w:szCs w:val="28"/>
        </w:rPr>
        <w:t xml:space="preserve">) «О порядке формирования и применения кодов бюджетной классификации Российской Федерации, их структуре и принципах назначения», </w:t>
      </w:r>
      <w:r w:rsidRPr="00F802BB">
        <w:rPr>
          <w:rFonts w:ascii="Times New Roman" w:hAnsi="Times New Roman"/>
          <w:color w:val="000000"/>
          <w:sz w:val="28"/>
          <w:szCs w:val="28"/>
        </w:rPr>
        <w:t xml:space="preserve">расходование средств резервного фонда отражено по разделу «Социальная политика», подраздел 10 06  «Другие вопросы в области социальной политики». </w:t>
      </w:r>
      <w:bookmarkEnd w:id="6"/>
      <w:r w:rsidRPr="00B760D2">
        <w:rPr>
          <w:rFonts w:ascii="Times New Roman" w:hAnsi="Times New Roman"/>
          <w:color w:val="000000"/>
          <w:sz w:val="28"/>
          <w:szCs w:val="28"/>
        </w:rPr>
        <w:t>В соответствии с</w:t>
      </w:r>
      <w:r w:rsidRPr="00B760D2">
        <w:rPr>
          <w:rFonts w:ascii="Times New Roman" w:hAnsi="Times New Roman"/>
          <w:sz w:val="28"/>
          <w:szCs w:val="28"/>
        </w:rPr>
        <w:t xml:space="preserve"> </w:t>
      </w:r>
      <w:r w:rsidR="00397799" w:rsidRPr="00B760D2">
        <w:rPr>
          <w:rFonts w:ascii="Times New Roman" w:hAnsi="Times New Roman"/>
          <w:sz w:val="28"/>
          <w:szCs w:val="28"/>
        </w:rPr>
        <w:t>распоряжением администрации</w:t>
      </w:r>
      <w:r w:rsidRPr="00B760D2">
        <w:rPr>
          <w:rFonts w:ascii="Times New Roman" w:hAnsi="Times New Roman"/>
          <w:sz w:val="28"/>
          <w:szCs w:val="28"/>
        </w:rPr>
        <w:t xml:space="preserve"> Дубровского района от </w:t>
      </w:r>
      <w:r>
        <w:rPr>
          <w:rFonts w:ascii="Times New Roman" w:hAnsi="Times New Roman"/>
          <w:sz w:val="28"/>
          <w:szCs w:val="28"/>
        </w:rPr>
        <w:t>31</w:t>
      </w:r>
      <w:r w:rsidRPr="00B760D2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1</w:t>
      </w:r>
      <w:r w:rsidRPr="00B760D2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B760D2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34-р, от 31.01.2024 г. № 35-р, от 06.03.2024 г. № 82-р, от 11.03.2024г. № 84-р, от 13.03.2024 г. № 85-</w:t>
      </w:r>
      <w:r w:rsidR="00397799">
        <w:rPr>
          <w:rFonts w:ascii="Times New Roman" w:hAnsi="Times New Roman"/>
          <w:sz w:val="28"/>
          <w:szCs w:val="28"/>
        </w:rPr>
        <w:t>р</w:t>
      </w:r>
      <w:r w:rsidR="00397799" w:rsidRPr="00B760D2">
        <w:rPr>
          <w:rFonts w:ascii="Times New Roman" w:hAnsi="Times New Roman"/>
          <w:sz w:val="28"/>
          <w:szCs w:val="28"/>
        </w:rPr>
        <w:t xml:space="preserve"> расходование</w:t>
      </w:r>
      <w:r>
        <w:rPr>
          <w:rFonts w:ascii="Times New Roman" w:hAnsi="Times New Roman"/>
          <w:sz w:val="28"/>
          <w:szCs w:val="28"/>
        </w:rPr>
        <w:t xml:space="preserve"> средств резервного фонда за 1 </w:t>
      </w:r>
      <w:r w:rsidR="00397799">
        <w:rPr>
          <w:rFonts w:ascii="Times New Roman" w:hAnsi="Times New Roman"/>
          <w:sz w:val="28"/>
          <w:szCs w:val="28"/>
        </w:rPr>
        <w:t xml:space="preserve">квартал </w:t>
      </w:r>
      <w:r w:rsidR="00397799" w:rsidRPr="00B760D2">
        <w:rPr>
          <w:rFonts w:ascii="Times New Roman" w:hAnsi="Times New Roman"/>
          <w:sz w:val="28"/>
          <w:szCs w:val="28"/>
        </w:rPr>
        <w:t>2024</w:t>
      </w:r>
      <w:r w:rsidRPr="00B760D2">
        <w:rPr>
          <w:rFonts w:ascii="Times New Roman" w:hAnsi="Times New Roman"/>
          <w:sz w:val="28"/>
          <w:szCs w:val="28"/>
        </w:rPr>
        <w:t xml:space="preserve"> года выделено 10</w:t>
      </w:r>
      <w:r>
        <w:rPr>
          <w:rFonts w:ascii="Times New Roman" w:hAnsi="Times New Roman"/>
          <w:sz w:val="28"/>
          <w:szCs w:val="28"/>
        </w:rPr>
        <w:t>0</w:t>
      </w:r>
      <w:r w:rsidRPr="00B760D2">
        <w:rPr>
          <w:rFonts w:ascii="Times New Roman" w:hAnsi="Times New Roman"/>
          <w:sz w:val="28"/>
          <w:szCs w:val="28"/>
        </w:rPr>
        <w:t xml:space="preserve">,0 тысяч рублей.  </w:t>
      </w:r>
      <w:r w:rsidRPr="00B760D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760D2">
        <w:rPr>
          <w:rFonts w:ascii="Times New Roman" w:hAnsi="Times New Roman"/>
          <w:sz w:val="28"/>
          <w:szCs w:val="28"/>
        </w:rPr>
        <w:t xml:space="preserve">Расходы направлены </w:t>
      </w:r>
      <w:r w:rsidR="00397799" w:rsidRPr="00B760D2">
        <w:rPr>
          <w:rFonts w:ascii="Times New Roman" w:hAnsi="Times New Roman"/>
          <w:sz w:val="28"/>
          <w:szCs w:val="28"/>
        </w:rPr>
        <w:t>на оказание</w:t>
      </w:r>
      <w:r w:rsidRPr="00B760D2">
        <w:rPr>
          <w:rFonts w:ascii="Times New Roman" w:hAnsi="Times New Roman"/>
          <w:sz w:val="28"/>
          <w:szCs w:val="28"/>
        </w:rPr>
        <w:t xml:space="preserve"> материальной помощи населению пострадавшим в результате пожара.</w:t>
      </w:r>
    </w:p>
    <w:p w14:paraId="59E1F91A" w14:textId="4D1E400C" w:rsidR="00972EBC" w:rsidRDefault="00972EBC" w:rsidP="00972E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C8BF1E4" w14:textId="77777777" w:rsidR="00972EBC" w:rsidRPr="00F802BB" w:rsidRDefault="00972EBC" w:rsidP="003B63A2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16C417E0" w14:textId="77777777" w:rsidR="00397799" w:rsidRPr="00F802BB" w:rsidRDefault="00397799" w:rsidP="00397799">
      <w:pPr>
        <w:pStyle w:val="4"/>
        <w:spacing w:after="0" w:line="240" w:lineRule="auto"/>
        <w:ind w:left="45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F802BB">
        <w:rPr>
          <w:rFonts w:ascii="Times New Roman" w:hAnsi="Times New Roman"/>
          <w:b/>
          <w:sz w:val="28"/>
          <w:szCs w:val="28"/>
        </w:rPr>
        <w:t>Дефицит (профицит) бюджета Дубровского муниципального района Брянской области</w:t>
      </w:r>
    </w:p>
    <w:p w14:paraId="7BD49DE6" w14:textId="77777777" w:rsidR="00397799" w:rsidRPr="006B5034" w:rsidRDefault="00397799" w:rsidP="0039779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034">
        <w:rPr>
          <w:rFonts w:ascii="Times New Roman" w:hAnsi="Times New Roman"/>
          <w:sz w:val="28"/>
          <w:szCs w:val="28"/>
        </w:rPr>
        <w:t xml:space="preserve"> </w:t>
      </w:r>
      <w:r w:rsidRPr="006B5034">
        <w:rPr>
          <w:rFonts w:ascii="Times New Roman" w:hAnsi="Times New Roman"/>
          <w:sz w:val="28"/>
          <w:szCs w:val="28"/>
        </w:rPr>
        <w:tab/>
      </w:r>
    </w:p>
    <w:p w14:paraId="26BA833B" w14:textId="77777777" w:rsidR="00397799" w:rsidRPr="006B5034" w:rsidRDefault="00397799" w:rsidP="0039779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7" w:name="_Hlk135147165"/>
      <w:r w:rsidRPr="006B5034">
        <w:rPr>
          <w:rFonts w:ascii="Times New Roman" w:hAnsi="Times New Roman"/>
          <w:color w:val="000000"/>
          <w:sz w:val="28"/>
          <w:szCs w:val="28"/>
        </w:rPr>
        <w:t>Первоначально бюджет Дубровского муниципального района Брянской области на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6B5034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6B5034">
        <w:rPr>
          <w:rFonts w:ascii="Times New Roman" w:hAnsi="Times New Roman"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6B5034">
        <w:rPr>
          <w:rFonts w:ascii="Times New Roman" w:hAnsi="Times New Roman"/>
          <w:color w:val="000000"/>
          <w:sz w:val="28"/>
          <w:szCs w:val="28"/>
        </w:rPr>
        <w:t xml:space="preserve"> годов утвержден сбалансированным, по доходам и расходам в сумме </w:t>
      </w:r>
      <w:r>
        <w:rPr>
          <w:rFonts w:ascii="Times New Roman" w:hAnsi="Times New Roman"/>
          <w:color w:val="000000"/>
          <w:sz w:val="28"/>
          <w:szCs w:val="28"/>
        </w:rPr>
        <w:t>579 777,2</w:t>
      </w:r>
      <w:r w:rsidRPr="006B5034">
        <w:rPr>
          <w:rFonts w:ascii="Times New Roman" w:hAnsi="Times New Roman"/>
          <w:color w:val="000000"/>
          <w:sz w:val="28"/>
          <w:szCs w:val="28"/>
        </w:rPr>
        <w:t xml:space="preserve"> тысяч рублей.</w:t>
      </w:r>
    </w:p>
    <w:p w14:paraId="5C493FE1" w14:textId="77777777" w:rsidR="00397799" w:rsidRPr="00C758E4" w:rsidRDefault="00397799" w:rsidP="0039779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758E4">
        <w:rPr>
          <w:rFonts w:ascii="Times New Roman" w:hAnsi="Times New Roman"/>
          <w:color w:val="000000"/>
          <w:sz w:val="28"/>
          <w:szCs w:val="28"/>
        </w:rPr>
        <w:t>В течение анализируемого периода в сводную бюджетную роспись по источникам финансирования дефицита бюджета  изменения</w:t>
      </w:r>
      <w:r w:rsidRPr="001D21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58E4">
        <w:rPr>
          <w:rFonts w:ascii="Times New Roman" w:hAnsi="Times New Roman"/>
          <w:color w:val="000000"/>
          <w:sz w:val="28"/>
          <w:szCs w:val="28"/>
        </w:rPr>
        <w:t xml:space="preserve">не  вносились. </w:t>
      </w:r>
    </w:p>
    <w:p w14:paraId="01248597" w14:textId="77777777" w:rsidR="00397799" w:rsidRPr="00C758E4" w:rsidRDefault="00397799" w:rsidP="0039779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highlight w:val="yellow"/>
        </w:rPr>
      </w:pPr>
    </w:p>
    <w:bookmarkEnd w:id="7"/>
    <w:p w14:paraId="533B47E7" w14:textId="77777777" w:rsidR="00972EBC" w:rsidRPr="00C758E4" w:rsidRDefault="00972EBC" w:rsidP="00972EB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166D3708" w14:textId="61520705" w:rsidR="00397799" w:rsidRPr="00397799" w:rsidRDefault="005A0FD8" w:rsidP="005631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E05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4D6CA2F8" w14:textId="3A42B77A" w:rsidR="00397799" w:rsidRDefault="00397799" w:rsidP="003977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3F5">
        <w:rPr>
          <w:rFonts w:ascii="Times New Roman" w:hAnsi="Times New Roman" w:cs="Times New Roman"/>
          <w:sz w:val="28"/>
          <w:szCs w:val="28"/>
        </w:rPr>
        <w:t>Представленная к внешней проверке отчетность об исполнении бюджета</w:t>
      </w:r>
      <w:r>
        <w:rPr>
          <w:rFonts w:ascii="Times New Roman" w:hAnsi="Times New Roman" w:cs="Times New Roman"/>
          <w:sz w:val="28"/>
          <w:szCs w:val="28"/>
        </w:rPr>
        <w:t>, за 1 квартал 2024 года</w:t>
      </w:r>
      <w:r w:rsidRPr="00A833F5">
        <w:rPr>
          <w:rFonts w:ascii="Times New Roman" w:hAnsi="Times New Roman" w:cs="Times New Roman"/>
          <w:sz w:val="28"/>
          <w:szCs w:val="28"/>
        </w:rPr>
        <w:t xml:space="preserve"> по составу соответствует требованиям, установленным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29CC9A" w14:textId="77777777" w:rsidR="00397799" w:rsidRPr="004D0FED" w:rsidRDefault="00397799" w:rsidP="003977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7138">
        <w:rPr>
          <w:rFonts w:ascii="Times New Roman" w:hAnsi="Times New Roman"/>
          <w:sz w:val="28"/>
          <w:szCs w:val="28"/>
        </w:rPr>
        <w:t>Показатели бюджета на 202</w:t>
      </w:r>
      <w:r>
        <w:rPr>
          <w:rFonts w:ascii="Times New Roman" w:hAnsi="Times New Roman"/>
          <w:sz w:val="28"/>
          <w:szCs w:val="28"/>
        </w:rPr>
        <w:t>4</w:t>
      </w:r>
      <w:r w:rsidRPr="00487138">
        <w:rPr>
          <w:rFonts w:ascii="Times New Roman" w:hAnsi="Times New Roman"/>
          <w:sz w:val="28"/>
          <w:szCs w:val="28"/>
        </w:rPr>
        <w:t xml:space="preserve"> год утверждены решением Дубровского </w:t>
      </w:r>
      <w:r>
        <w:rPr>
          <w:rFonts w:ascii="Times New Roman" w:hAnsi="Times New Roman"/>
          <w:sz w:val="28"/>
          <w:szCs w:val="28"/>
        </w:rPr>
        <w:t>районного</w:t>
      </w:r>
      <w:r w:rsidRPr="00487138">
        <w:rPr>
          <w:rFonts w:ascii="Times New Roman" w:hAnsi="Times New Roman"/>
          <w:sz w:val="28"/>
          <w:szCs w:val="28"/>
        </w:rPr>
        <w:t xml:space="preserve"> Совета народных депутатов от 1</w:t>
      </w:r>
      <w:r>
        <w:rPr>
          <w:rFonts w:ascii="Times New Roman" w:hAnsi="Times New Roman"/>
          <w:sz w:val="28"/>
          <w:szCs w:val="28"/>
        </w:rPr>
        <w:t>5</w:t>
      </w:r>
      <w:r w:rsidRPr="00487138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23</w:t>
      </w:r>
      <w:r w:rsidRPr="00487138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 xml:space="preserve"> 357-7</w:t>
      </w:r>
      <w:r w:rsidRPr="00487138">
        <w:rPr>
          <w:rFonts w:ascii="Times New Roman" w:hAnsi="Times New Roman"/>
          <w:sz w:val="28"/>
          <w:szCs w:val="28"/>
        </w:rPr>
        <w:t xml:space="preserve"> «О бюджете  Дубровского муниципального района Брянской области на 202</w:t>
      </w:r>
      <w:r>
        <w:rPr>
          <w:rFonts w:ascii="Times New Roman" w:hAnsi="Times New Roman"/>
          <w:sz w:val="28"/>
          <w:szCs w:val="28"/>
        </w:rPr>
        <w:t>4</w:t>
      </w:r>
      <w:r w:rsidRPr="00487138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487138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487138">
        <w:rPr>
          <w:rFonts w:ascii="Times New Roman" w:hAnsi="Times New Roman"/>
          <w:sz w:val="28"/>
          <w:szCs w:val="28"/>
        </w:rPr>
        <w:t xml:space="preserve"> годы»,  по доходам в объеме </w:t>
      </w:r>
      <w:r>
        <w:rPr>
          <w:rFonts w:ascii="Times New Roman" w:hAnsi="Times New Roman"/>
          <w:sz w:val="28"/>
          <w:szCs w:val="28"/>
        </w:rPr>
        <w:t>579</w:t>
      </w:r>
      <w:r>
        <w:rPr>
          <w:rFonts w:ascii="Times New Roman" w:hAnsi="Times New Roman"/>
          <w:bCs/>
          <w:sz w:val="28"/>
          <w:szCs w:val="28"/>
        </w:rPr>
        <w:t xml:space="preserve"> 777,2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87138">
        <w:rPr>
          <w:rFonts w:ascii="Times New Roman" w:hAnsi="Times New Roman"/>
          <w:sz w:val="28"/>
          <w:szCs w:val="28"/>
        </w:rPr>
        <w:t xml:space="preserve">тыс. рублей, в том числе собственные доходы </w:t>
      </w:r>
      <w:r>
        <w:rPr>
          <w:rFonts w:ascii="Times New Roman" w:hAnsi="Times New Roman"/>
          <w:bCs/>
          <w:sz w:val="28"/>
          <w:szCs w:val="28"/>
        </w:rPr>
        <w:t>132 166,0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87138">
        <w:rPr>
          <w:rFonts w:ascii="Times New Roman" w:hAnsi="Times New Roman"/>
          <w:sz w:val="28"/>
          <w:szCs w:val="28"/>
        </w:rPr>
        <w:t xml:space="preserve">тыс. рублей, по расходам в объеме </w:t>
      </w:r>
      <w:r>
        <w:rPr>
          <w:rFonts w:ascii="Times New Roman" w:hAnsi="Times New Roman"/>
          <w:sz w:val="28"/>
          <w:szCs w:val="28"/>
        </w:rPr>
        <w:t>579 777,2</w:t>
      </w:r>
      <w:r w:rsidRPr="00487138">
        <w:rPr>
          <w:rFonts w:ascii="Times New Roman" w:hAnsi="Times New Roman"/>
          <w:sz w:val="28"/>
          <w:szCs w:val="28"/>
        </w:rPr>
        <w:t xml:space="preserve"> тыс. рублей,  сбалансированным.</w:t>
      </w:r>
    </w:p>
    <w:p w14:paraId="17912449" w14:textId="1B05356D" w:rsidR="00397799" w:rsidRPr="00397799" w:rsidRDefault="00397799" w:rsidP="003977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>По итогам 1 квартала 202</w:t>
      </w:r>
      <w:r>
        <w:rPr>
          <w:rFonts w:ascii="Times New Roman" w:hAnsi="Times New Roman"/>
          <w:sz w:val="28"/>
          <w:szCs w:val="28"/>
        </w:rPr>
        <w:t>4</w:t>
      </w:r>
      <w:r w:rsidRPr="00D76211">
        <w:rPr>
          <w:rFonts w:ascii="Times New Roman" w:hAnsi="Times New Roman"/>
          <w:sz w:val="28"/>
          <w:szCs w:val="28"/>
        </w:rPr>
        <w:t xml:space="preserve"> года бюджет Дубровского муниципального района Брянской области исполнен по доходам в сумме </w:t>
      </w:r>
      <w:r>
        <w:rPr>
          <w:rFonts w:ascii="Times New Roman" w:hAnsi="Times New Roman"/>
          <w:sz w:val="28"/>
          <w:szCs w:val="28"/>
        </w:rPr>
        <w:t>83 518,3</w:t>
      </w:r>
      <w:r w:rsidRPr="00D76211">
        <w:rPr>
          <w:rFonts w:ascii="Times New Roman" w:hAnsi="Times New Roman"/>
          <w:sz w:val="28"/>
          <w:szCs w:val="28"/>
        </w:rPr>
        <w:t xml:space="preserve"> тыс. рублей, или 1</w:t>
      </w:r>
      <w:r>
        <w:rPr>
          <w:rFonts w:ascii="Times New Roman" w:hAnsi="Times New Roman"/>
          <w:sz w:val="28"/>
          <w:szCs w:val="28"/>
        </w:rPr>
        <w:t>4</w:t>
      </w:r>
      <w:r w:rsidRPr="00D762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 w:rsidRPr="00D76211">
        <w:rPr>
          <w:rFonts w:ascii="Times New Roman" w:hAnsi="Times New Roman"/>
          <w:sz w:val="28"/>
          <w:szCs w:val="28"/>
        </w:rPr>
        <w:t xml:space="preserve"> к утвержденному годовому плану, по расходам в сумме </w:t>
      </w:r>
      <w:r>
        <w:rPr>
          <w:rFonts w:ascii="Times New Roman" w:hAnsi="Times New Roman"/>
          <w:sz w:val="28"/>
          <w:szCs w:val="28"/>
        </w:rPr>
        <w:t>88 821,4</w:t>
      </w:r>
      <w:r w:rsidRPr="00D76211">
        <w:rPr>
          <w:rFonts w:ascii="Times New Roman" w:hAnsi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sz w:val="28"/>
          <w:szCs w:val="28"/>
        </w:rPr>
        <w:t>15</w:t>
      </w:r>
      <w:r w:rsidRPr="00D762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 w:rsidRPr="00D76211">
        <w:rPr>
          <w:rFonts w:ascii="Times New Roman" w:hAnsi="Times New Roman"/>
          <w:sz w:val="28"/>
          <w:szCs w:val="28"/>
        </w:rPr>
        <w:t xml:space="preserve"> к годовым назначениям уточненной бюджетной росписи, с превышением расходов над доходами</w:t>
      </w:r>
      <w:r>
        <w:rPr>
          <w:rFonts w:ascii="Times New Roman" w:hAnsi="Times New Roman"/>
          <w:sz w:val="28"/>
          <w:szCs w:val="28"/>
        </w:rPr>
        <w:t xml:space="preserve"> (дефицитом)</w:t>
      </w:r>
      <w:r w:rsidRPr="00D76211">
        <w:rPr>
          <w:rFonts w:ascii="Times New Roman" w:hAnsi="Times New Roman"/>
          <w:sz w:val="28"/>
          <w:szCs w:val="28"/>
        </w:rPr>
        <w:t xml:space="preserve"> на сумму </w:t>
      </w:r>
      <w:r>
        <w:rPr>
          <w:rFonts w:ascii="Times New Roman" w:hAnsi="Times New Roman"/>
          <w:sz w:val="28"/>
          <w:szCs w:val="28"/>
        </w:rPr>
        <w:t>5 303,1</w:t>
      </w:r>
      <w:r w:rsidRPr="00D76211">
        <w:rPr>
          <w:rFonts w:ascii="Times New Roman" w:hAnsi="Times New Roman"/>
          <w:sz w:val="28"/>
          <w:szCs w:val="28"/>
        </w:rPr>
        <w:t xml:space="preserve"> тыс. рублей.</w:t>
      </w:r>
    </w:p>
    <w:p w14:paraId="4AC0EFC0" w14:textId="2E19319D" w:rsidR="00397799" w:rsidRPr="00A833F5" w:rsidRDefault="00397799" w:rsidP="003977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762740">
        <w:rPr>
          <w:rFonts w:ascii="Times New Roman" w:hAnsi="Times New Roman" w:cs="Times New Roman"/>
          <w:sz w:val="28"/>
          <w:szCs w:val="28"/>
        </w:rPr>
        <w:t>Результаты исполнения бюджета за 1 квартал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62740">
        <w:rPr>
          <w:rFonts w:ascii="Times New Roman" w:hAnsi="Times New Roman" w:cs="Times New Roman"/>
          <w:sz w:val="28"/>
          <w:szCs w:val="28"/>
        </w:rPr>
        <w:t xml:space="preserve"> года по доходам свидетельствуют о недостаточном уровне собираемости собственных доходов бюджета городск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62740">
        <w:rPr>
          <w:rFonts w:ascii="Times New Roman" w:hAnsi="Times New Roman" w:cs="Times New Roman"/>
          <w:sz w:val="28"/>
          <w:szCs w:val="28"/>
        </w:rPr>
        <w:t xml:space="preserve"> поселения (менее 25%).</w:t>
      </w:r>
    </w:p>
    <w:p w14:paraId="21737E34" w14:textId="77777777" w:rsidR="00397799" w:rsidRDefault="00397799" w:rsidP="00563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DD4891" w14:textId="7AF32059" w:rsidR="00263EDF" w:rsidRPr="00721DED" w:rsidRDefault="00263EDF" w:rsidP="003B63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DED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E359A59" w14:textId="1E64AF2F" w:rsidR="00263EDF" w:rsidRPr="0091561B" w:rsidRDefault="00263EDF" w:rsidP="00915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61B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</w:t>
      </w:r>
      <w:r w:rsidR="00040E03" w:rsidRPr="0091561B">
        <w:rPr>
          <w:rFonts w:ascii="Times New Roman" w:hAnsi="Times New Roman" w:cs="Times New Roman"/>
          <w:sz w:val="28"/>
          <w:szCs w:val="28"/>
        </w:rPr>
        <w:t>палаты Дубровского</w:t>
      </w:r>
      <w:r w:rsidR="0096657E" w:rsidRPr="0091561B">
        <w:rPr>
          <w:rFonts w:ascii="Times New Roman" w:hAnsi="Times New Roman" w:cs="Times New Roman"/>
          <w:sz w:val="28"/>
          <w:szCs w:val="28"/>
        </w:rPr>
        <w:t xml:space="preserve"> </w:t>
      </w:r>
      <w:r w:rsidR="00397799" w:rsidRPr="0091561B">
        <w:rPr>
          <w:rFonts w:ascii="Times New Roman" w:hAnsi="Times New Roman" w:cs="Times New Roman"/>
          <w:sz w:val="28"/>
          <w:szCs w:val="28"/>
        </w:rPr>
        <w:t>района на</w:t>
      </w:r>
      <w:r w:rsidRPr="0091561B">
        <w:rPr>
          <w:rFonts w:ascii="Times New Roman" w:hAnsi="Times New Roman" w:cs="Times New Roman"/>
          <w:sz w:val="28"/>
          <w:szCs w:val="28"/>
        </w:rPr>
        <w:t xml:space="preserve"> отчет об исполнении бюджета </w:t>
      </w:r>
      <w:r w:rsidR="00B91A26" w:rsidRPr="0091561B">
        <w:rPr>
          <w:rFonts w:ascii="Times New Roman" w:hAnsi="Times New Roman" w:cs="Times New Roman"/>
          <w:sz w:val="28"/>
          <w:szCs w:val="28"/>
        </w:rPr>
        <w:t xml:space="preserve">Дубровского муниципального района Брянской </w:t>
      </w:r>
      <w:r w:rsidR="00397799" w:rsidRPr="0091561B">
        <w:rPr>
          <w:rFonts w:ascii="Times New Roman" w:hAnsi="Times New Roman" w:cs="Times New Roman"/>
          <w:sz w:val="28"/>
          <w:szCs w:val="28"/>
        </w:rPr>
        <w:t>области за</w:t>
      </w:r>
      <w:r w:rsidRPr="0091561B">
        <w:rPr>
          <w:rFonts w:ascii="Times New Roman" w:hAnsi="Times New Roman" w:cs="Times New Roman"/>
          <w:sz w:val="28"/>
          <w:szCs w:val="28"/>
        </w:rPr>
        <w:t xml:space="preserve"> </w:t>
      </w:r>
      <w:r w:rsidR="0096657E" w:rsidRPr="0091561B">
        <w:rPr>
          <w:rFonts w:ascii="Times New Roman" w:hAnsi="Times New Roman" w:cs="Times New Roman"/>
          <w:sz w:val="28"/>
          <w:szCs w:val="28"/>
        </w:rPr>
        <w:t>1 квартал</w:t>
      </w:r>
      <w:r w:rsidRPr="0091561B">
        <w:rPr>
          <w:rFonts w:ascii="Times New Roman" w:hAnsi="Times New Roman" w:cs="Times New Roman"/>
          <w:sz w:val="28"/>
          <w:szCs w:val="28"/>
        </w:rPr>
        <w:t xml:space="preserve"> 20</w:t>
      </w:r>
      <w:r w:rsidR="00B91A26" w:rsidRPr="0091561B">
        <w:rPr>
          <w:rFonts w:ascii="Times New Roman" w:hAnsi="Times New Roman" w:cs="Times New Roman"/>
          <w:sz w:val="28"/>
          <w:szCs w:val="28"/>
        </w:rPr>
        <w:t>2</w:t>
      </w:r>
      <w:r w:rsidR="00397799">
        <w:rPr>
          <w:rFonts w:ascii="Times New Roman" w:hAnsi="Times New Roman" w:cs="Times New Roman"/>
          <w:sz w:val="28"/>
          <w:szCs w:val="28"/>
        </w:rPr>
        <w:t>47</w:t>
      </w:r>
      <w:r w:rsidRPr="0091561B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657E" w:rsidRPr="0091561B">
        <w:rPr>
          <w:rFonts w:ascii="Times New Roman" w:hAnsi="Times New Roman" w:cs="Times New Roman"/>
          <w:sz w:val="28"/>
          <w:szCs w:val="28"/>
        </w:rPr>
        <w:t xml:space="preserve"> </w:t>
      </w:r>
      <w:r w:rsidRPr="0091561B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1C42DE" w:rsidRPr="0091561B">
        <w:rPr>
          <w:rFonts w:ascii="Times New Roman" w:hAnsi="Times New Roman" w:cs="Times New Roman"/>
          <w:sz w:val="28"/>
          <w:szCs w:val="28"/>
        </w:rPr>
        <w:t xml:space="preserve">Дубровского районного </w:t>
      </w:r>
      <w:r w:rsidR="0096657E" w:rsidRPr="0091561B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91561B" w:rsidRPr="0091561B">
        <w:rPr>
          <w:rFonts w:ascii="Times New Roman" w:hAnsi="Times New Roman" w:cs="Times New Roman"/>
          <w:sz w:val="28"/>
          <w:szCs w:val="28"/>
        </w:rPr>
        <w:t xml:space="preserve">, Главе </w:t>
      </w:r>
      <w:r w:rsidR="00397799" w:rsidRPr="0091561B">
        <w:rPr>
          <w:rFonts w:ascii="Times New Roman" w:hAnsi="Times New Roman" w:cs="Times New Roman"/>
          <w:sz w:val="28"/>
          <w:szCs w:val="28"/>
        </w:rPr>
        <w:t>администрации Дубровского</w:t>
      </w:r>
      <w:r w:rsidR="0091561B" w:rsidRPr="0091561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14:paraId="3742665F" w14:textId="0B633973" w:rsidR="00263EDF" w:rsidRPr="0091561B" w:rsidRDefault="00263EDF" w:rsidP="00915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61B">
        <w:rPr>
          <w:rFonts w:ascii="Times New Roman" w:hAnsi="Times New Roman" w:cs="Times New Roman"/>
          <w:sz w:val="28"/>
          <w:szCs w:val="28"/>
        </w:rPr>
        <w:t>Главн</w:t>
      </w:r>
      <w:r w:rsidR="001C42DE" w:rsidRPr="0091561B">
        <w:rPr>
          <w:rFonts w:ascii="Times New Roman" w:hAnsi="Times New Roman" w:cs="Times New Roman"/>
          <w:sz w:val="28"/>
          <w:szCs w:val="28"/>
        </w:rPr>
        <w:t>ым</w:t>
      </w:r>
      <w:r w:rsidRPr="0091561B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1C42DE" w:rsidRPr="0091561B">
        <w:rPr>
          <w:rFonts w:ascii="Times New Roman" w:hAnsi="Times New Roman" w:cs="Times New Roman"/>
          <w:sz w:val="28"/>
          <w:szCs w:val="28"/>
        </w:rPr>
        <w:t>ам</w:t>
      </w:r>
      <w:r w:rsidRPr="0091561B">
        <w:rPr>
          <w:rFonts w:ascii="Times New Roman" w:hAnsi="Times New Roman" w:cs="Times New Roman"/>
          <w:sz w:val="28"/>
          <w:szCs w:val="28"/>
        </w:rPr>
        <w:t xml:space="preserve"> доходов </w:t>
      </w:r>
      <w:r w:rsidR="00397799" w:rsidRPr="0091561B">
        <w:rPr>
          <w:rFonts w:ascii="Times New Roman" w:hAnsi="Times New Roman" w:cs="Times New Roman"/>
          <w:sz w:val="28"/>
          <w:szCs w:val="28"/>
        </w:rPr>
        <w:t>бюджета принять</w:t>
      </w:r>
      <w:r w:rsidRPr="0091561B">
        <w:rPr>
          <w:rFonts w:ascii="Times New Roman" w:hAnsi="Times New Roman" w:cs="Times New Roman"/>
          <w:sz w:val="28"/>
          <w:szCs w:val="28"/>
        </w:rPr>
        <w:t xml:space="preserve"> меры по обеспечению зачисления в бюджет администрируемых доходов в запланированных объемах.</w:t>
      </w:r>
    </w:p>
    <w:p w14:paraId="095E2DCC" w14:textId="53FDE3A8" w:rsidR="0096657E" w:rsidRPr="0091561B" w:rsidRDefault="00263EDF" w:rsidP="00915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61B">
        <w:rPr>
          <w:rFonts w:ascii="Times New Roman" w:hAnsi="Times New Roman" w:cs="Times New Roman"/>
          <w:sz w:val="28"/>
          <w:szCs w:val="28"/>
        </w:rPr>
        <w:t>Главн</w:t>
      </w:r>
      <w:r w:rsidR="001C42DE" w:rsidRPr="0091561B">
        <w:rPr>
          <w:rFonts w:ascii="Times New Roman" w:hAnsi="Times New Roman" w:cs="Times New Roman"/>
          <w:sz w:val="28"/>
          <w:szCs w:val="28"/>
        </w:rPr>
        <w:t>ым</w:t>
      </w:r>
      <w:r w:rsidRPr="0091561B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1C42DE" w:rsidRPr="0091561B">
        <w:rPr>
          <w:rFonts w:ascii="Times New Roman" w:hAnsi="Times New Roman" w:cs="Times New Roman"/>
          <w:sz w:val="28"/>
          <w:szCs w:val="28"/>
        </w:rPr>
        <w:t>ям</w:t>
      </w:r>
      <w:r w:rsidRPr="0091561B">
        <w:rPr>
          <w:rFonts w:ascii="Times New Roman" w:hAnsi="Times New Roman" w:cs="Times New Roman"/>
          <w:sz w:val="28"/>
          <w:szCs w:val="28"/>
        </w:rPr>
        <w:t xml:space="preserve"> средств бюджета принять меры по своевременному и полному исполнению</w:t>
      </w:r>
      <w:r w:rsidR="00B92368" w:rsidRPr="0091561B">
        <w:rPr>
          <w:rFonts w:ascii="Times New Roman" w:hAnsi="Times New Roman" w:cs="Times New Roman"/>
          <w:sz w:val="28"/>
          <w:szCs w:val="28"/>
        </w:rPr>
        <w:t xml:space="preserve"> запланированных</w:t>
      </w:r>
      <w:r w:rsidRPr="0091561B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96657E" w:rsidRPr="0091561B">
        <w:rPr>
          <w:rFonts w:ascii="Times New Roman" w:hAnsi="Times New Roman" w:cs="Times New Roman"/>
          <w:sz w:val="28"/>
          <w:szCs w:val="28"/>
        </w:rPr>
        <w:t>.</w:t>
      </w:r>
    </w:p>
    <w:p w14:paraId="7D0F9212" w14:textId="77777777" w:rsidR="00B6461D" w:rsidRDefault="00B6461D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5963A7C3" w14:textId="77777777" w:rsidR="00B6461D" w:rsidRDefault="00B6461D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5F27BAFB" w14:textId="77777777" w:rsidR="00C574A7" w:rsidRDefault="00C574A7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123D128B" w14:textId="2503FC10" w:rsidR="00C574A7" w:rsidRDefault="00C574A7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24E9B83F" w14:textId="77777777" w:rsidR="003B63A2" w:rsidRDefault="003B63A2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4BFD0C6D" w14:textId="77777777" w:rsidR="00B6461D" w:rsidRDefault="00B6461D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6BE31942" w14:textId="77777777" w:rsidR="0091561B" w:rsidRDefault="00B32149" w:rsidP="00915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6461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14:paraId="4BC48E7B" w14:textId="77777777" w:rsidR="0091561B" w:rsidRDefault="0091561B" w:rsidP="00915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Контрольно-счётной палаты </w:t>
      </w:r>
    </w:p>
    <w:p w14:paraId="45D298B3" w14:textId="4C057F15" w:rsidR="00B6461D" w:rsidRPr="00B6461D" w:rsidRDefault="0091561B" w:rsidP="00915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="00B6461D">
        <w:rPr>
          <w:rFonts w:ascii="Times New Roman" w:hAnsi="Times New Roman" w:cs="Times New Roman"/>
          <w:sz w:val="28"/>
          <w:szCs w:val="28"/>
        </w:rPr>
        <w:t xml:space="preserve"> </w:t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040E0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40E03">
        <w:rPr>
          <w:rFonts w:ascii="Times New Roman" w:hAnsi="Times New Roman" w:cs="Times New Roman"/>
          <w:sz w:val="28"/>
          <w:szCs w:val="28"/>
        </w:rPr>
        <w:t xml:space="preserve"> </w:t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32149">
        <w:rPr>
          <w:rFonts w:ascii="Times New Roman" w:hAnsi="Times New Roman" w:cs="Times New Roman"/>
          <w:sz w:val="28"/>
          <w:szCs w:val="28"/>
        </w:rPr>
        <w:t>О.В. Ромакина</w:t>
      </w:r>
      <w:r w:rsidR="00B6461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6461D" w:rsidRPr="00B6461D" w:rsidSect="008A37F7">
      <w:headerReference w:type="default" r:id="rId13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B0D37" w14:textId="77777777" w:rsidR="00353C45" w:rsidRDefault="00353C45" w:rsidP="00FB1971">
      <w:pPr>
        <w:spacing w:after="0" w:line="240" w:lineRule="auto"/>
      </w:pPr>
      <w:r>
        <w:separator/>
      </w:r>
    </w:p>
  </w:endnote>
  <w:endnote w:type="continuationSeparator" w:id="0">
    <w:p w14:paraId="2DF4FC29" w14:textId="77777777" w:rsidR="00353C45" w:rsidRDefault="00353C45" w:rsidP="00FB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53105" w14:textId="77777777" w:rsidR="00353C45" w:rsidRDefault="00353C45" w:rsidP="00FB1971">
      <w:pPr>
        <w:spacing w:after="0" w:line="240" w:lineRule="auto"/>
      </w:pPr>
      <w:r>
        <w:separator/>
      </w:r>
    </w:p>
  </w:footnote>
  <w:footnote w:type="continuationSeparator" w:id="0">
    <w:p w14:paraId="73092DEC" w14:textId="77777777" w:rsidR="00353C45" w:rsidRDefault="00353C45" w:rsidP="00FB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21358"/>
      <w:docPartObj>
        <w:docPartGallery w:val="Page Numbers (Top of Page)"/>
        <w:docPartUnique/>
      </w:docPartObj>
    </w:sdtPr>
    <w:sdtEndPr/>
    <w:sdtContent>
      <w:p w14:paraId="4F5A55DC" w14:textId="782814A5" w:rsidR="005302ED" w:rsidRDefault="005302E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5F7E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579CC3B2" w14:textId="77777777" w:rsidR="005302ED" w:rsidRDefault="005302E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3607E"/>
    <w:multiLevelType w:val="hybridMultilevel"/>
    <w:tmpl w:val="1CB81628"/>
    <w:lvl w:ilvl="0" w:tplc="74D467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ED551C"/>
    <w:multiLevelType w:val="hybridMultilevel"/>
    <w:tmpl w:val="CBFC24B4"/>
    <w:lvl w:ilvl="0" w:tplc="0EAA0CDC">
      <w:start w:val="4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" w15:restartNumberingAfterBreak="0">
    <w:nsid w:val="21D40080"/>
    <w:multiLevelType w:val="multilevel"/>
    <w:tmpl w:val="BA08500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3" w15:restartNumberingAfterBreak="0">
    <w:nsid w:val="233E4301"/>
    <w:multiLevelType w:val="hybridMultilevel"/>
    <w:tmpl w:val="B3CE9834"/>
    <w:lvl w:ilvl="0" w:tplc="C2248884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797692A"/>
    <w:multiLevelType w:val="hybridMultilevel"/>
    <w:tmpl w:val="22FC89DA"/>
    <w:lvl w:ilvl="0" w:tplc="FA9A732E">
      <w:start w:val="4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3606FB5"/>
    <w:multiLevelType w:val="multilevel"/>
    <w:tmpl w:val="F13E72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75" w:hanging="61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7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34"/>
    <w:rsid w:val="000047A6"/>
    <w:rsid w:val="000223D6"/>
    <w:rsid w:val="0002246D"/>
    <w:rsid w:val="00025F84"/>
    <w:rsid w:val="000264D8"/>
    <w:rsid w:val="00040E03"/>
    <w:rsid w:val="000442F7"/>
    <w:rsid w:val="00051157"/>
    <w:rsid w:val="0005626F"/>
    <w:rsid w:val="0006530D"/>
    <w:rsid w:val="0006632A"/>
    <w:rsid w:val="00071454"/>
    <w:rsid w:val="00071EDF"/>
    <w:rsid w:val="00074A7D"/>
    <w:rsid w:val="000766EF"/>
    <w:rsid w:val="00084970"/>
    <w:rsid w:val="00093FB2"/>
    <w:rsid w:val="00095200"/>
    <w:rsid w:val="000965A9"/>
    <w:rsid w:val="000A40C4"/>
    <w:rsid w:val="000A7F86"/>
    <w:rsid w:val="000B29A3"/>
    <w:rsid w:val="000B4C9D"/>
    <w:rsid w:val="000B6CF2"/>
    <w:rsid w:val="000C4310"/>
    <w:rsid w:val="000C7BB9"/>
    <w:rsid w:val="000D134D"/>
    <w:rsid w:val="000D177B"/>
    <w:rsid w:val="000D3700"/>
    <w:rsid w:val="000E66C6"/>
    <w:rsid w:val="000E7C7E"/>
    <w:rsid w:val="000E7FAA"/>
    <w:rsid w:val="000F08C6"/>
    <w:rsid w:val="000F6CB6"/>
    <w:rsid w:val="001009E1"/>
    <w:rsid w:val="001125A1"/>
    <w:rsid w:val="00115A57"/>
    <w:rsid w:val="00132F35"/>
    <w:rsid w:val="00137157"/>
    <w:rsid w:val="0014357B"/>
    <w:rsid w:val="001438A8"/>
    <w:rsid w:val="00154E71"/>
    <w:rsid w:val="00157470"/>
    <w:rsid w:val="001626B6"/>
    <w:rsid w:val="00164B2B"/>
    <w:rsid w:val="001678B1"/>
    <w:rsid w:val="0017009C"/>
    <w:rsid w:val="00186147"/>
    <w:rsid w:val="00186F3A"/>
    <w:rsid w:val="00192FBC"/>
    <w:rsid w:val="0019322F"/>
    <w:rsid w:val="001A07B0"/>
    <w:rsid w:val="001A183A"/>
    <w:rsid w:val="001A4AAA"/>
    <w:rsid w:val="001B03CA"/>
    <w:rsid w:val="001B1363"/>
    <w:rsid w:val="001B5C75"/>
    <w:rsid w:val="001C42DE"/>
    <w:rsid w:val="001C4C85"/>
    <w:rsid w:val="001C50EF"/>
    <w:rsid w:val="001D747C"/>
    <w:rsid w:val="001E3837"/>
    <w:rsid w:val="001E71DB"/>
    <w:rsid w:val="001E7E7B"/>
    <w:rsid w:val="001F1366"/>
    <w:rsid w:val="001F7097"/>
    <w:rsid w:val="00200DD0"/>
    <w:rsid w:val="00201CE4"/>
    <w:rsid w:val="00203B3A"/>
    <w:rsid w:val="00214F3B"/>
    <w:rsid w:val="00215124"/>
    <w:rsid w:val="00216F45"/>
    <w:rsid w:val="00217770"/>
    <w:rsid w:val="002229F8"/>
    <w:rsid w:val="0022636D"/>
    <w:rsid w:val="00233F97"/>
    <w:rsid w:val="002439C9"/>
    <w:rsid w:val="0025141D"/>
    <w:rsid w:val="00252641"/>
    <w:rsid w:val="002530CA"/>
    <w:rsid w:val="00256168"/>
    <w:rsid w:val="00262435"/>
    <w:rsid w:val="00263EDF"/>
    <w:rsid w:val="002678F4"/>
    <w:rsid w:val="00273C44"/>
    <w:rsid w:val="00276889"/>
    <w:rsid w:val="0027795D"/>
    <w:rsid w:val="00284A16"/>
    <w:rsid w:val="002951D0"/>
    <w:rsid w:val="002A0E8E"/>
    <w:rsid w:val="002A1E93"/>
    <w:rsid w:val="002A61DC"/>
    <w:rsid w:val="002B0858"/>
    <w:rsid w:val="002B2691"/>
    <w:rsid w:val="002B518F"/>
    <w:rsid w:val="002C15ED"/>
    <w:rsid w:val="002D0FD7"/>
    <w:rsid w:val="002D11C3"/>
    <w:rsid w:val="002D19F0"/>
    <w:rsid w:val="002D623C"/>
    <w:rsid w:val="002D7954"/>
    <w:rsid w:val="002E078E"/>
    <w:rsid w:val="002E3D7C"/>
    <w:rsid w:val="002E6309"/>
    <w:rsid w:val="002F19DD"/>
    <w:rsid w:val="002F33B1"/>
    <w:rsid w:val="00300654"/>
    <w:rsid w:val="003032FD"/>
    <w:rsid w:val="00303F04"/>
    <w:rsid w:val="00305681"/>
    <w:rsid w:val="003060F7"/>
    <w:rsid w:val="00314E4C"/>
    <w:rsid w:val="003248F1"/>
    <w:rsid w:val="00333BFF"/>
    <w:rsid w:val="0033679C"/>
    <w:rsid w:val="0034323E"/>
    <w:rsid w:val="003519D5"/>
    <w:rsid w:val="00351F9A"/>
    <w:rsid w:val="003533B6"/>
    <w:rsid w:val="00353C45"/>
    <w:rsid w:val="003579B2"/>
    <w:rsid w:val="00362040"/>
    <w:rsid w:val="003622A3"/>
    <w:rsid w:val="0036248A"/>
    <w:rsid w:val="00362728"/>
    <w:rsid w:val="00365F9D"/>
    <w:rsid w:val="003662CF"/>
    <w:rsid w:val="00370340"/>
    <w:rsid w:val="0037070A"/>
    <w:rsid w:val="003714F0"/>
    <w:rsid w:val="003867BC"/>
    <w:rsid w:val="00390413"/>
    <w:rsid w:val="003904DC"/>
    <w:rsid w:val="00390B20"/>
    <w:rsid w:val="003918FE"/>
    <w:rsid w:val="00394FB7"/>
    <w:rsid w:val="00397799"/>
    <w:rsid w:val="003A1264"/>
    <w:rsid w:val="003A20A8"/>
    <w:rsid w:val="003A514A"/>
    <w:rsid w:val="003B63A2"/>
    <w:rsid w:val="003B69D8"/>
    <w:rsid w:val="003D6263"/>
    <w:rsid w:val="003E088C"/>
    <w:rsid w:val="003E0E93"/>
    <w:rsid w:val="003E392E"/>
    <w:rsid w:val="003F36C9"/>
    <w:rsid w:val="00415F77"/>
    <w:rsid w:val="00420E2D"/>
    <w:rsid w:val="00423C9F"/>
    <w:rsid w:val="00426CFF"/>
    <w:rsid w:val="00431CE7"/>
    <w:rsid w:val="00434690"/>
    <w:rsid w:val="004412C2"/>
    <w:rsid w:val="00443BE4"/>
    <w:rsid w:val="00445AC0"/>
    <w:rsid w:val="004500E7"/>
    <w:rsid w:val="00451309"/>
    <w:rsid w:val="00456D5C"/>
    <w:rsid w:val="0046038A"/>
    <w:rsid w:val="00476090"/>
    <w:rsid w:val="0048634E"/>
    <w:rsid w:val="00487138"/>
    <w:rsid w:val="00490AFD"/>
    <w:rsid w:val="00491260"/>
    <w:rsid w:val="004936AB"/>
    <w:rsid w:val="0049422E"/>
    <w:rsid w:val="004A068B"/>
    <w:rsid w:val="004A112C"/>
    <w:rsid w:val="004A59CA"/>
    <w:rsid w:val="004A60A0"/>
    <w:rsid w:val="004A6371"/>
    <w:rsid w:val="004B27EC"/>
    <w:rsid w:val="004B4E03"/>
    <w:rsid w:val="004C635C"/>
    <w:rsid w:val="004C6386"/>
    <w:rsid w:val="004D0C58"/>
    <w:rsid w:val="004D27E6"/>
    <w:rsid w:val="004F7A35"/>
    <w:rsid w:val="00511811"/>
    <w:rsid w:val="005302ED"/>
    <w:rsid w:val="00531F4B"/>
    <w:rsid w:val="00542B5E"/>
    <w:rsid w:val="00545A4D"/>
    <w:rsid w:val="00563128"/>
    <w:rsid w:val="005639EA"/>
    <w:rsid w:val="00572499"/>
    <w:rsid w:val="0057355F"/>
    <w:rsid w:val="005771DD"/>
    <w:rsid w:val="005843ED"/>
    <w:rsid w:val="00594241"/>
    <w:rsid w:val="005949C5"/>
    <w:rsid w:val="00595618"/>
    <w:rsid w:val="00595682"/>
    <w:rsid w:val="005967D1"/>
    <w:rsid w:val="0059741B"/>
    <w:rsid w:val="005A052B"/>
    <w:rsid w:val="005A0FD8"/>
    <w:rsid w:val="005A3BBA"/>
    <w:rsid w:val="005A5A62"/>
    <w:rsid w:val="005B1F20"/>
    <w:rsid w:val="005B1F2C"/>
    <w:rsid w:val="005B1F42"/>
    <w:rsid w:val="005B357F"/>
    <w:rsid w:val="005B399F"/>
    <w:rsid w:val="005B4D1B"/>
    <w:rsid w:val="005B64FE"/>
    <w:rsid w:val="005C1C41"/>
    <w:rsid w:val="005E093A"/>
    <w:rsid w:val="005E7444"/>
    <w:rsid w:val="005F07E0"/>
    <w:rsid w:val="005F5C60"/>
    <w:rsid w:val="005F5F7F"/>
    <w:rsid w:val="0060327C"/>
    <w:rsid w:val="006035D2"/>
    <w:rsid w:val="006147E7"/>
    <w:rsid w:val="006214B3"/>
    <w:rsid w:val="00622ED0"/>
    <w:rsid w:val="00626EB8"/>
    <w:rsid w:val="00636F10"/>
    <w:rsid w:val="00637451"/>
    <w:rsid w:val="006401E2"/>
    <w:rsid w:val="00644D7D"/>
    <w:rsid w:val="00645085"/>
    <w:rsid w:val="00652249"/>
    <w:rsid w:val="0065381D"/>
    <w:rsid w:val="00654D2E"/>
    <w:rsid w:val="00656642"/>
    <w:rsid w:val="00660F8D"/>
    <w:rsid w:val="006717E4"/>
    <w:rsid w:val="00673AB4"/>
    <w:rsid w:val="0068291D"/>
    <w:rsid w:val="00684472"/>
    <w:rsid w:val="00696B55"/>
    <w:rsid w:val="006A7236"/>
    <w:rsid w:val="006B3541"/>
    <w:rsid w:val="006B521B"/>
    <w:rsid w:val="006B7AD3"/>
    <w:rsid w:val="006C03AD"/>
    <w:rsid w:val="006C3206"/>
    <w:rsid w:val="006D1814"/>
    <w:rsid w:val="006E010F"/>
    <w:rsid w:val="006E35AA"/>
    <w:rsid w:val="006E36B7"/>
    <w:rsid w:val="006E5F74"/>
    <w:rsid w:val="006F36BD"/>
    <w:rsid w:val="00700128"/>
    <w:rsid w:val="007003B1"/>
    <w:rsid w:val="00714519"/>
    <w:rsid w:val="0071609B"/>
    <w:rsid w:val="00721DED"/>
    <w:rsid w:val="007232C1"/>
    <w:rsid w:val="0073435B"/>
    <w:rsid w:val="007734F0"/>
    <w:rsid w:val="00777762"/>
    <w:rsid w:val="00780161"/>
    <w:rsid w:val="007802E9"/>
    <w:rsid w:val="00781316"/>
    <w:rsid w:val="00787EB5"/>
    <w:rsid w:val="00787EC6"/>
    <w:rsid w:val="00790F92"/>
    <w:rsid w:val="00793149"/>
    <w:rsid w:val="007949D9"/>
    <w:rsid w:val="007A06AE"/>
    <w:rsid w:val="007A0EF9"/>
    <w:rsid w:val="007B1DA1"/>
    <w:rsid w:val="007C3C06"/>
    <w:rsid w:val="007C7AFA"/>
    <w:rsid w:val="007C7F69"/>
    <w:rsid w:val="007D00C8"/>
    <w:rsid w:val="007D1542"/>
    <w:rsid w:val="007D29D6"/>
    <w:rsid w:val="007D7870"/>
    <w:rsid w:val="007E274B"/>
    <w:rsid w:val="007F0C8D"/>
    <w:rsid w:val="007F239C"/>
    <w:rsid w:val="007F2D67"/>
    <w:rsid w:val="007F4548"/>
    <w:rsid w:val="007F4C87"/>
    <w:rsid w:val="007F4FFB"/>
    <w:rsid w:val="007F6E4C"/>
    <w:rsid w:val="00813702"/>
    <w:rsid w:val="00820BAC"/>
    <w:rsid w:val="00827229"/>
    <w:rsid w:val="00833AC9"/>
    <w:rsid w:val="0085335F"/>
    <w:rsid w:val="00853B29"/>
    <w:rsid w:val="008667EA"/>
    <w:rsid w:val="00866D96"/>
    <w:rsid w:val="00876E5F"/>
    <w:rsid w:val="00881D46"/>
    <w:rsid w:val="00887002"/>
    <w:rsid w:val="0089030A"/>
    <w:rsid w:val="008909AA"/>
    <w:rsid w:val="008914D4"/>
    <w:rsid w:val="00895F7E"/>
    <w:rsid w:val="008A12F3"/>
    <w:rsid w:val="008A2790"/>
    <w:rsid w:val="008A37F7"/>
    <w:rsid w:val="008A72A5"/>
    <w:rsid w:val="008B77AD"/>
    <w:rsid w:val="008B7E6D"/>
    <w:rsid w:val="008D1B31"/>
    <w:rsid w:val="008D3D77"/>
    <w:rsid w:val="008D6CD6"/>
    <w:rsid w:val="008E0772"/>
    <w:rsid w:val="008E150E"/>
    <w:rsid w:val="008E46E0"/>
    <w:rsid w:val="008E49A4"/>
    <w:rsid w:val="008E69C3"/>
    <w:rsid w:val="008E7573"/>
    <w:rsid w:val="009022CA"/>
    <w:rsid w:val="00913196"/>
    <w:rsid w:val="0091561B"/>
    <w:rsid w:val="00921505"/>
    <w:rsid w:val="0092691E"/>
    <w:rsid w:val="0093433A"/>
    <w:rsid w:val="009352B1"/>
    <w:rsid w:val="00935BB7"/>
    <w:rsid w:val="00940A53"/>
    <w:rsid w:val="00941979"/>
    <w:rsid w:val="00941E03"/>
    <w:rsid w:val="009445E5"/>
    <w:rsid w:val="009536C7"/>
    <w:rsid w:val="00955F82"/>
    <w:rsid w:val="0096657E"/>
    <w:rsid w:val="00972EBC"/>
    <w:rsid w:val="009740B4"/>
    <w:rsid w:val="00980A93"/>
    <w:rsid w:val="009845B4"/>
    <w:rsid w:val="0098774D"/>
    <w:rsid w:val="009878DD"/>
    <w:rsid w:val="00991BEC"/>
    <w:rsid w:val="00996C3C"/>
    <w:rsid w:val="009A0C36"/>
    <w:rsid w:val="009A38F4"/>
    <w:rsid w:val="009C6A97"/>
    <w:rsid w:val="009D2868"/>
    <w:rsid w:val="009D35A4"/>
    <w:rsid w:val="009F0D13"/>
    <w:rsid w:val="009F697F"/>
    <w:rsid w:val="009F7E01"/>
    <w:rsid w:val="00A0147C"/>
    <w:rsid w:val="00A02515"/>
    <w:rsid w:val="00A037FE"/>
    <w:rsid w:val="00A1035B"/>
    <w:rsid w:val="00A120FD"/>
    <w:rsid w:val="00A143C6"/>
    <w:rsid w:val="00A227CF"/>
    <w:rsid w:val="00A22DEE"/>
    <w:rsid w:val="00A24985"/>
    <w:rsid w:val="00A2696D"/>
    <w:rsid w:val="00A316C0"/>
    <w:rsid w:val="00A32935"/>
    <w:rsid w:val="00A447C1"/>
    <w:rsid w:val="00A6170F"/>
    <w:rsid w:val="00A61D19"/>
    <w:rsid w:val="00A67FA4"/>
    <w:rsid w:val="00A77CAC"/>
    <w:rsid w:val="00A923ED"/>
    <w:rsid w:val="00A94797"/>
    <w:rsid w:val="00AB6462"/>
    <w:rsid w:val="00AB6940"/>
    <w:rsid w:val="00AD152E"/>
    <w:rsid w:val="00AD27C2"/>
    <w:rsid w:val="00AD3E2D"/>
    <w:rsid w:val="00AE0A63"/>
    <w:rsid w:val="00AE1EDF"/>
    <w:rsid w:val="00AE2963"/>
    <w:rsid w:val="00AE2F4C"/>
    <w:rsid w:val="00AE47AD"/>
    <w:rsid w:val="00AF0DAF"/>
    <w:rsid w:val="00B020BE"/>
    <w:rsid w:val="00B02185"/>
    <w:rsid w:val="00B074BD"/>
    <w:rsid w:val="00B15C9D"/>
    <w:rsid w:val="00B2357D"/>
    <w:rsid w:val="00B237AE"/>
    <w:rsid w:val="00B23D5B"/>
    <w:rsid w:val="00B3007D"/>
    <w:rsid w:val="00B32149"/>
    <w:rsid w:val="00B421D6"/>
    <w:rsid w:val="00B468FC"/>
    <w:rsid w:val="00B5241A"/>
    <w:rsid w:val="00B5594F"/>
    <w:rsid w:val="00B60CAB"/>
    <w:rsid w:val="00B6461D"/>
    <w:rsid w:val="00B671E1"/>
    <w:rsid w:val="00B72FCF"/>
    <w:rsid w:val="00B741F3"/>
    <w:rsid w:val="00B75E79"/>
    <w:rsid w:val="00B76961"/>
    <w:rsid w:val="00B820E2"/>
    <w:rsid w:val="00B8305F"/>
    <w:rsid w:val="00B8366A"/>
    <w:rsid w:val="00B8479B"/>
    <w:rsid w:val="00B86838"/>
    <w:rsid w:val="00B86EAE"/>
    <w:rsid w:val="00B91A26"/>
    <w:rsid w:val="00B92368"/>
    <w:rsid w:val="00B948B6"/>
    <w:rsid w:val="00BA1662"/>
    <w:rsid w:val="00BA6FCD"/>
    <w:rsid w:val="00BA7D1A"/>
    <w:rsid w:val="00BB024B"/>
    <w:rsid w:val="00BB236B"/>
    <w:rsid w:val="00BB2C99"/>
    <w:rsid w:val="00BB7FFA"/>
    <w:rsid w:val="00BC0957"/>
    <w:rsid w:val="00BC1341"/>
    <w:rsid w:val="00BC25B2"/>
    <w:rsid w:val="00BC6816"/>
    <w:rsid w:val="00BD3E30"/>
    <w:rsid w:val="00BE0CB0"/>
    <w:rsid w:val="00BE7129"/>
    <w:rsid w:val="00BF0921"/>
    <w:rsid w:val="00BF15CA"/>
    <w:rsid w:val="00BF2286"/>
    <w:rsid w:val="00BF562D"/>
    <w:rsid w:val="00BF7035"/>
    <w:rsid w:val="00C0166C"/>
    <w:rsid w:val="00C057CD"/>
    <w:rsid w:val="00C05D79"/>
    <w:rsid w:val="00C11504"/>
    <w:rsid w:val="00C20C4E"/>
    <w:rsid w:val="00C25538"/>
    <w:rsid w:val="00C270EB"/>
    <w:rsid w:val="00C3017B"/>
    <w:rsid w:val="00C30C1D"/>
    <w:rsid w:val="00C34BAE"/>
    <w:rsid w:val="00C42CA3"/>
    <w:rsid w:val="00C4385E"/>
    <w:rsid w:val="00C46200"/>
    <w:rsid w:val="00C50AAC"/>
    <w:rsid w:val="00C5393D"/>
    <w:rsid w:val="00C5605F"/>
    <w:rsid w:val="00C574A7"/>
    <w:rsid w:val="00C57D81"/>
    <w:rsid w:val="00C70945"/>
    <w:rsid w:val="00C70AA5"/>
    <w:rsid w:val="00C814DC"/>
    <w:rsid w:val="00C83C81"/>
    <w:rsid w:val="00C870F3"/>
    <w:rsid w:val="00C87B64"/>
    <w:rsid w:val="00C900D4"/>
    <w:rsid w:val="00C95428"/>
    <w:rsid w:val="00CA22CE"/>
    <w:rsid w:val="00CB400C"/>
    <w:rsid w:val="00CB6E3A"/>
    <w:rsid w:val="00CC4EA9"/>
    <w:rsid w:val="00CC5E11"/>
    <w:rsid w:val="00CC6834"/>
    <w:rsid w:val="00CF4FA8"/>
    <w:rsid w:val="00D114A7"/>
    <w:rsid w:val="00D1473B"/>
    <w:rsid w:val="00D20DF0"/>
    <w:rsid w:val="00D27D9E"/>
    <w:rsid w:val="00D30C7B"/>
    <w:rsid w:val="00D602C6"/>
    <w:rsid w:val="00D6094D"/>
    <w:rsid w:val="00D60D86"/>
    <w:rsid w:val="00D614D5"/>
    <w:rsid w:val="00D61E3B"/>
    <w:rsid w:val="00D63C52"/>
    <w:rsid w:val="00D70284"/>
    <w:rsid w:val="00D71DC4"/>
    <w:rsid w:val="00D749A4"/>
    <w:rsid w:val="00D77E1D"/>
    <w:rsid w:val="00D84ACF"/>
    <w:rsid w:val="00D87E9B"/>
    <w:rsid w:val="00D9744A"/>
    <w:rsid w:val="00DA225B"/>
    <w:rsid w:val="00DA72E9"/>
    <w:rsid w:val="00DB4CD0"/>
    <w:rsid w:val="00DC3F74"/>
    <w:rsid w:val="00DC67A6"/>
    <w:rsid w:val="00DC6B20"/>
    <w:rsid w:val="00DE495F"/>
    <w:rsid w:val="00DE62C9"/>
    <w:rsid w:val="00DF6121"/>
    <w:rsid w:val="00E02CA7"/>
    <w:rsid w:val="00E115B9"/>
    <w:rsid w:val="00E124E4"/>
    <w:rsid w:val="00E1615F"/>
    <w:rsid w:val="00E16839"/>
    <w:rsid w:val="00E174CB"/>
    <w:rsid w:val="00E17FE1"/>
    <w:rsid w:val="00E339D9"/>
    <w:rsid w:val="00E345B3"/>
    <w:rsid w:val="00E36123"/>
    <w:rsid w:val="00E5030D"/>
    <w:rsid w:val="00E57221"/>
    <w:rsid w:val="00E57A8E"/>
    <w:rsid w:val="00E60D3B"/>
    <w:rsid w:val="00E6328E"/>
    <w:rsid w:val="00E63569"/>
    <w:rsid w:val="00E7217F"/>
    <w:rsid w:val="00E84010"/>
    <w:rsid w:val="00E855DB"/>
    <w:rsid w:val="00E92481"/>
    <w:rsid w:val="00E92A68"/>
    <w:rsid w:val="00E96ADA"/>
    <w:rsid w:val="00E96C40"/>
    <w:rsid w:val="00EA0C65"/>
    <w:rsid w:val="00EB320A"/>
    <w:rsid w:val="00EB3EFC"/>
    <w:rsid w:val="00EB6BE6"/>
    <w:rsid w:val="00EC0B3A"/>
    <w:rsid w:val="00EC2B2C"/>
    <w:rsid w:val="00ED5720"/>
    <w:rsid w:val="00ED6735"/>
    <w:rsid w:val="00EE19C8"/>
    <w:rsid w:val="00EE6E5E"/>
    <w:rsid w:val="00F0799F"/>
    <w:rsid w:val="00F10467"/>
    <w:rsid w:val="00F11B68"/>
    <w:rsid w:val="00F20504"/>
    <w:rsid w:val="00F27E49"/>
    <w:rsid w:val="00F32B5C"/>
    <w:rsid w:val="00F35E58"/>
    <w:rsid w:val="00F36DD3"/>
    <w:rsid w:val="00F449DC"/>
    <w:rsid w:val="00F51D51"/>
    <w:rsid w:val="00F62B75"/>
    <w:rsid w:val="00F65CAD"/>
    <w:rsid w:val="00F7111D"/>
    <w:rsid w:val="00F73469"/>
    <w:rsid w:val="00F91F6A"/>
    <w:rsid w:val="00F92CB3"/>
    <w:rsid w:val="00F94A57"/>
    <w:rsid w:val="00F96E40"/>
    <w:rsid w:val="00FA4E05"/>
    <w:rsid w:val="00FB1971"/>
    <w:rsid w:val="00FB22F1"/>
    <w:rsid w:val="00FB304D"/>
    <w:rsid w:val="00FC2F58"/>
    <w:rsid w:val="00FC3761"/>
    <w:rsid w:val="00FC6CC5"/>
    <w:rsid w:val="00FC7480"/>
    <w:rsid w:val="00FD2463"/>
    <w:rsid w:val="00FE70C4"/>
    <w:rsid w:val="00FF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CD64B"/>
  <w15:docId w15:val="{F0B9E0C3-C22B-4346-A92B-E5C0D9283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971"/>
  </w:style>
  <w:style w:type="paragraph" w:styleId="a5">
    <w:name w:val="footer"/>
    <w:basedOn w:val="a"/>
    <w:link w:val="a6"/>
    <w:uiPriority w:val="99"/>
    <w:semiHidden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1971"/>
  </w:style>
  <w:style w:type="paragraph" w:styleId="a7">
    <w:name w:val="List Paragraph"/>
    <w:basedOn w:val="a"/>
    <w:uiPriority w:val="34"/>
    <w:qFormat/>
    <w:rsid w:val="000B29A3"/>
    <w:pPr>
      <w:ind w:left="720"/>
      <w:contextualSpacing/>
    </w:pPr>
  </w:style>
  <w:style w:type="paragraph" w:styleId="a8">
    <w:name w:val="Body Text"/>
    <w:aliases w:val="Основной текст1,Основной текст Знак Знак,bt,body text,contents"/>
    <w:basedOn w:val="a"/>
    <w:link w:val="a9"/>
    <w:rsid w:val="00BF0921"/>
    <w:pPr>
      <w:spacing w:after="0" w:line="240" w:lineRule="auto"/>
      <w:jc w:val="center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9">
    <w:name w:val="Основной текст Знак"/>
    <w:aliases w:val="Основной текст1 Знак,Основной текст Знак Знак Знак,bt Знак,body text Знак,contents Знак"/>
    <w:basedOn w:val="a0"/>
    <w:link w:val="a8"/>
    <w:rsid w:val="00BF0921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1">
    <w:name w:val="Абзац списка1"/>
    <w:basedOn w:val="a"/>
    <w:rsid w:val="00BF092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">
    <w:name w:val="Абзац списка2"/>
    <w:basedOn w:val="a"/>
    <w:rsid w:val="00972EB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3">
    <w:name w:val="Абзац списка3"/>
    <w:basedOn w:val="a"/>
    <w:rsid w:val="0037070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4">
    <w:name w:val="Абзац списка4"/>
    <w:basedOn w:val="a"/>
    <w:rsid w:val="00D602C6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D22549EFCE36D5D05F41FFCF514AE25675A11157DC100C6117709AE80F53325A7B56ACEA2CA6B12FB764A147885C4CA34C530A6EEE7A504UAt0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D22549EFCE36D5D05F41FFCF514AE25675D1F1B70CE00C6117709AE80F53325A7B56ACEA2CA6B12FB764A147885C4CA34C530A6EEE7A504UAt0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D22549EFCE36D5D05F41FFCF514AE25675D12127CC100C6117709AE80F53325A7B56ACEA2CA6B12F9764A147885C4CA34C530A6EEE7A504UAt0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7569F1-3D07-45ED-8BD4-17C275E9E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4187</Words>
  <Characters>23867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</cp:lastModifiedBy>
  <cp:revision>2</cp:revision>
  <cp:lastPrinted>2024-05-23T12:01:00Z</cp:lastPrinted>
  <dcterms:created xsi:type="dcterms:W3CDTF">2024-05-24T05:48:00Z</dcterms:created>
  <dcterms:modified xsi:type="dcterms:W3CDTF">2024-05-24T05:48:00Z</dcterms:modified>
</cp:coreProperties>
</file>