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4277B" w14:textId="02F76F96" w:rsidR="00FA1E4E" w:rsidRDefault="00B8254B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05" w14:anchorId="4202D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25pt" o:ole="" fillcolor="window">
            <v:imagedata r:id="rId8" o:title="" gain="192753f" blacklevel="-3932f"/>
          </v:shape>
          <o:OLEObject Type="Embed" ProgID="Photoshop.Image.6" ShapeID="_x0000_i1025" DrawAspect="Content" ObjectID="_1776665070" r:id="rId9">
            <o:FieldCodes>\s</o:FieldCodes>
          </o:OLEObject>
        </w:object>
      </w:r>
    </w:p>
    <w:p w14:paraId="57BB6E5A" w14:textId="77777777" w:rsidR="00FA1E4E" w:rsidRDefault="00FA1E4E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C855646" w14:textId="77777777" w:rsidR="00FA1E4E" w:rsidRDefault="00FA1E4E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0D27904" w14:textId="77777777" w:rsidR="00A2188E" w:rsidRDefault="00B63260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60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годового отчета </w:t>
      </w:r>
      <w:r w:rsidRPr="00B63260">
        <w:rPr>
          <w:rFonts w:ascii="Times New Roman" w:hAnsi="Times New Roman" w:cs="Times New Roman"/>
          <w:b/>
          <w:sz w:val="28"/>
          <w:szCs w:val="28"/>
        </w:rPr>
        <w:br/>
        <w:t>об исполнении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740">
        <w:rPr>
          <w:rFonts w:ascii="Times New Roman" w:hAnsi="Times New Roman" w:cs="Times New Roman"/>
          <w:b/>
          <w:sz w:val="28"/>
          <w:szCs w:val="28"/>
        </w:rPr>
        <w:t xml:space="preserve">Дубровского муниципального района </w:t>
      </w:r>
    </w:p>
    <w:p w14:paraId="324BA4A1" w14:textId="5EEBC235" w:rsidR="00FA1E4E" w:rsidRDefault="003D0740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Брянской области за 202</w:t>
      </w:r>
      <w:r w:rsidR="0061071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A1E4E">
        <w:rPr>
          <w:rFonts w:ascii="Times New Roman" w:hAnsi="Times New Roman" w:cs="Times New Roman"/>
          <w:b/>
          <w:sz w:val="28"/>
          <w:szCs w:val="28"/>
        </w:rPr>
        <w:t>.</w:t>
      </w:r>
    </w:p>
    <w:p w14:paraId="1AF78F3B" w14:textId="77777777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E7CA3" w14:textId="7D1F9F7B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276F58">
        <w:rPr>
          <w:rFonts w:ascii="Times New Roman" w:hAnsi="Times New Roman" w:cs="Times New Roman"/>
          <w:sz w:val="28"/>
          <w:szCs w:val="28"/>
        </w:rPr>
        <w:t>2</w:t>
      </w:r>
      <w:r w:rsidR="001616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6F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B72D9">
        <w:rPr>
          <w:rFonts w:ascii="Times New Roman" w:hAnsi="Times New Roman" w:cs="Times New Roman"/>
          <w:sz w:val="28"/>
          <w:szCs w:val="28"/>
        </w:rPr>
        <w:t>2</w:t>
      </w:r>
      <w:r w:rsidR="001616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6404784" w14:textId="510DC956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586BB" w14:textId="614C22E2" w:rsidR="00935B2F" w:rsidRPr="00935B2F" w:rsidRDefault="00935B2F" w:rsidP="00DF5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</w:p>
    <w:p w14:paraId="482EA347" w14:textId="77777777" w:rsidR="00935B2F" w:rsidRPr="00935B2F" w:rsidRDefault="00935B2F" w:rsidP="0093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264.4 Бюджетного кодекса Российской Федерации (далее БК РФ);</w:t>
      </w:r>
    </w:p>
    <w:p w14:paraId="403AB1A3" w14:textId="02B16D31" w:rsidR="00935B2F" w:rsidRPr="00935B2F" w:rsidRDefault="009B4544" w:rsidP="009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Контрольно-счетной палате Дубровского района»,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 </w:t>
      </w:r>
      <w:r w:rsid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Дубровского районного Совета народных депутатов от 29.10.2021 года № 175-7;</w:t>
      </w:r>
    </w:p>
    <w:p w14:paraId="26BD81B3" w14:textId="3EB62405" w:rsidR="00935B2F" w:rsidRPr="0061071B" w:rsidRDefault="0061071B" w:rsidP="0093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9B454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1.3.2 плана работы Контрольно-счётной палаты Дубровского района на 2024 год, утвержденного </w:t>
      </w:r>
      <w:r w:rsidRPr="001605B1">
        <w:rPr>
          <w:rFonts w:ascii="Times New Roman" w:hAnsi="Times New Roman" w:cs="Times New Roman"/>
          <w:sz w:val="28"/>
          <w:szCs w:val="28"/>
        </w:rPr>
        <w:t>приказом председателем Контрольно-счетной палаты Дубровского района от 14 декабря 2022 года № 38 в новой редакции</w:t>
      </w:r>
      <w:r w:rsidR="003F119D">
        <w:rPr>
          <w:rFonts w:ascii="Times New Roman" w:hAnsi="Times New Roman" w:cs="Times New Roman"/>
          <w:sz w:val="28"/>
          <w:szCs w:val="28"/>
        </w:rPr>
        <w:t xml:space="preserve"> </w:t>
      </w:r>
      <w:r w:rsidRPr="001605B1">
        <w:rPr>
          <w:rFonts w:ascii="Times New Roman" w:hAnsi="Times New Roman" w:cs="Times New Roman"/>
          <w:sz w:val="28"/>
          <w:szCs w:val="28"/>
        </w:rPr>
        <w:t>с изменениями, утвержденными приказом председателя КСП Дубровского района от 24 июля 2023 года № 21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56E71" w14:textId="6D7CA17D" w:rsidR="00935B2F" w:rsidRPr="00935B2F" w:rsidRDefault="0061071B" w:rsidP="00935B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риказ</w:t>
      </w:r>
      <w:r w:rsidR="009B4544">
        <w:rPr>
          <w:rFonts w:ascii="Times New Roman" w:eastAsia="Calibri" w:hAnsi="Times New Roman" w:cs="Times New Roman"/>
          <w:sz w:val="28"/>
          <w:szCs w:val="28"/>
        </w:rPr>
        <w:t>а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Дубровского района от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.03.202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г.</w:t>
      </w:r>
      <w:r w:rsidR="00DF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6A0ACAA7" w14:textId="0DA0520E" w:rsidR="00935B2F" w:rsidRPr="00935B2F" w:rsidRDefault="00935B2F" w:rsidP="0093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внешней проверки</w:t>
      </w:r>
      <w:r w:rsidR="00404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935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1B1" w:rsidRPr="00404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полноты бюджетной отчетности, ее соответствие требованиям нормативных правовых актов, оценка достоверности показателей бюджетной отчетности, анализ эффективности и результативности использования бюджетных средств</w:t>
      </w:r>
      <w:r w:rsidRPr="00935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6F3514" w14:textId="0197F34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экспертно-аналитического мероприятия: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годовой отчет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об исполнении бюджета </w:t>
      </w:r>
      <w:r w:rsidR="00704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Дубровского муниципального района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бюджетная отчетность главных администраторов средств местного бюджета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и иные документы, содержащие информацию об исполнении бюджета указанного муниципального образования за 20</w:t>
      </w:r>
      <w:r w:rsidR="00704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6107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год.</w:t>
      </w:r>
    </w:p>
    <w:p w14:paraId="5053E7D4" w14:textId="7F738156" w:rsidR="002E13A2" w:rsidRPr="002E13A2" w:rsidRDefault="002E13A2" w:rsidP="004041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экспертно-аналитического мероприятия</w:t>
      </w:r>
      <w:r w:rsidR="0040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DF18642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Дубровского района;</w:t>
      </w:r>
    </w:p>
    <w:p w14:paraId="75B86E6F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управление администрации Дубровского района;</w:t>
      </w:r>
    </w:p>
    <w:p w14:paraId="3F719E12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Дубровский районный Совет народных депутатов;</w:t>
      </w:r>
    </w:p>
    <w:p w14:paraId="04C9FB39" w14:textId="469388C0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имущественных отношений администрации Дубровского района;</w:t>
      </w:r>
    </w:p>
    <w:p w14:paraId="53B775A6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палата Дубровского района.</w:t>
      </w:r>
    </w:p>
    <w:p w14:paraId="21952781" w14:textId="77777777" w:rsidR="004041B1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образования администрации Дубровского района.</w:t>
      </w:r>
    </w:p>
    <w:p w14:paraId="647A22B2" w14:textId="46AC3395" w:rsidR="004041B1" w:rsidRDefault="00276F58" w:rsidP="0029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5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Сроки проведения </w:t>
      </w:r>
      <w:r w:rsidRPr="002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экспертно-аналитического </w:t>
      </w:r>
      <w:r w:rsidRPr="00276F5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мероприятия:</w:t>
      </w:r>
      <w:r w:rsidRPr="00276F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 с </w:t>
      </w:r>
      <w:r w:rsidR="0061071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107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7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A828B46" w14:textId="77777777" w:rsidR="0061071B" w:rsidRPr="00294216" w:rsidRDefault="0061071B" w:rsidP="0029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80C73" w14:textId="77777777" w:rsidR="00D10F67" w:rsidRDefault="00D10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0465AD" w14:textId="1EE88160" w:rsidR="00FA1E4E" w:rsidRPr="00935B2F" w:rsidRDefault="00935B2F" w:rsidP="00935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A1E4E" w:rsidRPr="00935B2F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14:paraId="62BD65B4" w14:textId="241D9BA3" w:rsidR="00FA1E4E" w:rsidRDefault="00FA1E4E" w:rsidP="005D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Дубровск</w:t>
      </w:r>
      <w:r w:rsidR="00750FE1">
        <w:rPr>
          <w:rFonts w:ascii="Times New Roman" w:hAnsi="Times New Roman" w:cs="Times New Roman"/>
          <w:sz w:val="28"/>
          <w:szCs w:val="28"/>
        </w:rPr>
        <w:t>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0FE1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50FE1"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района», Порядком составления, рассмотрения и утверждения проекта бюджета муниципального образования «Дубровский район», а также предоставления рассмотрения и утверждения отчетности об исполнении бюджета муниципального образования «Дубровский район» и его внешней проверке.</w:t>
      </w:r>
    </w:p>
    <w:p w14:paraId="16F38BA6" w14:textId="463DD641" w:rsidR="00FA1E4E" w:rsidRDefault="00FA1E4E" w:rsidP="005D3901">
      <w:pPr>
        <w:pStyle w:val="ab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750FE1">
        <w:rPr>
          <w:szCs w:val="28"/>
        </w:rPr>
        <w:t>Дубровского муниципального района Брянской области за 202</w:t>
      </w:r>
      <w:r w:rsidR="0061071B">
        <w:rPr>
          <w:szCs w:val="28"/>
        </w:rPr>
        <w:t>3</w:t>
      </w:r>
      <w:r w:rsidR="00750FE1">
        <w:rPr>
          <w:szCs w:val="28"/>
        </w:rPr>
        <w:t xml:space="preserve"> год</w:t>
      </w:r>
      <w:r w:rsidR="00750F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предоставлена до 1 апреля 20</w:t>
      </w:r>
      <w:r w:rsidR="00750FE1">
        <w:rPr>
          <w:color w:val="000000"/>
          <w:szCs w:val="28"/>
        </w:rPr>
        <w:t>2</w:t>
      </w:r>
      <w:r w:rsidR="00935B2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в Контрольно-счётную палату</w:t>
      </w:r>
      <w:r w:rsidR="00750FE1">
        <w:rPr>
          <w:color w:val="000000"/>
          <w:szCs w:val="28"/>
        </w:rPr>
        <w:t xml:space="preserve"> Дубровского района</w:t>
      </w:r>
      <w:r>
        <w:rPr>
          <w:color w:val="000000"/>
          <w:szCs w:val="28"/>
        </w:rPr>
        <w:t>, что соответствует сроку представления годовой бюджетной отчетности, установленному</w:t>
      </w:r>
      <w:r>
        <w:rPr>
          <w:szCs w:val="28"/>
        </w:rPr>
        <w:t xml:space="preserve"> Порядком.</w:t>
      </w:r>
    </w:p>
    <w:p w14:paraId="146A4966" w14:textId="3DA23A97" w:rsidR="00FA1E4E" w:rsidRPr="009D5E09" w:rsidRDefault="00FA1E4E" w:rsidP="009D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к внешней проверке годовой отчет </w:t>
      </w:r>
      <w:r w:rsidR="00750FE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 202</w:t>
      </w:r>
      <w:r w:rsidR="0061071B">
        <w:rPr>
          <w:rFonts w:ascii="Times New Roman" w:hAnsi="Times New Roman" w:cs="Times New Roman"/>
          <w:sz w:val="28"/>
          <w:szCs w:val="28"/>
        </w:rPr>
        <w:t>3</w:t>
      </w:r>
      <w:r w:rsidR="00750FE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Заключение Контрольно-счётной палаты подготовлено по результатам комплекса внешних проверок годовой бюджетной отчетности главных администраторов средств </w:t>
      </w:r>
      <w:r w:rsidR="00750FE1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бюджета, а также проверки годового отчета об исполнении бюджета за 20</w:t>
      </w:r>
      <w:r w:rsidR="00750FE1"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представленного в Контрольно-счётную палату.</w:t>
      </w:r>
      <w:r w:rsidR="009D5E09">
        <w:rPr>
          <w:rFonts w:ascii="Times New Roman" w:hAnsi="Times New Roman" w:cs="Times New Roman"/>
          <w:sz w:val="28"/>
          <w:szCs w:val="28"/>
        </w:rPr>
        <w:t xml:space="preserve"> </w:t>
      </w:r>
      <w:r w:rsidRPr="003403FF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 меры по исполнению бюджета за 20</w:t>
      </w:r>
      <w:r w:rsidR="00750FE1">
        <w:rPr>
          <w:rFonts w:ascii="Times New Roman" w:hAnsi="Times New Roman"/>
          <w:sz w:val="28"/>
          <w:szCs w:val="28"/>
        </w:rPr>
        <w:t>2</w:t>
      </w:r>
      <w:r w:rsidR="006107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определены постановлением администрации Дубровского района </w:t>
      </w:r>
      <w:r w:rsidRPr="00290BC5">
        <w:rPr>
          <w:rFonts w:ascii="Times New Roman" w:hAnsi="Times New Roman"/>
          <w:sz w:val="28"/>
          <w:szCs w:val="28"/>
        </w:rPr>
        <w:t xml:space="preserve">от </w:t>
      </w:r>
      <w:r w:rsidR="006D605F">
        <w:rPr>
          <w:rFonts w:ascii="Times New Roman" w:hAnsi="Times New Roman"/>
          <w:sz w:val="28"/>
          <w:szCs w:val="28"/>
        </w:rPr>
        <w:t>29</w:t>
      </w:r>
      <w:r w:rsidRPr="00E87D1B">
        <w:rPr>
          <w:rFonts w:ascii="Times New Roman" w:hAnsi="Times New Roman"/>
          <w:sz w:val="28"/>
          <w:szCs w:val="28"/>
        </w:rPr>
        <w:t>.12.20</w:t>
      </w:r>
      <w:r w:rsidR="00742D5D" w:rsidRPr="00E87D1B">
        <w:rPr>
          <w:rFonts w:ascii="Times New Roman" w:hAnsi="Times New Roman"/>
          <w:sz w:val="28"/>
          <w:szCs w:val="28"/>
        </w:rPr>
        <w:t>2</w:t>
      </w:r>
      <w:r w:rsidR="006D605F">
        <w:rPr>
          <w:rFonts w:ascii="Times New Roman" w:hAnsi="Times New Roman"/>
          <w:sz w:val="28"/>
          <w:szCs w:val="28"/>
        </w:rPr>
        <w:t>2</w:t>
      </w:r>
      <w:r w:rsidRPr="00E87D1B">
        <w:rPr>
          <w:rFonts w:ascii="Times New Roman" w:hAnsi="Times New Roman"/>
          <w:sz w:val="28"/>
          <w:szCs w:val="28"/>
        </w:rPr>
        <w:t xml:space="preserve"> №</w:t>
      </w:r>
      <w:r w:rsidR="00742D5D" w:rsidRPr="00E87D1B">
        <w:rPr>
          <w:rFonts w:ascii="Times New Roman" w:hAnsi="Times New Roman"/>
          <w:sz w:val="28"/>
          <w:szCs w:val="28"/>
        </w:rPr>
        <w:t xml:space="preserve"> </w:t>
      </w:r>
      <w:r w:rsidR="006D605F">
        <w:rPr>
          <w:rFonts w:ascii="Times New Roman" w:hAnsi="Times New Roman"/>
          <w:sz w:val="28"/>
          <w:szCs w:val="28"/>
        </w:rPr>
        <w:t>696</w:t>
      </w:r>
      <w:bookmarkStart w:id="0" w:name="_GoBack"/>
      <w:bookmarkEnd w:id="0"/>
      <w:r w:rsidRPr="00290BC5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мерах по реализации Решения Дубровского районного Совета народных депутатов «О бюджете </w:t>
      </w:r>
      <w:r w:rsidR="003403FF">
        <w:rPr>
          <w:rFonts w:ascii="Times New Roman" w:hAnsi="Times New Roman"/>
          <w:sz w:val="28"/>
          <w:szCs w:val="28"/>
        </w:rPr>
        <w:t>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3403FF">
        <w:rPr>
          <w:rFonts w:ascii="Times New Roman" w:hAnsi="Times New Roman"/>
          <w:sz w:val="28"/>
          <w:szCs w:val="28"/>
        </w:rPr>
        <w:t>2</w:t>
      </w:r>
      <w:r w:rsidR="006107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F6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290BC5">
        <w:rPr>
          <w:rFonts w:ascii="Times New Roman" w:hAnsi="Times New Roman"/>
          <w:sz w:val="28"/>
          <w:szCs w:val="28"/>
        </w:rPr>
        <w:t>2</w:t>
      </w:r>
      <w:r w:rsidR="006107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107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  <w:r w:rsidR="009D5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14:paraId="4C8E935D" w14:textId="7D35E03E" w:rsidR="00FA1E4E" w:rsidRDefault="00FA1E4E" w:rsidP="005D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Контрольно-счётная палата отмечает, что установленные требования не противоречат бюджетным полномочиям, определенным статьями 158, 160.1, 160.2, 162 Бюджетного кодекса РФ. Исполнение бюджета в отчетном периоде осуществлялось администрацией Дубровского района,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исполнения бюджета возлагается на финансовое управление администрации Дубровского района</w:t>
      </w:r>
      <w:r>
        <w:rPr>
          <w:rFonts w:ascii="Times New Roman" w:hAnsi="Times New Roman"/>
          <w:sz w:val="28"/>
          <w:szCs w:val="28"/>
        </w:rPr>
        <w:t xml:space="preserve">   в соответствии со статьей 215.1 Бюджетного кодекса РФ на основании сводной бюджетной росписи Дубровск</w:t>
      </w:r>
      <w:r w:rsidR="00750FE1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F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14:paraId="7AAFD497" w14:textId="77777777" w:rsidR="0061071B" w:rsidRDefault="0061071B" w:rsidP="003F119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FDF91D" w14:textId="620FF4E2" w:rsidR="00FA1E4E" w:rsidRPr="00935B2F" w:rsidRDefault="00935B2F" w:rsidP="00935B2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020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1E4E" w:rsidRPr="00935B2F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</w:t>
      </w:r>
      <w:r w:rsidR="00335635" w:rsidRPr="00935B2F">
        <w:rPr>
          <w:rFonts w:ascii="Times New Roman" w:hAnsi="Times New Roman" w:cs="Times New Roman"/>
          <w:b/>
          <w:sz w:val="28"/>
          <w:szCs w:val="28"/>
        </w:rPr>
        <w:t xml:space="preserve"> Дубровского муниципального района</w:t>
      </w:r>
      <w:r w:rsidR="00233EA6" w:rsidRPr="00935B2F">
        <w:rPr>
          <w:rFonts w:ascii="Times New Roman" w:hAnsi="Times New Roman" w:cs="Times New Roman"/>
          <w:b/>
          <w:sz w:val="28"/>
          <w:szCs w:val="28"/>
        </w:rPr>
        <w:t>.</w:t>
      </w:r>
    </w:p>
    <w:p w14:paraId="4993109A" w14:textId="10ACF73F" w:rsidR="009D5E09" w:rsidRPr="00AD6EBA" w:rsidRDefault="0083000D" w:rsidP="00532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A">
        <w:rPr>
          <w:rFonts w:ascii="Times New Roman" w:hAnsi="Times New Roman" w:cs="Times New Roman"/>
          <w:sz w:val="28"/>
          <w:szCs w:val="28"/>
        </w:rPr>
        <w:t>Бюджет</w:t>
      </w:r>
      <w:r w:rsidRPr="0083000D">
        <w:rPr>
          <w:rFonts w:ascii="Times New Roman" w:hAnsi="Times New Roman" w:cs="Times New Roman"/>
          <w:sz w:val="28"/>
          <w:szCs w:val="28"/>
        </w:rPr>
        <w:t xml:space="preserve"> Дубровского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на </w:t>
      </w:r>
      <w:r w:rsidRPr="008300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3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 утвержден решением Дубровского районного Совета народных депутатов </w:t>
      </w:r>
      <w:r w:rsidRPr="00BA32F7">
        <w:rPr>
          <w:rFonts w:ascii="Times New Roman" w:hAnsi="Times New Roman" w:cs="Times New Roman"/>
          <w:sz w:val="28"/>
          <w:szCs w:val="28"/>
        </w:rPr>
        <w:t xml:space="preserve">от </w:t>
      </w:r>
      <w:r w:rsidRPr="00E7704A">
        <w:rPr>
          <w:rFonts w:ascii="Times New Roman" w:hAnsi="Times New Roman" w:cs="Times New Roman"/>
          <w:sz w:val="28"/>
          <w:szCs w:val="28"/>
        </w:rPr>
        <w:t>1</w:t>
      </w:r>
      <w:r w:rsidR="003F119D">
        <w:rPr>
          <w:rFonts w:ascii="Times New Roman" w:hAnsi="Times New Roman" w:cs="Times New Roman"/>
          <w:sz w:val="28"/>
          <w:szCs w:val="28"/>
        </w:rPr>
        <w:t>9</w:t>
      </w:r>
      <w:r w:rsidRPr="00E7704A">
        <w:rPr>
          <w:rFonts w:ascii="Times New Roman" w:hAnsi="Times New Roman" w:cs="Times New Roman"/>
          <w:sz w:val="28"/>
          <w:szCs w:val="28"/>
        </w:rPr>
        <w:t>.12.20</w:t>
      </w:r>
      <w:r w:rsidR="00BA32F7" w:rsidRPr="00E7704A"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2</w:t>
      </w:r>
      <w:r w:rsidRPr="00E7704A">
        <w:rPr>
          <w:rFonts w:ascii="Times New Roman" w:hAnsi="Times New Roman" w:cs="Times New Roman"/>
          <w:sz w:val="28"/>
          <w:szCs w:val="28"/>
        </w:rPr>
        <w:t xml:space="preserve"> № </w:t>
      </w:r>
      <w:r w:rsidR="0061071B">
        <w:rPr>
          <w:rFonts w:ascii="Times New Roman" w:hAnsi="Times New Roman" w:cs="Times New Roman"/>
          <w:sz w:val="28"/>
          <w:szCs w:val="28"/>
        </w:rPr>
        <w:t>284</w:t>
      </w:r>
      <w:r w:rsidR="005D2536" w:rsidRPr="00E7704A">
        <w:rPr>
          <w:rFonts w:ascii="Times New Roman" w:hAnsi="Times New Roman" w:cs="Times New Roman"/>
          <w:sz w:val="28"/>
          <w:szCs w:val="28"/>
        </w:rPr>
        <w:t>-7</w:t>
      </w:r>
      <w:r w:rsidRPr="0083000D">
        <w:rPr>
          <w:rFonts w:ascii="Times New Roman" w:hAnsi="Times New Roman" w:cs="Times New Roman"/>
          <w:sz w:val="28"/>
          <w:szCs w:val="28"/>
        </w:rPr>
        <w:t xml:space="preserve"> «О бюджете Дубровск</w:t>
      </w:r>
      <w:r w:rsidR="005D253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300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2536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Pr="0083000D">
        <w:rPr>
          <w:rFonts w:ascii="Times New Roman" w:hAnsi="Times New Roman" w:cs="Times New Roman"/>
          <w:sz w:val="28"/>
          <w:szCs w:val="28"/>
        </w:rPr>
        <w:t>на 20</w:t>
      </w:r>
      <w:r w:rsidR="005D2536"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3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</w:t>
      </w:r>
      <w:r w:rsidR="005D2536">
        <w:rPr>
          <w:rFonts w:ascii="Times New Roman" w:hAnsi="Times New Roman" w:cs="Times New Roman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5D2536"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4</w:t>
      </w:r>
      <w:r w:rsidRPr="0083000D">
        <w:rPr>
          <w:rFonts w:ascii="Times New Roman" w:hAnsi="Times New Roman" w:cs="Times New Roman"/>
          <w:sz w:val="28"/>
          <w:szCs w:val="28"/>
        </w:rPr>
        <w:t xml:space="preserve"> и 202</w:t>
      </w:r>
      <w:r w:rsidR="0061071B">
        <w:rPr>
          <w:rFonts w:ascii="Times New Roman" w:hAnsi="Times New Roman" w:cs="Times New Roman"/>
          <w:sz w:val="28"/>
          <w:szCs w:val="28"/>
        </w:rPr>
        <w:t>5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годов» по доходам и </w:t>
      </w:r>
      <w:proofErr w:type="gramStart"/>
      <w:r w:rsidRPr="0083000D">
        <w:rPr>
          <w:rFonts w:ascii="Times New Roman" w:hAnsi="Times New Roman" w:cs="Times New Roman"/>
          <w:sz w:val="28"/>
          <w:szCs w:val="28"/>
        </w:rPr>
        <w:t>расходам</w:t>
      </w:r>
      <w:proofErr w:type="gramEnd"/>
      <w:r w:rsidRPr="0083000D">
        <w:rPr>
          <w:rFonts w:ascii="Times New Roman" w:hAnsi="Times New Roman" w:cs="Times New Roman"/>
          <w:sz w:val="28"/>
          <w:szCs w:val="28"/>
        </w:rPr>
        <w:t xml:space="preserve"> </w:t>
      </w:r>
      <w:r w:rsidR="001B7852">
        <w:rPr>
          <w:rFonts w:ascii="Times New Roman" w:hAnsi="Times New Roman" w:cs="Times New Roman"/>
          <w:sz w:val="28"/>
          <w:szCs w:val="28"/>
        </w:rPr>
        <w:t xml:space="preserve">сбалансированным </w:t>
      </w:r>
      <w:r w:rsidRPr="00830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D6EBA">
        <w:rPr>
          <w:rFonts w:ascii="Times New Roman" w:hAnsi="Times New Roman" w:cs="Times New Roman"/>
          <w:sz w:val="28"/>
          <w:szCs w:val="28"/>
        </w:rPr>
        <w:t>405776,4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рублей. В 20</w:t>
      </w:r>
      <w:r w:rsidR="00A14BD4">
        <w:rPr>
          <w:rFonts w:ascii="Times New Roman" w:hAnsi="Times New Roman" w:cs="Times New Roman"/>
          <w:sz w:val="28"/>
          <w:szCs w:val="28"/>
        </w:rPr>
        <w:t>2</w:t>
      </w:r>
      <w:r w:rsidR="00AD6EBA">
        <w:rPr>
          <w:rFonts w:ascii="Times New Roman" w:hAnsi="Times New Roman" w:cs="Times New Roman"/>
          <w:sz w:val="28"/>
          <w:szCs w:val="28"/>
        </w:rPr>
        <w:t>3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году в бюджет района </w:t>
      </w:r>
      <w:r w:rsidR="00AD6EBA">
        <w:rPr>
          <w:rFonts w:ascii="Times New Roman" w:hAnsi="Times New Roman" w:cs="Times New Roman"/>
          <w:sz w:val="28"/>
          <w:szCs w:val="28"/>
        </w:rPr>
        <w:t>4</w:t>
      </w:r>
      <w:r w:rsidRPr="00E7704A">
        <w:rPr>
          <w:rFonts w:ascii="Times New Roman" w:hAnsi="Times New Roman" w:cs="Times New Roman"/>
          <w:sz w:val="28"/>
          <w:szCs w:val="28"/>
        </w:rPr>
        <w:t xml:space="preserve"> раз</w:t>
      </w:r>
      <w:r w:rsidR="00AD6EBA">
        <w:rPr>
          <w:rFonts w:ascii="Times New Roman" w:hAnsi="Times New Roman" w:cs="Times New Roman"/>
          <w:sz w:val="28"/>
          <w:szCs w:val="28"/>
        </w:rPr>
        <w:t>а</w:t>
      </w:r>
      <w:r w:rsidRPr="0083000D">
        <w:rPr>
          <w:rFonts w:ascii="Times New Roman" w:hAnsi="Times New Roman" w:cs="Times New Roman"/>
          <w:sz w:val="28"/>
          <w:szCs w:val="28"/>
        </w:rPr>
        <w:t xml:space="preserve"> вносились изменения и дополнения</w:t>
      </w:r>
      <w:r w:rsidR="00BA32F7">
        <w:rPr>
          <w:rFonts w:ascii="Times New Roman" w:hAnsi="Times New Roman" w:cs="Times New Roman"/>
          <w:sz w:val="28"/>
          <w:szCs w:val="28"/>
        </w:rPr>
        <w:t xml:space="preserve"> </w:t>
      </w:r>
      <w:r w:rsidR="00AD6EBA">
        <w:rPr>
          <w:rFonts w:ascii="Times New Roman" w:hAnsi="Times New Roman" w:cs="Times New Roman"/>
          <w:sz w:val="28"/>
          <w:szCs w:val="28"/>
        </w:rPr>
        <w:t>(</w:t>
      </w:r>
      <w:r w:rsidR="00AD6EBA" w:rsidRPr="00AD6EBA">
        <w:rPr>
          <w:rFonts w:ascii="Times New Roman" w:hAnsi="Times New Roman" w:cs="Times New Roman"/>
          <w:sz w:val="28"/>
          <w:szCs w:val="28"/>
        </w:rPr>
        <w:t>№ 315-7 от 30.06.2023, № 323-7 от 23.08.2023, № 336-7 от 31.10.2023, № 364-7 от 26.12.2023</w:t>
      </w:r>
      <w:r w:rsidR="00BA32F7" w:rsidRPr="00BA32F7">
        <w:rPr>
          <w:rFonts w:ascii="Times New Roman" w:hAnsi="Times New Roman" w:cs="Times New Roman"/>
          <w:sz w:val="28"/>
          <w:szCs w:val="28"/>
        </w:rPr>
        <w:t>)</w:t>
      </w:r>
      <w:r w:rsidRPr="00BA32F7">
        <w:rPr>
          <w:rFonts w:ascii="Times New Roman" w:hAnsi="Times New Roman" w:cs="Times New Roman"/>
          <w:sz w:val="28"/>
          <w:szCs w:val="28"/>
        </w:rPr>
        <w:t>.</w:t>
      </w:r>
      <w:r w:rsidRPr="0083000D">
        <w:rPr>
          <w:rFonts w:ascii="Times New Roman" w:hAnsi="Times New Roman" w:cs="Times New Roman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решением Дубровского районного Совета народных депутатов </w:t>
      </w:r>
      <w:r w:rsidR="000D590C" w:rsidRPr="00BA32F7">
        <w:rPr>
          <w:rFonts w:ascii="Times New Roman" w:hAnsi="Times New Roman" w:cs="Times New Roman"/>
          <w:sz w:val="28"/>
          <w:szCs w:val="28"/>
        </w:rPr>
        <w:t xml:space="preserve">от </w:t>
      </w:r>
      <w:r w:rsidR="002F30C9">
        <w:rPr>
          <w:rFonts w:ascii="Times New Roman" w:hAnsi="Times New Roman" w:cs="Times New Roman"/>
          <w:sz w:val="28"/>
          <w:szCs w:val="28"/>
        </w:rPr>
        <w:t>2</w:t>
      </w:r>
      <w:r w:rsidR="00AD6EBA">
        <w:rPr>
          <w:rFonts w:ascii="Times New Roman" w:hAnsi="Times New Roman" w:cs="Times New Roman"/>
          <w:sz w:val="28"/>
          <w:szCs w:val="28"/>
        </w:rPr>
        <w:t>6</w:t>
      </w:r>
      <w:r w:rsidR="000D590C" w:rsidRPr="00BA32F7">
        <w:rPr>
          <w:rFonts w:ascii="Times New Roman" w:hAnsi="Times New Roman" w:cs="Times New Roman"/>
          <w:sz w:val="28"/>
          <w:szCs w:val="28"/>
        </w:rPr>
        <w:t>.12.202</w:t>
      </w:r>
      <w:r w:rsidR="00AD6EBA">
        <w:rPr>
          <w:rFonts w:ascii="Times New Roman" w:hAnsi="Times New Roman" w:cs="Times New Roman"/>
          <w:sz w:val="28"/>
          <w:szCs w:val="28"/>
        </w:rPr>
        <w:t>3</w:t>
      </w:r>
      <w:r w:rsidR="000D590C" w:rsidRPr="00BA32F7">
        <w:rPr>
          <w:rFonts w:ascii="Times New Roman" w:hAnsi="Times New Roman" w:cs="Times New Roman"/>
          <w:sz w:val="28"/>
          <w:szCs w:val="28"/>
        </w:rPr>
        <w:t>г</w:t>
      </w:r>
      <w:r w:rsidR="000D590C">
        <w:rPr>
          <w:rFonts w:ascii="Times New Roman" w:hAnsi="Times New Roman" w:cs="Times New Roman"/>
          <w:sz w:val="28"/>
          <w:szCs w:val="28"/>
        </w:rPr>
        <w:t xml:space="preserve">. </w:t>
      </w:r>
      <w:r w:rsidR="000D590C" w:rsidRPr="00BA32F7">
        <w:rPr>
          <w:rFonts w:ascii="Times New Roman" w:hAnsi="Times New Roman" w:cs="Times New Roman"/>
          <w:sz w:val="28"/>
          <w:szCs w:val="28"/>
        </w:rPr>
        <w:t xml:space="preserve">№ </w:t>
      </w:r>
      <w:r w:rsidR="00AD6EBA">
        <w:rPr>
          <w:rFonts w:ascii="Times New Roman" w:hAnsi="Times New Roman" w:cs="Times New Roman"/>
          <w:sz w:val="28"/>
          <w:szCs w:val="28"/>
        </w:rPr>
        <w:t>364</w:t>
      </w:r>
      <w:r w:rsidR="003F119D">
        <w:rPr>
          <w:rFonts w:ascii="Times New Roman" w:hAnsi="Times New Roman" w:cs="Times New Roman"/>
          <w:sz w:val="28"/>
          <w:szCs w:val="28"/>
        </w:rPr>
        <w:t xml:space="preserve"> </w:t>
      </w:r>
      <w:r w:rsidR="000D590C" w:rsidRPr="00BA32F7">
        <w:rPr>
          <w:rFonts w:ascii="Times New Roman" w:hAnsi="Times New Roman" w:cs="Times New Roman"/>
          <w:sz w:val="28"/>
          <w:szCs w:val="28"/>
        </w:rPr>
        <w:t>-</w:t>
      </w:r>
      <w:r w:rsidR="00AD6EBA" w:rsidRPr="00BA32F7">
        <w:rPr>
          <w:rFonts w:ascii="Times New Roman" w:hAnsi="Times New Roman" w:cs="Times New Roman"/>
          <w:sz w:val="28"/>
          <w:szCs w:val="28"/>
        </w:rPr>
        <w:t xml:space="preserve">7 </w:t>
      </w:r>
      <w:r w:rsidR="00AD6EBA" w:rsidRPr="0083000D">
        <w:rPr>
          <w:rFonts w:ascii="Times New Roman" w:hAnsi="Times New Roman" w:cs="Times New Roman"/>
          <w:spacing w:val="-6"/>
          <w:sz w:val="28"/>
          <w:szCs w:val="28"/>
        </w:rPr>
        <w:t>бюджет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 района утвержден по доходам в сумме </w:t>
      </w:r>
      <w:r w:rsidR="00AD6EBA">
        <w:rPr>
          <w:rFonts w:ascii="Times New Roman" w:hAnsi="Times New Roman" w:cs="Times New Roman"/>
          <w:spacing w:val="-6"/>
          <w:sz w:val="28"/>
          <w:szCs w:val="28"/>
        </w:rPr>
        <w:t>424061,2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AD6EBA">
        <w:rPr>
          <w:rFonts w:ascii="Times New Roman" w:hAnsi="Times New Roman" w:cs="Times New Roman"/>
          <w:sz w:val="28"/>
          <w:szCs w:val="28"/>
        </w:rPr>
        <w:t>432736,5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рублей, с дефицитом </w:t>
      </w:r>
      <w:r w:rsidR="00AD6EBA">
        <w:rPr>
          <w:rFonts w:ascii="Times New Roman" w:hAnsi="Times New Roman" w:cs="Times New Roman"/>
          <w:sz w:val="28"/>
          <w:szCs w:val="28"/>
        </w:rPr>
        <w:t>86</w:t>
      </w:r>
      <w:r w:rsidR="004D6E2B">
        <w:rPr>
          <w:rFonts w:ascii="Times New Roman" w:hAnsi="Times New Roman" w:cs="Times New Roman"/>
          <w:sz w:val="28"/>
          <w:szCs w:val="28"/>
        </w:rPr>
        <w:t>75,2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  <w:r w:rsidR="004A092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12BD953" w14:textId="0D75DABE" w:rsidR="006C0C05" w:rsidRPr="006C0C05" w:rsidRDefault="006C0C05" w:rsidP="001B7852">
      <w:pPr>
        <w:pStyle w:val="af0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C0C05">
        <w:rPr>
          <w:rFonts w:ascii="Times New Roman" w:hAnsi="Times New Roman" w:cs="Times New Roman"/>
          <w:bCs/>
          <w:i/>
          <w:iCs/>
          <w:sz w:val="28"/>
          <w:szCs w:val="28"/>
        </w:rPr>
        <w:t>Характеристика основных показателей исполнения бюджета Дубровского муниципального района</w:t>
      </w:r>
      <w:r w:rsidR="004D6E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2023 год</w:t>
      </w:r>
    </w:p>
    <w:p w14:paraId="4DBCCECA" w14:textId="77777777" w:rsidR="004D6E2B" w:rsidRPr="00D050EC" w:rsidRDefault="004D6E2B" w:rsidP="004D6E2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050EC">
        <w:rPr>
          <w:rFonts w:ascii="Times New Roman" w:hAnsi="Times New Roman" w:cs="Times New Roman"/>
          <w:sz w:val="28"/>
          <w:szCs w:val="28"/>
        </w:rPr>
        <w:t>(</w:t>
      </w:r>
      <w:r w:rsidRPr="00D050EC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559"/>
        <w:gridCol w:w="1276"/>
        <w:gridCol w:w="1418"/>
        <w:gridCol w:w="1417"/>
        <w:gridCol w:w="851"/>
      </w:tblGrid>
      <w:tr w:rsidR="004D6E2B" w:rsidRPr="00D050EC" w14:paraId="7A445E42" w14:textId="77777777" w:rsidTr="004D6E2B">
        <w:trPr>
          <w:trHeight w:val="20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F91E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042D6A8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ADF2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Исполнено</w:t>
            </w:r>
          </w:p>
          <w:p w14:paraId="4FEAD842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3ECE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B15515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Утверждено</w:t>
            </w:r>
          </w:p>
          <w:p w14:paraId="5A19BE00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2023г.</w:t>
            </w:r>
          </w:p>
          <w:p w14:paraId="289AE8C2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№ 284-7 от 16.12.2022</w:t>
            </w:r>
          </w:p>
          <w:p w14:paraId="59E01D63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40AD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1DAEE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Уточнено</w:t>
            </w:r>
          </w:p>
          <w:p w14:paraId="39F8AB23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2023г.</w:t>
            </w:r>
          </w:p>
          <w:p w14:paraId="13CA2CEB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№ 364-7 от 26.12.2023</w:t>
            </w:r>
          </w:p>
          <w:p w14:paraId="4E29E69F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44E5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Сводная бюджетная роспись</w:t>
            </w:r>
          </w:p>
          <w:p w14:paraId="523CC494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2023г.</w:t>
            </w:r>
          </w:p>
          <w:p w14:paraId="004E553C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8EC0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F93F2F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Исполнено</w:t>
            </w:r>
          </w:p>
          <w:p w14:paraId="42F9B15C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2023г.</w:t>
            </w:r>
          </w:p>
          <w:p w14:paraId="0015F49C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482" w14:textId="77777777" w:rsidR="004D6E2B" w:rsidRPr="00D050EC" w:rsidRDefault="004D6E2B" w:rsidP="009B4544">
            <w:pPr>
              <w:spacing w:after="0" w:line="240" w:lineRule="auto"/>
              <w:ind w:right="1436"/>
              <w:jc w:val="center"/>
              <w:rPr>
                <w:rFonts w:ascii="Times New Roman" w:hAnsi="Times New Roman" w:cs="Times New Roman"/>
                <w:b/>
              </w:rPr>
            </w:pPr>
          </w:p>
          <w:p w14:paraId="2660A624" w14:textId="182512B3" w:rsidR="004D6E2B" w:rsidRPr="003F119D" w:rsidRDefault="004D6E2B" w:rsidP="009B4544">
            <w:pPr>
              <w:ind w:left="37" w:right="1011" w:hanging="38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F119D">
              <w:rPr>
                <w:rFonts w:ascii="Times New Roman" w:hAnsi="Times New Roman" w:cs="Times New Roman"/>
                <w:b/>
                <w:bCs/>
              </w:rPr>
              <w:t>%</w:t>
            </w:r>
          </w:p>
          <w:p w14:paraId="64D27E4E" w14:textId="259482F7" w:rsidR="004D6E2B" w:rsidRPr="00D050EC" w:rsidRDefault="004D6E2B" w:rsidP="009B4544">
            <w:pPr>
              <w:ind w:left="37" w:right="1011" w:hanging="38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D6E2B" w:rsidRPr="00D050EC" w14:paraId="0D7CEDB3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07B5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Доходы, в т.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7CC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444 536,5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9A57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405 776,4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BB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424 061,2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D3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424 061,2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0C58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413 617,9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799" w14:textId="77777777" w:rsidR="004D6E2B" w:rsidRPr="00D050EC" w:rsidRDefault="004D6E2B" w:rsidP="004D6E2B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97,6</w:t>
            </w:r>
          </w:p>
        </w:tc>
      </w:tr>
      <w:tr w:rsidR="004D6E2B" w:rsidRPr="00D050EC" w14:paraId="6C6C5CEB" w14:textId="77777777" w:rsidTr="004D6E2B">
        <w:trPr>
          <w:trHeight w:val="9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9BE9" w14:textId="77777777" w:rsidR="004D6E2B" w:rsidRPr="00D050EC" w:rsidRDefault="004D6E2B" w:rsidP="009B4544">
            <w:pPr>
              <w:jc w:val="both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Налоговые и неналоговые доходы,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EFBD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120 804,0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B68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117 986,0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1776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123 921,0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C2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123 921,0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9D1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128 307,0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DBE" w14:textId="77777777" w:rsidR="004D6E2B" w:rsidRDefault="004D6E2B" w:rsidP="004D6E2B">
            <w:pPr>
              <w:ind w:right="-108"/>
              <w:rPr>
                <w:rFonts w:ascii="Times New Roman" w:hAnsi="Times New Roman" w:cs="Times New Roman"/>
              </w:rPr>
            </w:pPr>
          </w:p>
          <w:p w14:paraId="34C7B4B5" w14:textId="55F0603C" w:rsidR="004D6E2B" w:rsidRPr="00D050EC" w:rsidRDefault="004D6E2B" w:rsidP="004D6E2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050EC">
              <w:rPr>
                <w:rFonts w:ascii="Times New Roman" w:hAnsi="Times New Roman" w:cs="Times New Roman"/>
              </w:rPr>
              <w:t>103,6</w:t>
            </w:r>
          </w:p>
        </w:tc>
      </w:tr>
      <w:tr w:rsidR="004D6E2B" w:rsidRPr="00D050EC" w14:paraId="6600E867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9A0F" w14:textId="77777777" w:rsidR="004D6E2B" w:rsidRPr="00D050EC" w:rsidRDefault="004D6E2B" w:rsidP="009B45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007F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101 230,3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FA2F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106 688,0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BB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110 388,0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6D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110 388,0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3DF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113 890,0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966E" w14:textId="77777777" w:rsidR="004D6E2B" w:rsidRPr="00D050EC" w:rsidRDefault="004D6E2B" w:rsidP="004D6E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103,2</w:t>
            </w:r>
          </w:p>
        </w:tc>
      </w:tr>
      <w:tr w:rsidR="004D6E2B" w:rsidRPr="00D050EC" w14:paraId="569B34A4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AD94" w14:textId="77777777" w:rsidR="004D6E2B" w:rsidRPr="00D050EC" w:rsidRDefault="004D6E2B" w:rsidP="009B45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1C4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19 573,7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AE5E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11 298,0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0E88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13 533,0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510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13 533,0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B1D0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14 417,0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1F2" w14:textId="77777777" w:rsidR="004D6E2B" w:rsidRPr="00D050EC" w:rsidRDefault="004D6E2B" w:rsidP="004D6E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106,6</w:t>
            </w:r>
          </w:p>
        </w:tc>
      </w:tr>
      <w:tr w:rsidR="004D6E2B" w:rsidRPr="00D050EC" w14:paraId="7A3FD0E5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6EB7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34F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323 732,5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3423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287 790,4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9F8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300 140,2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C554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300 140,2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9A2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285 310,9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7D4" w14:textId="77777777" w:rsidR="004D6E2B" w:rsidRPr="00D050EC" w:rsidRDefault="004D6E2B" w:rsidP="004D6E2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95,1</w:t>
            </w:r>
          </w:p>
        </w:tc>
      </w:tr>
      <w:tr w:rsidR="004D6E2B" w:rsidRPr="00D050EC" w14:paraId="0F1F230F" w14:textId="77777777" w:rsidTr="004D6E2B">
        <w:trPr>
          <w:trHeight w:val="5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C12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A8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436 404,3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803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405 776,4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C0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432 736,5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3D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432 736,5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D5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411 179,0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783" w14:textId="77777777" w:rsidR="004D6E2B" w:rsidRPr="00D050EC" w:rsidRDefault="004D6E2B" w:rsidP="004D6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95,1</w:t>
            </w:r>
          </w:p>
        </w:tc>
      </w:tr>
      <w:tr w:rsidR="004D6E2B" w:rsidRPr="00D050EC" w14:paraId="38BF56DD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C174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 xml:space="preserve">Дефицит (-), </w:t>
            </w:r>
          </w:p>
          <w:p w14:paraId="245A522A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профицит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2A0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 xml:space="preserve">(+8132,2)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4E6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8E0E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(- 8 675,2)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20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(- 8 675,2)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0E3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(+ 2 438,9)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AC7" w14:textId="77777777" w:rsidR="004D6E2B" w:rsidRPr="00D050EC" w:rsidRDefault="004D6E2B" w:rsidP="009B4544">
            <w:pPr>
              <w:ind w:right="79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743C92" w14:textId="77777777" w:rsidR="004D6E2B" w:rsidRPr="00D050EC" w:rsidRDefault="004D6E2B" w:rsidP="004D6E2B"/>
    <w:p w14:paraId="43B988CF" w14:textId="4614BA89" w:rsidR="003E74D9" w:rsidRPr="003E74D9" w:rsidRDefault="003E74D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параметров бюджета к первоначально утвержденным значениям составило по доходам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104,5</w:t>
      </w: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расходам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106,7</w:t>
      </w: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7216B8B" w14:textId="37E9A0A8" w:rsidR="006D5868" w:rsidRPr="006D5868" w:rsidRDefault="006D5868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 бюджет за 20</w:t>
      </w:r>
      <w:r w:rsidR="003D1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объеме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413617,9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плану, по расходам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411179,0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95,1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бюджетным назначениям. В результате исполнения бюджета сложился </w:t>
      </w:r>
      <w:r w:rsidR="00E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bookmarkStart w:id="1" w:name="_Hlk132894789"/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2438,9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0462DE6" w14:textId="5E80BC77" w:rsidR="00BD6F96" w:rsidRPr="00DF516E" w:rsidRDefault="006D5868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Остаток средств на счете бюджета района по состоянию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01.01.20</w:t>
      </w:r>
      <w:r w:rsidR="00A50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8132,2</w:t>
      </w:r>
      <w:r w:rsidR="00C7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по состоянию на 01.01.20</w:t>
      </w:r>
      <w:r w:rsidR="00A50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2438,9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2" w:name="_Hlk132194078"/>
    </w:p>
    <w:p w14:paraId="3EA192D1" w14:textId="77777777" w:rsidR="004968E6" w:rsidRDefault="004968E6" w:rsidP="00DF516E">
      <w:pPr>
        <w:spacing w:after="0" w:line="240" w:lineRule="auto"/>
        <w:ind w:left="-85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Администрирование налоговых и неналоговых доходов бюджета Дубровского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39EA951" w14:textId="77777777" w:rsidR="004968E6" w:rsidRDefault="004968E6" w:rsidP="00DF516E">
      <w:pPr>
        <w:spacing w:after="0" w:line="240" w:lineRule="auto"/>
        <w:ind w:left="-85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Брянской области в 2023 году осуществляли </w:t>
      </w:r>
      <w:r w:rsidRPr="004968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27BD9D8C" w14:textId="77777777" w:rsidR="004968E6" w:rsidRDefault="004968E6" w:rsidP="00DF516E">
      <w:pPr>
        <w:spacing w:after="0" w:line="240" w:lineRule="auto"/>
        <w:ind w:left="-851"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>администраторов доходов</w:t>
      </w:r>
      <w:r w:rsidRPr="00622E7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677BA409" w14:textId="0864DA28" w:rsidR="004968E6" w:rsidRPr="00622E7A" w:rsidRDefault="004968E6" w:rsidP="004968E6">
      <w:pPr>
        <w:spacing w:after="0" w:line="240" w:lineRule="auto"/>
        <w:ind w:left="-851" w:firstLine="851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622E7A">
        <w:rPr>
          <w:rFonts w:ascii="Times New Roman" w:hAnsi="Times New Roman"/>
          <w:i/>
          <w:iCs/>
          <w:color w:val="000000" w:themeColor="text1"/>
          <w:sz w:val="28"/>
          <w:szCs w:val="28"/>
        </w:rPr>
        <w:t>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972"/>
        <w:gridCol w:w="1693"/>
        <w:gridCol w:w="1416"/>
        <w:gridCol w:w="1553"/>
      </w:tblGrid>
      <w:tr w:rsidR="004968E6" w:rsidRPr="00622E7A" w14:paraId="3F41B724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E47C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1C25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B2FF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CEB5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исполнения</w:t>
            </w:r>
          </w:p>
          <w:p w14:paraId="372FC913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68E6" w:rsidRPr="00622E7A" w14:paraId="0E1480A8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C6BB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(900) Администрация Дубровского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7ED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C0B1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07DD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109,6</w:t>
            </w:r>
          </w:p>
        </w:tc>
      </w:tr>
      <w:tr w:rsidR="004968E6" w:rsidRPr="00622E7A" w14:paraId="613639B7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5891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(904) Комитет имущественных отношений администрации Дубровского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7A9B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6 976,7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7489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7 885,2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8A5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113,1</w:t>
            </w:r>
          </w:p>
        </w:tc>
      </w:tr>
      <w:tr w:rsidR="004968E6" w:rsidRPr="00622E7A" w14:paraId="4F86D121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1158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(182) Федеральная налоговая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6470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110 389,0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61C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113 879,9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4FD1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103,2</w:t>
            </w:r>
          </w:p>
        </w:tc>
      </w:tr>
      <w:tr w:rsidR="004968E6" w:rsidRPr="00622E7A" w14:paraId="40C9E7A7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AE6B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(048)</w:t>
            </w:r>
            <w:r w:rsidRPr="00622E7A">
              <w:rPr>
                <w:b/>
                <w:color w:val="000000" w:themeColor="text1"/>
                <w:szCs w:val="28"/>
              </w:rPr>
              <w:t xml:space="preserve"> </w:t>
            </w: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E0A9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087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5 175,0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2A3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4968E6" w:rsidRPr="00622E7A" w14:paraId="173E9DAF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39A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(188) Министерство внутренних дел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7DEE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C24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9B09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68E6" w:rsidRPr="00622E7A" w14:paraId="6E6FFDDD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0E53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(808)</w:t>
            </w:r>
            <w:r w:rsidRPr="00622E7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природных ресурсов и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87E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5AA8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38D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68E6" w:rsidRPr="00622E7A" w14:paraId="03B15B35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F8BA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(830)</w:t>
            </w: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22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мировой юстиции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D1B5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A4D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508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76,7</w:t>
            </w:r>
          </w:p>
        </w:tc>
      </w:tr>
      <w:tr w:rsidR="004968E6" w:rsidRPr="00622E7A" w14:paraId="37B126F6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5AE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(842) Департамент региональной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B3E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7ADB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FB87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164,4</w:t>
            </w:r>
          </w:p>
        </w:tc>
      </w:tr>
      <w:tr w:rsidR="004968E6" w:rsidRPr="00622E7A" w14:paraId="75BCE36B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8B2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(321) Федеральная служба государственной регистрации, кадастра и картографии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0986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0BE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EBC7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68E6" w:rsidRPr="00E03902" w14:paraId="00F1CE13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6D90" w14:textId="63F5C7A2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622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A86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F7CC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128 307,0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31E4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103,6</w:t>
            </w:r>
          </w:p>
        </w:tc>
      </w:tr>
    </w:tbl>
    <w:p w14:paraId="2F8AD94F" w14:textId="77777777" w:rsidR="00CA575A" w:rsidRPr="00984AA9" w:rsidRDefault="00CA575A" w:rsidP="002D16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7191418" w14:textId="201DC3C1" w:rsidR="00944D88" w:rsidRPr="00944D88" w:rsidRDefault="00BD6F96" w:rsidP="00944D88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Hlk132194116"/>
      <w:bookmarkEnd w:id="2"/>
      <w:r w:rsidRPr="00944D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Администрирование безвозмездных поступлений </w:t>
      </w:r>
      <w:r w:rsidRPr="00944D88">
        <w:rPr>
          <w:rFonts w:ascii="Times New Roman" w:hAnsi="Times New Roman"/>
          <w:color w:val="000000" w:themeColor="text1"/>
          <w:sz w:val="28"/>
          <w:szCs w:val="28"/>
        </w:rPr>
        <w:t>бюджета Дубровского муниципального района Брянской области в 202</w:t>
      </w:r>
      <w:r w:rsidR="004968E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44D88">
        <w:rPr>
          <w:rFonts w:ascii="Times New Roman" w:hAnsi="Times New Roman"/>
          <w:color w:val="000000" w:themeColor="text1"/>
          <w:sz w:val="28"/>
          <w:szCs w:val="28"/>
        </w:rPr>
        <w:t xml:space="preserve"> году осуществляли 3 администратора доходов </w:t>
      </w:r>
    </w:p>
    <w:p w14:paraId="6E556CAF" w14:textId="1B9465FB" w:rsidR="00BD6F96" w:rsidRPr="00984AA9" w:rsidRDefault="00BD6F96" w:rsidP="00944D88">
      <w:pPr>
        <w:spacing w:after="0" w:line="240" w:lineRule="auto"/>
        <w:ind w:left="-14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4D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D5E09">
        <w:rPr>
          <w:rFonts w:ascii="Times New Roman" w:hAnsi="Times New Roman"/>
          <w:i/>
          <w:iCs/>
          <w:color w:val="000000" w:themeColor="text1"/>
          <w:sz w:val="28"/>
          <w:szCs w:val="28"/>
        </w:rPr>
        <w:t>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209"/>
        <w:gridCol w:w="1955"/>
        <w:gridCol w:w="1682"/>
        <w:gridCol w:w="1787"/>
      </w:tblGrid>
      <w:tr w:rsidR="00BD6F96" w:rsidRPr="00984AA9" w14:paraId="1909CD87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77F3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8138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EFF4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165E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исполнения</w:t>
            </w:r>
          </w:p>
          <w:p w14:paraId="6096ECDD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68E6" w:rsidRPr="00984AA9" w14:paraId="18C9CFEA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7575" w14:textId="77777777" w:rsidR="004968E6" w:rsidRPr="00984AA9" w:rsidRDefault="004968E6" w:rsidP="0049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(900) Администрация Дубровского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D2EF" w14:textId="054795C8" w:rsidR="004968E6" w:rsidRPr="0067289E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55 299,3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4F7" w14:textId="7AADE7BB" w:rsidR="004968E6" w:rsidRPr="006F7251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42 598,8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EE9" w14:textId="20CCE80D" w:rsidR="004968E6" w:rsidRPr="003B2873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</w:tr>
      <w:tr w:rsidR="004968E6" w:rsidRPr="00984AA9" w14:paraId="139D28CA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13BC" w14:textId="77777777" w:rsidR="004968E6" w:rsidRPr="00984AA9" w:rsidRDefault="004968E6" w:rsidP="0049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(902) Финансовое управление администрации Дубровского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D0F6" w14:textId="3DBBDA9D" w:rsidR="004968E6" w:rsidRPr="0067289E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57 615,9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A04" w14:textId="288915EA" w:rsidR="004968E6" w:rsidRPr="00F00508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55 856,4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D9E" w14:textId="4B1219E7" w:rsidR="004968E6" w:rsidRPr="003B2873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</w:tr>
      <w:tr w:rsidR="004968E6" w:rsidRPr="00984AA9" w14:paraId="228B6BC3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7E50" w14:textId="77777777" w:rsidR="004968E6" w:rsidRPr="00984AA9" w:rsidRDefault="004968E6" w:rsidP="0049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(905) Отдел образования администрации Дубровского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DFE" w14:textId="79ABD7F1" w:rsidR="004968E6" w:rsidRPr="0067289E" w:rsidRDefault="004968E6" w:rsidP="00496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187 225,0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1553" w14:textId="138BE628" w:rsidR="004968E6" w:rsidRPr="00F00508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186 855,7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F901" w14:textId="76F70FB5" w:rsidR="004968E6" w:rsidRPr="003B2873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4968E6" w:rsidRPr="00984AA9" w14:paraId="7D8CB7EE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EDDB" w14:textId="39A824A1" w:rsidR="004968E6" w:rsidRPr="00984AA9" w:rsidRDefault="004968E6" w:rsidP="00496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984A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87B" w14:textId="6DA304C8" w:rsidR="004968E6" w:rsidRPr="0067289E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300 140,2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AC11" w14:textId="4313A21F" w:rsidR="004968E6" w:rsidRPr="006F7251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285 310,9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E9A8" w14:textId="0F27B92F" w:rsidR="004968E6" w:rsidRPr="003B2873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95,1</w:t>
            </w:r>
          </w:p>
        </w:tc>
      </w:tr>
      <w:bookmarkEnd w:id="3"/>
    </w:tbl>
    <w:p w14:paraId="1A762E4A" w14:textId="77777777" w:rsidR="002D16E3" w:rsidRDefault="002D16E3" w:rsidP="00BE362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CEDD4" w14:textId="2F76EB3A" w:rsidR="006543F4" w:rsidRPr="006543F4" w:rsidRDefault="00944D88" w:rsidP="00944D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543F4" w:rsidRPr="006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нализ исполнения бюджета в разрезе доходных источников.</w:t>
      </w:r>
    </w:p>
    <w:p w14:paraId="010E56C9" w14:textId="17A0BA69" w:rsidR="00F731E1" w:rsidRPr="001E4C5A" w:rsidRDefault="00C5540E" w:rsidP="00DF516E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предшествующим отчетным периодом</w:t>
      </w:r>
      <w:r w:rsidR="0049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 увеличение объема налоговых и неналоговых доходов на 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7503,0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106,2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объема налоговых доходы за 202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12659,7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112,5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1E1" w:rsidRPr="00F731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18965DC9" w14:textId="1BB14EA7" w:rsidR="00944D88" w:rsidRDefault="004968E6" w:rsidP="00DF516E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Снижение объема </w:t>
      </w:r>
      <w:r w:rsidR="00B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неналоговых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за 2023 год к уровню отчетного периода 2022 года составило 5156,7 тыс. рублей или 73,7 процента. </w:t>
      </w:r>
    </w:p>
    <w:p w14:paraId="30C2A621" w14:textId="77777777" w:rsidR="00F731E1" w:rsidRPr="001E4C5A" w:rsidRDefault="00F731E1" w:rsidP="005D39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FF4F4" w14:textId="77777777" w:rsidR="00DF516E" w:rsidRDefault="002D59F8" w:rsidP="00F731E1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2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показатели бюджета района в части налоговых и неналоговых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</w:t>
      </w:r>
      <w:r w:rsidR="00DF5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14:paraId="02BCD6D6" w14:textId="5A12BBF9" w:rsidR="00F731E1" w:rsidRPr="00F731E1" w:rsidRDefault="00DF516E" w:rsidP="00F731E1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  <w:r w:rsidR="002D59F8" w:rsidRPr="00F62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доходов бюджета представлены в </w:t>
      </w:r>
      <w:r w:rsidR="00B462C0" w:rsidRPr="00F62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B462C0" w:rsidRPr="00F62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End"/>
      <w:r w:rsidR="002D59F8" w:rsidRPr="00F62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тыс. рублей)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8"/>
        <w:gridCol w:w="2126"/>
        <w:gridCol w:w="1418"/>
        <w:gridCol w:w="850"/>
        <w:gridCol w:w="964"/>
      </w:tblGrid>
      <w:tr w:rsidR="00F731E1" w:rsidRPr="00622E7A" w14:paraId="52F714FF" w14:textId="77777777" w:rsidTr="00DF516E">
        <w:tc>
          <w:tcPr>
            <w:tcW w:w="3119" w:type="dxa"/>
            <w:vAlign w:val="center"/>
          </w:tcPr>
          <w:p w14:paraId="218A8997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бюджета</w:t>
            </w:r>
          </w:p>
        </w:tc>
        <w:tc>
          <w:tcPr>
            <w:tcW w:w="1418" w:type="dxa"/>
            <w:vAlign w:val="center"/>
          </w:tcPr>
          <w:p w14:paraId="5ACD2206" w14:textId="2F1BD2B3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2022 год</w:t>
            </w:r>
          </w:p>
        </w:tc>
        <w:tc>
          <w:tcPr>
            <w:tcW w:w="2126" w:type="dxa"/>
            <w:vAlign w:val="center"/>
          </w:tcPr>
          <w:p w14:paraId="0A9F2B8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 поступлений на 2023 год</w:t>
            </w:r>
          </w:p>
          <w:p w14:paraId="1756A53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редакции решения </w:t>
            </w: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26.12.2023 № 364-7)</w:t>
            </w:r>
          </w:p>
        </w:tc>
        <w:tc>
          <w:tcPr>
            <w:tcW w:w="1418" w:type="dxa"/>
            <w:vAlign w:val="center"/>
          </w:tcPr>
          <w:p w14:paraId="720D7636" w14:textId="3297CC88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2023 год</w:t>
            </w:r>
          </w:p>
        </w:tc>
        <w:tc>
          <w:tcPr>
            <w:tcW w:w="850" w:type="dxa"/>
            <w:vAlign w:val="center"/>
          </w:tcPr>
          <w:p w14:paraId="097CF526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14:paraId="19D56C47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исп.</w:t>
            </w:r>
          </w:p>
        </w:tc>
        <w:tc>
          <w:tcPr>
            <w:tcW w:w="964" w:type="dxa"/>
            <w:vAlign w:val="center"/>
          </w:tcPr>
          <w:p w14:paraId="2BA79F7C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2023/</w:t>
            </w:r>
          </w:p>
          <w:p w14:paraId="589E1AA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  <w:p w14:paraId="44718B3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F731E1" w:rsidRPr="00622E7A" w14:paraId="1573B483" w14:textId="77777777" w:rsidTr="00DF516E">
        <w:tc>
          <w:tcPr>
            <w:tcW w:w="3119" w:type="dxa"/>
            <w:vAlign w:val="bottom"/>
          </w:tcPr>
          <w:p w14:paraId="6BED6E2C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vAlign w:val="center"/>
          </w:tcPr>
          <w:p w14:paraId="0EA891A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120 804,0</w:t>
            </w:r>
          </w:p>
        </w:tc>
        <w:tc>
          <w:tcPr>
            <w:tcW w:w="2126" w:type="dxa"/>
            <w:vAlign w:val="center"/>
          </w:tcPr>
          <w:p w14:paraId="73E7D33C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123 921,0</w:t>
            </w:r>
          </w:p>
        </w:tc>
        <w:tc>
          <w:tcPr>
            <w:tcW w:w="1418" w:type="dxa"/>
            <w:vAlign w:val="center"/>
          </w:tcPr>
          <w:p w14:paraId="1F9F876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128 307,0</w:t>
            </w:r>
          </w:p>
        </w:tc>
        <w:tc>
          <w:tcPr>
            <w:tcW w:w="850" w:type="dxa"/>
            <w:vAlign w:val="center"/>
          </w:tcPr>
          <w:p w14:paraId="461A55C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103,6</w:t>
            </w:r>
          </w:p>
        </w:tc>
        <w:tc>
          <w:tcPr>
            <w:tcW w:w="964" w:type="dxa"/>
            <w:vAlign w:val="center"/>
          </w:tcPr>
          <w:p w14:paraId="7B58B70F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106,3</w:t>
            </w:r>
          </w:p>
        </w:tc>
      </w:tr>
      <w:tr w:rsidR="00F731E1" w:rsidRPr="00622E7A" w14:paraId="55976290" w14:textId="77777777" w:rsidTr="00DF516E">
        <w:trPr>
          <w:trHeight w:val="242"/>
        </w:trPr>
        <w:tc>
          <w:tcPr>
            <w:tcW w:w="3119" w:type="dxa"/>
            <w:vAlign w:val="bottom"/>
          </w:tcPr>
          <w:p w14:paraId="12E0B506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518D59D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6BC122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81035F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0F3CEA6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vAlign w:val="center"/>
          </w:tcPr>
          <w:p w14:paraId="344BA8CC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731E1" w:rsidRPr="00622E7A" w14:paraId="7A6FF72D" w14:textId="77777777" w:rsidTr="00DF516E">
        <w:tc>
          <w:tcPr>
            <w:tcW w:w="3119" w:type="dxa"/>
            <w:vAlign w:val="bottom"/>
          </w:tcPr>
          <w:p w14:paraId="2BAD20F4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доходы, всего</w:t>
            </w:r>
          </w:p>
        </w:tc>
        <w:tc>
          <w:tcPr>
            <w:tcW w:w="1418" w:type="dxa"/>
            <w:vAlign w:val="center"/>
          </w:tcPr>
          <w:p w14:paraId="2BD60709" w14:textId="77777777" w:rsidR="00F731E1" w:rsidRPr="00F731E1" w:rsidRDefault="00F731E1" w:rsidP="009B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101 230,3</w:t>
            </w:r>
          </w:p>
        </w:tc>
        <w:tc>
          <w:tcPr>
            <w:tcW w:w="2126" w:type="dxa"/>
            <w:vAlign w:val="center"/>
          </w:tcPr>
          <w:p w14:paraId="4CD8A84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110 388,0</w:t>
            </w:r>
          </w:p>
        </w:tc>
        <w:tc>
          <w:tcPr>
            <w:tcW w:w="1418" w:type="dxa"/>
            <w:vAlign w:val="center"/>
          </w:tcPr>
          <w:p w14:paraId="2EBD8F7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113 890,0</w:t>
            </w:r>
          </w:p>
        </w:tc>
        <w:tc>
          <w:tcPr>
            <w:tcW w:w="850" w:type="dxa"/>
            <w:vAlign w:val="center"/>
          </w:tcPr>
          <w:p w14:paraId="39361EAD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103,2</w:t>
            </w:r>
          </w:p>
        </w:tc>
        <w:tc>
          <w:tcPr>
            <w:tcW w:w="964" w:type="dxa"/>
            <w:vAlign w:val="center"/>
          </w:tcPr>
          <w:p w14:paraId="6C43A724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112,5</w:t>
            </w:r>
          </w:p>
        </w:tc>
      </w:tr>
      <w:tr w:rsidR="00F731E1" w:rsidRPr="00622E7A" w14:paraId="3BA35563" w14:textId="77777777" w:rsidTr="00DF516E">
        <w:trPr>
          <w:trHeight w:val="224"/>
        </w:trPr>
        <w:tc>
          <w:tcPr>
            <w:tcW w:w="3119" w:type="dxa"/>
            <w:vAlign w:val="bottom"/>
          </w:tcPr>
          <w:p w14:paraId="346A7727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14:paraId="7369EC1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83 703,2</w:t>
            </w:r>
          </w:p>
        </w:tc>
        <w:tc>
          <w:tcPr>
            <w:tcW w:w="2126" w:type="dxa"/>
            <w:vAlign w:val="center"/>
          </w:tcPr>
          <w:p w14:paraId="4193B8F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97 042,0</w:t>
            </w:r>
          </w:p>
        </w:tc>
        <w:tc>
          <w:tcPr>
            <w:tcW w:w="1418" w:type="dxa"/>
            <w:vAlign w:val="center"/>
          </w:tcPr>
          <w:p w14:paraId="5B2B26E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102 269,7</w:t>
            </w:r>
          </w:p>
        </w:tc>
        <w:tc>
          <w:tcPr>
            <w:tcW w:w="850" w:type="dxa"/>
            <w:vAlign w:val="center"/>
          </w:tcPr>
          <w:p w14:paraId="218069F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964" w:type="dxa"/>
            <w:vAlign w:val="center"/>
          </w:tcPr>
          <w:p w14:paraId="566D56AF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</w:tr>
      <w:tr w:rsidR="00F731E1" w:rsidRPr="00622E7A" w14:paraId="5DB45E06" w14:textId="77777777" w:rsidTr="00DF516E">
        <w:trPr>
          <w:trHeight w:val="224"/>
        </w:trPr>
        <w:tc>
          <w:tcPr>
            <w:tcW w:w="3119" w:type="dxa"/>
            <w:vAlign w:val="bottom"/>
          </w:tcPr>
          <w:p w14:paraId="040F7A54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418" w:type="dxa"/>
            <w:vAlign w:val="center"/>
          </w:tcPr>
          <w:p w14:paraId="60D4A74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6 550,6</w:t>
            </w:r>
          </w:p>
        </w:tc>
        <w:tc>
          <w:tcPr>
            <w:tcW w:w="2126" w:type="dxa"/>
            <w:vAlign w:val="center"/>
          </w:tcPr>
          <w:p w14:paraId="59233D6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6 510,0</w:t>
            </w:r>
          </w:p>
        </w:tc>
        <w:tc>
          <w:tcPr>
            <w:tcW w:w="1418" w:type="dxa"/>
            <w:vAlign w:val="center"/>
          </w:tcPr>
          <w:p w14:paraId="37F802C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6 646,7</w:t>
            </w:r>
          </w:p>
        </w:tc>
        <w:tc>
          <w:tcPr>
            <w:tcW w:w="850" w:type="dxa"/>
            <w:vAlign w:val="center"/>
          </w:tcPr>
          <w:p w14:paraId="4090062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964" w:type="dxa"/>
            <w:vAlign w:val="center"/>
          </w:tcPr>
          <w:p w14:paraId="7049E3C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F731E1" w:rsidRPr="00622E7A" w14:paraId="1836B335" w14:textId="77777777" w:rsidTr="00DF516E">
        <w:tc>
          <w:tcPr>
            <w:tcW w:w="3119" w:type="dxa"/>
            <w:vAlign w:val="bottom"/>
          </w:tcPr>
          <w:p w14:paraId="6B87FB72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vAlign w:val="center"/>
          </w:tcPr>
          <w:p w14:paraId="5AC63A8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9 341,1</w:t>
            </w:r>
          </w:p>
        </w:tc>
        <w:tc>
          <w:tcPr>
            <w:tcW w:w="2126" w:type="dxa"/>
            <w:vAlign w:val="center"/>
          </w:tcPr>
          <w:p w14:paraId="01BF248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5 061,0</w:t>
            </w:r>
          </w:p>
        </w:tc>
        <w:tc>
          <w:tcPr>
            <w:tcW w:w="1418" w:type="dxa"/>
            <w:vAlign w:val="center"/>
          </w:tcPr>
          <w:p w14:paraId="1CE93BB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3 422,8</w:t>
            </w:r>
          </w:p>
        </w:tc>
        <w:tc>
          <w:tcPr>
            <w:tcW w:w="850" w:type="dxa"/>
            <w:vAlign w:val="center"/>
          </w:tcPr>
          <w:p w14:paraId="3AA3B75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964" w:type="dxa"/>
            <w:vAlign w:val="center"/>
          </w:tcPr>
          <w:p w14:paraId="35BC69E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F731E1" w:rsidRPr="00622E7A" w14:paraId="084FBE37" w14:textId="77777777" w:rsidTr="00DF516E">
        <w:tc>
          <w:tcPr>
            <w:tcW w:w="3119" w:type="dxa"/>
            <w:vAlign w:val="bottom"/>
          </w:tcPr>
          <w:p w14:paraId="0585C343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vAlign w:val="center"/>
          </w:tcPr>
          <w:p w14:paraId="77A08DF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1 635,4</w:t>
            </w:r>
          </w:p>
        </w:tc>
        <w:tc>
          <w:tcPr>
            <w:tcW w:w="2126" w:type="dxa"/>
            <w:vAlign w:val="center"/>
          </w:tcPr>
          <w:p w14:paraId="6574535D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1 775,0</w:t>
            </w:r>
          </w:p>
        </w:tc>
        <w:tc>
          <w:tcPr>
            <w:tcW w:w="1418" w:type="dxa"/>
            <w:vAlign w:val="center"/>
          </w:tcPr>
          <w:p w14:paraId="3AAF0DFF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1 550,8</w:t>
            </w:r>
          </w:p>
        </w:tc>
        <w:tc>
          <w:tcPr>
            <w:tcW w:w="850" w:type="dxa"/>
            <w:vAlign w:val="center"/>
          </w:tcPr>
          <w:p w14:paraId="68B8C91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964" w:type="dxa"/>
            <w:vAlign w:val="center"/>
          </w:tcPr>
          <w:p w14:paraId="1407BFA4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F731E1" w:rsidRPr="00622E7A" w14:paraId="4FADD59B" w14:textId="77777777" w:rsidTr="00DF516E">
        <w:tc>
          <w:tcPr>
            <w:tcW w:w="3119" w:type="dxa"/>
            <w:vAlign w:val="bottom"/>
          </w:tcPr>
          <w:p w14:paraId="7640E9F7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доходы, всего</w:t>
            </w:r>
          </w:p>
        </w:tc>
        <w:tc>
          <w:tcPr>
            <w:tcW w:w="1418" w:type="dxa"/>
            <w:vAlign w:val="center"/>
          </w:tcPr>
          <w:p w14:paraId="335CAC7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19 573,7</w:t>
            </w:r>
          </w:p>
        </w:tc>
        <w:tc>
          <w:tcPr>
            <w:tcW w:w="2126" w:type="dxa"/>
            <w:vAlign w:val="center"/>
          </w:tcPr>
          <w:p w14:paraId="0550C49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13 533,0</w:t>
            </w:r>
          </w:p>
        </w:tc>
        <w:tc>
          <w:tcPr>
            <w:tcW w:w="1418" w:type="dxa"/>
            <w:vAlign w:val="center"/>
          </w:tcPr>
          <w:p w14:paraId="0691D42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14 417,0</w:t>
            </w:r>
          </w:p>
        </w:tc>
        <w:tc>
          <w:tcPr>
            <w:tcW w:w="850" w:type="dxa"/>
            <w:vAlign w:val="center"/>
          </w:tcPr>
          <w:p w14:paraId="2383CD9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106,6</w:t>
            </w:r>
          </w:p>
        </w:tc>
        <w:tc>
          <w:tcPr>
            <w:tcW w:w="964" w:type="dxa"/>
            <w:vAlign w:val="center"/>
          </w:tcPr>
          <w:p w14:paraId="12728D9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73,7</w:t>
            </w:r>
          </w:p>
        </w:tc>
      </w:tr>
      <w:tr w:rsidR="00F731E1" w:rsidRPr="00622E7A" w14:paraId="65D56D99" w14:textId="77777777" w:rsidTr="00DF516E">
        <w:trPr>
          <w:trHeight w:val="1080"/>
        </w:trPr>
        <w:tc>
          <w:tcPr>
            <w:tcW w:w="3119" w:type="dxa"/>
            <w:vAlign w:val="bottom"/>
          </w:tcPr>
          <w:p w14:paraId="5AE884A8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  <w:p w14:paraId="253609B5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51F3514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4 743,1</w:t>
            </w:r>
          </w:p>
        </w:tc>
        <w:tc>
          <w:tcPr>
            <w:tcW w:w="2126" w:type="dxa"/>
            <w:vAlign w:val="center"/>
          </w:tcPr>
          <w:p w14:paraId="39440F5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4 193,0</w:t>
            </w:r>
          </w:p>
        </w:tc>
        <w:tc>
          <w:tcPr>
            <w:tcW w:w="1418" w:type="dxa"/>
            <w:vAlign w:val="center"/>
          </w:tcPr>
          <w:p w14:paraId="030C621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4022,5</w:t>
            </w:r>
          </w:p>
        </w:tc>
        <w:tc>
          <w:tcPr>
            <w:tcW w:w="850" w:type="dxa"/>
            <w:vAlign w:val="center"/>
          </w:tcPr>
          <w:p w14:paraId="0D1C6AD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64" w:type="dxa"/>
            <w:vAlign w:val="center"/>
          </w:tcPr>
          <w:p w14:paraId="163AB8EF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F731E1" w:rsidRPr="00622E7A" w14:paraId="745F0CE8" w14:textId="77777777" w:rsidTr="00DF516E">
        <w:tc>
          <w:tcPr>
            <w:tcW w:w="3119" w:type="dxa"/>
            <w:vAlign w:val="bottom"/>
          </w:tcPr>
          <w:p w14:paraId="47DA6DCC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vAlign w:val="center"/>
          </w:tcPr>
          <w:p w14:paraId="21B2F9C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3 405,8</w:t>
            </w:r>
          </w:p>
        </w:tc>
        <w:tc>
          <w:tcPr>
            <w:tcW w:w="2126" w:type="dxa"/>
            <w:vAlign w:val="center"/>
          </w:tcPr>
          <w:p w14:paraId="6A256337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5 200,0</w:t>
            </w:r>
          </w:p>
        </w:tc>
        <w:tc>
          <w:tcPr>
            <w:tcW w:w="1418" w:type="dxa"/>
            <w:vAlign w:val="center"/>
          </w:tcPr>
          <w:p w14:paraId="375C34F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5 175,0</w:t>
            </w:r>
          </w:p>
        </w:tc>
        <w:tc>
          <w:tcPr>
            <w:tcW w:w="850" w:type="dxa"/>
            <w:vAlign w:val="center"/>
          </w:tcPr>
          <w:p w14:paraId="67687E2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64" w:type="dxa"/>
            <w:vAlign w:val="center"/>
          </w:tcPr>
          <w:p w14:paraId="2EBBC41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</w:tr>
      <w:tr w:rsidR="00F731E1" w:rsidRPr="00622E7A" w14:paraId="55DF8477" w14:textId="77777777" w:rsidTr="00DF516E">
        <w:tc>
          <w:tcPr>
            <w:tcW w:w="3119" w:type="dxa"/>
            <w:vAlign w:val="bottom"/>
          </w:tcPr>
          <w:p w14:paraId="7D7F1CF5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vAlign w:val="center"/>
          </w:tcPr>
          <w:p w14:paraId="1086ECCD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864,4</w:t>
            </w:r>
          </w:p>
        </w:tc>
        <w:tc>
          <w:tcPr>
            <w:tcW w:w="2126" w:type="dxa"/>
            <w:vAlign w:val="center"/>
          </w:tcPr>
          <w:p w14:paraId="2337297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656,3</w:t>
            </w:r>
          </w:p>
        </w:tc>
        <w:tc>
          <w:tcPr>
            <w:tcW w:w="1418" w:type="dxa"/>
            <w:vAlign w:val="center"/>
          </w:tcPr>
          <w:p w14:paraId="163DE45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702,7</w:t>
            </w:r>
          </w:p>
        </w:tc>
        <w:tc>
          <w:tcPr>
            <w:tcW w:w="850" w:type="dxa"/>
            <w:vAlign w:val="center"/>
          </w:tcPr>
          <w:p w14:paraId="5F6E977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964" w:type="dxa"/>
            <w:vAlign w:val="center"/>
          </w:tcPr>
          <w:p w14:paraId="30B61F67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</w:tr>
      <w:tr w:rsidR="00F731E1" w:rsidRPr="00622E7A" w14:paraId="201DF464" w14:textId="77777777" w:rsidTr="00DF516E">
        <w:tc>
          <w:tcPr>
            <w:tcW w:w="3119" w:type="dxa"/>
            <w:vAlign w:val="bottom"/>
          </w:tcPr>
          <w:p w14:paraId="7AE99F18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14:paraId="6F89621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8 709,6</w:t>
            </w:r>
          </w:p>
        </w:tc>
        <w:tc>
          <w:tcPr>
            <w:tcW w:w="2126" w:type="dxa"/>
            <w:vAlign w:val="center"/>
          </w:tcPr>
          <w:p w14:paraId="0483F3E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2 783,7</w:t>
            </w:r>
          </w:p>
        </w:tc>
        <w:tc>
          <w:tcPr>
            <w:tcW w:w="1418" w:type="dxa"/>
            <w:vAlign w:val="center"/>
          </w:tcPr>
          <w:p w14:paraId="552FC026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3 862,7</w:t>
            </w:r>
          </w:p>
        </w:tc>
        <w:tc>
          <w:tcPr>
            <w:tcW w:w="850" w:type="dxa"/>
            <w:vAlign w:val="center"/>
          </w:tcPr>
          <w:p w14:paraId="23EB619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138,8</w:t>
            </w:r>
          </w:p>
        </w:tc>
        <w:tc>
          <w:tcPr>
            <w:tcW w:w="964" w:type="dxa"/>
            <w:vAlign w:val="center"/>
          </w:tcPr>
          <w:p w14:paraId="180C04B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F731E1" w:rsidRPr="00622E7A" w14:paraId="33A0AABF" w14:textId="77777777" w:rsidTr="00DF516E">
        <w:tc>
          <w:tcPr>
            <w:tcW w:w="3119" w:type="dxa"/>
            <w:vAlign w:val="bottom"/>
          </w:tcPr>
          <w:p w14:paraId="3835693C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14:paraId="7412F28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1 850,8</w:t>
            </w:r>
          </w:p>
        </w:tc>
        <w:tc>
          <w:tcPr>
            <w:tcW w:w="2126" w:type="dxa"/>
            <w:vAlign w:val="center"/>
          </w:tcPr>
          <w:p w14:paraId="15EEBC5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418" w:type="dxa"/>
            <w:vAlign w:val="center"/>
          </w:tcPr>
          <w:p w14:paraId="02BC68B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647,7</w:t>
            </w:r>
          </w:p>
        </w:tc>
        <w:tc>
          <w:tcPr>
            <w:tcW w:w="850" w:type="dxa"/>
            <w:vAlign w:val="center"/>
          </w:tcPr>
          <w:p w14:paraId="1109174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64" w:type="dxa"/>
            <w:vAlign w:val="center"/>
          </w:tcPr>
          <w:p w14:paraId="24CEFBD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F731E1" w:rsidRPr="00E03902" w14:paraId="4795F6AE" w14:textId="77777777" w:rsidTr="00DF516E">
        <w:tc>
          <w:tcPr>
            <w:tcW w:w="3119" w:type="dxa"/>
            <w:vAlign w:val="bottom"/>
          </w:tcPr>
          <w:p w14:paraId="35C31EFB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Прочие неналоговые</w:t>
            </w:r>
          </w:p>
        </w:tc>
        <w:tc>
          <w:tcPr>
            <w:tcW w:w="1418" w:type="dxa"/>
            <w:vAlign w:val="center"/>
          </w:tcPr>
          <w:p w14:paraId="1988428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14:paraId="1B6BEEA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6AE974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850" w:type="dxa"/>
            <w:vAlign w:val="center"/>
          </w:tcPr>
          <w:p w14:paraId="42EED4F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4" w:type="dxa"/>
            <w:vAlign w:val="center"/>
          </w:tcPr>
          <w:p w14:paraId="5F6BD9F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24C3C96" w14:textId="77777777" w:rsidR="006543F4" w:rsidRDefault="006543F4" w:rsidP="005D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49C0B" w14:textId="63A4C661" w:rsidR="00FA1E4E" w:rsidRDefault="00FA1E4E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собственные доходы бюджета </w:t>
      </w:r>
      <w:r w:rsidR="00924CB4">
        <w:rPr>
          <w:rFonts w:ascii="Times New Roman" w:hAnsi="Times New Roman" w:cs="Times New Roman"/>
          <w:sz w:val="28"/>
          <w:szCs w:val="28"/>
        </w:rPr>
        <w:t>ниже</w:t>
      </w:r>
      <w:r w:rsidR="00B14A66">
        <w:rPr>
          <w:rFonts w:ascii="Times New Roman" w:hAnsi="Times New Roman" w:cs="Times New Roman"/>
          <w:sz w:val="28"/>
          <w:szCs w:val="28"/>
        </w:rPr>
        <w:t xml:space="preserve"> исполненных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C5A">
        <w:rPr>
          <w:rFonts w:ascii="Times New Roman" w:hAnsi="Times New Roman" w:cs="Times New Roman"/>
          <w:sz w:val="28"/>
          <w:szCs w:val="28"/>
        </w:rPr>
        <w:t>на</w:t>
      </w:r>
      <w:r w:rsidR="00B14A66">
        <w:rPr>
          <w:rFonts w:ascii="Times New Roman" w:hAnsi="Times New Roman" w:cs="Times New Roman"/>
          <w:sz w:val="28"/>
          <w:szCs w:val="28"/>
        </w:rPr>
        <w:t xml:space="preserve"> 10321,0</w:t>
      </w:r>
      <w:r w:rsidRPr="001E4C5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E4C5A" w:rsidRPr="001E4C5A">
        <w:rPr>
          <w:rFonts w:ascii="Times New Roman" w:hAnsi="Times New Roman" w:cs="Times New Roman"/>
          <w:sz w:val="28"/>
          <w:szCs w:val="28"/>
        </w:rPr>
        <w:t>и</w:t>
      </w:r>
      <w:r w:rsidR="001E4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B14A66">
        <w:rPr>
          <w:rFonts w:ascii="Times New Roman" w:hAnsi="Times New Roman" w:cs="Times New Roman"/>
          <w:sz w:val="28"/>
          <w:szCs w:val="28"/>
        </w:rPr>
        <w:t>117986,0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C44195">
        <w:rPr>
          <w:rFonts w:ascii="Times New Roman" w:hAnsi="Times New Roman" w:cs="Times New Roman"/>
          <w:sz w:val="28"/>
          <w:szCs w:val="28"/>
        </w:rPr>
        <w:t>2</w:t>
      </w:r>
      <w:r w:rsidR="00B14A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собственные доходы исполнены в сумме </w:t>
      </w:r>
      <w:r w:rsidR="00B14A66">
        <w:rPr>
          <w:rFonts w:ascii="Times New Roman" w:hAnsi="Times New Roman" w:cs="Times New Roman"/>
          <w:sz w:val="28"/>
          <w:szCs w:val="28"/>
        </w:rPr>
        <w:t>128307,0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14A66">
        <w:rPr>
          <w:rFonts w:ascii="Times New Roman" w:hAnsi="Times New Roman" w:cs="Times New Roman"/>
          <w:sz w:val="28"/>
          <w:szCs w:val="28"/>
        </w:rPr>
        <w:t>103,6</w:t>
      </w:r>
      <w:r w:rsidR="00BC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назначений. </w:t>
      </w:r>
      <w:r w:rsidR="00F62BB5">
        <w:rPr>
          <w:rFonts w:ascii="Times New Roman" w:hAnsi="Times New Roman" w:cs="Times New Roman"/>
          <w:sz w:val="28"/>
          <w:szCs w:val="28"/>
        </w:rPr>
        <w:t xml:space="preserve"> </w:t>
      </w:r>
      <w:r w:rsidRPr="00D1685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структуры доходов показал, что удельный вес собственных доходов</w:t>
      </w:r>
      <w:r w:rsidR="00564CBC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924CB4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64CBC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CE5BC2">
        <w:rPr>
          <w:rFonts w:ascii="Times New Roman" w:hAnsi="Times New Roman" w:cs="Times New Roman"/>
          <w:sz w:val="28"/>
          <w:szCs w:val="28"/>
        </w:rPr>
        <w:t>2</w:t>
      </w:r>
      <w:r w:rsidR="00B14A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14A66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EA">
        <w:rPr>
          <w:rFonts w:ascii="Times New Roman" w:hAnsi="Times New Roman" w:cs="Times New Roman"/>
          <w:sz w:val="28"/>
          <w:szCs w:val="28"/>
        </w:rPr>
        <w:t>%</w:t>
      </w:r>
      <w:r w:rsidR="00F549B7">
        <w:rPr>
          <w:rFonts w:ascii="Times New Roman" w:hAnsi="Times New Roman" w:cs="Times New Roman"/>
          <w:sz w:val="28"/>
          <w:szCs w:val="28"/>
        </w:rPr>
        <w:t xml:space="preserve">, </w:t>
      </w:r>
      <w:r w:rsidR="00564CBC">
        <w:rPr>
          <w:rFonts w:ascii="Times New Roman" w:hAnsi="Times New Roman" w:cs="Times New Roman"/>
          <w:sz w:val="28"/>
          <w:szCs w:val="28"/>
        </w:rPr>
        <w:t xml:space="preserve">что </w:t>
      </w:r>
      <w:r w:rsidR="002A55E6">
        <w:rPr>
          <w:rFonts w:ascii="Times New Roman" w:hAnsi="Times New Roman" w:cs="Times New Roman"/>
          <w:sz w:val="28"/>
          <w:szCs w:val="28"/>
        </w:rPr>
        <w:t>больше</w:t>
      </w:r>
      <w:r w:rsidR="00F549B7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C22EA">
        <w:rPr>
          <w:rFonts w:ascii="Times New Roman" w:hAnsi="Times New Roman" w:cs="Times New Roman"/>
          <w:sz w:val="28"/>
          <w:szCs w:val="28"/>
        </w:rPr>
        <w:t>2</w:t>
      </w:r>
      <w:r w:rsidR="00B14A66">
        <w:rPr>
          <w:rFonts w:ascii="Times New Roman" w:hAnsi="Times New Roman" w:cs="Times New Roman"/>
          <w:sz w:val="28"/>
          <w:szCs w:val="28"/>
        </w:rPr>
        <w:t>2</w:t>
      </w:r>
      <w:r w:rsidR="00F549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4CBC">
        <w:rPr>
          <w:rFonts w:ascii="Times New Roman" w:hAnsi="Times New Roman" w:cs="Times New Roman"/>
          <w:sz w:val="28"/>
          <w:szCs w:val="28"/>
        </w:rPr>
        <w:t xml:space="preserve"> (</w:t>
      </w:r>
      <w:r w:rsidR="00B14A66">
        <w:rPr>
          <w:rFonts w:ascii="Times New Roman" w:hAnsi="Times New Roman" w:cs="Times New Roman"/>
          <w:sz w:val="28"/>
          <w:szCs w:val="28"/>
        </w:rPr>
        <w:t>27,2</w:t>
      </w:r>
      <w:r w:rsidR="00564CBC">
        <w:rPr>
          <w:rFonts w:ascii="Times New Roman" w:hAnsi="Times New Roman" w:cs="Times New Roman"/>
          <w:sz w:val="28"/>
          <w:szCs w:val="28"/>
        </w:rPr>
        <w:t>%)</w:t>
      </w:r>
      <w:r w:rsidR="00F549B7">
        <w:rPr>
          <w:rFonts w:ascii="Times New Roman" w:hAnsi="Times New Roman" w:cs="Times New Roman"/>
          <w:sz w:val="28"/>
          <w:szCs w:val="28"/>
        </w:rPr>
        <w:t xml:space="preserve"> на </w:t>
      </w:r>
      <w:r w:rsidR="00B14A66">
        <w:rPr>
          <w:rFonts w:ascii="Times New Roman" w:hAnsi="Times New Roman" w:cs="Times New Roman"/>
          <w:sz w:val="28"/>
          <w:szCs w:val="28"/>
        </w:rPr>
        <w:t>3,8</w:t>
      </w:r>
      <w:r w:rsidR="00F549B7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14A66">
        <w:rPr>
          <w:rFonts w:ascii="Times New Roman" w:hAnsi="Times New Roman" w:cs="Times New Roman"/>
          <w:sz w:val="28"/>
          <w:szCs w:val="28"/>
        </w:rPr>
        <w:t>ых</w:t>
      </w:r>
      <w:r w:rsidR="00F549B7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наибольший удельный вес занимают налоговые доходы, на их долю приходится </w:t>
      </w:r>
      <w:r w:rsidR="00B14A66">
        <w:rPr>
          <w:rFonts w:ascii="Times New Roman" w:hAnsi="Times New Roman" w:cs="Times New Roman"/>
          <w:sz w:val="28"/>
          <w:szCs w:val="28"/>
        </w:rPr>
        <w:t>88,8</w:t>
      </w:r>
      <w:r>
        <w:rPr>
          <w:rFonts w:ascii="Times New Roman" w:hAnsi="Times New Roman" w:cs="Times New Roman"/>
          <w:sz w:val="28"/>
          <w:szCs w:val="28"/>
        </w:rPr>
        <w:t xml:space="preserve">%, неналоговые доходы составляют </w:t>
      </w:r>
      <w:r w:rsidR="00B14A66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  <w:r w:rsidR="00BE5DE4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новным доходным источником,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сформировавшим </w:t>
      </w:r>
      <w:r w:rsidR="00B14A66">
        <w:rPr>
          <w:rFonts w:ascii="Times New Roman" w:hAnsi="Times New Roman" w:cs="Times New Roman"/>
          <w:sz w:val="28"/>
          <w:szCs w:val="28"/>
        </w:rPr>
        <w:t>79,7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</w:t>
      </w:r>
      <w:r w:rsidR="00BE5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налог на доходы физических лиц. </w:t>
      </w:r>
    </w:p>
    <w:p w14:paraId="435B5832" w14:textId="77777777" w:rsidR="003E540C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62EE951" w14:textId="3FACF62A" w:rsidR="00530C9A" w:rsidRDefault="00202056" w:rsidP="00DF516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FA1E4E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530C9A">
        <w:rPr>
          <w:rFonts w:ascii="Times New Roman" w:hAnsi="Times New Roman" w:cs="Times New Roman"/>
          <w:b/>
          <w:sz w:val="28"/>
          <w:szCs w:val="28"/>
        </w:rPr>
        <w:t>.</w:t>
      </w:r>
    </w:p>
    <w:p w14:paraId="5AC804AA" w14:textId="5A761702" w:rsidR="00304CA5" w:rsidRPr="00304CA5" w:rsidRDefault="00304CA5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налоговые доходы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объеме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A66">
        <w:rPr>
          <w:rFonts w:ascii="Times New Roman" w:eastAsia="Times New Roman" w:hAnsi="Times New Roman" w:cs="Times New Roman"/>
          <w:sz w:val="28"/>
          <w:szCs w:val="28"/>
          <w:lang w:eastAsia="ru-RU"/>
        </w:rPr>
        <w:t>113890,0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14A66">
        <w:rPr>
          <w:rFonts w:ascii="Times New Roman" w:eastAsia="Times New Roman" w:hAnsi="Times New Roman" w:cs="Times New Roman"/>
          <w:sz w:val="28"/>
          <w:szCs w:val="28"/>
          <w:lang w:eastAsia="ru-RU"/>
        </w:rPr>
        <w:t>103,2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прогнозным значениям. Наибольший удельный вес в налоговых доходах занимает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 на доходы физических лиц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66">
        <w:rPr>
          <w:rFonts w:ascii="Times New Roman" w:eastAsia="Times New Roman" w:hAnsi="Times New Roman" w:cs="Times New Roman"/>
          <w:sz w:val="28"/>
          <w:szCs w:val="28"/>
          <w:lang w:eastAsia="ru-RU"/>
        </w:rPr>
        <w:t>90,7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Удельный вес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 на товары (работы, услуги), реализуемые на территории РФ (акцизы по подакцизным товарам (продукции), производимым на территории РФ)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5,8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474ABE" w:rsidRP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BE"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 на совокупный доход</w:t>
      </w:r>
      <w:r w:rsidR="00474ABE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474ABE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госпошлины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07F900E4" w14:textId="6A831D00" w:rsidR="00FA1E4E" w:rsidRDefault="00FA1E4E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hAnsi="Times New Roman" w:cs="Times New Roman"/>
          <w:b/>
          <w:bCs/>
          <w:sz w:val="28"/>
          <w:szCs w:val="28"/>
        </w:rPr>
        <w:t>Налог на доходы физических лиц (НДФЛ)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102269,7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42943" w:rsidRPr="00E80D7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3973A4">
        <w:rPr>
          <w:rFonts w:ascii="Times New Roman" w:hAnsi="Times New Roman" w:cs="Times New Roman"/>
          <w:sz w:val="28"/>
          <w:szCs w:val="28"/>
        </w:rPr>
        <w:t>105,4</w:t>
      </w:r>
      <w:r w:rsidR="00742943" w:rsidRPr="00E80D74">
        <w:rPr>
          <w:rFonts w:ascii="Times New Roman" w:hAnsi="Times New Roman" w:cs="Times New Roman"/>
          <w:sz w:val="28"/>
          <w:szCs w:val="28"/>
        </w:rPr>
        <w:t>% плановых назначений</w:t>
      </w:r>
      <w:r>
        <w:rPr>
          <w:rFonts w:ascii="Times New Roman" w:hAnsi="Times New Roman" w:cs="Times New Roman"/>
          <w:sz w:val="28"/>
          <w:szCs w:val="28"/>
        </w:rPr>
        <w:t>. Темп роста поступления налога к уровню 20</w:t>
      </w:r>
      <w:r w:rsidR="00D30EEA">
        <w:rPr>
          <w:rFonts w:ascii="Times New Roman" w:hAnsi="Times New Roman" w:cs="Times New Roman"/>
          <w:sz w:val="28"/>
          <w:szCs w:val="28"/>
        </w:rPr>
        <w:t>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973A4">
        <w:rPr>
          <w:rFonts w:ascii="Times New Roman" w:hAnsi="Times New Roman" w:cs="Times New Roman"/>
          <w:sz w:val="28"/>
          <w:szCs w:val="28"/>
        </w:rPr>
        <w:t>122,2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>% или 18566,5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3E365" w14:textId="6A74A25C" w:rsidR="00FA1E4E" w:rsidRDefault="00E80D7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Налоги на товары (работы, услуги), реализуемые на территории РФ (акцизы на ГСМ)</w:t>
      </w:r>
      <w:r w:rsidR="0041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4E" w:rsidRPr="00E80D74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6646,7</w:t>
      </w:r>
      <w:r w:rsidR="00FA1E4E" w:rsidRPr="00E80D7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bookmarkStart w:id="4" w:name="_Hlk132365327"/>
      <w:r w:rsidR="00FA1E4E" w:rsidRPr="00E80D7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3973A4">
        <w:rPr>
          <w:rFonts w:ascii="Times New Roman" w:hAnsi="Times New Roman" w:cs="Times New Roman"/>
          <w:sz w:val="28"/>
          <w:szCs w:val="28"/>
        </w:rPr>
        <w:t>102,1</w:t>
      </w:r>
      <w:r w:rsidR="00FA1E4E" w:rsidRPr="00E80D74">
        <w:rPr>
          <w:rFonts w:ascii="Times New Roman" w:hAnsi="Times New Roman" w:cs="Times New Roman"/>
          <w:sz w:val="28"/>
          <w:szCs w:val="28"/>
        </w:rPr>
        <w:t>% плановых назначений</w:t>
      </w:r>
      <w:bookmarkEnd w:id="4"/>
      <w:r w:rsidR="00FA1E4E" w:rsidRPr="00E80D74">
        <w:rPr>
          <w:rFonts w:ascii="Times New Roman" w:hAnsi="Times New Roman" w:cs="Times New Roman"/>
          <w:sz w:val="28"/>
          <w:szCs w:val="28"/>
        </w:rPr>
        <w:t>.</w:t>
      </w:r>
      <w:r w:rsidR="00FA1E4E">
        <w:rPr>
          <w:rFonts w:ascii="Times New Roman" w:hAnsi="Times New Roman" w:cs="Times New Roman"/>
          <w:sz w:val="28"/>
          <w:szCs w:val="28"/>
        </w:rPr>
        <w:t xml:space="preserve"> Темп роста поступления налога к уровню 20</w:t>
      </w:r>
      <w:r w:rsidR="00D30EEA">
        <w:rPr>
          <w:rFonts w:ascii="Times New Roman" w:hAnsi="Times New Roman" w:cs="Times New Roman"/>
          <w:sz w:val="28"/>
          <w:szCs w:val="28"/>
        </w:rPr>
        <w:t>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 w:rsidR="00FA1E4E"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>года 101,5</w:t>
      </w:r>
      <w:r w:rsidR="00FA1E4E"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>% или 96,1 тыс. рублей</w:t>
      </w:r>
      <w:r w:rsidR="00FA1E4E">
        <w:rPr>
          <w:rFonts w:ascii="Times New Roman" w:hAnsi="Times New Roman" w:cs="Times New Roman"/>
          <w:sz w:val="28"/>
          <w:szCs w:val="28"/>
        </w:rPr>
        <w:t>.</w:t>
      </w:r>
    </w:p>
    <w:p w14:paraId="401B5CC0" w14:textId="49A20E8B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hAnsi="Times New Roman" w:cs="Times New Roman"/>
          <w:b/>
          <w:bCs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3422,8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73A4">
        <w:rPr>
          <w:rFonts w:ascii="Times New Roman" w:hAnsi="Times New Roman" w:cs="Times New Roman"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роста поступления налога к уровню 202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73A4">
        <w:rPr>
          <w:rFonts w:ascii="Times New Roman" w:hAnsi="Times New Roman" w:cs="Times New Roman"/>
          <w:sz w:val="28"/>
          <w:szCs w:val="28"/>
        </w:rPr>
        <w:t>36,7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E9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73A4">
        <w:rPr>
          <w:rFonts w:ascii="Times New Roman" w:hAnsi="Times New Roman" w:cs="Times New Roman"/>
          <w:sz w:val="28"/>
          <w:szCs w:val="28"/>
        </w:rPr>
        <w:t xml:space="preserve">или 5918,3 тыс. рублей,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14:paraId="52ADF840" w14:textId="60AF3E63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2727,1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73A4">
        <w:rPr>
          <w:rFonts w:ascii="Times New Roman" w:hAnsi="Times New Roman" w:cs="Times New Roman"/>
          <w:sz w:val="28"/>
          <w:szCs w:val="28"/>
        </w:rPr>
        <w:t xml:space="preserve">111,3 </w:t>
      </w:r>
      <w:r>
        <w:rPr>
          <w:rFonts w:ascii="Times New Roman" w:hAnsi="Times New Roman" w:cs="Times New Roman"/>
          <w:sz w:val="28"/>
          <w:szCs w:val="28"/>
        </w:rPr>
        <w:t>% плановых назначений. Темп роста поступления налога к уровню 202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73A4">
        <w:rPr>
          <w:rFonts w:ascii="Times New Roman" w:hAnsi="Times New Roman" w:cs="Times New Roman"/>
          <w:sz w:val="28"/>
          <w:szCs w:val="28"/>
        </w:rPr>
        <w:t xml:space="preserve">39,0 </w:t>
      </w:r>
      <w:r w:rsidR="00202056">
        <w:rPr>
          <w:rFonts w:ascii="Times New Roman" w:hAnsi="Times New Roman" w:cs="Times New Roman"/>
          <w:sz w:val="28"/>
          <w:szCs w:val="28"/>
        </w:rPr>
        <w:t>процента</w:t>
      </w:r>
      <w:r w:rsidR="00392E90">
        <w:rPr>
          <w:rFonts w:ascii="Times New Roman" w:hAnsi="Times New Roman" w:cs="Times New Roman"/>
          <w:sz w:val="28"/>
          <w:szCs w:val="28"/>
        </w:rPr>
        <w:t>;</w:t>
      </w:r>
    </w:p>
    <w:p w14:paraId="7B0F2AC4" w14:textId="1B8E28C7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налог,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 взимаемый в связи с применением </w:t>
      </w:r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патентной системы налогообложения,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759,9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02056">
        <w:rPr>
          <w:rFonts w:ascii="Times New Roman" w:hAnsi="Times New Roman" w:cs="Times New Roman"/>
          <w:sz w:val="28"/>
          <w:szCs w:val="28"/>
        </w:rPr>
        <w:t>29,1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назначений. </w:t>
      </w:r>
      <w:bookmarkStart w:id="5" w:name="_Hlk99984254"/>
      <w:r>
        <w:rPr>
          <w:rFonts w:ascii="Times New Roman" w:hAnsi="Times New Roman" w:cs="Times New Roman"/>
          <w:sz w:val="28"/>
          <w:szCs w:val="28"/>
        </w:rPr>
        <w:t>Темп поступления налога к уровню 202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56">
        <w:rPr>
          <w:rFonts w:ascii="Times New Roman" w:hAnsi="Times New Roman" w:cs="Times New Roman"/>
          <w:sz w:val="28"/>
          <w:szCs w:val="28"/>
        </w:rPr>
        <w:t>года 32</w:t>
      </w:r>
      <w:r w:rsidR="003973A4">
        <w:rPr>
          <w:rFonts w:ascii="Times New Roman" w:hAnsi="Times New Roman" w:cs="Times New Roman"/>
          <w:sz w:val="28"/>
          <w:szCs w:val="28"/>
        </w:rPr>
        <w:t>,2</w:t>
      </w:r>
      <w:r w:rsidR="0020205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08579F38" w14:textId="6BC03F6F" w:rsidR="00FA1E4E" w:rsidRDefault="0020205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A1E4E" w:rsidRPr="00202056">
        <w:rPr>
          <w:rFonts w:ascii="Times New Roman" w:hAnsi="Times New Roman" w:cs="Times New Roman"/>
          <w:b/>
          <w:bCs/>
          <w:sz w:val="28"/>
          <w:szCs w:val="28"/>
        </w:rPr>
        <w:t>осударственная пошлина</w:t>
      </w:r>
      <w:r w:rsidR="00FA1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E4E">
        <w:rPr>
          <w:rFonts w:ascii="Times New Roman" w:hAnsi="Times New Roman" w:cs="Times New Roman"/>
          <w:sz w:val="28"/>
          <w:szCs w:val="28"/>
        </w:rPr>
        <w:t xml:space="preserve">поступила в бюджет в сумме </w:t>
      </w:r>
      <w:r>
        <w:rPr>
          <w:rFonts w:ascii="Times New Roman" w:hAnsi="Times New Roman" w:cs="Times New Roman"/>
          <w:sz w:val="28"/>
          <w:szCs w:val="28"/>
        </w:rPr>
        <w:t>1550,8</w:t>
      </w:r>
      <w:r w:rsidR="00FA1E4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87,4 </w:t>
      </w:r>
      <w:r w:rsidR="00FA1E4E">
        <w:rPr>
          <w:rFonts w:ascii="Times New Roman" w:hAnsi="Times New Roman" w:cs="Times New Roman"/>
          <w:sz w:val="28"/>
          <w:szCs w:val="28"/>
        </w:rPr>
        <w:t>% уточненных плановых назначений. Темп роста поступления налога к уровню 20</w:t>
      </w:r>
      <w:r w:rsidR="008946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1E4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94,8</w:t>
      </w:r>
      <w:r w:rsidR="00FA1E4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14CED">
        <w:rPr>
          <w:rFonts w:ascii="Times New Roman" w:hAnsi="Times New Roman" w:cs="Times New Roman"/>
          <w:sz w:val="28"/>
          <w:szCs w:val="28"/>
        </w:rPr>
        <w:t>.</w:t>
      </w:r>
    </w:p>
    <w:p w14:paraId="494E8082" w14:textId="77777777" w:rsidR="003E540C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BB5E4BF" w14:textId="5780DA5F" w:rsidR="00812444" w:rsidRDefault="00202056" w:rsidP="00DF516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FA1E4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812444">
        <w:rPr>
          <w:rFonts w:ascii="Times New Roman" w:hAnsi="Times New Roman" w:cs="Times New Roman"/>
          <w:b/>
          <w:sz w:val="28"/>
          <w:szCs w:val="28"/>
        </w:rPr>
        <w:t>.</w:t>
      </w:r>
    </w:p>
    <w:p w14:paraId="72CDD8D3" w14:textId="45BFD7A2" w:rsidR="003E540C" w:rsidRPr="003E540C" w:rsidRDefault="003A15F3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Неналоговые</w:t>
      </w:r>
      <w:r w:rsidRPr="003A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поступления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составили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14417,0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106,6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уточненным прогнозным значениям. Наибольший удельный вес в неналоговых доходах занимают </w:t>
      </w:r>
      <w:r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от </w:t>
      </w:r>
      <w:r w:rsidR="00202056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платежей при использовании природными ресурсами 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35,9</w:t>
      </w:r>
      <w:r w:rsidR="00CB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A57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7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7B4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оходы от </w:t>
      </w:r>
      <w:r w:rsidR="00EA57B4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использования имущества, находящегося в муниципальной собственности</w:t>
      </w:r>
      <w:r w:rsidR="00EA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27,9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40C" w:rsidRPr="003E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 от платежей за оказание платных услуг и компенсации затрат государства</w:t>
      </w:r>
      <w:r w:rsid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3E540C" w:rsidRP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 от продажи материальных и нематериальных активов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26,8%,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штрафов, санкций, возмещения ущерба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4,5%, </w:t>
      </w:r>
      <w:r w:rsidR="003E540C" w:rsidRPr="003E5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прочих неналоговых доходов</w:t>
      </w:r>
      <w:r w:rsidR="003E5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E540C">
        <w:rPr>
          <w:rFonts w:ascii="Times New Roman" w:hAnsi="Times New Roman" w:cs="Times New Roman"/>
          <w:sz w:val="28"/>
          <w:szCs w:val="28"/>
        </w:rPr>
        <w:t>менее 0,1 процента.</w:t>
      </w:r>
    </w:p>
    <w:p w14:paraId="5511901F" w14:textId="6B399FBB" w:rsidR="006C58F3" w:rsidRDefault="006C58F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Доходы от использования имущества, находящегося в муниципальной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F6">
        <w:rPr>
          <w:rFonts w:ascii="Times New Roman" w:hAnsi="Times New Roman" w:cs="Times New Roman"/>
          <w:sz w:val="28"/>
          <w:szCs w:val="28"/>
        </w:rPr>
        <w:t>поступили</w:t>
      </w:r>
      <w:r>
        <w:rPr>
          <w:rFonts w:ascii="Times New Roman" w:hAnsi="Times New Roman" w:cs="Times New Roman"/>
          <w:sz w:val="28"/>
          <w:szCs w:val="28"/>
        </w:rPr>
        <w:t xml:space="preserve"> в бюджет в</w:t>
      </w:r>
      <w:r w:rsidR="001076F6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4022,5</w:t>
      </w:r>
      <w:r w:rsidR="001076F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96,0</w:t>
      </w:r>
      <w:r w:rsidR="001076F6"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9B45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84,8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1788A702" w14:textId="703C3E0A" w:rsidR="009B4544" w:rsidRP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платежей при использовании природными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поступили в бюджет в сумме 5175,0 тыс. рублей, что составляет 99,6% уточненного годового плана. Темп роста поступления налога к уровню 2022 года 152,0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05C90AC5" w14:textId="67ED8562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3632315"/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п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латеж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оказани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платных услуг и компенсации затрат государства </w:t>
      </w:r>
      <w:r w:rsidR="001076F6" w:rsidRPr="003E540C">
        <w:rPr>
          <w:rFonts w:ascii="Times New Roman" w:hAnsi="Times New Roman" w:cs="Times New Roman"/>
          <w:sz w:val="28"/>
          <w:szCs w:val="28"/>
        </w:rPr>
        <w:t xml:space="preserve">поступили </w:t>
      </w:r>
      <w:bookmarkEnd w:id="6"/>
      <w:r w:rsidR="001076F6">
        <w:rPr>
          <w:rFonts w:ascii="Times New Roman" w:hAnsi="Times New Roman" w:cs="Times New Roman"/>
          <w:sz w:val="28"/>
          <w:szCs w:val="28"/>
        </w:rPr>
        <w:t xml:space="preserve">  в сумме </w:t>
      </w:r>
      <w:r>
        <w:rPr>
          <w:rFonts w:ascii="Times New Roman" w:hAnsi="Times New Roman" w:cs="Times New Roman"/>
          <w:sz w:val="28"/>
          <w:szCs w:val="28"/>
        </w:rPr>
        <w:t>702,7</w:t>
      </w:r>
      <w:r w:rsidR="001076F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107,1</w:t>
      </w:r>
      <w:r w:rsidR="001076F6"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2022 года 81,3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1E22E66E" w14:textId="07C76531" w:rsidR="009B4544" w:rsidRP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40C">
        <w:rPr>
          <w:rFonts w:ascii="Times New Roman" w:hAnsi="Times New Roman" w:cs="Times New Roman"/>
          <w:sz w:val="28"/>
          <w:szCs w:val="28"/>
        </w:rPr>
        <w:t>поступили в</w:t>
      </w:r>
      <w:r>
        <w:rPr>
          <w:rFonts w:ascii="Times New Roman" w:hAnsi="Times New Roman" w:cs="Times New Roman"/>
          <w:sz w:val="28"/>
          <w:szCs w:val="28"/>
        </w:rPr>
        <w:t xml:space="preserve"> сумме 3862,7 тыс. рублей, что составляет 138,8% уточненного годового плана. Темп роста поступления налога к уровню 2022 года 44,4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24ED7C8E" w14:textId="2EDAF894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от 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штрафов</w:t>
      </w:r>
      <w:r w:rsidR="003A15F3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санкций, возмещения ущерба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647,7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92,6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076F6">
        <w:rPr>
          <w:rFonts w:ascii="Times New Roman" w:hAnsi="Times New Roman" w:cs="Times New Roman"/>
          <w:sz w:val="28"/>
          <w:szCs w:val="28"/>
        </w:rPr>
        <w:t xml:space="preserve">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2022 года 35,0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217F1DA9" w14:textId="225351A7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3E540C">
        <w:rPr>
          <w:rFonts w:ascii="Times New Roman" w:hAnsi="Times New Roman" w:cs="Times New Roman"/>
          <w:b/>
          <w:bCs/>
          <w:sz w:val="28"/>
          <w:szCs w:val="28"/>
        </w:rPr>
        <w:t>прочих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незначительное и составляет </w:t>
      </w:r>
      <w:r w:rsidR="003E540C">
        <w:rPr>
          <w:rFonts w:ascii="Times New Roman" w:hAnsi="Times New Roman" w:cs="Times New Roman"/>
          <w:sz w:val="28"/>
          <w:szCs w:val="28"/>
        </w:rPr>
        <w:t>6,4 тыс. рублей.</w:t>
      </w:r>
    </w:p>
    <w:p w14:paraId="71704530" w14:textId="77777777" w:rsidR="003E540C" w:rsidRPr="009B4544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F5A0E9C" w14:textId="6F1D899E" w:rsidR="00FA1E4E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FA1E4E" w:rsidRPr="00577658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="00FA1E4E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  <w:r w:rsidR="00CE3605">
        <w:rPr>
          <w:rFonts w:ascii="Times New Roman" w:hAnsi="Times New Roman" w:cs="Times New Roman"/>
          <w:b/>
          <w:sz w:val="28"/>
          <w:szCs w:val="28"/>
        </w:rPr>
        <w:t>.</w:t>
      </w:r>
    </w:p>
    <w:p w14:paraId="5E2FE0AA" w14:textId="1DC376FC" w:rsidR="00392E90" w:rsidRDefault="00237C8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E7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285310,9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запланированного объема на </w:t>
      </w:r>
      <w:r w:rsidR="00F415FD">
        <w:rPr>
          <w:rFonts w:ascii="Times New Roman" w:eastAsia="Times New Roman" w:hAnsi="Times New Roman" w:cs="Times New Roman"/>
          <w:sz w:val="28"/>
          <w:szCs w:val="28"/>
          <w:lang w:eastAsia="ru-RU"/>
        </w:rPr>
        <w:t>14829,3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415FD">
        <w:rPr>
          <w:rFonts w:ascii="Times New Roman" w:eastAsia="Times New Roman" w:hAnsi="Times New Roman" w:cs="Times New Roman"/>
          <w:sz w:val="28"/>
          <w:szCs w:val="28"/>
          <w:lang w:eastAsia="ru-RU"/>
        </w:rPr>
        <w:t>95,1% к уточненным годовым назначениям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5FD" w:rsidRPr="00F415FD">
        <w:rPr>
          <w:rFonts w:ascii="Times New Roman" w:hAnsi="Times New Roman"/>
          <w:sz w:val="28"/>
          <w:szCs w:val="28"/>
        </w:rPr>
        <w:t xml:space="preserve"> </w:t>
      </w:r>
      <w:r w:rsidR="00F415FD">
        <w:rPr>
          <w:rFonts w:ascii="Times New Roman" w:hAnsi="Times New Roman"/>
          <w:sz w:val="28"/>
          <w:szCs w:val="28"/>
        </w:rPr>
        <w:t>К уровню</w:t>
      </w:r>
      <w:r w:rsidR="00F415FD" w:rsidRPr="007C5578">
        <w:rPr>
          <w:rFonts w:ascii="Times New Roman" w:hAnsi="Times New Roman"/>
          <w:sz w:val="28"/>
          <w:szCs w:val="28"/>
        </w:rPr>
        <w:t xml:space="preserve"> </w:t>
      </w:r>
      <w:r w:rsidR="00F415FD">
        <w:rPr>
          <w:rFonts w:ascii="Times New Roman" w:hAnsi="Times New Roman"/>
          <w:sz w:val="28"/>
          <w:szCs w:val="28"/>
        </w:rPr>
        <w:t>поступлений</w:t>
      </w:r>
      <w:r w:rsidR="00F415FD" w:rsidRPr="007C5578">
        <w:rPr>
          <w:rFonts w:ascii="Times New Roman" w:hAnsi="Times New Roman"/>
          <w:sz w:val="28"/>
          <w:szCs w:val="28"/>
        </w:rPr>
        <w:t xml:space="preserve"> 2022 года общий объем безвозмездных поступлений </w:t>
      </w:r>
      <w:r w:rsidR="00F415FD">
        <w:rPr>
          <w:rFonts w:ascii="Times New Roman" w:hAnsi="Times New Roman"/>
          <w:sz w:val="28"/>
          <w:szCs w:val="28"/>
        </w:rPr>
        <w:t>снижен</w:t>
      </w:r>
      <w:r w:rsidR="00F415FD" w:rsidRPr="007C5578">
        <w:rPr>
          <w:rFonts w:ascii="Times New Roman" w:hAnsi="Times New Roman"/>
          <w:sz w:val="28"/>
          <w:szCs w:val="28"/>
        </w:rPr>
        <w:t xml:space="preserve"> на 11,8 процента, или на 38 544,3 тыс. рублей.</w:t>
      </w:r>
    </w:p>
    <w:p w14:paraId="1FEE10EC" w14:textId="77777777" w:rsidR="003E540C" w:rsidRPr="00EF5E3A" w:rsidRDefault="003E540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2FBB4" w14:textId="77777777" w:rsidR="00ED3E9A" w:rsidRDefault="003E540C" w:rsidP="00ED3E9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622E7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Основные показатели по межбюджетным трансфертам из других бюджетов </w:t>
      </w:r>
      <w:r w:rsidR="00ED3E9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</w:p>
    <w:p w14:paraId="3EEA50E8" w14:textId="5B2E4654" w:rsidR="003E540C" w:rsidRPr="00622E7A" w:rsidRDefault="00ED3E9A" w:rsidP="00ED3E9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  </w:t>
      </w:r>
      <w:r w:rsidR="003E540C" w:rsidRPr="00622E7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бюджетной системы РФ за 2023 год представлены в таблице</w:t>
      </w:r>
      <w:proofErr w:type="gramStart"/>
      <w:r w:rsidR="003E540C" w:rsidRPr="00622E7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  </w:t>
      </w:r>
      <w:r w:rsidR="003E540C" w:rsidRPr="00622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3E540C" w:rsidRPr="00622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17"/>
        <w:gridCol w:w="1701"/>
        <w:gridCol w:w="1418"/>
        <w:gridCol w:w="850"/>
        <w:gridCol w:w="851"/>
      </w:tblGrid>
      <w:tr w:rsidR="003E540C" w:rsidRPr="00622E7A" w14:paraId="0613A694" w14:textId="77777777" w:rsidTr="00ED3E9A">
        <w:tc>
          <w:tcPr>
            <w:tcW w:w="3545" w:type="dxa"/>
            <w:vAlign w:val="center"/>
          </w:tcPr>
          <w:p w14:paraId="3E2E99E4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бюджета</w:t>
            </w:r>
          </w:p>
        </w:tc>
        <w:tc>
          <w:tcPr>
            <w:tcW w:w="1417" w:type="dxa"/>
            <w:vAlign w:val="center"/>
          </w:tcPr>
          <w:p w14:paraId="1CD28FDB" w14:textId="76269B83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2022 г.</w:t>
            </w:r>
          </w:p>
        </w:tc>
        <w:tc>
          <w:tcPr>
            <w:tcW w:w="1701" w:type="dxa"/>
            <w:vAlign w:val="center"/>
          </w:tcPr>
          <w:p w14:paraId="54E577B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на 2023 год </w:t>
            </w: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(в редакции решения </w:t>
            </w: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26.12.2023 № 364-7)</w:t>
            </w:r>
          </w:p>
        </w:tc>
        <w:tc>
          <w:tcPr>
            <w:tcW w:w="1418" w:type="dxa"/>
            <w:vAlign w:val="center"/>
          </w:tcPr>
          <w:p w14:paraId="022F4376" w14:textId="049048CC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2023 г.</w:t>
            </w:r>
          </w:p>
        </w:tc>
        <w:tc>
          <w:tcPr>
            <w:tcW w:w="850" w:type="dxa"/>
            <w:vAlign w:val="center"/>
          </w:tcPr>
          <w:p w14:paraId="6A3BC960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% исп.</w:t>
            </w:r>
          </w:p>
        </w:tc>
        <w:tc>
          <w:tcPr>
            <w:tcW w:w="851" w:type="dxa"/>
            <w:vAlign w:val="center"/>
          </w:tcPr>
          <w:p w14:paraId="12A95AF8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2023/ 2022 %</w:t>
            </w:r>
          </w:p>
        </w:tc>
      </w:tr>
      <w:tr w:rsidR="003E540C" w:rsidRPr="00622E7A" w14:paraId="11A561C7" w14:textId="77777777" w:rsidTr="00ED3E9A">
        <w:tc>
          <w:tcPr>
            <w:tcW w:w="3545" w:type="dxa"/>
            <w:vAlign w:val="bottom"/>
          </w:tcPr>
          <w:p w14:paraId="3AEA1E02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поступления,</w:t>
            </w:r>
          </w:p>
        </w:tc>
        <w:tc>
          <w:tcPr>
            <w:tcW w:w="1417" w:type="dxa"/>
            <w:vAlign w:val="center"/>
          </w:tcPr>
          <w:p w14:paraId="428E0CF1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323 732,5</w:t>
            </w:r>
          </w:p>
        </w:tc>
        <w:tc>
          <w:tcPr>
            <w:tcW w:w="1701" w:type="dxa"/>
            <w:vAlign w:val="center"/>
          </w:tcPr>
          <w:p w14:paraId="5E9347B3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300 140,2</w:t>
            </w:r>
          </w:p>
        </w:tc>
        <w:tc>
          <w:tcPr>
            <w:tcW w:w="1418" w:type="dxa"/>
            <w:vAlign w:val="center"/>
          </w:tcPr>
          <w:p w14:paraId="5332892D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285 310,9</w:t>
            </w:r>
          </w:p>
        </w:tc>
        <w:tc>
          <w:tcPr>
            <w:tcW w:w="850" w:type="dxa"/>
            <w:vAlign w:val="center"/>
          </w:tcPr>
          <w:p w14:paraId="54C55372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95,1</w:t>
            </w:r>
          </w:p>
        </w:tc>
        <w:tc>
          <w:tcPr>
            <w:tcW w:w="851" w:type="dxa"/>
            <w:vAlign w:val="center"/>
          </w:tcPr>
          <w:p w14:paraId="311F1CE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88,2</w:t>
            </w:r>
          </w:p>
        </w:tc>
      </w:tr>
      <w:tr w:rsidR="003E540C" w:rsidRPr="00622E7A" w14:paraId="598DB073" w14:textId="77777777" w:rsidTr="00ED3E9A">
        <w:tc>
          <w:tcPr>
            <w:tcW w:w="3545" w:type="dxa"/>
            <w:vAlign w:val="bottom"/>
          </w:tcPr>
          <w:p w14:paraId="0B34809C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417" w:type="dxa"/>
            <w:vAlign w:val="center"/>
          </w:tcPr>
          <w:p w14:paraId="78368DDA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50 316,5</w:t>
            </w:r>
          </w:p>
        </w:tc>
        <w:tc>
          <w:tcPr>
            <w:tcW w:w="1701" w:type="dxa"/>
            <w:vAlign w:val="center"/>
          </w:tcPr>
          <w:p w14:paraId="5FECD257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47 880,1</w:t>
            </w:r>
          </w:p>
        </w:tc>
        <w:tc>
          <w:tcPr>
            <w:tcW w:w="1418" w:type="dxa"/>
            <w:vAlign w:val="center"/>
          </w:tcPr>
          <w:p w14:paraId="1B4E2E0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47 880,1</w:t>
            </w:r>
          </w:p>
        </w:tc>
        <w:tc>
          <w:tcPr>
            <w:tcW w:w="850" w:type="dxa"/>
            <w:vAlign w:val="center"/>
          </w:tcPr>
          <w:p w14:paraId="21493F0E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1204B483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3E540C" w:rsidRPr="00622E7A" w14:paraId="7821ECCA" w14:textId="77777777" w:rsidTr="00ED3E9A">
        <w:tc>
          <w:tcPr>
            <w:tcW w:w="3545" w:type="dxa"/>
            <w:vAlign w:val="bottom"/>
          </w:tcPr>
          <w:p w14:paraId="2BB701B9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417" w:type="dxa"/>
            <w:vAlign w:val="center"/>
          </w:tcPr>
          <w:p w14:paraId="26C9D6C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82 116,3</w:t>
            </w:r>
          </w:p>
        </w:tc>
        <w:tc>
          <w:tcPr>
            <w:tcW w:w="1701" w:type="dxa"/>
            <w:vAlign w:val="center"/>
          </w:tcPr>
          <w:p w14:paraId="2842199E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29 579,6</w:t>
            </w:r>
          </w:p>
        </w:tc>
        <w:tc>
          <w:tcPr>
            <w:tcW w:w="1418" w:type="dxa"/>
            <w:vAlign w:val="center"/>
          </w:tcPr>
          <w:p w14:paraId="0ADD7D25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28 773,0</w:t>
            </w:r>
          </w:p>
        </w:tc>
        <w:tc>
          <w:tcPr>
            <w:tcW w:w="850" w:type="dxa"/>
            <w:vAlign w:val="center"/>
          </w:tcPr>
          <w:p w14:paraId="6E16B780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851" w:type="dxa"/>
            <w:vAlign w:val="center"/>
          </w:tcPr>
          <w:p w14:paraId="788A9924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</w:tr>
      <w:tr w:rsidR="003E540C" w:rsidRPr="00622E7A" w14:paraId="5B934162" w14:textId="77777777" w:rsidTr="00ED3E9A">
        <w:tc>
          <w:tcPr>
            <w:tcW w:w="3545" w:type="dxa"/>
            <w:vAlign w:val="bottom"/>
          </w:tcPr>
          <w:p w14:paraId="4886052E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417" w:type="dxa"/>
            <w:vAlign w:val="center"/>
          </w:tcPr>
          <w:p w14:paraId="5881A308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172 924,8</w:t>
            </w:r>
          </w:p>
        </w:tc>
        <w:tc>
          <w:tcPr>
            <w:tcW w:w="1701" w:type="dxa"/>
            <w:vAlign w:val="center"/>
          </w:tcPr>
          <w:p w14:paraId="00584446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205 262,9</w:t>
            </w:r>
          </w:p>
        </w:tc>
        <w:tc>
          <w:tcPr>
            <w:tcW w:w="1418" w:type="dxa"/>
            <w:vAlign w:val="center"/>
          </w:tcPr>
          <w:p w14:paraId="553FE727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193 011,7</w:t>
            </w:r>
          </w:p>
        </w:tc>
        <w:tc>
          <w:tcPr>
            <w:tcW w:w="850" w:type="dxa"/>
            <w:vAlign w:val="center"/>
          </w:tcPr>
          <w:p w14:paraId="0F93A614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851" w:type="dxa"/>
            <w:vAlign w:val="center"/>
          </w:tcPr>
          <w:p w14:paraId="2E570623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3E540C" w:rsidRPr="00622E7A" w14:paraId="19912D5D" w14:textId="77777777" w:rsidTr="00ED3E9A">
        <w:tc>
          <w:tcPr>
            <w:tcW w:w="3545" w:type="dxa"/>
            <w:vAlign w:val="bottom"/>
          </w:tcPr>
          <w:p w14:paraId="3B40302F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14:paraId="28853DE9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18 771,0</w:t>
            </w:r>
          </w:p>
        </w:tc>
        <w:tc>
          <w:tcPr>
            <w:tcW w:w="1701" w:type="dxa"/>
            <w:vAlign w:val="center"/>
          </w:tcPr>
          <w:p w14:paraId="1AA4EE63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17 417,6</w:t>
            </w:r>
          </w:p>
        </w:tc>
        <w:tc>
          <w:tcPr>
            <w:tcW w:w="1418" w:type="dxa"/>
            <w:vAlign w:val="center"/>
          </w:tcPr>
          <w:p w14:paraId="4459FE2B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16 075,6</w:t>
            </w:r>
          </w:p>
        </w:tc>
        <w:tc>
          <w:tcPr>
            <w:tcW w:w="850" w:type="dxa"/>
            <w:vAlign w:val="center"/>
          </w:tcPr>
          <w:p w14:paraId="4B7885E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851" w:type="dxa"/>
            <w:vAlign w:val="center"/>
          </w:tcPr>
          <w:p w14:paraId="69B68174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3E540C" w:rsidRPr="00E03902" w14:paraId="31554173" w14:textId="77777777" w:rsidTr="00ED3E9A">
        <w:tc>
          <w:tcPr>
            <w:tcW w:w="3545" w:type="dxa"/>
            <w:vAlign w:val="bottom"/>
          </w:tcPr>
          <w:p w14:paraId="718603AD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17" w:type="dxa"/>
            <w:vAlign w:val="center"/>
          </w:tcPr>
          <w:p w14:paraId="3D47FB35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396,1</w:t>
            </w:r>
          </w:p>
        </w:tc>
        <w:tc>
          <w:tcPr>
            <w:tcW w:w="1701" w:type="dxa"/>
            <w:vAlign w:val="center"/>
          </w:tcPr>
          <w:p w14:paraId="0D7D07B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09E64DB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-429,5</w:t>
            </w:r>
          </w:p>
        </w:tc>
        <w:tc>
          <w:tcPr>
            <w:tcW w:w="850" w:type="dxa"/>
            <w:vAlign w:val="center"/>
          </w:tcPr>
          <w:p w14:paraId="278FE9D2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5709E2F9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2EBCAE32" w14:textId="77777777" w:rsidR="003E540C" w:rsidRPr="00E03902" w:rsidRDefault="003E540C" w:rsidP="00ED3E9A">
      <w:pPr>
        <w:spacing w:after="0" w:line="240" w:lineRule="auto"/>
        <w:rPr>
          <w:highlight w:val="yellow"/>
        </w:rPr>
      </w:pPr>
    </w:p>
    <w:p w14:paraId="5F6A89FE" w14:textId="77777777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 w:rsidRPr="00E8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сложился на уровне запланированного объема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47880,1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0C2E2F" w14:textId="51ADFD82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дотации на выравнивание бюджетной обеспеченности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- 42166,0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2D9D3" w14:textId="1C3273F1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поддержку мер по обеспечению сбалансированности бюджетов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- 5135,1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243E66" w14:textId="6EC842DF" w:rsidR="009F1818" w:rsidRDefault="00E83F74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прочие 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- 579,0 тыс. рублей,</w:t>
      </w:r>
    </w:p>
    <w:p w14:paraId="454DB691" w14:textId="74A2F7B2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объеме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28773,0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ниже запланированных объемов на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806,6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F7977" w:rsidRPr="00CF7977">
        <w:rPr>
          <w:rFonts w:ascii="Times New Roman" w:hAnsi="Times New Roman" w:cs="Times New Roman"/>
          <w:sz w:val="28"/>
          <w:szCs w:val="28"/>
        </w:rPr>
        <w:t xml:space="preserve"> </w:t>
      </w:r>
      <w:r w:rsidR="00CF7977">
        <w:rPr>
          <w:rFonts w:ascii="Times New Roman" w:hAnsi="Times New Roman" w:cs="Times New Roman"/>
          <w:sz w:val="28"/>
          <w:szCs w:val="28"/>
        </w:rPr>
        <w:t>уточненного годового плана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7" w:name="_Hlk68095808"/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2022 года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субсидий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</w:t>
      </w:r>
      <w:r w:rsidR="00CF7977" w:rsidRP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53343,3</w:t>
      </w:r>
      <w:r w:rsidR="00CF7977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2,8 раза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"/>
    <w:p w14:paraId="5161A973" w14:textId="44FF297C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Субвенции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объеме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193001,7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запланированных объемов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12251,2</w:t>
      </w:r>
      <w:r w:rsidR="00A7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Наибольший объем субвенций поступил на </w:t>
      </w:r>
      <w:r w:rsidRPr="00E902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передаваемых полномочий субъектов РФ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179453,9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93,0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 всего объема субвенций.</w:t>
      </w:r>
    </w:p>
    <w:p w14:paraId="3516B152" w14:textId="2ED7EA38" w:rsidR="008A04FC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Иные межбюджетные трансферты</w:t>
      </w:r>
      <w:r w:rsidRPr="00C50C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поступили в объеме </w:t>
      </w:r>
      <w:r w:rsidR="00E902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16075,6</w:t>
      </w:r>
      <w:r w:rsidRPr="00C50C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тыс. рублей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1341,9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2CB" w:rsidRP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E902CB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4FC" w:rsidRP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FC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предшествующего периода объем 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="0024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16,6</w:t>
      </w:r>
      <w:r w:rsidR="001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91DC0" w14:textId="7C6EBAA9" w:rsid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Структура безвозмездных поступлений в 20</w:t>
      </w:r>
      <w:r w:rsidR="008A0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E902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C50C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сложилась следующим образом: </w:t>
      </w:r>
    </w:p>
    <w:p w14:paraId="620A09B1" w14:textId="0737DDBA" w:rsidR="00552279" w:rsidRDefault="0055227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–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0168B2D" w14:textId="44A7B40E" w:rsidR="00552279" w:rsidRPr="00552279" w:rsidRDefault="0055227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0446EFA6" w14:textId="0860F7BB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67,7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2E6F297" w14:textId="7AE5AEC4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– </w:t>
      </w:r>
      <w:r w:rsidR="00944D8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E7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5602A" w14:textId="48D917DB" w:rsid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предшествующего периода объем безвозмездных поступлений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38421,6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D9C4CE0" w14:textId="6DC3BCE1" w:rsidR="001C16EA" w:rsidRPr="001C16EA" w:rsidRDefault="00E902CB" w:rsidP="00DF516E">
      <w:pPr>
        <w:pStyle w:val="af0"/>
        <w:tabs>
          <w:tab w:val="left" w:pos="567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C16EA" w:rsidRP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нализ исполнения бюджета по расходам </w:t>
      </w:r>
      <w:r w:rsidR="001C16EA" w:rsidRPr="001C16E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 разделам и подразделам бюджетной классификации, по ведомственной структуре расходов</w:t>
      </w:r>
      <w:r w:rsidR="001C16EA" w:rsidRP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03DF861" w14:textId="28A7364B" w:rsidR="001C16EA" w:rsidRPr="0062623F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бюджете в редакции от 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33DA0"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633DA0"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по расходам утверждены в сумме </w:t>
      </w:r>
      <w:r w:rsidR="009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432736,5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 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106,7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выше первоначально утвержденного значения. </w:t>
      </w:r>
    </w:p>
    <w:p w14:paraId="546E7442" w14:textId="3479C08D" w:rsidR="001C16EA" w:rsidRPr="00D56242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района по расходам в 20</w:t>
      </w:r>
      <w:r w:rsidR="000E38F2"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38F2"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составило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411179,0</w:t>
      </w:r>
      <w:r w:rsidR="0062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95,1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показателям уточненного годового плана. 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отношению к отчетному периоду 20</w:t>
      </w:r>
      <w:r w:rsidR="006262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="0093318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 расходы </w:t>
      </w:r>
      <w:r w:rsidR="00ED3E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снижены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</w:t>
      </w:r>
      <w:r w:rsidR="006262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D3E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25225,3</w:t>
      </w:r>
      <w:r w:rsidR="009E79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тыс. рублей или на </w:t>
      </w:r>
      <w:r w:rsidR="00ED3E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6,1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E79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процента.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14:paraId="296B4E71" w14:textId="77777777" w:rsidR="00ED3E9A" w:rsidRPr="00ED3E9A" w:rsidRDefault="00ED3E9A" w:rsidP="00ED3E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Исполнение в разрезе разделов бюджетной классификации расходов бюджета за отчетный период представлено в следующей таблице </w:t>
      </w:r>
    </w:p>
    <w:p w14:paraId="14AD045E" w14:textId="77777777" w:rsidR="00ED3E9A" w:rsidRPr="00ED3E9A" w:rsidRDefault="00ED3E9A" w:rsidP="00ED3E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E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1417"/>
        <w:gridCol w:w="1560"/>
        <w:gridCol w:w="1417"/>
        <w:gridCol w:w="1418"/>
      </w:tblGrid>
      <w:tr w:rsidR="00022BCF" w:rsidRPr="00ED3E9A" w14:paraId="245FF37A" w14:textId="77777777" w:rsidTr="00DF516E">
        <w:trPr>
          <w:trHeight w:val="845"/>
          <w:tblHeader/>
        </w:trPr>
        <w:tc>
          <w:tcPr>
            <w:tcW w:w="3261" w:type="dxa"/>
            <w:vAlign w:val="center"/>
          </w:tcPr>
          <w:p w14:paraId="4C8D5048" w14:textId="77777777" w:rsidR="00022BCF" w:rsidRPr="00ED3E9A" w:rsidRDefault="00022BCF" w:rsidP="00ED3E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</w:t>
            </w:r>
          </w:p>
        </w:tc>
        <w:tc>
          <w:tcPr>
            <w:tcW w:w="709" w:type="dxa"/>
            <w:vAlign w:val="center"/>
          </w:tcPr>
          <w:p w14:paraId="644DB498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Рз</w:t>
            </w:r>
            <w:proofErr w:type="spellEnd"/>
          </w:p>
        </w:tc>
        <w:tc>
          <w:tcPr>
            <w:tcW w:w="1417" w:type="dxa"/>
            <w:vAlign w:val="center"/>
          </w:tcPr>
          <w:p w14:paraId="14160E4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Исполнено </w:t>
            </w: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в 2022г.</w:t>
            </w:r>
          </w:p>
        </w:tc>
        <w:tc>
          <w:tcPr>
            <w:tcW w:w="1560" w:type="dxa"/>
            <w:vAlign w:val="center"/>
          </w:tcPr>
          <w:p w14:paraId="2D2E723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</w:t>
            </w:r>
          </w:p>
          <w:p w14:paraId="69E07933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2023 год </w:t>
            </w: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(в редакции решения </w:t>
            </w: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26.12.2023 № 364-7)</w:t>
            </w:r>
          </w:p>
        </w:tc>
        <w:tc>
          <w:tcPr>
            <w:tcW w:w="1417" w:type="dxa"/>
            <w:vAlign w:val="center"/>
          </w:tcPr>
          <w:p w14:paraId="29C9CD63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  <w:p w14:paraId="3DD909B6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в 2023г.</w:t>
            </w:r>
          </w:p>
        </w:tc>
        <w:tc>
          <w:tcPr>
            <w:tcW w:w="1418" w:type="dxa"/>
            <w:vAlign w:val="center"/>
          </w:tcPr>
          <w:p w14:paraId="4A564E2D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14:paraId="6C0203FD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</w:t>
            </w:r>
          </w:p>
        </w:tc>
      </w:tr>
      <w:tr w:rsidR="00022BCF" w:rsidRPr="00ED3E9A" w14:paraId="2E753D62" w14:textId="77777777" w:rsidTr="00DF516E">
        <w:trPr>
          <w:trHeight w:val="567"/>
        </w:trPr>
        <w:tc>
          <w:tcPr>
            <w:tcW w:w="3261" w:type="dxa"/>
          </w:tcPr>
          <w:p w14:paraId="100C5ED3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59E6D6A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69D84E2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41 314,3</w:t>
            </w:r>
          </w:p>
        </w:tc>
        <w:tc>
          <w:tcPr>
            <w:tcW w:w="1560" w:type="dxa"/>
            <w:vAlign w:val="center"/>
          </w:tcPr>
          <w:p w14:paraId="2A3B156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44 842,4</w:t>
            </w:r>
          </w:p>
        </w:tc>
        <w:tc>
          <w:tcPr>
            <w:tcW w:w="1417" w:type="dxa"/>
            <w:vAlign w:val="center"/>
          </w:tcPr>
          <w:p w14:paraId="31D15AE0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44 540,4</w:t>
            </w:r>
          </w:p>
        </w:tc>
        <w:tc>
          <w:tcPr>
            <w:tcW w:w="1418" w:type="dxa"/>
            <w:vAlign w:val="center"/>
          </w:tcPr>
          <w:p w14:paraId="479807EF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022BCF" w:rsidRPr="00ED3E9A" w14:paraId="16836984" w14:textId="77777777" w:rsidTr="00DF516E">
        <w:trPr>
          <w:trHeight w:val="298"/>
        </w:trPr>
        <w:tc>
          <w:tcPr>
            <w:tcW w:w="3261" w:type="dxa"/>
          </w:tcPr>
          <w:p w14:paraId="62C09F1B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12A4CC1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14:paraId="57365CCE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754,6</w:t>
            </w:r>
          </w:p>
        </w:tc>
        <w:tc>
          <w:tcPr>
            <w:tcW w:w="1560" w:type="dxa"/>
            <w:vAlign w:val="center"/>
          </w:tcPr>
          <w:p w14:paraId="5B932B7E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862,1</w:t>
            </w:r>
          </w:p>
        </w:tc>
        <w:tc>
          <w:tcPr>
            <w:tcW w:w="1417" w:type="dxa"/>
            <w:vAlign w:val="center"/>
          </w:tcPr>
          <w:p w14:paraId="4F8AB5C1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862,1</w:t>
            </w:r>
          </w:p>
        </w:tc>
        <w:tc>
          <w:tcPr>
            <w:tcW w:w="1418" w:type="dxa"/>
            <w:vAlign w:val="center"/>
          </w:tcPr>
          <w:p w14:paraId="176B9D6F" w14:textId="6C259669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022BCF" w:rsidRPr="00ED3E9A" w14:paraId="596858EB" w14:textId="77777777" w:rsidTr="00DF516E">
        <w:trPr>
          <w:trHeight w:val="1107"/>
        </w:trPr>
        <w:tc>
          <w:tcPr>
            <w:tcW w:w="3261" w:type="dxa"/>
          </w:tcPr>
          <w:p w14:paraId="4A73BDA7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553F7B32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14:paraId="7F660A99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4 725,5</w:t>
            </w:r>
          </w:p>
        </w:tc>
        <w:tc>
          <w:tcPr>
            <w:tcW w:w="1560" w:type="dxa"/>
            <w:vAlign w:val="center"/>
          </w:tcPr>
          <w:p w14:paraId="08B17CD5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4 413,2</w:t>
            </w:r>
          </w:p>
        </w:tc>
        <w:tc>
          <w:tcPr>
            <w:tcW w:w="1417" w:type="dxa"/>
            <w:vAlign w:val="center"/>
          </w:tcPr>
          <w:p w14:paraId="78CBF01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4 413,2</w:t>
            </w:r>
          </w:p>
        </w:tc>
        <w:tc>
          <w:tcPr>
            <w:tcW w:w="1418" w:type="dxa"/>
            <w:vAlign w:val="center"/>
          </w:tcPr>
          <w:p w14:paraId="42C6A302" w14:textId="48DEDAAB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022BCF" w:rsidRPr="00ED3E9A" w14:paraId="67894D26" w14:textId="77777777" w:rsidTr="00DF516E">
        <w:trPr>
          <w:trHeight w:val="522"/>
        </w:trPr>
        <w:tc>
          <w:tcPr>
            <w:tcW w:w="3261" w:type="dxa"/>
          </w:tcPr>
          <w:p w14:paraId="13281D5E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04FB6B81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3C57EAD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24 809,9</w:t>
            </w:r>
          </w:p>
        </w:tc>
        <w:tc>
          <w:tcPr>
            <w:tcW w:w="1560" w:type="dxa"/>
            <w:vAlign w:val="center"/>
          </w:tcPr>
          <w:p w14:paraId="13D9E034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30 724,2</w:t>
            </w:r>
          </w:p>
        </w:tc>
        <w:tc>
          <w:tcPr>
            <w:tcW w:w="1417" w:type="dxa"/>
            <w:vAlign w:val="center"/>
          </w:tcPr>
          <w:p w14:paraId="0C5871D5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25 713,4</w:t>
            </w:r>
          </w:p>
        </w:tc>
        <w:tc>
          <w:tcPr>
            <w:tcW w:w="1418" w:type="dxa"/>
            <w:vAlign w:val="center"/>
          </w:tcPr>
          <w:p w14:paraId="3813B812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83,7</w:t>
            </w:r>
          </w:p>
        </w:tc>
      </w:tr>
      <w:tr w:rsidR="00022BCF" w:rsidRPr="00ED3E9A" w14:paraId="1FABC84E" w14:textId="77777777" w:rsidTr="00DF516E">
        <w:trPr>
          <w:trHeight w:val="542"/>
        </w:trPr>
        <w:tc>
          <w:tcPr>
            <w:tcW w:w="3261" w:type="dxa"/>
          </w:tcPr>
          <w:p w14:paraId="19619701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4FEABFEE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7BD1DAA2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10 434,3</w:t>
            </w:r>
          </w:p>
        </w:tc>
        <w:tc>
          <w:tcPr>
            <w:tcW w:w="1560" w:type="dxa"/>
            <w:vAlign w:val="center"/>
          </w:tcPr>
          <w:p w14:paraId="3CBD7C80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668,9</w:t>
            </w:r>
          </w:p>
        </w:tc>
        <w:tc>
          <w:tcPr>
            <w:tcW w:w="1417" w:type="dxa"/>
            <w:vAlign w:val="center"/>
          </w:tcPr>
          <w:p w14:paraId="5113D5B5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651,2</w:t>
            </w:r>
          </w:p>
        </w:tc>
        <w:tc>
          <w:tcPr>
            <w:tcW w:w="1418" w:type="dxa"/>
            <w:vAlign w:val="center"/>
          </w:tcPr>
          <w:p w14:paraId="00FA5C18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</w:tr>
      <w:tr w:rsidR="00022BCF" w:rsidRPr="00ED3E9A" w14:paraId="20BD452B" w14:textId="77777777" w:rsidTr="00DF516E">
        <w:trPr>
          <w:trHeight w:val="542"/>
        </w:trPr>
        <w:tc>
          <w:tcPr>
            <w:tcW w:w="3261" w:type="dxa"/>
          </w:tcPr>
          <w:p w14:paraId="1C302C09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14:paraId="7F16101F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C757C53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275,0</w:t>
            </w:r>
          </w:p>
        </w:tc>
        <w:tc>
          <w:tcPr>
            <w:tcW w:w="1560" w:type="dxa"/>
            <w:vAlign w:val="center"/>
          </w:tcPr>
          <w:p w14:paraId="122F2C2F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5 225,0</w:t>
            </w:r>
          </w:p>
        </w:tc>
        <w:tc>
          <w:tcPr>
            <w:tcW w:w="1417" w:type="dxa"/>
            <w:vAlign w:val="center"/>
          </w:tcPr>
          <w:p w14:paraId="5082C850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444B886B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022BCF" w:rsidRPr="00ED3E9A" w14:paraId="348BE3FF" w14:textId="77777777" w:rsidTr="00DF516E">
        <w:trPr>
          <w:trHeight w:val="358"/>
        </w:trPr>
        <w:tc>
          <w:tcPr>
            <w:tcW w:w="3261" w:type="dxa"/>
          </w:tcPr>
          <w:p w14:paraId="1813435D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360BF7DD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14:paraId="0430B227" w14:textId="77777777" w:rsidR="00022BCF" w:rsidRPr="00ED3E9A" w:rsidRDefault="00022BCF" w:rsidP="00ED3E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303 562,9</w:t>
            </w:r>
          </w:p>
        </w:tc>
        <w:tc>
          <w:tcPr>
            <w:tcW w:w="1560" w:type="dxa"/>
            <w:vAlign w:val="center"/>
          </w:tcPr>
          <w:p w14:paraId="5B2F45FA" w14:textId="77777777" w:rsidR="00022BCF" w:rsidRPr="00ED3E9A" w:rsidRDefault="00022BCF" w:rsidP="00ED3E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265 353,2</w:t>
            </w:r>
          </w:p>
        </w:tc>
        <w:tc>
          <w:tcPr>
            <w:tcW w:w="1417" w:type="dxa"/>
            <w:vAlign w:val="center"/>
          </w:tcPr>
          <w:p w14:paraId="6F91A896" w14:textId="77777777" w:rsidR="00022BCF" w:rsidRPr="00ED3E9A" w:rsidRDefault="00022BCF" w:rsidP="00ED3E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264 024,4</w:t>
            </w:r>
          </w:p>
        </w:tc>
        <w:tc>
          <w:tcPr>
            <w:tcW w:w="1418" w:type="dxa"/>
            <w:vAlign w:val="center"/>
          </w:tcPr>
          <w:p w14:paraId="41FD7C07" w14:textId="77777777" w:rsidR="00022BCF" w:rsidRPr="00ED3E9A" w:rsidRDefault="00022BCF" w:rsidP="00ED3E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022BCF" w:rsidRPr="00ED3E9A" w14:paraId="39FDA526" w14:textId="77777777" w:rsidTr="00DF516E">
        <w:trPr>
          <w:trHeight w:val="586"/>
        </w:trPr>
        <w:tc>
          <w:tcPr>
            <w:tcW w:w="3261" w:type="dxa"/>
          </w:tcPr>
          <w:p w14:paraId="75B6841A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75F6CACF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17CF60A9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28 908,4</w:t>
            </w:r>
          </w:p>
        </w:tc>
        <w:tc>
          <w:tcPr>
            <w:tcW w:w="1560" w:type="dxa"/>
            <w:vAlign w:val="center"/>
          </w:tcPr>
          <w:p w14:paraId="09BBF7CF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36 015,3</w:t>
            </w:r>
          </w:p>
        </w:tc>
        <w:tc>
          <w:tcPr>
            <w:tcW w:w="1417" w:type="dxa"/>
            <w:vAlign w:val="center"/>
          </w:tcPr>
          <w:p w14:paraId="2959F041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34 252,3</w:t>
            </w:r>
          </w:p>
        </w:tc>
        <w:tc>
          <w:tcPr>
            <w:tcW w:w="1418" w:type="dxa"/>
            <w:vAlign w:val="center"/>
          </w:tcPr>
          <w:p w14:paraId="7A62C3C7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022BCF" w:rsidRPr="00ED3E9A" w14:paraId="0858C25B" w14:textId="77777777" w:rsidTr="00DF516E">
        <w:trPr>
          <w:trHeight w:val="395"/>
        </w:trPr>
        <w:tc>
          <w:tcPr>
            <w:tcW w:w="3261" w:type="dxa"/>
          </w:tcPr>
          <w:p w14:paraId="52B58662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18F146CE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7B360135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11 904,1</w:t>
            </w:r>
          </w:p>
        </w:tc>
        <w:tc>
          <w:tcPr>
            <w:tcW w:w="1560" w:type="dxa"/>
            <w:vAlign w:val="center"/>
          </w:tcPr>
          <w:p w14:paraId="61D94D2E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28 036,6</w:t>
            </w:r>
          </w:p>
        </w:tc>
        <w:tc>
          <w:tcPr>
            <w:tcW w:w="1417" w:type="dxa"/>
            <w:vAlign w:val="center"/>
          </w:tcPr>
          <w:p w14:paraId="18033F57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20 490,2</w:t>
            </w:r>
          </w:p>
        </w:tc>
        <w:tc>
          <w:tcPr>
            <w:tcW w:w="1418" w:type="dxa"/>
            <w:vAlign w:val="center"/>
          </w:tcPr>
          <w:p w14:paraId="4FA1AC38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73,1</w:t>
            </w:r>
          </w:p>
        </w:tc>
      </w:tr>
      <w:tr w:rsidR="00022BCF" w:rsidRPr="00ED3E9A" w14:paraId="55D45BF2" w14:textId="77777777" w:rsidTr="00DF516E">
        <w:trPr>
          <w:trHeight w:val="415"/>
        </w:trPr>
        <w:tc>
          <w:tcPr>
            <w:tcW w:w="3261" w:type="dxa"/>
          </w:tcPr>
          <w:p w14:paraId="5024C0A6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2CFF84D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6198BC9E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7 759,3</w:t>
            </w:r>
          </w:p>
        </w:tc>
        <w:tc>
          <w:tcPr>
            <w:tcW w:w="1560" w:type="dxa"/>
            <w:vAlign w:val="center"/>
          </w:tcPr>
          <w:p w14:paraId="3B88EB4A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14 420,3</w:t>
            </w:r>
          </w:p>
        </w:tc>
        <w:tc>
          <w:tcPr>
            <w:tcW w:w="1417" w:type="dxa"/>
            <w:vAlign w:val="center"/>
          </w:tcPr>
          <w:p w14:paraId="2A0437A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14 056,5</w:t>
            </w:r>
          </w:p>
        </w:tc>
        <w:tc>
          <w:tcPr>
            <w:tcW w:w="1418" w:type="dxa"/>
            <w:vAlign w:val="center"/>
          </w:tcPr>
          <w:p w14:paraId="7ED894E0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022BCF" w:rsidRPr="00ED3E9A" w14:paraId="5415C351" w14:textId="77777777" w:rsidTr="00DF516E">
        <w:trPr>
          <w:trHeight w:val="611"/>
        </w:trPr>
        <w:tc>
          <w:tcPr>
            <w:tcW w:w="3261" w:type="dxa"/>
          </w:tcPr>
          <w:p w14:paraId="4ED83572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14:paraId="57872AC8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14:paraId="778128B9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1 956,0</w:t>
            </w:r>
          </w:p>
        </w:tc>
        <w:tc>
          <w:tcPr>
            <w:tcW w:w="1560" w:type="dxa"/>
            <w:vAlign w:val="center"/>
          </w:tcPr>
          <w:p w14:paraId="31043AE4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2 175,2</w:t>
            </w:r>
          </w:p>
        </w:tc>
        <w:tc>
          <w:tcPr>
            <w:tcW w:w="1417" w:type="dxa"/>
            <w:vAlign w:val="center"/>
          </w:tcPr>
          <w:p w14:paraId="56DF70D4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2 175,2</w:t>
            </w:r>
          </w:p>
        </w:tc>
        <w:tc>
          <w:tcPr>
            <w:tcW w:w="1418" w:type="dxa"/>
            <w:vAlign w:val="center"/>
          </w:tcPr>
          <w:p w14:paraId="54F84902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22BCF" w:rsidRPr="00ED3E9A" w14:paraId="77DF9086" w14:textId="77777777" w:rsidTr="00DF516E">
        <w:trPr>
          <w:trHeight w:val="366"/>
        </w:trPr>
        <w:tc>
          <w:tcPr>
            <w:tcW w:w="3261" w:type="dxa"/>
          </w:tcPr>
          <w:p w14:paraId="61F2E259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vAlign w:val="center"/>
          </w:tcPr>
          <w:p w14:paraId="3DE26E10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2A52DB6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436 404,3</w:t>
            </w:r>
          </w:p>
        </w:tc>
        <w:tc>
          <w:tcPr>
            <w:tcW w:w="1560" w:type="dxa"/>
            <w:vAlign w:val="center"/>
          </w:tcPr>
          <w:p w14:paraId="05D7670D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432 736,5</w:t>
            </w:r>
          </w:p>
        </w:tc>
        <w:tc>
          <w:tcPr>
            <w:tcW w:w="1417" w:type="dxa"/>
            <w:vAlign w:val="center"/>
          </w:tcPr>
          <w:p w14:paraId="145D8A5F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411 179,0</w:t>
            </w:r>
          </w:p>
        </w:tc>
        <w:tc>
          <w:tcPr>
            <w:tcW w:w="1418" w:type="dxa"/>
            <w:vAlign w:val="center"/>
          </w:tcPr>
          <w:p w14:paraId="63921FE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</w:tr>
    </w:tbl>
    <w:p w14:paraId="56B8652E" w14:textId="77777777" w:rsidR="00ED3E9A" w:rsidRPr="00ED3E9A" w:rsidRDefault="00ED3E9A" w:rsidP="00022BCF">
      <w:pPr>
        <w:spacing w:after="0" w:line="240" w:lineRule="auto"/>
        <w:rPr>
          <w:rFonts w:ascii="Calibri" w:eastAsia="Calibri" w:hAnsi="Calibri" w:cs="Times New Roman"/>
        </w:rPr>
      </w:pPr>
    </w:p>
    <w:p w14:paraId="48183F16" w14:textId="24CE46FB" w:rsidR="001C16EA" w:rsidRPr="001C16EA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</w:t>
      </w:r>
      <w:r w:rsidR="00022B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 бюджетной классификации по </w:t>
      </w:r>
      <w:r w:rsidR="00022B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исполнение составило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100 %, по </w:t>
      </w:r>
      <w:r w:rsidR="00022B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исполнение варьирует от </w:t>
      </w:r>
      <w:r w:rsidR="00022BCF"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99,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65390ADA" w14:textId="2A2004D5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раздела </w:t>
      </w:r>
      <w:r w:rsidRPr="00552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1B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объеме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44540,4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годовым назначениям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отчетному периоду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D3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возросли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3226,1 тыс. рублей, или 107,8 процента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данного раздела занимают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5862418F" w14:textId="57E59B58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 w:rsid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 w:rsid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01 03</w:t>
      </w:r>
      <w:r w:rsidRPr="004C63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503,0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9E790E" w:rsidRPr="0039635A">
        <w:rPr>
          <w:rFonts w:ascii="Times New Roman" w:hAnsi="Times New Roman"/>
          <w:sz w:val="28"/>
          <w:szCs w:val="28"/>
        </w:rPr>
        <w:t xml:space="preserve"> уровню 202</w:t>
      </w:r>
      <w:r w:rsidR="004F1DD1">
        <w:rPr>
          <w:rFonts w:ascii="Times New Roman" w:hAnsi="Times New Roman"/>
          <w:sz w:val="28"/>
          <w:szCs w:val="28"/>
        </w:rPr>
        <w:t>2</w:t>
      </w:r>
      <w:r w:rsidR="009E790E" w:rsidRPr="0039635A">
        <w:rPr>
          <w:rFonts w:ascii="Times New Roman" w:hAnsi="Times New Roman"/>
          <w:sz w:val="28"/>
          <w:szCs w:val="28"/>
        </w:rPr>
        <w:t xml:space="preserve"> года расходы </w:t>
      </w:r>
      <w:r w:rsidR="004F1DD1">
        <w:rPr>
          <w:rFonts w:ascii="Times New Roman" w:hAnsi="Times New Roman"/>
          <w:sz w:val="28"/>
          <w:szCs w:val="28"/>
        </w:rPr>
        <w:t>выросли на 23,3 тыс. рублей, или 104,9</w:t>
      </w:r>
      <w:r w:rsidR="009E790E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79E829" w14:textId="5E78B802" w:rsidR="001C16EA" w:rsidRPr="001C16EA" w:rsidRDefault="004C633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01 04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органов исполнительной власти субъектов РФ, местных администраций»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подразделу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расходы на содержание главы администрации Дубровского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</w:t>
      </w:r>
      <w:r w:rsidR="004F1DD1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деятельности аппарата администрации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расходы составили 28443,8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содержание главы администрации </w:t>
      </w:r>
      <w:r w:rsidR="004F1DD1" w:rsidRPr="0039635A">
        <w:rPr>
          <w:rFonts w:ascii="Times New Roman" w:hAnsi="Times New Roman"/>
          <w:sz w:val="28"/>
          <w:szCs w:val="28"/>
        </w:rPr>
        <w:t>1</w:t>
      </w:r>
      <w:r w:rsidR="004F1DD1">
        <w:rPr>
          <w:rFonts w:ascii="Times New Roman" w:hAnsi="Times New Roman"/>
          <w:sz w:val="28"/>
          <w:szCs w:val="28"/>
        </w:rPr>
        <w:t> </w:t>
      </w:r>
      <w:r w:rsidR="004F1DD1" w:rsidRPr="0039635A">
        <w:rPr>
          <w:rFonts w:ascii="Times New Roman" w:hAnsi="Times New Roman"/>
          <w:sz w:val="28"/>
          <w:szCs w:val="28"/>
        </w:rPr>
        <w:t>3</w:t>
      </w:r>
      <w:r w:rsidR="004F1DD1">
        <w:rPr>
          <w:rFonts w:ascii="Times New Roman" w:hAnsi="Times New Roman"/>
          <w:sz w:val="28"/>
          <w:szCs w:val="28"/>
        </w:rPr>
        <w:t>57,7</w:t>
      </w:r>
      <w:r w:rsidR="004F1DD1" w:rsidRPr="0039635A">
        <w:rPr>
          <w:rFonts w:ascii="Times New Roman" w:hAnsi="Times New Roman"/>
          <w:sz w:val="28"/>
          <w:szCs w:val="28"/>
        </w:rPr>
        <w:t xml:space="preserve"> тыс. рублей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DD1" w:rsidRP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F1DD1" w:rsidRPr="0039635A">
        <w:rPr>
          <w:rFonts w:ascii="Times New Roman" w:hAnsi="Times New Roman"/>
          <w:sz w:val="28"/>
          <w:szCs w:val="28"/>
        </w:rPr>
        <w:t>уровню 202</w:t>
      </w:r>
      <w:r w:rsidR="004F1DD1">
        <w:rPr>
          <w:rFonts w:ascii="Times New Roman" w:hAnsi="Times New Roman"/>
          <w:sz w:val="28"/>
          <w:szCs w:val="28"/>
        </w:rPr>
        <w:t>2</w:t>
      </w:r>
      <w:r w:rsidR="004F1DD1" w:rsidRPr="0039635A">
        <w:rPr>
          <w:rFonts w:ascii="Times New Roman" w:hAnsi="Times New Roman"/>
          <w:sz w:val="28"/>
          <w:szCs w:val="28"/>
        </w:rPr>
        <w:t xml:space="preserve"> года расходы </w:t>
      </w:r>
      <w:r w:rsidR="004F1DD1">
        <w:rPr>
          <w:rFonts w:ascii="Times New Roman" w:hAnsi="Times New Roman"/>
          <w:sz w:val="28"/>
          <w:szCs w:val="28"/>
        </w:rPr>
        <w:t>выросли на 1575,3 тыс. рублей, или 105,9</w:t>
      </w:r>
      <w:r w:rsidR="004F1DD1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CC453B" w14:textId="08BAD387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 подраздела</w:t>
      </w:r>
      <w:r w:rsidR="004C521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</w:t>
      </w:r>
      <w:r w:rsidR="004C521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05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«Судебная система» составил</w:t>
      </w:r>
      <w:r w:rsidR="0047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21A" w:rsidRPr="0039635A">
        <w:rPr>
          <w:rFonts w:ascii="Times New Roman" w:hAnsi="Times New Roman"/>
          <w:sz w:val="28"/>
          <w:szCs w:val="28"/>
        </w:rPr>
        <w:t>к уровню 202</w:t>
      </w:r>
      <w:r w:rsidR="004F1DD1">
        <w:rPr>
          <w:rFonts w:ascii="Times New Roman" w:hAnsi="Times New Roman"/>
          <w:sz w:val="28"/>
          <w:szCs w:val="28"/>
        </w:rPr>
        <w:t>2</w:t>
      </w:r>
      <w:r w:rsidR="004C521A" w:rsidRPr="0039635A">
        <w:rPr>
          <w:rFonts w:ascii="Times New Roman" w:hAnsi="Times New Roman"/>
          <w:sz w:val="28"/>
          <w:szCs w:val="28"/>
        </w:rPr>
        <w:t xml:space="preserve"> года </w:t>
      </w:r>
      <w:r w:rsidR="004C521A">
        <w:rPr>
          <w:rFonts w:ascii="Times New Roman" w:hAnsi="Times New Roman"/>
          <w:sz w:val="28"/>
          <w:szCs w:val="28"/>
        </w:rPr>
        <w:t>расходы</w:t>
      </w:r>
      <w:r w:rsidR="004C521A" w:rsidRPr="0039635A">
        <w:rPr>
          <w:rFonts w:ascii="Times New Roman" w:hAnsi="Times New Roman"/>
          <w:sz w:val="28"/>
          <w:szCs w:val="28"/>
        </w:rPr>
        <w:t xml:space="preserve"> </w:t>
      </w:r>
      <w:r w:rsidR="00F6461D">
        <w:rPr>
          <w:rFonts w:ascii="Times New Roman" w:hAnsi="Times New Roman"/>
          <w:sz w:val="28"/>
          <w:szCs w:val="28"/>
        </w:rPr>
        <w:t>снизились</w:t>
      </w:r>
      <w:r w:rsidR="00F6461D" w:rsidRPr="0039635A">
        <w:rPr>
          <w:rFonts w:ascii="Times New Roman" w:hAnsi="Times New Roman"/>
          <w:sz w:val="28"/>
          <w:szCs w:val="28"/>
        </w:rPr>
        <w:t xml:space="preserve"> в</w:t>
      </w:r>
      <w:r w:rsidR="004C521A" w:rsidRPr="0039635A">
        <w:rPr>
          <w:rFonts w:ascii="Times New Roman" w:hAnsi="Times New Roman"/>
          <w:sz w:val="28"/>
          <w:szCs w:val="28"/>
        </w:rPr>
        <w:t xml:space="preserve"> </w:t>
      </w:r>
      <w:r w:rsidR="00F6461D">
        <w:rPr>
          <w:rFonts w:ascii="Times New Roman" w:hAnsi="Times New Roman"/>
          <w:sz w:val="28"/>
          <w:szCs w:val="28"/>
        </w:rPr>
        <w:t>23,7</w:t>
      </w:r>
      <w:r w:rsidR="004C521A" w:rsidRPr="0039635A">
        <w:rPr>
          <w:rFonts w:ascii="Times New Roman" w:hAnsi="Times New Roman"/>
          <w:sz w:val="28"/>
          <w:szCs w:val="28"/>
        </w:rPr>
        <w:t xml:space="preserve"> раза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подраздела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осуществлены расходы на осуществление полномочий по составлению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(изменению) списков кандидатов в присяжные заседатели федеральных судов общей юрисдикции в Российской Федерации.</w:t>
      </w:r>
    </w:p>
    <w:p w14:paraId="6688EE8E" w14:textId="013A4693" w:rsidR="001C16EA" w:rsidRPr="001C16EA" w:rsidRDefault="004C633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Расходы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01 06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</w:t>
      </w:r>
      <w:r w:rsidR="0047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таможенных органов» 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7220,9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уровню 202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F6461D">
        <w:rPr>
          <w:rFonts w:ascii="Times New Roman" w:hAnsi="Times New Roman"/>
          <w:sz w:val="28"/>
          <w:szCs w:val="28"/>
        </w:rPr>
        <w:t>выросли на 639,9 тыс. рублей, или 109,8</w:t>
      </w:r>
      <w:r w:rsidR="00F6461D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 на содержание финансового управления администрации Дубровского района и Контрольно-счетной палаты Дубровского района.</w:t>
      </w:r>
    </w:p>
    <w:p w14:paraId="63B7F1EA" w14:textId="3205A269" w:rsidR="00E62752" w:rsidRDefault="004C633A" w:rsidP="00DF516E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01 13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 исполнены в объеме </w:t>
      </w:r>
      <w:r w:rsidR="00F6461D">
        <w:rPr>
          <w:rFonts w:ascii="Times New Roman" w:hAnsi="Times New Roman"/>
          <w:sz w:val="28"/>
          <w:szCs w:val="28"/>
        </w:rPr>
        <w:t>8369,7</w:t>
      </w:r>
      <w:r w:rsidR="007040C6" w:rsidRPr="00E828AD">
        <w:rPr>
          <w:rFonts w:ascii="Times New Roman" w:hAnsi="Times New Roman"/>
          <w:sz w:val="28"/>
          <w:szCs w:val="28"/>
        </w:rPr>
        <w:t xml:space="preserve"> тыс. рублей, 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2022 года расходы </w:t>
      </w:r>
      <w:r w:rsidR="00F6461D">
        <w:rPr>
          <w:rFonts w:ascii="Times New Roman" w:hAnsi="Times New Roman"/>
          <w:sz w:val="28"/>
          <w:szCs w:val="28"/>
        </w:rPr>
        <w:t>выросли на 1055,7 тыс. рублей, или 114,5</w:t>
      </w:r>
      <w:r w:rsidR="00F6461D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7040C6" w:rsidRPr="00E828AD">
        <w:rPr>
          <w:rFonts w:ascii="Times New Roman" w:hAnsi="Times New Roman"/>
          <w:sz w:val="28"/>
          <w:szCs w:val="28"/>
        </w:rPr>
        <w:t xml:space="preserve">, </w:t>
      </w:r>
      <w:bookmarkStart w:id="8" w:name="_Hlk132194254"/>
      <w:r w:rsidR="00F6461D" w:rsidRPr="00337060">
        <w:rPr>
          <w:rFonts w:ascii="Times New Roman" w:hAnsi="Times New Roman"/>
          <w:sz w:val="28"/>
          <w:szCs w:val="28"/>
        </w:rPr>
        <w:t xml:space="preserve">в том числе расходы </w:t>
      </w:r>
      <w:r w:rsidR="00F6461D">
        <w:rPr>
          <w:rFonts w:ascii="Times New Roman" w:hAnsi="Times New Roman"/>
          <w:sz w:val="28"/>
          <w:szCs w:val="28"/>
        </w:rPr>
        <w:t>К</w:t>
      </w:r>
      <w:r w:rsidR="00F6461D" w:rsidRPr="00337060">
        <w:rPr>
          <w:rFonts w:ascii="Times New Roman" w:hAnsi="Times New Roman"/>
          <w:sz w:val="28"/>
          <w:szCs w:val="28"/>
        </w:rPr>
        <w:t>омитета правовых и имущественный</w:t>
      </w:r>
      <w:r w:rsidR="00F6461D" w:rsidRPr="0039635A">
        <w:rPr>
          <w:rFonts w:ascii="Times New Roman" w:hAnsi="Times New Roman"/>
          <w:sz w:val="28"/>
          <w:szCs w:val="28"/>
        </w:rPr>
        <w:t xml:space="preserve"> отношений 1</w:t>
      </w:r>
      <w:r w:rsidR="00F6461D">
        <w:rPr>
          <w:rFonts w:ascii="Times New Roman" w:hAnsi="Times New Roman"/>
          <w:sz w:val="28"/>
          <w:szCs w:val="28"/>
        </w:rPr>
        <w:t> 606,2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оценк</w:t>
      </w:r>
      <w:r w:rsidR="00F6461D">
        <w:rPr>
          <w:rFonts w:ascii="Times New Roman" w:hAnsi="Times New Roman"/>
          <w:sz w:val="28"/>
          <w:szCs w:val="28"/>
        </w:rPr>
        <w:t>а</w:t>
      </w:r>
      <w:r w:rsidR="00F6461D" w:rsidRPr="0039635A">
        <w:rPr>
          <w:rFonts w:ascii="Times New Roman" w:hAnsi="Times New Roman"/>
          <w:sz w:val="28"/>
          <w:szCs w:val="28"/>
        </w:rPr>
        <w:t xml:space="preserve"> имущества, признание прав и регулирование отношений муниципальной собственности произведены расходы района по оценке имущества  </w:t>
      </w:r>
      <w:r w:rsidR="00F6461D">
        <w:rPr>
          <w:rFonts w:ascii="Times New Roman" w:hAnsi="Times New Roman"/>
          <w:sz w:val="28"/>
          <w:szCs w:val="28"/>
        </w:rPr>
        <w:t>723,4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 содержание  МФЦ  3</w:t>
      </w:r>
      <w:r w:rsidR="00F6461D">
        <w:rPr>
          <w:rFonts w:ascii="Times New Roman" w:hAnsi="Times New Roman"/>
          <w:sz w:val="28"/>
          <w:szCs w:val="28"/>
        </w:rPr>
        <w:t> 207,7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эксплуатаци</w:t>
      </w:r>
      <w:r w:rsidR="00F6461D">
        <w:rPr>
          <w:rFonts w:ascii="Times New Roman" w:hAnsi="Times New Roman"/>
          <w:sz w:val="28"/>
          <w:szCs w:val="28"/>
        </w:rPr>
        <w:t>я</w:t>
      </w:r>
      <w:r w:rsidR="00F6461D" w:rsidRPr="0039635A">
        <w:rPr>
          <w:rFonts w:ascii="Times New Roman" w:hAnsi="Times New Roman"/>
          <w:sz w:val="28"/>
          <w:szCs w:val="28"/>
        </w:rPr>
        <w:t xml:space="preserve"> и содержание имущества, находящегося в муниципальной собственности, арендованного недвижимого имущества произведены расходы в сумме </w:t>
      </w:r>
      <w:r w:rsidR="00F6461D">
        <w:rPr>
          <w:rFonts w:ascii="Times New Roman" w:hAnsi="Times New Roman"/>
          <w:sz w:val="28"/>
          <w:szCs w:val="28"/>
        </w:rPr>
        <w:t>2 292,8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обучение студентов</w:t>
      </w:r>
      <w:r w:rsidR="00F6461D">
        <w:rPr>
          <w:rFonts w:ascii="Times New Roman" w:hAnsi="Times New Roman"/>
          <w:sz w:val="28"/>
          <w:szCs w:val="28"/>
        </w:rPr>
        <w:t xml:space="preserve"> </w:t>
      </w:r>
      <w:r w:rsidR="00F6461D" w:rsidRPr="0039635A">
        <w:rPr>
          <w:rFonts w:ascii="Times New Roman" w:hAnsi="Times New Roman"/>
          <w:sz w:val="28"/>
          <w:szCs w:val="28"/>
        </w:rPr>
        <w:t>2</w:t>
      </w:r>
      <w:r w:rsidR="00F6461D">
        <w:rPr>
          <w:rFonts w:ascii="Times New Roman" w:hAnsi="Times New Roman"/>
          <w:sz w:val="28"/>
          <w:szCs w:val="28"/>
        </w:rPr>
        <w:t>91,4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информационное обеспечение деятельности органов местного самоуправления 1</w:t>
      </w:r>
      <w:r w:rsidR="00F6461D">
        <w:rPr>
          <w:rFonts w:ascii="Times New Roman" w:hAnsi="Times New Roman"/>
          <w:sz w:val="28"/>
          <w:szCs w:val="28"/>
        </w:rPr>
        <w:t>57,3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</w:t>
      </w:r>
      <w:r w:rsidR="00F6461D">
        <w:rPr>
          <w:rFonts w:ascii="Times New Roman" w:hAnsi="Times New Roman"/>
          <w:sz w:val="28"/>
          <w:szCs w:val="28"/>
        </w:rPr>
        <w:t>лей</w:t>
      </w:r>
      <w:r w:rsidR="00E62752" w:rsidRPr="0039635A">
        <w:rPr>
          <w:rFonts w:ascii="Times New Roman" w:hAnsi="Times New Roman"/>
          <w:sz w:val="28"/>
          <w:szCs w:val="28"/>
        </w:rPr>
        <w:t>.</w:t>
      </w:r>
    </w:p>
    <w:p w14:paraId="1F778482" w14:textId="77777777" w:rsidR="00E62752" w:rsidRPr="00E828AD" w:rsidRDefault="00E62752" w:rsidP="00E62752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bookmarkEnd w:id="8"/>
    <w:p w14:paraId="3144F089" w14:textId="77777777" w:rsidR="00F6461D" w:rsidRPr="00DC2D35" w:rsidRDefault="00F6461D" w:rsidP="00F6461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2D35">
        <w:rPr>
          <w:rFonts w:ascii="Times New Roman" w:hAnsi="Times New Roman" w:cs="Times New Roman"/>
          <w:i/>
          <w:iCs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  <w:proofErr w:type="gramStart"/>
      <w:r w:rsidRPr="00DC2D35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C2D35">
        <w:rPr>
          <w:rFonts w:ascii="Times New Roman" w:hAnsi="Times New Roman" w:cs="Times New Roman"/>
          <w:i/>
          <w:iCs/>
          <w:sz w:val="28"/>
          <w:szCs w:val="28"/>
        </w:rPr>
        <w:t>тыс. рублей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980"/>
        <w:gridCol w:w="798"/>
        <w:gridCol w:w="1312"/>
        <w:gridCol w:w="1385"/>
        <w:gridCol w:w="1158"/>
      </w:tblGrid>
      <w:tr w:rsidR="00F6461D" w14:paraId="6445CB58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77D5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1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0BD6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6461D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  <w:r w:rsidRPr="00F646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6461D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C1F9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1D">
              <w:rPr>
                <w:rFonts w:ascii="Times New Roman" w:hAnsi="Times New Roman" w:cs="Times New Roman"/>
                <w:b/>
                <w:bCs/>
              </w:rPr>
              <w:t>Исполнено 2022 год</w:t>
            </w:r>
          </w:p>
          <w:p w14:paraId="3CF62DE5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8C1F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1D">
              <w:rPr>
                <w:rFonts w:ascii="Times New Roman" w:hAnsi="Times New Roman" w:cs="Times New Roman"/>
                <w:b/>
                <w:bCs/>
              </w:rPr>
              <w:t>Исполнено 2023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6A9D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1D">
              <w:rPr>
                <w:rFonts w:ascii="Times New Roman" w:hAnsi="Times New Roman" w:cs="Times New Roman"/>
                <w:b/>
                <w:bCs/>
              </w:rPr>
              <w:t>2022/2023</w:t>
            </w:r>
          </w:p>
        </w:tc>
      </w:tr>
      <w:tr w:rsidR="00F6461D" w14:paraId="25E87F9F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E5A7" w14:textId="77777777" w:rsidR="00F6461D" w:rsidRPr="00F6461D" w:rsidRDefault="00F6461D" w:rsidP="00384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2D16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4A4E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41 314,3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7DB5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44 540,4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6DC2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107,8</w:t>
            </w:r>
          </w:p>
        </w:tc>
      </w:tr>
      <w:tr w:rsidR="00F6461D" w14:paraId="10C8B14A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CFED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96C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EC5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CCC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002D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104,9</w:t>
            </w:r>
          </w:p>
        </w:tc>
      </w:tr>
      <w:tr w:rsidR="00F6461D" w14:paraId="2C2858AD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2FC8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0BEE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A876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26 868,5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B27F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28 443,8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71A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105,9</w:t>
            </w:r>
          </w:p>
        </w:tc>
      </w:tr>
      <w:tr w:rsidR="00F6461D" w14:paraId="3A015514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C296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B0E2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760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F95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8B93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4,2</w:t>
            </w:r>
          </w:p>
        </w:tc>
      </w:tr>
      <w:tr w:rsidR="00F6461D" w14:paraId="3949F749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AF77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41D8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DE9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6 581,0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7956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7 220,9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55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109,8</w:t>
            </w:r>
          </w:p>
        </w:tc>
      </w:tr>
      <w:tr w:rsidR="00F6461D" w14:paraId="08906F34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8EF3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DB8A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201E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05B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20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0,0</w:t>
            </w:r>
          </w:p>
        </w:tc>
      </w:tr>
      <w:tr w:rsidR="00F6461D" w14:paraId="27D2AAF8" w14:textId="77777777" w:rsidTr="00DF516E">
        <w:trPr>
          <w:trHeight w:val="5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E227" w14:textId="77777777" w:rsidR="00F6461D" w:rsidRPr="00F6461D" w:rsidRDefault="00F6461D" w:rsidP="00F646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B7DA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FD30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20EFDB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7 314,0</w:t>
            </w:r>
          </w:p>
          <w:p w14:paraId="039E8119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5C11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8 369,7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FD05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114,5</w:t>
            </w:r>
          </w:p>
        </w:tc>
      </w:tr>
    </w:tbl>
    <w:p w14:paraId="1288F617" w14:textId="1794BBA3" w:rsidR="00B52B94" w:rsidRPr="00CF6F7E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02 «Национальная оборона»</w:t>
      </w:r>
      <w:r w:rsidRPr="0039635A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39635A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161A52">
        <w:rPr>
          <w:rFonts w:ascii="Times New Roman" w:hAnsi="Times New Roman"/>
          <w:sz w:val="28"/>
          <w:szCs w:val="28"/>
        </w:rPr>
        <w:t>862,1</w:t>
      </w:r>
      <w:r w:rsidRPr="0039635A">
        <w:rPr>
          <w:rFonts w:ascii="Times New Roman" w:hAnsi="Times New Roman"/>
          <w:sz w:val="28"/>
          <w:szCs w:val="28"/>
        </w:rPr>
        <w:t xml:space="preserve"> тыс. рублей, или 100,0% к объему расходов, предусмотренных уточненной бюджетной росписью 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39635A">
        <w:rPr>
          <w:rFonts w:ascii="Times New Roman" w:hAnsi="Times New Roman"/>
          <w:sz w:val="28"/>
          <w:szCs w:val="28"/>
        </w:rPr>
        <w:t xml:space="preserve"> год. </w:t>
      </w:r>
      <w:bookmarkStart w:id="9" w:name="_Hlk163643630"/>
      <w:r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161A52">
        <w:rPr>
          <w:rFonts w:ascii="Times New Roman" w:hAnsi="Times New Roman"/>
          <w:sz w:val="28"/>
          <w:szCs w:val="28"/>
        </w:rPr>
        <w:t>2</w:t>
      </w:r>
      <w:r w:rsidRPr="0039635A">
        <w:rPr>
          <w:rFonts w:ascii="Times New Roman" w:hAnsi="Times New Roman"/>
          <w:sz w:val="28"/>
          <w:szCs w:val="28"/>
        </w:rPr>
        <w:t xml:space="preserve"> года составил </w:t>
      </w:r>
      <w:r w:rsidR="00161A52">
        <w:rPr>
          <w:rFonts w:ascii="Times New Roman" w:hAnsi="Times New Roman"/>
          <w:sz w:val="28"/>
          <w:szCs w:val="28"/>
        </w:rPr>
        <w:t>114,3</w:t>
      </w:r>
      <w:r w:rsidRPr="0039635A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1 подразделом: </w:t>
      </w:r>
      <w:bookmarkEnd w:id="9"/>
      <w:r w:rsidRPr="0039635A">
        <w:rPr>
          <w:rFonts w:ascii="Times New Roman" w:hAnsi="Times New Roman"/>
          <w:sz w:val="28"/>
          <w:szCs w:val="28"/>
        </w:rPr>
        <w:t xml:space="preserve">02 03 «Мобилизационная и вневойсковая </w:t>
      </w:r>
      <w:r w:rsidRPr="0039635A">
        <w:rPr>
          <w:rFonts w:ascii="Times New Roman" w:hAnsi="Times New Roman"/>
          <w:sz w:val="28"/>
          <w:szCs w:val="28"/>
        </w:rPr>
        <w:lastRenderedPageBreak/>
        <w:t>подготовка».</w:t>
      </w:r>
      <w:r w:rsidR="006A2062" w:rsidRP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06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161A52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6A206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</w:p>
    <w:p w14:paraId="741C2E40" w14:textId="20C25CDE" w:rsidR="00161A52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03 «Национальная безопасность и правоохранительная деятельность»</w:t>
      </w:r>
      <w:r w:rsidRPr="00F74EE7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F74EE7">
        <w:rPr>
          <w:rFonts w:ascii="Times New Roman" w:hAnsi="Times New Roman"/>
          <w:sz w:val="28"/>
          <w:szCs w:val="28"/>
        </w:rPr>
        <w:t xml:space="preserve"> год составили </w:t>
      </w:r>
      <w:r w:rsidR="00161A52">
        <w:rPr>
          <w:rFonts w:ascii="Times New Roman" w:hAnsi="Times New Roman"/>
          <w:sz w:val="28"/>
          <w:szCs w:val="28"/>
        </w:rPr>
        <w:t>4413,2</w:t>
      </w:r>
      <w:r w:rsidRPr="00F74EE7">
        <w:rPr>
          <w:rFonts w:ascii="Times New Roman" w:hAnsi="Times New Roman"/>
          <w:sz w:val="28"/>
          <w:szCs w:val="28"/>
        </w:rPr>
        <w:t xml:space="preserve"> тыс. рублей, или 100,0 </w:t>
      </w:r>
      <w:r w:rsidR="00902BF3">
        <w:rPr>
          <w:rFonts w:ascii="Times New Roman" w:hAnsi="Times New Roman"/>
          <w:sz w:val="28"/>
          <w:szCs w:val="28"/>
        </w:rPr>
        <w:t>%</w:t>
      </w:r>
      <w:r w:rsidRPr="00F74EE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F74EE7">
        <w:rPr>
          <w:rFonts w:ascii="Times New Roman" w:hAnsi="Times New Roman"/>
          <w:sz w:val="28"/>
          <w:szCs w:val="28"/>
        </w:rPr>
        <w:t xml:space="preserve"> год</w:t>
      </w:r>
      <w:r w:rsidR="00F719E0">
        <w:rPr>
          <w:rFonts w:ascii="Times New Roman" w:hAnsi="Times New Roman"/>
          <w:sz w:val="28"/>
          <w:szCs w:val="28"/>
        </w:rPr>
        <w:t>.</w:t>
      </w:r>
      <w:r w:rsidR="00161A52" w:rsidRPr="00161A52">
        <w:rPr>
          <w:rFonts w:ascii="Times New Roman" w:hAnsi="Times New Roman"/>
          <w:sz w:val="28"/>
          <w:szCs w:val="28"/>
        </w:rPr>
        <w:t xml:space="preserve"> </w:t>
      </w:r>
      <w:r w:rsidR="00161A52"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161A52">
        <w:rPr>
          <w:rFonts w:ascii="Times New Roman" w:hAnsi="Times New Roman"/>
          <w:sz w:val="28"/>
          <w:szCs w:val="28"/>
        </w:rPr>
        <w:t>2</w:t>
      </w:r>
      <w:r w:rsidR="00161A52"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 w:rsidR="00161A52">
        <w:rPr>
          <w:rFonts w:ascii="Times New Roman" w:hAnsi="Times New Roman"/>
          <w:sz w:val="28"/>
          <w:szCs w:val="28"/>
        </w:rPr>
        <w:t>93,4</w:t>
      </w:r>
      <w:r w:rsidR="00161A52" w:rsidRPr="0039635A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</w:t>
      </w:r>
      <w:r w:rsidR="00161A52">
        <w:rPr>
          <w:rFonts w:ascii="Times New Roman" w:hAnsi="Times New Roman"/>
          <w:sz w:val="28"/>
          <w:szCs w:val="28"/>
        </w:rPr>
        <w:t>2</w:t>
      </w:r>
      <w:r w:rsidR="00161A52" w:rsidRPr="0039635A">
        <w:rPr>
          <w:rFonts w:ascii="Times New Roman" w:hAnsi="Times New Roman"/>
          <w:sz w:val="28"/>
          <w:szCs w:val="28"/>
        </w:rPr>
        <w:t xml:space="preserve"> подраздел</w:t>
      </w:r>
      <w:r w:rsidR="00161A52">
        <w:rPr>
          <w:rFonts w:ascii="Times New Roman" w:hAnsi="Times New Roman"/>
          <w:sz w:val="28"/>
          <w:szCs w:val="28"/>
        </w:rPr>
        <w:t>ами</w:t>
      </w:r>
      <w:r w:rsidR="00161A52" w:rsidRPr="0039635A">
        <w:rPr>
          <w:rFonts w:ascii="Times New Roman" w:hAnsi="Times New Roman"/>
          <w:sz w:val="28"/>
          <w:szCs w:val="28"/>
        </w:rPr>
        <w:t xml:space="preserve">: </w:t>
      </w:r>
    </w:p>
    <w:p w14:paraId="4706E5B6" w14:textId="77777777" w:rsidR="00161A52" w:rsidRDefault="00161A52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1A52">
        <w:rPr>
          <w:rFonts w:ascii="Times New Roman" w:hAnsi="Times New Roman"/>
          <w:b/>
          <w:bCs/>
          <w:i/>
          <w:iCs/>
          <w:sz w:val="28"/>
          <w:szCs w:val="28"/>
        </w:rPr>
        <w:t>Расходы подраздела 03 10</w:t>
      </w:r>
      <w:r w:rsidRPr="00F74EE7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>
        <w:rPr>
          <w:rFonts w:ascii="Times New Roman" w:hAnsi="Times New Roman"/>
          <w:sz w:val="28"/>
          <w:szCs w:val="28"/>
        </w:rPr>
        <w:t>гражданская оборона</w:t>
      </w:r>
      <w:r w:rsidRPr="00F74EE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составили 4 333,3</w:t>
      </w:r>
      <w:r w:rsidRPr="00F74EE7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559CDC" w14:textId="1321FFEF" w:rsidR="00B52B94" w:rsidRPr="00EB685A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1A52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Расходы по подразделу 03 </w:t>
      </w:r>
      <w:r w:rsidR="00161A52" w:rsidRPr="00161A52">
        <w:rPr>
          <w:rFonts w:ascii="Times New Roman" w:hAnsi="Times New Roman"/>
          <w:b/>
          <w:bCs/>
          <w:i/>
          <w:iCs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161A52" w:rsidRPr="00161A52">
        <w:rPr>
          <w:rFonts w:ascii="Times New Roman" w:hAnsi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161A52" w:rsidRPr="00F74EE7">
        <w:rPr>
          <w:rFonts w:ascii="Times New Roman" w:hAnsi="Times New Roman"/>
          <w:sz w:val="28"/>
          <w:szCs w:val="28"/>
        </w:rPr>
        <w:t>»</w:t>
      </w:r>
      <w:r w:rsidR="00161A52">
        <w:rPr>
          <w:rFonts w:ascii="Times New Roman" w:hAnsi="Times New Roman"/>
          <w:sz w:val="28"/>
          <w:szCs w:val="28"/>
        </w:rPr>
        <w:t xml:space="preserve"> 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1A52">
        <w:rPr>
          <w:rFonts w:ascii="Times New Roman" w:hAnsi="Times New Roman"/>
          <w:sz w:val="28"/>
          <w:szCs w:val="28"/>
        </w:rPr>
        <w:t>79,9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02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6A206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6A206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</w:p>
    <w:p w14:paraId="0E6F68DC" w14:textId="1A8FBEA4" w:rsidR="00B52B94" w:rsidRPr="0067704F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По разделу </w:t>
      </w:r>
      <w:r w:rsidRPr="0084198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704F">
        <w:rPr>
          <w:rFonts w:ascii="Times New Roman" w:hAnsi="Times New Roman"/>
          <w:sz w:val="28"/>
          <w:szCs w:val="28"/>
        </w:rPr>
        <w:t xml:space="preserve"> исполнение расходов за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67704F">
        <w:rPr>
          <w:rFonts w:ascii="Times New Roman" w:hAnsi="Times New Roman"/>
          <w:sz w:val="28"/>
          <w:szCs w:val="28"/>
        </w:rPr>
        <w:t xml:space="preserve"> год сложилось в объеме </w:t>
      </w:r>
      <w:r w:rsidR="00161A52">
        <w:rPr>
          <w:rFonts w:ascii="Times New Roman" w:hAnsi="Times New Roman"/>
          <w:sz w:val="28"/>
          <w:szCs w:val="28"/>
        </w:rPr>
        <w:t>25713,4</w:t>
      </w:r>
      <w:r w:rsidRPr="0067704F">
        <w:rPr>
          <w:rFonts w:ascii="Times New Roman" w:hAnsi="Times New Roman"/>
          <w:sz w:val="28"/>
          <w:szCs w:val="28"/>
        </w:rPr>
        <w:t xml:space="preserve"> тыс. рублей</w:t>
      </w:r>
      <w:r w:rsidR="00161A52">
        <w:rPr>
          <w:rFonts w:ascii="Times New Roman" w:hAnsi="Times New Roman"/>
          <w:sz w:val="28"/>
          <w:szCs w:val="28"/>
        </w:rPr>
        <w:t>,</w:t>
      </w:r>
      <w:r w:rsidRPr="0067704F">
        <w:rPr>
          <w:rFonts w:ascii="Times New Roman" w:hAnsi="Times New Roman"/>
          <w:sz w:val="28"/>
          <w:szCs w:val="28"/>
        </w:rPr>
        <w:t xml:space="preserve"> или </w:t>
      </w:r>
      <w:r w:rsidR="00161A52">
        <w:rPr>
          <w:rFonts w:ascii="Times New Roman" w:hAnsi="Times New Roman"/>
          <w:sz w:val="28"/>
          <w:szCs w:val="28"/>
        </w:rPr>
        <w:t>83,7</w:t>
      </w:r>
      <w:r w:rsidRPr="0067704F">
        <w:rPr>
          <w:rFonts w:ascii="Times New Roman" w:hAnsi="Times New Roman"/>
          <w:sz w:val="28"/>
          <w:szCs w:val="28"/>
        </w:rPr>
        <w:t xml:space="preserve"> </w:t>
      </w:r>
      <w:r w:rsidR="00902BF3">
        <w:rPr>
          <w:rFonts w:ascii="Times New Roman" w:hAnsi="Times New Roman"/>
          <w:sz w:val="28"/>
          <w:szCs w:val="28"/>
        </w:rPr>
        <w:t>%</w:t>
      </w:r>
      <w:r w:rsidRPr="0067704F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67704F">
        <w:rPr>
          <w:rFonts w:ascii="Times New Roman" w:hAnsi="Times New Roman"/>
          <w:sz w:val="28"/>
          <w:szCs w:val="28"/>
        </w:rPr>
        <w:t xml:space="preserve"> год. </w:t>
      </w:r>
      <w:r w:rsidR="00F719E0"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F719E0">
        <w:rPr>
          <w:rFonts w:ascii="Times New Roman" w:hAnsi="Times New Roman"/>
          <w:sz w:val="28"/>
          <w:szCs w:val="28"/>
        </w:rPr>
        <w:t>2</w:t>
      </w:r>
      <w:r w:rsidR="00F719E0"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 w:rsidR="00F719E0">
        <w:rPr>
          <w:rFonts w:ascii="Times New Roman" w:hAnsi="Times New Roman"/>
          <w:sz w:val="28"/>
          <w:szCs w:val="28"/>
        </w:rPr>
        <w:t>103,7</w:t>
      </w:r>
      <w:r w:rsidR="00F719E0" w:rsidRPr="0039635A">
        <w:rPr>
          <w:rFonts w:ascii="Times New Roman" w:hAnsi="Times New Roman"/>
          <w:sz w:val="28"/>
          <w:szCs w:val="28"/>
        </w:rPr>
        <w:t xml:space="preserve"> процента.</w:t>
      </w:r>
      <w:r w:rsidR="00F719E0">
        <w:rPr>
          <w:rFonts w:ascii="Times New Roman" w:hAnsi="Times New Roman"/>
          <w:sz w:val="28"/>
          <w:szCs w:val="28"/>
        </w:rPr>
        <w:t xml:space="preserve"> </w:t>
      </w:r>
      <w:r w:rsidRPr="0067704F">
        <w:rPr>
          <w:rFonts w:ascii="Times New Roman" w:hAnsi="Times New Roman"/>
          <w:sz w:val="28"/>
          <w:szCs w:val="28"/>
        </w:rPr>
        <w:t xml:space="preserve">Расходы </w:t>
      </w:r>
      <w:r w:rsidR="00F719E0" w:rsidRPr="0067704F">
        <w:rPr>
          <w:rFonts w:ascii="Times New Roman" w:hAnsi="Times New Roman"/>
          <w:sz w:val="28"/>
          <w:szCs w:val="28"/>
        </w:rPr>
        <w:t>исполнены по</w:t>
      </w:r>
      <w:r w:rsidRPr="0067704F">
        <w:rPr>
          <w:rFonts w:ascii="Times New Roman" w:hAnsi="Times New Roman"/>
          <w:sz w:val="28"/>
          <w:szCs w:val="28"/>
        </w:rPr>
        <w:t xml:space="preserve"> 6 разделам:</w:t>
      </w:r>
    </w:p>
    <w:p w14:paraId="79D19494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>04 01 «Общеэкономические вопросы» - 45,0 тыс. рублей,</w:t>
      </w:r>
    </w:p>
    <w:p w14:paraId="783DDBC9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>04 05 «Сельское хозяйство и рыболовство» - 1 395,8 тыс. рублей,</w:t>
      </w:r>
    </w:p>
    <w:p w14:paraId="7825AF1E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06 «Водное хозяйство» - 87,9 тыс. рублей, </w:t>
      </w:r>
    </w:p>
    <w:p w14:paraId="58BC10E7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08 «Транспорт» - 3 596,3 тыс. рублей, </w:t>
      </w:r>
    </w:p>
    <w:p w14:paraId="41E14343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09 «Дорожное хозяйство» - 20 553,4 тыс. рублей, </w:t>
      </w:r>
    </w:p>
    <w:p w14:paraId="79DE36E8" w14:textId="77777777" w:rsidR="00F719E0" w:rsidRPr="00EB685A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>04 12 «Другие вопросы в области национальной экономики» - 35 тыс. рублей.</w:t>
      </w:r>
    </w:p>
    <w:p w14:paraId="396B30F7" w14:textId="25769882" w:rsidR="00E71177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>В целом по разделу отмечено увеличение объема кассовых расходов к аналогичному периоду 202</w:t>
      </w:r>
      <w:r w:rsidR="00E71177">
        <w:rPr>
          <w:rFonts w:ascii="Times New Roman" w:hAnsi="Times New Roman"/>
          <w:sz w:val="28"/>
          <w:szCs w:val="28"/>
        </w:rPr>
        <w:t>2</w:t>
      </w:r>
      <w:r w:rsidRPr="00EB685A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а именно</w:t>
      </w:r>
      <w:r w:rsidR="00E71177" w:rsidRPr="00E71177">
        <w:rPr>
          <w:rFonts w:ascii="Times New Roman" w:hAnsi="Times New Roman"/>
          <w:sz w:val="28"/>
          <w:szCs w:val="28"/>
        </w:rPr>
        <w:t xml:space="preserve"> </w:t>
      </w:r>
      <w:r w:rsidR="00E71177" w:rsidRPr="00E71177">
        <w:rPr>
          <w:rFonts w:ascii="Times New Roman" w:hAnsi="Times New Roman"/>
          <w:b/>
          <w:bCs/>
          <w:i/>
          <w:iCs/>
          <w:sz w:val="28"/>
          <w:szCs w:val="28"/>
        </w:rPr>
        <w:t>по разделу 04 09</w:t>
      </w:r>
      <w:r w:rsidR="00E71177" w:rsidRPr="00EB685A">
        <w:rPr>
          <w:rFonts w:ascii="Times New Roman" w:hAnsi="Times New Roman"/>
          <w:sz w:val="28"/>
          <w:szCs w:val="28"/>
        </w:rPr>
        <w:t xml:space="preserve"> «Дорожное хозяйство» </w:t>
      </w:r>
      <w:r w:rsidR="00E71177">
        <w:rPr>
          <w:rFonts w:ascii="Times New Roman" w:hAnsi="Times New Roman"/>
          <w:sz w:val="28"/>
          <w:szCs w:val="28"/>
        </w:rPr>
        <w:t>в связи с увеличением субсидии из областного бюджета на р</w:t>
      </w:r>
      <w:r w:rsidR="00E71177" w:rsidRPr="00D5598F">
        <w:rPr>
          <w:rFonts w:ascii="Times New Roman" w:hAnsi="Times New Roman"/>
          <w:sz w:val="28"/>
          <w:szCs w:val="28"/>
        </w:rPr>
        <w:t>емонт автомобильн</w:t>
      </w:r>
      <w:r w:rsidR="00E71177">
        <w:rPr>
          <w:rFonts w:ascii="Times New Roman" w:hAnsi="Times New Roman"/>
          <w:sz w:val="28"/>
          <w:szCs w:val="28"/>
        </w:rPr>
        <w:t>ых</w:t>
      </w:r>
      <w:r w:rsidR="00E71177" w:rsidRPr="00D5598F">
        <w:rPr>
          <w:rFonts w:ascii="Times New Roman" w:hAnsi="Times New Roman"/>
          <w:sz w:val="28"/>
          <w:szCs w:val="28"/>
        </w:rPr>
        <w:t xml:space="preserve"> дорог </w:t>
      </w:r>
      <w:r>
        <w:rPr>
          <w:rFonts w:ascii="Times New Roman" w:hAnsi="Times New Roman"/>
          <w:sz w:val="28"/>
          <w:szCs w:val="28"/>
        </w:rPr>
        <w:t xml:space="preserve">из </w:t>
      </w:r>
      <w:bookmarkStart w:id="10" w:name="_Hlk163644897"/>
      <w:r>
        <w:rPr>
          <w:rFonts w:ascii="Times New Roman" w:hAnsi="Times New Roman"/>
          <w:sz w:val="28"/>
          <w:szCs w:val="28"/>
        </w:rPr>
        <w:t>областного бюджета</w:t>
      </w:r>
      <w:bookmarkEnd w:id="10"/>
      <w:r>
        <w:rPr>
          <w:rFonts w:ascii="Times New Roman" w:hAnsi="Times New Roman"/>
          <w:sz w:val="28"/>
          <w:szCs w:val="28"/>
        </w:rPr>
        <w:t>.</w:t>
      </w:r>
    </w:p>
    <w:p w14:paraId="21E440CF" w14:textId="77777777" w:rsidR="00E71177" w:rsidRPr="00EB2A11" w:rsidRDefault="00E71177" w:rsidP="00E711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Анализ использования средств муниципальных дорожных фондов</w:t>
      </w:r>
    </w:p>
    <w:p w14:paraId="584D2551" w14:textId="360B07E6" w:rsidR="00E71177" w:rsidRPr="00EB2A11" w:rsidRDefault="00E71177" w:rsidP="00E711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за 2023 год представлен в таблице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7"/>
        <w:gridCol w:w="2429"/>
        <w:gridCol w:w="2327"/>
      </w:tblGrid>
      <w:tr w:rsidR="00E71177" w:rsidRPr="00EB2A11" w14:paraId="43B7AD3E" w14:textId="77777777" w:rsidTr="00DF516E">
        <w:tc>
          <w:tcPr>
            <w:tcW w:w="4877" w:type="dxa"/>
            <w:vAlign w:val="center"/>
          </w:tcPr>
          <w:p w14:paraId="229D892B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2429" w:type="dxa"/>
            <w:vAlign w:val="center"/>
          </w:tcPr>
          <w:p w14:paraId="10A3E9F3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Утверждено</w:t>
            </w:r>
          </w:p>
          <w:p w14:paraId="7B52D302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тыс. рублей</w:t>
            </w:r>
          </w:p>
        </w:tc>
        <w:tc>
          <w:tcPr>
            <w:tcW w:w="2327" w:type="dxa"/>
            <w:vAlign w:val="center"/>
          </w:tcPr>
          <w:p w14:paraId="3375FBB9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5046B5C2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тыс. рублей</w:t>
            </w:r>
          </w:p>
        </w:tc>
      </w:tr>
      <w:tr w:rsidR="00E71177" w:rsidRPr="00EB2A11" w14:paraId="12290495" w14:textId="77777777" w:rsidTr="00DF516E">
        <w:tc>
          <w:tcPr>
            <w:tcW w:w="9633" w:type="dxa"/>
            <w:gridSpan w:val="3"/>
            <w:vAlign w:val="center"/>
          </w:tcPr>
          <w:p w14:paraId="787DEE39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Остаток на 01.01.2023 года – 64,0 тыс. рублей</w:t>
            </w:r>
          </w:p>
        </w:tc>
      </w:tr>
      <w:tr w:rsidR="00E71177" w:rsidRPr="00EB2A11" w14:paraId="21950501" w14:textId="77777777" w:rsidTr="00DF516E">
        <w:tc>
          <w:tcPr>
            <w:tcW w:w="4877" w:type="dxa"/>
            <w:vAlign w:val="center"/>
          </w:tcPr>
          <w:p w14:paraId="4AA195FB" w14:textId="77777777" w:rsidR="00E71177" w:rsidRPr="00E71177" w:rsidRDefault="00E71177" w:rsidP="00384A72">
            <w:pPr>
              <w:spacing w:after="0" w:line="240" w:lineRule="auto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Доходы, в том числе</w:t>
            </w:r>
          </w:p>
        </w:tc>
        <w:tc>
          <w:tcPr>
            <w:tcW w:w="2429" w:type="dxa"/>
            <w:vAlign w:val="center"/>
          </w:tcPr>
          <w:p w14:paraId="34038D75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6 510,0</w:t>
            </w:r>
          </w:p>
        </w:tc>
        <w:tc>
          <w:tcPr>
            <w:tcW w:w="2327" w:type="dxa"/>
            <w:vAlign w:val="center"/>
          </w:tcPr>
          <w:p w14:paraId="0756A217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6 646,7</w:t>
            </w:r>
          </w:p>
        </w:tc>
      </w:tr>
      <w:tr w:rsidR="00E71177" w:rsidRPr="00EB2A11" w14:paraId="2467AADF" w14:textId="77777777" w:rsidTr="00DF516E">
        <w:tc>
          <w:tcPr>
            <w:tcW w:w="4877" w:type="dxa"/>
          </w:tcPr>
          <w:p w14:paraId="6CEDB720" w14:textId="77777777" w:rsidR="00E71177" w:rsidRPr="00E71177" w:rsidRDefault="00E71177" w:rsidP="0038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акцизы на нефтепродукты</w:t>
            </w:r>
          </w:p>
        </w:tc>
        <w:tc>
          <w:tcPr>
            <w:tcW w:w="2429" w:type="dxa"/>
            <w:vAlign w:val="center"/>
          </w:tcPr>
          <w:p w14:paraId="76973691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6 510,0</w:t>
            </w:r>
          </w:p>
        </w:tc>
        <w:tc>
          <w:tcPr>
            <w:tcW w:w="2327" w:type="dxa"/>
            <w:vAlign w:val="center"/>
          </w:tcPr>
          <w:p w14:paraId="221540E7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6 646,7</w:t>
            </w:r>
          </w:p>
        </w:tc>
      </w:tr>
      <w:tr w:rsidR="00E71177" w:rsidRPr="00EB2A11" w14:paraId="291FAE9D" w14:textId="77777777" w:rsidTr="00DF516E">
        <w:tc>
          <w:tcPr>
            <w:tcW w:w="4877" w:type="dxa"/>
          </w:tcPr>
          <w:p w14:paraId="3812F565" w14:textId="77777777" w:rsidR="00E71177" w:rsidRPr="00E71177" w:rsidRDefault="00E71177" w:rsidP="0038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 xml:space="preserve">Расходы, в том числе </w:t>
            </w:r>
          </w:p>
        </w:tc>
        <w:tc>
          <w:tcPr>
            <w:tcW w:w="2429" w:type="dxa"/>
            <w:vAlign w:val="center"/>
          </w:tcPr>
          <w:p w14:paraId="4A5CE900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6 574,0</w:t>
            </w:r>
          </w:p>
        </w:tc>
        <w:tc>
          <w:tcPr>
            <w:tcW w:w="2327" w:type="dxa"/>
            <w:vAlign w:val="center"/>
          </w:tcPr>
          <w:p w14:paraId="69637F83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6 254,1</w:t>
            </w:r>
          </w:p>
        </w:tc>
      </w:tr>
      <w:tr w:rsidR="00E71177" w:rsidRPr="00EB2A11" w14:paraId="5858A034" w14:textId="77777777" w:rsidTr="00DF516E">
        <w:tc>
          <w:tcPr>
            <w:tcW w:w="4877" w:type="dxa"/>
          </w:tcPr>
          <w:p w14:paraId="3F7A97B3" w14:textId="77777777" w:rsidR="00E71177" w:rsidRPr="00E71177" w:rsidRDefault="00E71177" w:rsidP="0038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за счет остатков средств</w:t>
            </w:r>
          </w:p>
        </w:tc>
        <w:tc>
          <w:tcPr>
            <w:tcW w:w="2429" w:type="dxa"/>
            <w:vAlign w:val="center"/>
          </w:tcPr>
          <w:p w14:paraId="5D1A7F9F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64,0</w:t>
            </w:r>
          </w:p>
        </w:tc>
        <w:tc>
          <w:tcPr>
            <w:tcW w:w="2327" w:type="dxa"/>
            <w:vAlign w:val="center"/>
          </w:tcPr>
          <w:p w14:paraId="5C9EEF8B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64,0</w:t>
            </w:r>
          </w:p>
        </w:tc>
      </w:tr>
      <w:tr w:rsidR="00E71177" w:rsidRPr="00EB2A11" w14:paraId="6D3A1BEF" w14:textId="77777777" w:rsidTr="00DF516E">
        <w:tc>
          <w:tcPr>
            <w:tcW w:w="4877" w:type="dxa"/>
          </w:tcPr>
          <w:p w14:paraId="5B06DCA1" w14:textId="77777777" w:rsidR="00E71177" w:rsidRPr="00E71177" w:rsidRDefault="00E71177" w:rsidP="0038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акцизы на нефтепродукты</w:t>
            </w:r>
          </w:p>
        </w:tc>
        <w:tc>
          <w:tcPr>
            <w:tcW w:w="2429" w:type="dxa"/>
            <w:vAlign w:val="center"/>
          </w:tcPr>
          <w:p w14:paraId="314B025A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6 597,0</w:t>
            </w:r>
          </w:p>
        </w:tc>
        <w:tc>
          <w:tcPr>
            <w:tcW w:w="2327" w:type="dxa"/>
            <w:vAlign w:val="center"/>
          </w:tcPr>
          <w:p w14:paraId="25A605D2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6 190,1</w:t>
            </w:r>
          </w:p>
        </w:tc>
      </w:tr>
      <w:tr w:rsidR="00E71177" w:rsidRPr="009E1700" w14:paraId="04A0C96F" w14:textId="77777777" w:rsidTr="00DF516E">
        <w:tc>
          <w:tcPr>
            <w:tcW w:w="9633" w:type="dxa"/>
            <w:gridSpan w:val="3"/>
          </w:tcPr>
          <w:p w14:paraId="694E8713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Остаток на 01.01.2024 года – 456,6 тыс. рублей</w:t>
            </w:r>
          </w:p>
        </w:tc>
      </w:tr>
    </w:tbl>
    <w:p w14:paraId="275C5F86" w14:textId="77777777" w:rsidR="00E71177" w:rsidRPr="009E1700" w:rsidRDefault="00E71177" w:rsidP="00E71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1C5874C" w14:textId="6197ACAD" w:rsidR="00E71177" w:rsidRDefault="00E71177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B2A11">
        <w:rPr>
          <w:rFonts w:ascii="Times New Roman" w:hAnsi="Times New Roman"/>
          <w:sz w:val="28"/>
          <w:szCs w:val="28"/>
        </w:rPr>
        <w:t>На 01.01.202</w:t>
      </w:r>
      <w:r>
        <w:rPr>
          <w:rFonts w:ascii="Times New Roman" w:hAnsi="Times New Roman"/>
          <w:sz w:val="28"/>
          <w:szCs w:val="28"/>
        </w:rPr>
        <w:t>3</w:t>
      </w:r>
      <w:r w:rsidRPr="00EB2A11">
        <w:rPr>
          <w:rFonts w:ascii="Times New Roman" w:hAnsi="Times New Roman"/>
          <w:sz w:val="28"/>
          <w:szCs w:val="28"/>
        </w:rPr>
        <w:t xml:space="preserve"> года остаток неиспользованных средств по дорожному фонду составляет </w:t>
      </w:r>
      <w:r>
        <w:rPr>
          <w:rFonts w:ascii="Times New Roman" w:hAnsi="Times New Roman"/>
          <w:sz w:val="28"/>
          <w:szCs w:val="28"/>
        </w:rPr>
        <w:t>64,0</w:t>
      </w:r>
      <w:r w:rsidRPr="00EB2A11">
        <w:rPr>
          <w:rFonts w:ascii="Times New Roman" w:hAnsi="Times New Roman"/>
          <w:sz w:val="28"/>
          <w:szCs w:val="28"/>
        </w:rPr>
        <w:t xml:space="preserve"> тыс. рублей.  </w:t>
      </w:r>
      <w:r w:rsidRPr="003165C7">
        <w:rPr>
          <w:rFonts w:ascii="Times New Roman" w:hAnsi="Times New Roman"/>
          <w:sz w:val="28"/>
          <w:szCs w:val="28"/>
        </w:rPr>
        <w:t xml:space="preserve">Остаток денежных средств на счете по состоянию на </w:t>
      </w:r>
      <w:r w:rsidR="00106B41">
        <w:rPr>
          <w:rFonts w:ascii="Times New Roman" w:hAnsi="Times New Roman"/>
          <w:sz w:val="28"/>
          <w:szCs w:val="28"/>
        </w:rPr>
        <w:t xml:space="preserve">01.01. </w:t>
      </w:r>
      <w:r w:rsidRPr="003165C7">
        <w:rPr>
          <w:rFonts w:ascii="Times New Roman" w:hAnsi="Times New Roman"/>
          <w:sz w:val="28"/>
          <w:szCs w:val="28"/>
        </w:rPr>
        <w:t>2024</w:t>
      </w:r>
      <w:r w:rsidRPr="0052799E">
        <w:rPr>
          <w:rFonts w:ascii="Times New Roman" w:hAnsi="Times New Roman"/>
          <w:sz w:val="28"/>
          <w:szCs w:val="28"/>
        </w:rPr>
        <w:t xml:space="preserve"> года составляет</w:t>
      </w:r>
      <w:r>
        <w:rPr>
          <w:rFonts w:ascii="Times New Roman" w:hAnsi="Times New Roman"/>
          <w:sz w:val="28"/>
          <w:szCs w:val="28"/>
        </w:rPr>
        <w:t xml:space="preserve"> 456,6</w:t>
      </w:r>
      <w:r w:rsidRPr="001640DE">
        <w:rPr>
          <w:rFonts w:ascii="Times New Roman" w:hAnsi="Times New Roman"/>
          <w:sz w:val="28"/>
          <w:szCs w:val="28"/>
        </w:rPr>
        <w:t xml:space="preserve"> тыс. рублей.</w:t>
      </w:r>
    </w:p>
    <w:p w14:paraId="6A1349AD" w14:textId="14D864FF" w:rsidR="00F719E0" w:rsidRPr="00E71177" w:rsidRDefault="006A2062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E71177">
        <w:rPr>
          <w:rFonts w:ascii="Times New Roman" w:eastAsia="Times New Roman" w:hAnsi="Times New Roman" w:cs="Times New Roman"/>
          <w:sz w:val="28"/>
          <w:szCs w:val="28"/>
          <w:lang w:eastAsia="ru-RU"/>
        </w:rPr>
        <w:t>6,3 процента.</w:t>
      </w:r>
    </w:p>
    <w:p w14:paraId="565E8C94" w14:textId="77777777" w:rsidR="0094161B" w:rsidRDefault="00234705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06B41">
        <w:rPr>
          <w:rFonts w:ascii="Times New Roman" w:hAnsi="Times New Roman"/>
          <w:sz w:val="28"/>
          <w:szCs w:val="28"/>
        </w:rPr>
        <w:lastRenderedPageBreak/>
        <w:t>По разделу</w:t>
      </w:r>
      <w:r w:rsidRPr="001640DE">
        <w:rPr>
          <w:rFonts w:ascii="Times New Roman" w:hAnsi="Times New Roman"/>
          <w:sz w:val="28"/>
          <w:szCs w:val="28"/>
        </w:rPr>
        <w:t xml:space="preserve"> </w:t>
      </w:r>
      <w:r w:rsidRPr="00F719E0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640DE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94161B">
        <w:rPr>
          <w:rFonts w:ascii="Times New Roman" w:hAnsi="Times New Roman"/>
          <w:sz w:val="28"/>
          <w:szCs w:val="28"/>
        </w:rPr>
        <w:t>3</w:t>
      </w:r>
      <w:r w:rsidRPr="001640DE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94161B">
        <w:rPr>
          <w:rFonts w:ascii="Times New Roman" w:hAnsi="Times New Roman"/>
          <w:sz w:val="28"/>
          <w:szCs w:val="28"/>
        </w:rPr>
        <w:t>651,2</w:t>
      </w:r>
      <w:r w:rsidRPr="001640DE">
        <w:rPr>
          <w:rFonts w:ascii="Times New Roman" w:hAnsi="Times New Roman"/>
          <w:sz w:val="28"/>
          <w:szCs w:val="28"/>
        </w:rPr>
        <w:t xml:space="preserve"> тыс. рублей, или </w:t>
      </w:r>
      <w:r w:rsidR="0094161B">
        <w:rPr>
          <w:rFonts w:ascii="Times New Roman" w:hAnsi="Times New Roman"/>
          <w:sz w:val="28"/>
          <w:szCs w:val="28"/>
        </w:rPr>
        <w:t>97,4</w:t>
      </w:r>
      <w:r w:rsidRPr="001640DE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</w:t>
      </w:r>
      <w:r w:rsidR="00A51A3C">
        <w:rPr>
          <w:rFonts w:ascii="Times New Roman" w:hAnsi="Times New Roman"/>
          <w:sz w:val="28"/>
          <w:szCs w:val="28"/>
        </w:rPr>
        <w:t xml:space="preserve"> 202</w:t>
      </w:r>
      <w:r w:rsidR="0094161B">
        <w:rPr>
          <w:rFonts w:ascii="Times New Roman" w:hAnsi="Times New Roman"/>
          <w:sz w:val="28"/>
          <w:szCs w:val="28"/>
        </w:rPr>
        <w:t>3</w:t>
      </w:r>
      <w:r w:rsidRPr="001640DE">
        <w:rPr>
          <w:rFonts w:ascii="Times New Roman" w:hAnsi="Times New Roman"/>
          <w:sz w:val="28"/>
          <w:szCs w:val="28"/>
        </w:rPr>
        <w:t xml:space="preserve"> год. К аналогичному периоду 202</w:t>
      </w:r>
      <w:r w:rsidR="0094161B">
        <w:rPr>
          <w:rFonts w:ascii="Times New Roman" w:hAnsi="Times New Roman"/>
          <w:sz w:val="28"/>
          <w:szCs w:val="28"/>
        </w:rPr>
        <w:t>2</w:t>
      </w:r>
      <w:r w:rsidRPr="001640DE">
        <w:rPr>
          <w:rFonts w:ascii="Times New Roman" w:hAnsi="Times New Roman"/>
          <w:sz w:val="28"/>
          <w:szCs w:val="28"/>
        </w:rPr>
        <w:t xml:space="preserve"> года отмечено </w:t>
      </w:r>
      <w:r w:rsidR="0094161B">
        <w:rPr>
          <w:rFonts w:ascii="Times New Roman" w:hAnsi="Times New Roman"/>
          <w:sz w:val="28"/>
          <w:szCs w:val="28"/>
        </w:rPr>
        <w:t>снижение</w:t>
      </w:r>
      <w:r w:rsidR="0094161B" w:rsidRPr="001640DE">
        <w:rPr>
          <w:rFonts w:ascii="Times New Roman" w:hAnsi="Times New Roman"/>
          <w:sz w:val="28"/>
          <w:szCs w:val="28"/>
        </w:rPr>
        <w:t xml:space="preserve"> расходов</w:t>
      </w:r>
      <w:r w:rsidRPr="001640DE">
        <w:rPr>
          <w:rFonts w:ascii="Times New Roman" w:hAnsi="Times New Roman"/>
          <w:sz w:val="28"/>
          <w:szCs w:val="28"/>
        </w:rPr>
        <w:t xml:space="preserve"> на </w:t>
      </w:r>
      <w:r w:rsidR="0094161B">
        <w:rPr>
          <w:rFonts w:ascii="Times New Roman" w:hAnsi="Times New Roman"/>
          <w:sz w:val="28"/>
          <w:szCs w:val="28"/>
        </w:rPr>
        <w:t>9783,1</w:t>
      </w:r>
      <w:r w:rsidRPr="001640DE">
        <w:rPr>
          <w:rFonts w:ascii="Times New Roman" w:hAnsi="Times New Roman"/>
          <w:sz w:val="28"/>
          <w:szCs w:val="28"/>
        </w:rPr>
        <w:t xml:space="preserve"> тыс. рублей. Расходы направлены по подраздел</w:t>
      </w:r>
      <w:r w:rsidR="0094161B">
        <w:rPr>
          <w:rFonts w:ascii="Times New Roman" w:hAnsi="Times New Roman"/>
          <w:sz w:val="28"/>
          <w:szCs w:val="28"/>
        </w:rPr>
        <w:t>ам:</w:t>
      </w:r>
    </w:p>
    <w:p w14:paraId="451DDFC6" w14:textId="247F00D2" w:rsidR="0094161B" w:rsidRP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bookmarkStart w:id="11" w:name="_Hlk132622234"/>
      <w:r w:rsidRPr="0094161B">
        <w:rPr>
          <w:rFonts w:ascii="Times New Roman" w:hAnsi="Times New Roman"/>
          <w:i/>
          <w:iCs/>
          <w:sz w:val="28"/>
          <w:szCs w:val="28"/>
        </w:rPr>
        <w:t>05 01 «Жилищное хозяйство»</w:t>
      </w:r>
      <w:r w:rsidRPr="0094161B">
        <w:rPr>
          <w:rFonts w:ascii="Times New Roman" w:hAnsi="Times New Roman"/>
          <w:sz w:val="28"/>
          <w:szCs w:val="28"/>
        </w:rPr>
        <w:t xml:space="preserve"> - 280,6 тыс. рублей; </w:t>
      </w:r>
    </w:p>
    <w:p w14:paraId="42B42FB4" w14:textId="748821C7" w:rsidR="0094161B" w:rsidRP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4161B">
        <w:rPr>
          <w:rFonts w:ascii="Times New Roman" w:hAnsi="Times New Roman"/>
          <w:i/>
          <w:iCs/>
          <w:sz w:val="28"/>
          <w:szCs w:val="28"/>
        </w:rPr>
        <w:t>05 02 «Коммунальное хозяйство»</w:t>
      </w:r>
      <w:r w:rsidRPr="0094161B">
        <w:rPr>
          <w:rFonts w:ascii="Times New Roman" w:hAnsi="Times New Roman"/>
          <w:sz w:val="28"/>
          <w:szCs w:val="28"/>
        </w:rPr>
        <w:t xml:space="preserve"> - 180,6 тыс. рублей; </w:t>
      </w:r>
    </w:p>
    <w:p w14:paraId="679CD4E4" w14:textId="7B4C8C6D" w:rsid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4161B">
        <w:rPr>
          <w:rFonts w:ascii="Times New Roman" w:hAnsi="Times New Roman"/>
          <w:i/>
          <w:iCs/>
          <w:sz w:val="28"/>
          <w:szCs w:val="28"/>
        </w:rPr>
        <w:t>05 03 «Благоустройство»</w:t>
      </w:r>
      <w:r w:rsidRPr="0094161B">
        <w:rPr>
          <w:rFonts w:ascii="Times New Roman" w:hAnsi="Times New Roman"/>
          <w:sz w:val="28"/>
          <w:szCs w:val="28"/>
        </w:rPr>
        <w:t xml:space="preserve"> - 190,0 тыс. рублей</w:t>
      </w:r>
      <w:r w:rsidRPr="001640DE">
        <w:rPr>
          <w:rFonts w:ascii="Times New Roman" w:hAnsi="Times New Roman"/>
          <w:sz w:val="28"/>
          <w:szCs w:val="28"/>
        </w:rPr>
        <w:t>.</w:t>
      </w:r>
    </w:p>
    <w:p w14:paraId="664D1D84" w14:textId="691ABA30" w:rsidR="00755506" w:rsidRPr="00DC26FC" w:rsidRDefault="0075550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bookmarkEnd w:id="11"/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646596" w14:textId="27F1624A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-значимые расходы в бюджете района по итогам исполнения в 20</w:t>
      </w:r>
      <w:r w:rsidR="002F4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334586,3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81,4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общему объему кассовых расходов бюджета, в том числе:</w:t>
      </w:r>
    </w:p>
    <w:p w14:paraId="4499F0A7" w14:textId="784DA384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07 «Образование»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264024,5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0B2033E" w14:textId="591B2846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08 «Культура»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34252,3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83353CA" w14:textId="33EBBC3E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 «Социальная политика»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20490,2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422464C" w14:textId="52563043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 «Физическая культура и спорт»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14056,3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1EFAA40" w14:textId="24339EA3" w:rsidR="00755506" w:rsidRPr="00755506" w:rsidRDefault="00755506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бюджета муниципального района имеют расходы 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Pr="0038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«Образование»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78,9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264024,5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</w:t>
      </w:r>
      <w:r w:rsidRPr="00E23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рублей,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99,5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утвержденным расходам. По сравнению с 20</w:t>
      </w:r>
      <w:r w:rsidR="00DD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объем расходов на образование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снизился </w:t>
      </w:r>
      <w:r w:rsidR="00384A72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13,0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или 39538,5 тыс. рублей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32FB3A9" w14:textId="13F1B89A" w:rsidR="006A63F9" w:rsidRPr="00DB789D" w:rsidRDefault="006A63F9" w:rsidP="00DF516E">
      <w:pPr>
        <w:pStyle w:val="2"/>
        <w:spacing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В разрезе подразделов средства направлены на </w:t>
      </w:r>
      <w:r w:rsidRPr="006A63F9">
        <w:rPr>
          <w:rFonts w:ascii="Times New Roman" w:hAnsi="Times New Roman"/>
          <w:i/>
          <w:iCs/>
          <w:sz w:val="28"/>
          <w:szCs w:val="28"/>
        </w:rPr>
        <w:t>дошкольное образование (0701)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66448,5 </w:t>
      </w:r>
      <w:r w:rsidRPr="006B06B6">
        <w:rPr>
          <w:rFonts w:ascii="Times New Roman" w:hAnsi="Times New Roman"/>
          <w:sz w:val="28"/>
          <w:szCs w:val="28"/>
        </w:rPr>
        <w:t xml:space="preserve">тыс. рублей, </w:t>
      </w:r>
      <w:r w:rsidRPr="006A63F9">
        <w:rPr>
          <w:rFonts w:ascii="Times New Roman" w:hAnsi="Times New Roman"/>
          <w:i/>
          <w:iCs/>
          <w:sz w:val="28"/>
          <w:szCs w:val="28"/>
        </w:rPr>
        <w:t>общее образование (0702)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156 556,2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A63F9">
        <w:rPr>
          <w:rFonts w:ascii="Times New Roman" w:hAnsi="Times New Roman"/>
          <w:i/>
          <w:iCs/>
          <w:sz w:val="28"/>
          <w:szCs w:val="28"/>
        </w:rPr>
        <w:t>дополнительное образование (0703)</w:t>
      </w:r>
      <w:r w:rsidRPr="006B06B6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 638,1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A63F9">
        <w:rPr>
          <w:rFonts w:ascii="Times New Roman" w:hAnsi="Times New Roman"/>
          <w:i/>
          <w:iCs/>
          <w:sz w:val="28"/>
          <w:szCs w:val="28"/>
        </w:rPr>
        <w:t>молодежная политика и оздоровление детей (0707)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1 173,3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A63F9">
        <w:rPr>
          <w:rFonts w:ascii="Times New Roman" w:hAnsi="Times New Roman"/>
          <w:i/>
          <w:iCs/>
          <w:sz w:val="28"/>
          <w:szCs w:val="28"/>
        </w:rPr>
        <w:t>другие вопросы в области образования (0709)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29 208,3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  <w:r w:rsidRPr="006A63F9">
        <w:rPr>
          <w:rFonts w:ascii="Times New Roman" w:hAnsi="Times New Roman"/>
          <w:sz w:val="28"/>
          <w:szCs w:val="28"/>
        </w:rPr>
        <w:t xml:space="preserve"> </w:t>
      </w:r>
      <w:r w:rsidRPr="00741424">
        <w:rPr>
          <w:rFonts w:ascii="Times New Roman" w:hAnsi="Times New Roman"/>
          <w:sz w:val="28"/>
          <w:szCs w:val="28"/>
        </w:rPr>
        <w:t>Доля расходов в общей структуре расходов бюджета составила 64,3 процента.</w:t>
      </w:r>
    </w:p>
    <w:p w14:paraId="701C7E2C" w14:textId="66ADAD8F" w:rsidR="00DA4D9B" w:rsidRPr="006B06B6" w:rsidRDefault="00DA4D9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По разделу </w:t>
      </w:r>
      <w:r w:rsidRPr="006A63F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6B06B6">
        <w:rPr>
          <w:rFonts w:ascii="Times New Roman" w:hAnsi="Times New Roman"/>
          <w:sz w:val="28"/>
          <w:szCs w:val="28"/>
        </w:rPr>
        <w:t xml:space="preserve"> на 202</w:t>
      </w:r>
      <w:r w:rsidR="006A63F9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6A63F9">
        <w:rPr>
          <w:rFonts w:ascii="Times New Roman" w:hAnsi="Times New Roman"/>
          <w:sz w:val="28"/>
          <w:szCs w:val="28"/>
        </w:rPr>
        <w:t>36015,3</w:t>
      </w:r>
      <w:r w:rsidRPr="006B06B6">
        <w:rPr>
          <w:rFonts w:ascii="Times New Roman" w:hAnsi="Times New Roman"/>
          <w:sz w:val="28"/>
          <w:szCs w:val="28"/>
        </w:rPr>
        <w:t xml:space="preserve"> тыс. рублей. Исполнение расходов за 202</w:t>
      </w:r>
      <w:r w:rsidR="006A63F9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год составило </w:t>
      </w:r>
      <w:r w:rsidR="006A63F9">
        <w:rPr>
          <w:rFonts w:ascii="Times New Roman" w:hAnsi="Times New Roman"/>
          <w:sz w:val="28"/>
          <w:szCs w:val="28"/>
        </w:rPr>
        <w:t>34252,4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</w:t>
      </w:r>
      <w:r w:rsidR="006A63F9">
        <w:rPr>
          <w:rFonts w:ascii="Times New Roman" w:hAnsi="Times New Roman"/>
          <w:sz w:val="28"/>
          <w:szCs w:val="28"/>
        </w:rPr>
        <w:t>95,1</w:t>
      </w:r>
      <w:r w:rsidRPr="006B06B6">
        <w:rPr>
          <w:rFonts w:ascii="Times New Roman" w:hAnsi="Times New Roman"/>
          <w:sz w:val="28"/>
          <w:szCs w:val="28"/>
        </w:rPr>
        <w:t xml:space="preserve"> процентов. Темп роста к аналогичному периоду </w:t>
      </w:r>
      <w:r w:rsidR="006A63F9">
        <w:rPr>
          <w:rFonts w:ascii="Times New Roman" w:hAnsi="Times New Roman"/>
          <w:sz w:val="28"/>
          <w:szCs w:val="28"/>
        </w:rPr>
        <w:t>2022</w:t>
      </w:r>
      <w:r w:rsidRPr="006B06B6">
        <w:rPr>
          <w:rFonts w:ascii="Times New Roman" w:hAnsi="Times New Roman"/>
          <w:sz w:val="28"/>
          <w:szCs w:val="28"/>
        </w:rPr>
        <w:t xml:space="preserve"> года составил </w:t>
      </w:r>
      <w:r w:rsidR="006A63F9">
        <w:rPr>
          <w:rFonts w:ascii="Times New Roman" w:hAnsi="Times New Roman"/>
          <w:sz w:val="28"/>
          <w:szCs w:val="28"/>
        </w:rPr>
        <w:t>118,5</w:t>
      </w:r>
      <w:r w:rsidRPr="006B06B6">
        <w:rPr>
          <w:rFonts w:ascii="Times New Roman" w:hAnsi="Times New Roman"/>
          <w:sz w:val="28"/>
          <w:szCs w:val="28"/>
        </w:rPr>
        <w:t xml:space="preserve"> процентов. </w:t>
      </w:r>
      <w:r w:rsidR="006A63F9" w:rsidRPr="00741424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 w:rsidR="006A63F9">
        <w:rPr>
          <w:rFonts w:ascii="Times New Roman" w:hAnsi="Times New Roman"/>
          <w:sz w:val="28"/>
          <w:szCs w:val="28"/>
        </w:rPr>
        <w:t>8</w:t>
      </w:r>
      <w:r w:rsidR="006A63F9" w:rsidRPr="00741424">
        <w:rPr>
          <w:rFonts w:ascii="Times New Roman" w:hAnsi="Times New Roman"/>
          <w:sz w:val="28"/>
          <w:szCs w:val="28"/>
        </w:rPr>
        <w:t>,3 процента.</w:t>
      </w:r>
    </w:p>
    <w:p w14:paraId="338AEDBB" w14:textId="415777EC" w:rsidR="006A63F9" w:rsidRPr="006B06B6" w:rsidRDefault="00DA4D9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По разделу </w:t>
      </w:r>
      <w:r w:rsidRPr="006B06B6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>расходы бюджета за 202</w:t>
      </w:r>
      <w:r w:rsidR="006A63F9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6A63F9">
        <w:rPr>
          <w:rFonts w:ascii="Times New Roman" w:hAnsi="Times New Roman"/>
          <w:sz w:val="28"/>
          <w:szCs w:val="28"/>
        </w:rPr>
        <w:t>20490,2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A63F9">
        <w:rPr>
          <w:rFonts w:ascii="Times New Roman" w:hAnsi="Times New Roman"/>
          <w:sz w:val="28"/>
          <w:szCs w:val="28"/>
        </w:rPr>
        <w:t>73,1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6B06B6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 w:rsidR="006A63F9">
        <w:rPr>
          <w:rFonts w:ascii="Times New Roman" w:hAnsi="Times New Roman"/>
          <w:sz w:val="28"/>
          <w:szCs w:val="28"/>
        </w:rPr>
        <w:t>5,0</w:t>
      </w:r>
      <w:r w:rsidRPr="006B06B6">
        <w:rPr>
          <w:rFonts w:ascii="Times New Roman" w:hAnsi="Times New Roman"/>
          <w:sz w:val="28"/>
          <w:szCs w:val="28"/>
        </w:rPr>
        <w:t xml:space="preserve"> процента. </w:t>
      </w:r>
      <w:r w:rsidR="006A63F9" w:rsidRPr="006B06B6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73CEF27A" w14:textId="77777777" w:rsidR="006A63F9" w:rsidRPr="006B06B6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01 «Пенсионное обеспечение»</w:t>
      </w:r>
      <w:r w:rsidRPr="006B06B6">
        <w:rPr>
          <w:rFonts w:ascii="Times New Roman" w:hAnsi="Times New Roman"/>
          <w:sz w:val="28"/>
          <w:szCs w:val="28"/>
        </w:rPr>
        <w:t xml:space="preserve"> - 2</w:t>
      </w:r>
      <w:r>
        <w:rPr>
          <w:rFonts w:ascii="Times New Roman" w:hAnsi="Times New Roman"/>
          <w:sz w:val="28"/>
          <w:szCs w:val="28"/>
        </w:rPr>
        <w:t> 286,4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65392077" w14:textId="77777777" w:rsidR="006A63F9" w:rsidRPr="006B06B6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04 «Охрана семьи и детства»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17 471,2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B9F4FAB" w14:textId="77777777" w:rsidR="006A63F9" w:rsidRPr="000568BA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06 «Другие вопросы в области социальной политики»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60</w:t>
      </w:r>
      <w:r w:rsidRPr="006B06B6">
        <w:rPr>
          <w:rFonts w:ascii="Times New Roman" w:hAnsi="Times New Roman"/>
          <w:sz w:val="28"/>
          <w:szCs w:val="28"/>
        </w:rPr>
        <w:t xml:space="preserve"> тыс. рублей.</w:t>
      </w:r>
    </w:p>
    <w:p w14:paraId="7A15F801" w14:textId="6BD98265" w:rsidR="00D614EF" w:rsidRPr="00856EA0" w:rsidRDefault="004516D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502A0">
        <w:rPr>
          <w:rFonts w:ascii="Times New Roman" w:hAnsi="Times New Roman"/>
          <w:sz w:val="28"/>
          <w:szCs w:val="28"/>
        </w:rPr>
        <w:t xml:space="preserve">По разделу </w:t>
      </w:r>
      <w:r w:rsidRPr="00F502A0">
        <w:rPr>
          <w:rFonts w:ascii="Times New Roman" w:hAnsi="Times New Roman"/>
          <w:b/>
          <w:sz w:val="28"/>
          <w:szCs w:val="28"/>
        </w:rPr>
        <w:t>11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 w:rsidRPr="00F502A0">
        <w:rPr>
          <w:rFonts w:ascii="Times New Roman" w:hAnsi="Times New Roman"/>
          <w:b/>
          <w:sz w:val="28"/>
          <w:szCs w:val="28"/>
        </w:rPr>
        <w:t xml:space="preserve">«Физическая культура и спорт» </w:t>
      </w:r>
      <w:r w:rsidRPr="00F502A0">
        <w:rPr>
          <w:rFonts w:ascii="Times New Roman" w:hAnsi="Times New Roman"/>
          <w:sz w:val="28"/>
          <w:szCs w:val="28"/>
        </w:rPr>
        <w:t>расходы за 202</w:t>
      </w:r>
      <w:r w:rsidR="006A63F9">
        <w:rPr>
          <w:rFonts w:ascii="Times New Roman" w:hAnsi="Times New Roman"/>
          <w:sz w:val="28"/>
          <w:szCs w:val="28"/>
        </w:rPr>
        <w:t>3</w:t>
      </w:r>
      <w:r w:rsidRPr="00F502A0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6A63F9">
        <w:rPr>
          <w:rFonts w:ascii="Times New Roman" w:hAnsi="Times New Roman"/>
          <w:sz w:val="28"/>
          <w:szCs w:val="28"/>
        </w:rPr>
        <w:t>14056,5</w:t>
      </w:r>
      <w:r w:rsidRPr="00F502A0">
        <w:rPr>
          <w:rFonts w:ascii="Times New Roman" w:hAnsi="Times New Roman"/>
          <w:sz w:val="28"/>
          <w:szCs w:val="28"/>
        </w:rPr>
        <w:t xml:space="preserve"> тыс. рублей, или </w:t>
      </w:r>
      <w:r w:rsidR="006A63F9">
        <w:rPr>
          <w:rFonts w:ascii="Times New Roman" w:hAnsi="Times New Roman"/>
          <w:sz w:val="28"/>
          <w:szCs w:val="28"/>
        </w:rPr>
        <w:t>97,5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502A0">
        <w:rPr>
          <w:rFonts w:ascii="Times New Roman" w:hAnsi="Times New Roman"/>
          <w:sz w:val="28"/>
          <w:szCs w:val="28"/>
        </w:rPr>
        <w:t xml:space="preserve"> утвержденных бюджетных ассигнований. К аналогичному периоду 202</w:t>
      </w:r>
      <w:r w:rsidR="006A63F9">
        <w:rPr>
          <w:rFonts w:ascii="Times New Roman" w:hAnsi="Times New Roman"/>
          <w:sz w:val="28"/>
          <w:szCs w:val="28"/>
        </w:rPr>
        <w:t>2</w:t>
      </w:r>
      <w:r w:rsidRPr="00F502A0">
        <w:rPr>
          <w:rFonts w:ascii="Times New Roman" w:hAnsi="Times New Roman"/>
          <w:sz w:val="28"/>
          <w:szCs w:val="28"/>
        </w:rPr>
        <w:t xml:space="preserve"> года отмечается </w:t>
      </w:r>
      <w:r w:rsidR="006A63F9">
        <w:rPr>
          <w:rFonts w:ascii="Times New Roman" w:hAnsi="Times New Roman"/>
          <w:sz w:val="28"/>
          <w:szCs w:val="28"/>
        </w:rPr>
        <w:t>рост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 w:rsidRPr="00F502A0">
        <w:rPr>
          <w:rFonts w:ascii="Times New Roman" w:hAnsi="Times New Roman"/>
          <w:sz w:val="28"/>
          <w:szCs w:val="28"/>
        </w:rPr>
        <w:lastRenderedPageBreak/>
        <w:t xml:space="preserve">финансирования на </w:t>
      </w:r>
      <w:r w:rsidR="006A63F9">
        <w:rPr>
          <w:rFonts w:ascii="Times New Roman" w:hAnsi="Times New Roman"/>
          <w:sz w:val="28"/>
          <w:szCs w:val="28"/>
        </w:rPr>
        <w:t>6297,2</w:t>
      </w:r>
      <w:r w:rsidRPr="00F502A0">
        <w:rPr>
          <w:rFonts w:ascii="Times New Roman" w:hAnsi="Times New Roman"/>
          <w:sz w:val="28"/>
          <w:szCs w:val="28"/>
        </w:rPr>
        <w:t xml:space="preserve"> тыс. рублей.</w:t>
      </w:r>
      <w:r w:rsidRPr="00856EA0">
        <w:rPr>
          <w:rFonts w:ascii="Times New Roman" w:hAnsi="Times New Roman"/>
          <w:sz w:val="28"/>
          <w:szCs w:val="28"/>
        </w:rPr>
        <w:t xml:space="preserve"> </w:t>
      </w:r>
      <w:r w:rsidR="00D614EF">
        <w:rPr>
          <w:rFonts w:ascii="Times New Roman" w:hAnsi="Times New Roman"/>
          <w:sz w:val="28"/>
          <w:szCs w:val="28"/>
        </w:rPr>
        <w:t>Увеличение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614EF">
        <w:rPr>
          <w:rFonts w:ascii="Times New Roman" w:hAnsi="Times New Roman"/>
          <w:sz w:val="28"/>
          <w:szCs w:val="28"/>
        </w:rPr>
        <w:t xml:space="preserve">связано с выделением денежные средства по национальному </w:t>
      </w:r>
      <w:r w:rsidR="00D614EF" w:rsidRPr="00856EA0">
        <w:rPr>
          <w:rFonts w:ascii="Times New Roman" w:hAnsi="Times New Roman"/>
          <w:sz w:val="28"/>
          <w:szCs w:val="28"/>
        </w:rPr>
        <w:t xml:space="preserve">проекту «Спорт-норма жизни» </w:t>
      </w:r>
      <w:r w:rsidR="00D614EF">
        <w:rPr>
          <w:rFonts w:ascii="Times New Roman" w:hAnsi="Times New Roman"/>
          <w:sz w:val="28"/>
          <w:szCs w:val="28"/>
        </w:rPr>
        <w:t>на приобретение автобуса</w:t>
      </w:r>
      <w:r w:rsidR="00D614EF" w:rsidRPr="00856EA0">
        <w:rPr>
          <w:rFonts w:ascii="Times New Roman" w:hAnsi="Times New Roman"/>
          <w:sz w:val="28"/>
          <w:szCs w:val="28"/>
        </w:rPr>
        <w:t xml:space="preserve"> в сумме 3</w:t>
      </w:r>
      <w:r w:rsidR="00D614EF">
        <w:rPr>
          <w:rFonts w:ascii="Times New Roman" w:hAnsi="Times New Roman"/>
          <w:sz w:val="28"/>
          <w:szCs w:val="28"/>
        </w:rPr>
        <w:t> 761,0</w:t>
      </w:r>
      <w:r w:rsidR="00D614EF" w:rsidRPr="00856EA0">
        <w:rPr>
          <w:rFonts w:ascii="Times New Roman" w:hAnsi="Times New Roman"/>
          <w:sz w:val="28"/>
          <w:szCs w:val="28"/>
        </w:rPr>
        <w:t xml:space="preserve"> тыс. рублей</w:t>
      </w:r>
      <w:r w:rsidR="00D614EF">
        <w:rPr>
          <w:rFonts w:ascii="Times New Roman" w:hAnsi="Times New Roman"/>
          <w:sz w:val="28"/>
          <w:szCs w:val="28"/>
        </w:rPr>
        <w:t xml:space="preserve">, приобретение </w:t>
      </w:r>
      <w:r w:rsidR="00D614EF" w:rsidRPr="000E1B16">
        <w:rPr>
          <w:rFonts w:ascii="Times New Roman" w:hAnsi="Times New Roman"/>
          <w:sz w:val="28"/>
          <w:szCs w:val="28"/>
        </w:rPr>
        <w:t>жилья тренеров, тренеров-преподавателей государственных и муниципальных учреждений физической культуры и спорта</w:t>
      </w:r>
      <w:r w:rsidR="00D614EF">
        <w:rPr>
          <w:rFonts w:ascii="Times New Roman" w:hAnsi="Times New Roman"/>
          <w:sz w:val="28"/>
          <w:szCs w:val="28"/>
        </w:rPr>
        <w:t xml:space="preserve"> в сумме 940,0 тыс. рублей</w:t>
      </w:r>
      <w:r w:rsidR="00D614EF" w:rsidRPr="00856EA0">
        <w:rPr>
          <w:rFonts w:ascii="Times New Roman" w:hAnsi="Times New Roman"/>
          <w:sz w:val="28"/>
          <w:szCs w:val="28"/>
        </w:rPr>
        <w:t>.</w:t>
      </w:r>
      <w:r w:rsidR="00D614EF">
        <w:rPr>
          <w:rFonts w:ascii="Times New Roman" w:hAnsi="Times New Roman"/>
          <w:sz w:val="28"/>
          <w:szCs w:val="28"/>
        </w:rPr>
        <w:t xml:space="preserve"> </w:t>
      </w:r>
    </w:p>
    <w:p w14:paraId="43E1790F" w14:textId="5CFF6C02" w:rsidR="00F52241" w:rsidRDefault="004516D6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502A0">
        <w:rPr>
          <w:rFonts w:ascii="Times New Roman" w:hAnsi="Times New Roman"/>
          <w:sz w:val="28"/>
          <w:szCs w:val="28"/>
        </w:rPr>
        <w:t xml:space="preserve">По разделу </w:t>
      </w:r>
      <w:r w:rsidRPr="00D614EF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4516D6">
        <w:rPr>
          <w:rFonts w:ascii="Times New Roman" w:hAnsi="Times New Roman"/>
          <w:bCs/>
          <w:sz w:val="28"/>
          <w:szCs w:val="28"/>
        </w:rPr>
        <w:t xml:space="preserve"> </w:t>
      </w:r>
      <w:r w:rsidRPr="00F502A0">
        <w:rPr>
          <w:rFonts w:ascii="Times New Roman" w:hAnsi="Times New Roman"/>
          <w:sz w:val="28"/>
          <w:szCs w:val="28"/>
        </w:rPr>
        <w:t>за 202</w:t>
      </w:r>
      <w:r w:rsidR="00D614EF">
        <w:rPr>
          <w:rFonts w:ascii="Times New Roman" w:hAnsi="Times New Roman"/>
          <w:sz w:val="28"/>
          <w:szCs w:val="28"/>
        </w:rPr>
        <w:t>3</w:t>
      </w:r>
      <w:r w:rsidRPr="00F502A0">
        <w:rPr>
          <w:rFonts w:ascii="Times New Roman" w:hAnsi="Times New Roman"/>
          <w:sz w:val="28"/>
          <w:szCs w:val="28"/>
        </w:rPr>
        <w:t xml:space="preserve"> год бюджетные расходы исполнены в объеме </w:t>
      </w:r>
      <w:r w:rsidR="00D614EF">
        <w:rPr>
          <w:rFonts w:ascii="Times New Roman" w:hAnsi="Times New Roman"/>
          <w:sz w:val="28"/>
          <w:szCs w:val="28"/>
        </w:rPr>
        <w:t>2175,2</w:t>
      </w:r>
      <w:r w:rsidRPr="00F502A0">
        <w:rPr>
          <w:rFonts w:ascii="Times New Roman" w:hAnsi="Times New Roman"/>
          <w:sz w:val="28"/>
          <w:szCs w:val="28"/>
        </w:rPr>
        <w:t xml:space="preserve"> тыс. рублей, что соответствует 100 </w:t>
      </w:r>
      <w:r>
        <w:rPr>
          <w:rFonts w:ascii="Times New Roman" w:hAnsi="Times New Roman"/>
          <w:sz w:val="28"/>
          <w:szCs w:val="28"/>
        </w:rPr>
        <w:t>%</w:t>
      </w:r>
      <w:r w:rsidRPr="00F502A0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0,</w:t>
      </w:r>
      <w:r w:rsidR="00D614EF">
        <w:rPr>
          <w:rFonts w:ascii="Times New Roman" w:hAnsi="Times New Roman"/>
          <w:sz w:val="28"/>
          <w:szCs w:val="28"/>
        </w:rPr>
        <w:t>5</w:t>
      </w:r>
      <w:r w:rsidRPr="00F502A0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</w:t>
      </w:r>
      <w:r w:rsidR="00D614EF">
        <w:rPr>
          <w:rFonts w:ascii="Times New Roman" w:hAnsi="Times New Roman"/>
          <w:sz w:val="28"/>
          <w:szCs w:val="28"/>
        </w:rPr>
        <w:t>2</w:t>
      </w:r>
      <w:r w:rsidRPr="00F502A0">
        <w:rPr>
          <w:rFonts w:ascii="Times New Roman" w:hAnsi="Times New Roman"/>
          <w:sz w:val="28"/>
          <w:szCs w:val="28"/>
        </w:rPr>
        <w:t xml:space="preserve"> года </w:t>
      </w:r>
      <w:r w:rsidR="00D614EF">
        <w:rPr>
          <w:rFonts w:ascii="Times New Roman" w:hAnsi="Times New Roman"/>
          <w:sz w:val="28"/>
          <w:szCs w:val="28"/>
        </w:rPr>
        <w:t>вырос</w:t>
      </w:r>
      <w:r w:rsidRPr="00F502A0">
        <w:rPr>
          <w:rFonts w:ascii="Times New Roman" w:hAnsi="Times New Roman"/>
          <w:sz w:val="28"/>
          <w:szCs w:val="28"/>
        </w:rPr>
        <w:t xml:space="preserve"> на </w:t>
      </w:r>
      <w:r w:rsidR="00D614EF">
        <w:rPr>
          <w:rFonts w:ascii="Times New Roman" w:hAnsi="Times New Roman"/>
          <w:sz w:val="28"/>
          <w:szCs w:val="28"/>
        </w:rPr>
        <w:t>219,2</w:t>
      </w:r>
      <w:r w:rsidRPr="00F502A0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или</w:t>
      </w:r>
      <w:r w:rsidR="00A51A3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14EF">
        <w:rPr>
          <w:rFonts w:ascii="Times New Roman" w:hAnsi="Times New Roman"/>
          <w:sz w:val="28"/>
          <w:szCs w:val="28"/>
        </w:rPr>
        <w:t>111,2</w:t>
      </w:r>
      <w:r w:rsidRPr="00F502A0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F502A0">
        <w:rPr>
          <w:rFonts w:ascii="Times New Roman" w:hAnsi="Times New Roman"/>
          <w:sz w:val="28"/>
          <w:szCs w:val="28"/>
        </w:rPr>
        <w:t xml:space="preserve">. 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направлены в бюджеты поселений, в том числе </w:t>
      </w:r>
      <w:r w:rsidR="00755506" w:rsidRPr="00D614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дотации на выравнивание бюджетной обеспеченности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868,2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755506" w:rsidRPr="00D614EF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  <w:t>дотации на поддержку мер по сбалансированности бюджетов</w:t>
      </w:r>
      <w:r w:rsidR="00755506" w:rsidRPr="0075550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D614E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1307,0</w:t>
      </w:r>
      <w:r w:rsidR="00755506" w:rsidRPr="0075550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тыс. рублей.</w:t>
      </w:r>
    </w:p>
    <w:p w14:paraId="213D19A0" w14:textId="031E011B" w:rsidR="000917ED" w:rsidRPr="00856EA0" w:rsidRDefault="000917ED" w:rsidP="00DF516E">
      <w:pPr>
        <w:pStyle w:val="ab"/>
        <w:widowControl w:val="0"/>
        <w:ind w:left="-284" w:firstLine="720"/>
        <w:jc w:val="both"/>
        <w:rPr>
          <w:szCs w:val="28"/>
        </w:rPr>
      </w:pPr>
      <w:r w:rsidRPr="000E04CE">
        <w:rPr>
          <w:szCs w:val="28"/>
        </w:rPr>
        <w:t>В отчетном</w:t>
      </w:r>
      <w:r w:rsidRPr="00F502A0">
        <w:rPr>
          <w:szCs w:val="28"/>
        </w:rPr>
        <w:t xml:space="preserve"> периоде расходы бюджета осуществляли 6 главных распорядителей бюджетных средств. </w:t>
      </w:r>
    </w:p>
    <w:p w14:paraId="40C37EC7" w14:textId="465DA335" w:rsidR="00A51A3C" w:rsidRPr="000D0B0C" w:rsidRDefault="00A51A3C" w:rsidP="00DF516E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Дубровского района представлена следующими 6 главными распорядителями бюджетных средств:</w:t>
      </w:r>
    </w:p>
    <w:p w14:paraId="26E376EE" w14:textId="716B4368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Дубровского района (900); </w:t>
      </w:r>
    </w:p>
    <w:p w14:paraId="7F564BBE" w14:textId="77777777" w:rsidR="00A51A3C" w:rsidRPr="000D0B0C" w:rsidRDefault="00A51A3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 (901);</w:t>
      </w:r>
    </w:p>
    <w:p w14:paraId="2CA4BC93" w14:textId="4FB2407F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 администрации Дубровского района (902);</w:t>
      </w:r>
    </w:p>
    <w:p w14:paraId="46E31351" w14:textId="1C924ECE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палата Дубровского района (903);</w:t>
      </w:r>
    </w:p>
    <w:p w14:paraId="1068E1F2" w14:textId="1A35A6E3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правовых и имущественных отношений администрации Дубровского района (904);</w:t>
      </w:r>
    </w:p>
    <w:p w14:paraId="22B0BA63" w14:textId="7565302F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 администрации Дубровского района (905).</w:t>
      </w:r>
    </w:p>
    <w:p w14:paraId="70EB27A7" w14:textId="77777777" w:rsidR="00A51A3C" w:rsidRDefault="00A51A3C" w:rsidP="00A5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D1AA5" w14:textId="17800D4F" w:rsidR="00A51A3C" w:rsidRPr="004A6744" w:rsidRDefault="00A51A3C" w:rsidP="00A51A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4A67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бюджета Дубровского района в 202</w:t>
      </w:r>
      <w:r w:rsidR="00D6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4A67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 в разрезе ведомственной структуры расходов бюджета ха</w:t>
      </w:r>
      <w:r w:rsidRPr="004A674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рактеризуется следующими показателями</w:t>
      </w:r>
      <w:proofErr w:type="gramStart"/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 </w:t>
      </w:r>
      <w:r w:rsidRPr="004A674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4A67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A67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тыс. рублей)</w:t>
      </w:r>
    </w:p>
    <w:tbl>
      <w:tblPr>
        <w:tblW w:w="100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075"/>
        <w:gridCol w:w="1843"/>
        <w:gridCol w:w="1559"/>
        <w:gridCol w:w="1559"/>
      </w:tblGrid>
      <w:tr w:rsidR="00A51A3C" w:rsidRPr="000D0B0C" w14:paraId="4D9FB7FD" w14:textId="77777777" w:rsidTr="00DF516E">
        <w:trPr>
          <w:trHeight w:val="315"/>
          <w:tblHeader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1D9" w14:textId="77777777" w:rsidR="00A51A3C" w:rsidRPr="000D0B0C" w:rsidRDefault="00A51A3C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главного распорядителя средств бюджета (код)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FDBB" w14:textId="7D3F1319" w:rsidR="00A51A3C" w:rsidRPr="000D0B0C" w:rsidRDefault="00A51A3C" w:rsidP="009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614E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0D0B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A51A3C" w:rsidRPr="000D0B0C" w14:paraId="74D3B144" w14:textId="77777777" w:rsidTr="00DF516E">
        <w:trPr>
          <w:trHeight w:val="468"/>
          <w:tblHeader/>
        </w:trPr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4293" w14:textId="77777777" w:rsidR="00A51A3C" w:rsidRPr="000D0B0C" w:rsidRDefault="00A51A3C" w:rsidP="0098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B6D3" w14:textId="77777777" w:rsidR="00A51A3C" w:rsidRPr="000D0B0C" w:rsidRDefault="00A51A3C" w:rsidP="009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Сводная бюджетная роспись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AA0D" w14:textId="77777777" w:rsidR="00A51A3C" w:rsidRPr="000D0B0C" w:rsidRDefault="00A51A3C" w:rsidP="009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6FB2" w14:textId="11679D17" w:rsidR="00A51A3C" w:rsidRPr="000D0B0C" w:rsidRDefault="00D614EF" w:rsidP="009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D614EF" w:rsidRPr="000D0B0C" w14:paraId="42F84EA3" w14:textId="77777777" w:rsidTr="00DF516E">
        <w:trPr>
          <w:trHeight w:val="1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0FB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Дубровского района (900)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970F2" w14:textId="23BFE68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184 175,6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EE62F" w14:textId="6E58DB3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163 912,3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14CB3" w14:textId="4F023FC4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89,0</w:t>
            </w:r>
          </w:p>
        </w:tc>
      </w:tr>
      <w:tr w:rsidR="00D614EF" w:rsidRPr="000D0B0C" w14:paraId="5E609253" w14:textId="77777777" w:rsidTr="00DF516E">
        <w:trPr>
          <w:trHeight w:val="33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45D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Дубровский районный Совет народных депутатов (901)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182C3" w14:textId="51B15DBD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2378D" w14:textId="132D52C3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9E55B" w14:textId="245515D3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100,0</w:t>
            </w:r>
          </w:p>
        </w:tc>
      </w:tr>
      <w:tr w:rsidR="00D614EF" w:rsidRPr="000D0B0C" w14:paraId="41E5AD5D" w14:textId="77777777" w:rsidTr="00DF516E">
        <w:trPr>
          <w:trHeight w:val="40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1D2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Дубровского района (902)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1ACB3" w14:textId="0D34D070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8 519,9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B067A" w14:textId="7A66312A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8 519,9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439AE" w14:textId="6F330E66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100,0</w:t>
            </w:r>
          </w:p>
        </w:tc>
      </w:tr>
      <w:tr w:rsidR="00D614EF" w:rsidRPr="000D0B0C" w14:paraId="281BFDEA" w14:textId="77777777" w:rsidTr="00DF516E">
        <w:trPr>
          <w:trHeight w:val="28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ADE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Контрольно-счетная палата Дубровского района (903)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FD792" w14:textId="5F4A0F2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DDC79" w14:textId="6E3F8723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FDF08" w14:textId="14BC5B97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100,0</w:t>
            </w:r>
          </w:p>
        </w:tc>
      </w:tr>
      <w:tr w:rsidR="00D614EF" w:rsidRPr="000D0B0C" w14:paraId="7EA6A48E" w14:textId="77777777" w:rsidTr="00DF516E">
        <w:trPr>
          <w:trHeight w:val="40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2D6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правовых и имущественных отношений администрации Дубровского района (904)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77ADD" w14:textId="05E7658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2 424,0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13212" w14:textId="50A0038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2 420,4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C8D0" w14:textId="19125F23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99,8</w:t>
            </w:r>
          </w:p>
        </w:tc>
      </w:tr>
      <w:tr w:rsidR="00D614EF" w:rsidRPr="000D0B0C" w14:paraId="28E14A67" w14:textId="77777777" w:rsidTr="00DF516E">
        <w:trPr>
          <w:trHeight w:val="37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959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Дубровского района (905)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BEEA5" w14:textId="4BD61BFB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236 237,7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F1EB0" w14:textId="28E1FE60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234 947,2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90B40" w14:textId="70D88CCA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99,5</w:t>
            </w:r>
          </w:p>
        </w:tc>
      </w:tr>
      <w:tr w:rsidR="00D614EF" w:rsidRPr="000D0B0C" w14:paraId="0A16285D" w14:textId="77777777" w:rsidTr="00DF516E">
        <w:trPr>
          <w:trHeight w:val="38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514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57AEE" w14:textId="3ADAF414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432 736,5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9CE0F" w14:textId="3D6CEC41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411 179,0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2E7DE" w14:textId="3E9E21B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95,0</w:t>
            </w:r>
          </w:p>
        </w:tc>
      </w:tr>
    </w:tbl>
    <w:p w14:paraId="0F171CCE" w14:textId="77777777" w:rsidR="00A51A3C" w:rsidRDefault="00A51A3C" w:rsidP="00426494">
      <w:pPr>
        <w:spacing w:after="0" w:line="240" w:lineRule="auto"/>
      </w:pPr>
    </w:p>
    <w:p w14:paraId="04B8B3FA" w14:textId="472A4C1D" w:rsidR="00A51A3C" w:rsidRPr="000D0B0C" w:rsidRDefault="00A51A3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Дубровского района в разрезе ведомственной структуры расходов исполнен в объеме </w:t>
      </w:r>
      <w:r w:rsidR="00D614EF">
        <w:rPr>
          <w:rFonts w:ascii="Times New Roman" w:eastAsia="Times New Roman" w:hAnsi="Times New Roman" w:cs="Times New Roman"/>
          <w:sz w:val="28"/>
          <w:szCs w:val="28"/>
          <w:lang w:eastAsia="ru-RU"/>
        </w:rPr>
        <w:t>411179,0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составило </w:t>
      </w:r>
      <w:r w:rsidR="00D614EF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расходов, утвержденных сводной бюджетной росписью. Объем неисполненных назначений составил </w:t>
      </w:r>
      <w:r w:rsidR="00D614EF">
        <w:rPr>
          <w:rFonts w:ascii="Times New Roman" w:eastAsia="Times New Roman" w:hAnsi="Times New Roman" w:cs="Times New Roman"/>
          <w:sz w:val="28"/>
          <w:szCs w:val="28"/>
          <w:lang w:eastAsia="ru-RU"/>
        </w:rPr>
        <w:t>21557,5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занимают расходы отдела образования администрации Дубровского района 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57,1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общего объема расходов. Удельный вес расходов администрации Дубровского района составил 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финансового управления администрации Дубровского района 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комитета правовых и имущественных отношений администрации Дубровского района 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Дубровского районного Совета народных </w:t>
      </w:r>
      <w:r w:rsidR="00B66D18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0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контрольно-счетной палаты Дубровского </w:t>
      </w:r>
      <w:r w:rsidR="00B66D18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0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,2 процента.</w:t>
      </w:r>
    </w:p>
    <w:p w14:paraId="190871D4" w14:textId="22698A75" w:rsidR="006C2537" w:rsidRPr="003376D1" w:rsidRDefault="00A51A3C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0A259D">
        <w:rPr>
          <w:rFonts w:ascii="Times New Roman" w:hAnsi="Times New Roman"/>
          <w:b/>
          <w:bCs/>
          <w:sz w:val="28"/>
          <w:szCs w:val="28"/>
        </w:rPr>
        <w:t>1.</w:t>
      </w:r>
      <w:r w:rsidRPr="000A259D">
        <w:rPr>
          <w:rFonts w:ascii="Times New Roman" w:hAnsi="Times New Roman"/>
          <w:sz w:val="28"/>
          <w:szCs w:val="28"/>
        </w:rPr>
        <w:t xml:space="preserve"> </w:t>
      </w:r>
      <w:r w:rsidRPr="000A259D">
        <w:rPr>
          <w:rFonts w:ascii="Times New Roman" w:hAnsi="Times New Roman"/>
          <w:b/>
          <w:sz w:val="28"/>
          <w:szCs w:val="28"/>
        </w:rPr>
        <w:t>Администрация</w:t>
      </w:r>
      <w:r w:rsidRPr="00C63C3E">
        <w:rPr>
          <w:rFonts w:ascii="Times New Roman" w:hAnsi="Times New Roman"/>
          <w:b/>
          <w:sz w:val="28"/>
          <w:szCs w:val="28"/>
        </w:rPr>
        <w:t xml:space="preserve">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537" w:rsidRPr="003376D1">
        <w:rPr>
          <w:rFonts w:ascii="Times New Roman" w:hAnsi="Times New Roman"/>
          <w:sz w:val="28"/>
          <w:szCs w:val="28"/>
        </w:rPr>
        <w:t>является органом местного самоуправления на территории Дубровского района. Осуществляет полномочия в соответствии с Конституцией РФ, Федеральных законов, Законов Брянской области, Устава Дубровского района.</w:t>
      </w:r>
    </w:p>
    <w:p w14:paraId="740398AC" w14:textId="4BFB4BD7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376D1">
        <w:rPr>
          <w:rFonts w:ascii="Times New Roman" w:hAnsi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Структ</w:t>
      </w:r>
      <w:r w:rsidR="00B66D1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рными подразделениями являются:</w:t>
      </w:r>
    </w:p>
    <w:p w14:paraId="4904E356" w14:textId="77777777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76D1">
        <w:rPr>
          <w:rFonts w:ascii="Times New Roman" w:hAnsi="Times New Roman"/>
          <w:sz w:val="28"/>
          <w:szCs w:val="28"/>
        </w:rPr>
        <w:t xml:space="preserve"> Муниципальное казенное учреждение «Единая дежурная диспетчерская служба Дубровского района» является некоммерческой организацией, созданной Учредителем для исполнения управленческих функций в целях реализации, предусмотренных законодательством Российской Федерации полномочий органов местного самоуправления. Учреждение осуществляет свою деятельность в соответствии с законодательством Российской Федерации, муниципальными правовыми актами муниципального образования «Дубровский район», Уставом.  Является юридическим лицом, имеет свою печать, открыт лицевой счет в отделении Федерального казначейства. </w:t>
      </w:r>
    </w:p>
    <w:p w14:paraId="583651C7" w14:textId="10A41D00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337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376D1">
        <w:rPr>
          <w:rFonts w:ascii="Times New Roman" w:hAnsi="Times New Roman"/>
          <w:sz w:val="28"/>
          <w:szCs w:val="28"/>
        </w:rPr>
        <w:t xml:space="preserve"> Муниципальное казенное учреждение «Хозяйственно- экономический комплекс» является некоммерческой организацией, созданной Учредителем для обеспечения санитарного состояния помещений, зданий, сооружений муниципальных организаций, </w:t>
      </w:r>
      <w:proofErr w:type="gramStart"/>
      <w:r w:rsidRPr="003376D1">
        <w:rPr>
          <w:rFonts w:ascii="Times New Roman" w:hAnsi="Times New Roman"/>
          <w:sz w:val="28"/>
          <w:szCs w:val="28"/>
        </w:rPr>
        <w:t>благоустройства и уборки</w:t>
      </w:r>
      <w:proofErr w:type="gramEnd"/>
      <w:r w:rsidRPr="003376D1">
        <w:rPr>
          <w:rFonts w:ascii="Times New Roman" w:hAnsi="Times New Roman"/>
          <w:sz w:val="28"/>
          <w:szCs w:val="28"/>
        </w:rPr>
        <w:t xml:space="preserve"> прилегающих к ним территорий. Учреждение осуществляет свою деятельность в соответствии с законодательством Российской Федерации, муниципальными правовыми актами муниципального образования «Дубровский район», Уставом.  Является юридическим лицом, имеет свою печать, открыт лицевой счет в отделении Федерального казначейства. </w:t>
      </w:r>
    </w:p>
    <w:p w14:paraId="123CAFB7" w14:textId="77777777" w:rsidR="006C2537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39C5">
        <w:rPr>
          <w:rFonts w:ascii="Times New Roman" w:hAnsi="Times New Roman" w:cs="Times New Roman"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9C5">
        <w:rPr>
          <w:rFonts w:ascii="Times New Roman" w:hAnsi="Times New Roman" w:cs="Times New Roman"/>
          <w:sz w:val="28"/>
          <w:szCs w:val="28"/>
        </w:rPr>
        <w:t>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537" w:rsidRPr="006C2537">
        <w:rPr>
          <w:rFonts w:ascii="Times New Roman" w:eastAsia="Times New Roman" w:hAnsi="Times New Roman" w:cs="Times New Roman"/>
          <w:bCs/>
          <w:sz w:val="28"/>
          <w:szCs w:val="28"/>
        </w:rPr>
        <w:t>По итогам которого установлено, что отдельные формы бухгалтерской отчетности заполнены с нарушением требований Инструкции № 191н:</w:t>
      </w:r>
    </w:p>
    <w:p w14:paraId="16C24D41" w14:textId="60254E60" w:rsidR="006C2537" w:rsidRPr="00B66D18" w:rsidRDefault="006C2537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- в нарушение п. 12 Инструкции №191н, при заполнении баланса, в кодовой зоне заголовочной части баланса (ф.</w:t>
      </w:r>
      <w:hyperlink r:id="rId10" w:history="1">
        <w:r w:rsidRPr="00B66D18">
          <w:rPr>
            <w:rFonts w:ascii="Times New Roman" w:eastAsia="Calibr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0503130</w:t>
        </w:r>
      </w:hyperlink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) не указан код </w:t>
      </w:r>
      <w:hyperlink r:id="rId11" w:history="1">
        <w:r w:rsidRPr="00B66D18">
          <w:rPr>
            <w:rFonts w:ascii="Times New Roman" w:eastAsia="Calibr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ОКВЭД</w:t>
        </w:r>
      </w:hyperlink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 основному виду деятельности учреждения.</w:t>
      </w:r>
    </w:p>
    <w:p w14:paraId="371A819E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Пояснительной записке ф. 0503160 не предоставляется </w:t>
      </w: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Таблица № 6, т. к. не имеет числовых значений. Информация Таблицы № 6 отражена в строке 010 Таблицы 16.</w:t>
      </w:r>
    </w:p>
    <w:p w14:paraId="0EEB5D6C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в</w:t>
      </w:r>
      <w:r w:rsidRPr="00B66D1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нарушении п. п. 152, 159.5 Инструкции N 191н в Таблице № 11 не заполнена строка 070.</w:t>
      </w:r>
    </w:p>
    <w:p w14:paraId="0B66D3FB" w14:textId="69882645" w:rsidR="00A51A3C" w:rsidRPr="00A539C5" w:rsidRDefault="00A51A3C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2320B">
        <w:rPr>
          <w:rFonts w:ascii="Times New Roman" w:hAnsi="Times New Roman" w:cs="Times New Roman"/>
          <w:bCs/>
          <w:sz w:val="28"/>
          <w:szCs w:val="28"/>
        </w:rPr>
        <w:t>Годовая бюджетная отчётность за период деятельности с 1 января 202</w:t>
      </w:r>
      <w:r w:rsidR="006C2537">
        <w:rPr>
          <w:rFonts w:ascii="Times New Roman" w:hAnsi="Times New Roman" w:cs="Times New Roman"/>
          <w:bCs/>
          <w:sz w:val="28"/>
          <w:szCs w:val="28"/>
        </w:rPr>
        <w:t>3</w:t>
      </w:r>
      <w:r w:rsidRPr="0062320B">
        <w:rPr>
          <w:rFonts w:ascii="Times New Roman" w:hAnsi="Times New Roman" w:cs="Times New Roman"/>
          <w:bCs/>
          <w:sz w:val="28"/>
          <w:szCs w:val="28"/>
        </w:rPr>
        <w:t xml:space="preserve"> года по 31 декабря 202</w:t>
      </w:r>
      <w:r w:rsidR="006C2537">
        <w:rPr>
          <w:rFonts w:ascii="Times New Roman" w:hAnsi="Times New Roman" w:cs="Times New Roman"/>
          <w:bCs/>
          <w:sz w:val="28"/>
          <w:szCs w:val="28"/>
        </w:rPr>
        <w:t>3</w:t>
      </w:r>
      <w:r w:rsidRPr="0062320B">
        <w:rPr>
          <w:rFonts w:ascii="Times New Roman" w:hAnsi="Times New Roman" w:cs="Times New Roman"/>
          <w:bCs/>
          <w:sz w:val="28"/>
          <w:szCs w:val="28"/>
        </w:rPr>
        <w:t xml:space="preserve"> года </w:t>
      </w:r>
      <w:r w:rsidR="006C2537" w:rsidRPr="0062320B">
        <w:rPr>
          <w:rFonts w:ascii="Times New Roman" w:hAnsi="Times New Roman" w:cs="Times New Roman"/>
          <w:bCs/>
          <w:sz w:val="28"/>
          <w:szCs w:val="28"/>
        </w:rPr>
        <w:t>включительно представлена в</w:t>
      </w:r>
      <w:r w:rsidRPr="0062320B">
        <w:rPr>
          <w:rFonts w:ascii="Times New Roman" w:hAnsi="Times New Roman" w:cs="Times New Roman"/>
          <w:bCs/>
          <w:sz w:val="28"/>
          <w:szCs w:val="28"/>
        </w:rPr>
        <w:t xml:space="preserve"> полном объёме, предусмотренном законодательством Российской Федерации и нормативными актами Министерства финансов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539C5">
        <w:rPr>
          <w:rFonts w:ascii="Times New Roman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233BDC11" w14:textId="240BA4FC" w:rsidR="006C2537" w:rsidRPr="006C2537" w:rsidRDefault="006C2537" w:rsidP="00DF516E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_Hlk70601199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C25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r w:rsidRPr="006C253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2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бюджете в окончательной редакции доходы утверждены в сумме </w:t>
      </w:r>
      <w:r w:rsidRPr="006C25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55971,0 тыс. рублей, исполнены в сумме 43318,0 тыс. рублей</w:t>
      </w:r>
      <w:r w:rsidRPr="006C2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77,0% утвержденных назначений. </w:t>
      </w:r>
      <w:r w:rsidRPr="006C2537">
        <w:rPr>
          <w:rFonts w:ascii="Times New Roman" w:eastAsia="Calibri" w:hAnsi="Times New Roman" w:cs="Times New Roman"/>
          <w:sz w:val="28"/>
          <w:szCs w:val="28"/>
        </w:rPr>
        <w:t>Согласно ведомственной структуре расходов бюджета Дубровского муниципального района, утвержденный объем расходов</w:t>
      </w:r>
      <w:r w:rsidRPr="006C2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184175</w:t>
      </w:r>
      <w:r w:rsidRPr="006C25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,5 тыс. рублей, исполнены в сумме 163912,3 тыс. рублей</w:t>
      </w:r>
      <w:r w:rsidRPr="006C2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89,0% утвержденных назначений. </w:t>
      </w:r>
      <w:r w:rsidRPr="006C25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расходы включают в себя расходы:</w:t>
      </w:r>
    </w:p>
    <w:p w14:paraId="4A764F04" w14:textId="77777777" w:rsidR="006C2537" w:rsidRPr="006C2537" w:rsidRDefault="006C2537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 – 140790,3 тыс. рублей,</w:t>
      </w:r>
    </w:p>
    <w:p w14:paraId="37C23A4C" w14:textId="77777777" w:rsidR="006C2537" w:rsidRPr="006C2537" w:rsidRDefault="006C2537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ЕДДС Дубровского района – 4333,3 тыс. рублей, </w:t>
      </w:r>
    </w:p>
    <w:p w14:paraId="31435A64" w14:textId="77777777" w:rsidR="006C2537" w:rsidRPr="006C2537" w:rsidRDefault="006C2537" w:rsidP="00DF516E">
      <w:pPr>
        <w:spacing w:after="0" w:line="240" w:lineRule="auto"/>
        <w:ind w:left="-284"/>
        <w:jc w:val="both"/>
        <w:rPr>
          <w:rFonts w:eastAsia="Times New Roman"/>
          <w:iCs/>
          <w:szCs w:val="28"/>
          <w:lang w:eastAsia="ru-RU"/>
        </w:rPr>
      </w:pPr>
      <w:r w:rsidRPr="006C2537">
        <w:rPr>
          <w:rFonts w:ascii="Times New Roman" w:hAnsi="Times New Roman" w:cs="Times New Roman"/>
          <w:sz w:val="28"/>
          <w:szCs w:val="28"/>
        </w:rPr>
        <w:t>МКУ «Хозяйственно-экономический комплекс» (ХЭК) – 18788,6 тыс. рублей</w:t>
      </w:r>
      <w:r w:rsidRPr="006C2537">
        <w:rPr>
          <w:rFonts w:eastAsia="Times New Roman"/>
          <w:iCs/>
          <w:szCs w:val="28"/>
          <w:lang w:eastAsia="ru-RU"/>
        </w:rPr>
        <w:t>.</w:t>
      </w:r>
    </w:p>
    <w:bookmarkEnd w:id="12"/>
    <w:p w14:paraId="6679B54D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 Анализируя расходы администрации Дубровского района, сделан вывод о неэффективном использовании средств бюджета в сумме 5,5 тыс. рублей, из них:</w:t>
      </w:r>
    </w:p>
    <w:p w14:paraId="662D2A21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-оплата по исполнительному листу ФС 043741616 от 08.08.2023 (возмещение судебных расходов по оплате государственной пошлины) в сумме 3,0 тыс. рублей</w:t>
      </w:r>
      <w:r w:rsidRPr="00B66D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6D18">
        <w:rPr>
          <w:rFonts w:ascii="Times New Roman" w:hAnsi="Times New Roman" w:cs="Times New Roman"/>
          <w:b/>
          <w:i/>
          <w:sz w:val="28"/>
          <w:szCs w:val="28"/>
        </w:rPr>
        <w:t>(Администрация Дубровского района);</w:t>
      </w:r>
    </w:p>
    <w:p w14:paraId="6DB6280D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 возмещение расходов по оплате государственной пошлины по Мировому соглашению б/н от 05.12.22г, дело: А09-9756/2022 в сумме 2,5 тыс. рублей (МКУ "ЕДДС")</w:t>
      </w:r>
    </w:p>
    <w:p w14:paraId="002B626D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A2ED336" w14:textId="77777777" w:rsidR="00AC11D8" w:rsidRPr="00AC11D8" w:rsidRDefault="00A51A3C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9795B">
        <w:rPr>
          <w:rFonts w:ascii="Times New Roman" w:hAnsi="Times New Roman" w:cs="Times New Roman"/>
          <w:b/>
          <w:sz w:val="28"/>
          <w:szCs w:val="28"/>
        </w:rPr>
        <w:t>2. Дубровский</w:t>
      </w:r>
      <w:r w:rsidRPr="001E748E">
        <w:rPr>
          <w:rFonts w:ascii="Times New Roman" w:hAnsi="Times New Roman" w:cs="Times New Roman"/>
          <w:b/>
          <w:sz w:val="28"/>
          <w:szCs w:val="28"/>
        </w:rPr>
        <w:t xml:space="preserve"> районный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1D8" w:rsidRPr="00AC11D8">
        <w:rPr>
          <w:rFonts w:ascii="Times New Roman" w:hAnsi="Times New Roman" w:cs="Times New Roman"/>
          <w:sz w:val="28"/>
          <w:szCs w:val="28"/>
        </w:rPr>
        <w:t>является представительным органом муниципального образования. Входит в структуру органов местного самоуправления Дубровского района. Осуществляет полномочия в соответствии с Конституцией РФ, Федеральных законов, Законов Брянской области, Устава Дубровского муниципального района Брянской области, принятого Постановлением Дубровского районного Совета народных депутатов от 28.07.2005 № 68. 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</w:p>
    <w:p w14:paraId="35F2EDF3" w14:textId="77777777" w:rsidR="00AC11D8" w:rsidRDefault="00AC11D8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lastRenderedPageBreak/>
        <w:t>Бухгалтерское обслуживание финансово-хозяйственной деятельности учреждения осуществляется централизованной бухгалтерией администрации Дубровского района на основании договора № 5 от 18.05.2015г.</w:t>
      </w:r>
    </w:p>
    <w:p w14:paraId="209614D1" w14:textId="2368FDD2" w:rsidR="00AC11D8" w:rsidRDefault="00AC11D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Hlk99018410"/>
      <w:r w:rsidRPr="00AC1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 w:rsidRPr="00AC1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3A2B347" w14:textId="77777777" w:rsidR="00B66D18" w:rsidRPr="00AC11D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Представленная к проверке годовая бюджетная отчетность за 2023 год по составу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 полной мере </w:t>
      </w:r>
      <w:r w:rsidRPr="00AC1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соответствует требованиям Инструкции № 191н. </w:t>
      </w:r>
    </w:p>
    <w:p w14:paraId="0DDE2674" w14:textId="77777777" w:rsid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F83F00" w14:textId="77777777" w:rsidR="002512E6" w:rsidRPr="002512E6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3D95AC94" w14:textId="77777777" w:rsidR="002512E6" w:rsidRPr="002512E6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320A91D8" w14:textId="77777777" w:rsidR="002512E6" w:rsidRPr="002512E6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нарушении п. п. 152, 159.5 Инструкции N 191н:</w:t>
      </w:r>
    </w:p>
    <w:p w14:paraId="5A89CA68" w14:textId="77777777" w:rsidR="002512E6" w:rsidRPr="002512E6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в Таблице № 11 не заполнена строка 070, 110. </w:t>
      </w:r>
    </w:p>
    <w:p w14:paraId="1412015C" w14:textId="6079462A" w:rsidR="002512E6" w:rsidRPr="00AC11D8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bookmarkEnd w:id="13"/>
    <w:p w14:paraId="7320AF3F" w14:textId="29335D50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5F2E2B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формах по причине отсутствия показателей отражена в соответствующих разделах пояснительной записки</w:t>
      </w:r>
      <w:r w:rsidR="002512E6">
        <w:rPr>
          <w:rFonts w:ascii="Times New Roman" w:eastAsia="Calibri" w:hAnsi="Times New Roman" w:cs="Times New Roman"/>
          <w:sz w:val="28"/>
          <w:szCs w:val="28"/>
        </w:rPr>
        <w:t xml:space="preserve"> ф. 0503160</w:t>
      </w:r>
      <w:r w:rsidRPr="005F2E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8F98DC" w14:textId="6407B9E9" w:rsidR="002512E6" w:rsidRDefault="002512E6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677">
        <w:rPr>
          <w:rFonts w:ascii="Times New Roman" w:hAnsi="Times New Roman"/>
          <w:sz w:val="28"/>
          <w:szCs w:val="28"/>
        </w:rPr>
        <w:t xml:space="preserve">Согласно ведомственной структуре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по главному распорядителю бюджетных средств в 2023 году осуществлялись в рамках непрограммных расходов и исполнены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503,0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% к годовому плану, что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23,3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выше расходов 2022 года.</w:t>
      </w:r>
    </w:p>
    <w:p w14:paraId="17740912" w14:textId="77777777" w:rsidR="002512E6" w:rsidRPr="005F2E2B" w:rsidRDefault="002512E6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362DF" w14:textId="77777777" w:rsidR="002512E6" w:rsidRPr="002512E6" w:rsidRDefault="00A51A3C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outlineLvl w:val="3"/>
        <w:rPr>
          <w:rFonts w:ascii="Times New Roman" w:hAnsi="Times New Roman"/>
          <w:sz w:val="28"/>
          <w:szCs w:val="28"/>
        </w:rPr>
      </w:pPr>
      <w:r w:rsidRPr="00FF3A7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C3E">
        <w:rPr>
          <w:rFonts w:ascii="Times New Roman" w:hAnsi="Times New Roman"/>
          <w:b/>
          <w:sz w:val="28"/>
          <w:szCs w:val="28"/>
        </w:rPr>
        <w:t>Контрольно-счётная палата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12E6" w:rsidRPr="002512E6">
        <w:rPr>
          <w:rFonts w:ascii="Times New Roman" w:hAnsi="Times New Roman"/>
          <w:sz w:val="28"/>
          <w:szCs w:val="28"/>
        </w:rPr>
        <w:t xml:space="preserve">является постоянно действующим органом внешнего муниципального контроля,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 </w:t>
      </w:r>
    </w:p>
    <w:p w14:paraId="7F04BC9B" w14:textId="77777777" w:rsidR="002512E6" w:rsidRPr="002512E6" w:rsidRDefault="002512E6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/>
          <w:sz w:val="28"/>
          <w:szCs w:val="28"/>
        </w:rPr>
      </w:pPr>
      <w:bookmarkStart w:id="14" w:name="_Hlk99016327"/>
      <w:r w:rsidRPr="002512E6">
        <w:rPr>
          <w:rFonts w:ascii="Times New Roman" w:hAnsi="Times New Roman"/>
          <w:sz w:val="28"/>
          <w:szCs w:val="28"/>
        </w:rPr>
        <w:t>Свою деятельность Контрольно-счётная палата осуществляет в соответствии с Положением о Контрольно-счётной палате Дубровского района утвержденным решением Дубровского районного Совета народных депутатов от 29.10.2021 года №175-7 в новой редакции.</w:t>
      </w:r>
    </w:p>
    <w:bookmarkEnd w:id="14"/>
    <w:p w14:paraId="73C47DF7" w14:textId="77777777" w:rsidR="002512E6" w:rsidRPr="002512E6" w:rsidRDefault="002512E6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/>
          <w:sz w:val="28"/>
          <w:szCs w:val="28"/>
        </w:rPr>
      </w:pPr>
      <w:r w:rsidRPr="002512E6">
        <w:rPr>
          <w:rFonts w:ascii="Times New Roman" w:hAnsi="Times New Roman"/>
          <w:sz w:val="28"/>
          <w:szCs w:val="28"/>
        </w:rPr>
        <w:t xml:space="preserve">Бухгалтерское обслуживание финансово-хозяйственной деятельности Учреждения осуществляется централизованной бухгалтерией администрации Дубровского района на основании договора № 1 от 01.03.2022г. </w:t>
      </w:r>
    </w:p>
    <w:p w14:paraId="7D418D0F" w14:textId="6AB2CC73" w:rsid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 w:rsidRPr="00251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C4A313A" w14:textId="77777777" w:rsidR="00B66D18" w:rsidRPr="002512E6" w:rsidRDefault="00B66D18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Представленная к проверке годовая бюджетная отчетность за 2023 год по составу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 полной мере </w:t>
      </w:r>
      <w:r w:rsidRPr="00251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соответствует требованиям Инструкции № 191н. </w:t>
      </w:r>
    </w:p>
    <w:p w14:paraId="685A53B5" w14:textId="77777777" w:rsidR="00B66D18" w:rsidRDefault="00B66D18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86473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 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75A25263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6F3F8C29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нарушении п. п. 152, 159.5 Инструкции N 191н:</w:t>
      </w:r>
    </w:p>
    <w:p w14:paraId="73F0E5D2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в Таблице № 11 не заполнена строка 070, 110. </w:t>
      </w:r>
    </w:p>
    <w:p w14:paraId="5C02ED56" w14:textId="00902FF3" w:rsid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368C2BA9" w14:textId="04303C50" w:rsidR="00B66D18" w:rsidRP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5F2E2B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формах по причине отсутствия показателей отражена в соответствующих разделах пояснительной записки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ф. 0503160</w:t>
      </w:r>
      <w:r w:rsidRPr="005F2E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CF60D4" w14:textId="77777777" w:rsidR="002512E6" w:rsidRDefault="00A51A3C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14677">
        <w:rPr>
          <w:rFonts w:ascii="Times New Roman" w:hAnsi="Times New Roman"/>
          <w:sz w:val="28"/>
          <w:szCs w:val="28"/>
        </w:rPr>
        <w:t xml:space="preserve">Согласно ведомственной структуре расходов бюджета, </w:t>
      </w:r>
      <w:r w:rsidR="002512E6">
        <w:rPr>
          <w:rFonts w:ascii="Times New Roman" w:hAnsi="Times New Roman"/>
          <w:sz w:val="28"/>
          <w:szCs w:val="28"/>
        </w:rPr>
        <w:t>р</w:t>
      </w:r>
      <w:r w:rsidR="002512E6" w:rsidRPr="002512E6">
        <w:rPr>
          <w:rFonts w:ascii="Times New Roman" w:hAnsi="Times New Roman"/>
          <w:sz w:val="28"/>
          <w:szCs w:val="28"/>
        </w:rPr>
        <w:t>асходы по главному распорядителю бюджетных средств в 2023 году осуществлялись в рамках непрограммных расходов и исполнены в сумме 876,2 тыс. рублей, или 100,0% к утвержденным годовым назначениям.</w:t>
      </w:r>
    </w:p>
    <w:p w14:paraId="24C928EB" w14:textId="77777777" w:rsidR="002512E6" w:rsidRDefault="002512E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2446CB3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2E6">
        <w:rPr>
          <w:rFonts w:ascii="Times New Roman" w:hAnsi="Times New Roman"/>
          <w:sz w:val="28"/>
          <w:szCs w:val="28"/>
        </w:rPr>
        <w:t xml:space="preserve"> </w:t>
      </w:r>
      <w:r w:rsidR="00A51A3C" w:rsidRPr="00550B2B">
        <w:rPr>
          <w:rFonts w:ascii="Times New Roman" w:hAnsi="Times New Roman" w:cs="Times New Roman"/>
          <w:b/>
          <w:sz w:val="28"/>
          <w:szCs w:val="28"/>
        </w:rPr>
        <w:t>4.</w:t>
      </w:r>
      <w:r w:rsidR="00A51A3C">
        <w:rPr>
          <w:rFonts w:ascii="Times New Roman" w:hAnsi="Times New Roman" w:cs="Times New Roman"/>
          <w:sz w:val="28"/>
          <w:szCs w:val="28"/>
        </w:rPr>
        <w:t xml:space="preserve"> </w:t>
      </w:r>
      <w:r w:rsidR="00A51A3C" w:rsidRPr="00C63C3E">
        <w:rPr>
          <w:rFonts w:ascii="Times New Roman" w:hAnsi="Times New Roman" w:cs="Times New Roman"/>
          <w:b/>
          <w:sz w:val="28"/>
          <w:szCs w:val="28"/>
        </w:rPr>
        <w:t>Комитет имущественных отношений администрации Дубровского района</w:t>
      </w:r>
      <w:r w:rsidR="00A51A3C">
        <w:rPr>
          <w:rFonts w:ascii="Times New Roman" w:hAnsi="Times New Roman" w:cs="Times New Roman"/>
          <w:sz w:val="28"/>
          <w:szCs w:val="28"/>
        </w:rPr>
        <w:t xml:space="preserve"> (далее – Комитет) </w:t>
      </w:r>
      <w:r w:rsidRPr="002512E6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администрации Дубровского района, осуществляющим исполнительно-распорядительные функции в отношении муниципальной собственности на территории муниципального образования «Дубровский район» и функции по правовой деятельности в пределах полномочий. Комитет в своей деятельности руководствуется Конституцией РФ, указами и распоряжениями Президента РФ, постановлениями и распоряжениями Правительства РФ, Земельным Кодексом РФ, Федеральным Законом РФ № 178-ФЗ от 21.12.2001года «О приватизации государственного и муниципального имущества», муниципальными правовыми актами муниципального образования «Дубровский район», Положения о Комитете имущественных отношений администрации Дубровского района, утвержденного Решением Дубровского районного Совета народных депутатов от 29.01.2019 № 474-6.  </w:t>
      </w:r>
    </w:p>
    <w:p w14:paraId="040ED724" w14:textId="5C8AF803" w:rsidR="002512E6" w:rsidRPr="006D2409" w:rsidRDefault="002512E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2E6">
        <w:rPr>
          <w:rFonts w:ascii="Times New Roman" w:hAnsi="Times New Roman" w:cs="Times New Roman"/>
          <w:sz w:val="28"/>
          <w:szCs w:val="28"/>
        </w:rPr>
        <w:t xml:space="preserve">Обладает организационной и функциональной независимостью и осуществляет свою деятельность самостоятельно, обладает правами юридического лица, имеет </w:t>
      </w:r>
      <w:r w:rsidRPr="002512E6">
        <w:rPr>
          <w:rFonts w:ascii="Times New Roman" w:hAnsi="Times New Roman" w:cs="Times New Roman"/>
          <w:sz w:val="28"/>
          <w:szCs w:val="28"/>
        </w:rPr>
        <w:lastRenderedPageBreak/>
        <w:t>гербовою печать и бланки с наименованием и изображением герба Дубровского муниципального района.</w:t>
      </w:r>
    </w:p>
    <w:p w14:paraId="34EFCA27" w14:textId="77777777" w:rsid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4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B66D18" w:rsidRPr="006D2409">
        <w:rPr>
          <w:rFonts w:ascii="Times New Roman" w:eastAsia="Times New Roman" w:hAnsi="Times New Roman" w:cs="Times New Roman"/>
          <w:bCs/>
          <w:sz w:val="28"/>
          <w:szCs w:val="28"/>
        </w:rPr>
        <w:t>Представленная к проверке годовая бюджетная отчетность за 2023 год по составу</w:t>
      </w:r>
      <w:r w:rsidR="00B66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 полной мере</w:t>
      </w:r>
      <w:r w:rsidR="00B66D18" w:rsidRPr="006D24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соответствует требованиям Инструкции № 191н. </w:t>
      </w:r>
    </w:p>
    <w:p w14:paraId="148E3FE3" w14:textId="16079D48" w:rsidR="006D2409" w:rsidRP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</w:t>
      </w:r>
      <w:r w:rsidR="006D2409"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нарушение п. 12 Инструкции №191н, при заполнении баланса, в кодовой зоне заголовочной части баланса (ф.0503130) не указан код ОКВЭД по основному виду деятельности учреждения.</w:t>
      </w:r>
    </w:p>
    <w:p w14:paraId="1C631E3C" w14:textId="77777777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 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218B94BA" w14:textId="77777777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02D56E81" w14:textId="77777777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нарушении п. п. 152, 159.5 Инструкции N 191н:</w:t>
      </w:r>
    </w:p>
    <w:p w14:paraId="50FCF08D" w14:textId="77777777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в Таблице № 11 не заполнена строка 070, 110. </w:t>
      </w:r>
    </w:p>
    <w:p w14:paraId="3BFB6EFC" w14:textId="12A53914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0E8BD3F0" w14:textId="4661D772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A6D">
        <w:rPr>
          <w:rFonts w:ascii="Times New Roman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5202F4F5" w14:textId="6FDD2DD6" w:rsidR="006D2409" w:rsidRDefault="006D2409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бюджете в окончательной редакции доходы утверждены в сумме 6976,7 тыс. рублей, исполнены в сумме 7885,2 тыс. рублей, или 113,0% утвержденных назначений. </w:t>
      </w:r>
      <w:r w:rsidRPr="006D2409">
        <w:rPr>
          <w:rFonts w:ascii="Times New Roman" w:eastAsia="Calibri" w:hAnsi="Times New Roman" w:cs="Times New Roman"/>
          <w:sz w:val="28"/>
          <w:szCs w:val="28"/>
        </w:rPr>
        <w:t>Согласно ведомственной структуре расходов бюджета Дубровского муниципального района, утвержденный объем расходов Комитет имущественных отношений администрации Дубровского района (код 904) составил 1983,0 тыс. рублей. В течении отчетного года были внесены изменения между статьями расходов в сторону увеличения на сумму 441,1 тыс. рублей и составили 2424,1 тыс. рублей. По состоянию на 31.12.2023 года кассовое исполнение составило 2420,0 тыс. рублей, или 100,0 процента утвержденных ассигнований.</w:t>
      </w:r>
    </w:p>
    <w:p w14:paraId="13346B3F" w14:textId="77777777" w:rsidR="006D2409" w:rsidRPr="00942E82" w:rsidRDefault="006D2409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AD759E5" w14:textId="77777777" w:rsidR="006D2409" w:rsidRPr="006D2409" w:rsidRDefault="00A51A3C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E03A1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F8D">
        <w:rPr>
          <w:rFonts w:ascii="Times New Roman" w:hAnsi="Times New Roman"/>
          <w:b/>
          <w:sz w:val="28"/>
          <w:szCs w:val="28"/>
        </w:rPr>
        <w:t>Финансовое</w:t>
      </w:r>
      <w:r w:rsidRPr="00C63C3E">
        <w:rPr>
          <w:rFonts w:ascii="Times New Roman" w:hAnsi="Times New Roman"/>
          <w:b/>
          <w:sz w:val="28"/>
          <w:szCs w:val="28"/>
        </w:rPr>
        <w:t xml:space="preserve"> управление администрации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5" w:name="_Hlk100149114"/>
      <w:r w:rsidR="006D2409" w:rsidRPr="006D2409">
        <w:rPr>
          <w:rFonts w:ascii="Times New Roman" w:hAnsi="Times New Roman"/>
          <w:sz w:val="28"/>
          <w:szCs w:val="28"/>
        </w:rPr>
        <w:t xml:space="preserve">является отдельным юридическим лицом муниципального образования. Входит в структуру органов местного самоуправления Дубровского района. Осуществляет полномочия в соответствии с Конституцией РФ, Федеральных законов, Законов Брянской области, Положения о финансовом управлении, утвержденного Постановлением администрации Дубровского района Брянской области от </w:t>
      </w:r>
      <w:r w:rsidR="006D2409" w:rsidRPr="006D2409">
        <w:rPr>
          <w:rFonts w:ascii="Times New Roman" w:hAnsi="Times New Roman"/>
          <w:sz w:val="28"/>
          <w:szCs w:val="28"/>
        </w:rPr>
        <w:lastRenderedPageBreak/>
        <w:t>19.12.2017г. № 922. 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</w:p>
    <w:p w14:paraId="49F935E5" w14:textId="77777777" w:rsidR="006D2409" w:rsidRDefault="006D2409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D2409">
        <w:rPr>
          <w:rFonts w:ascii="Times New Roman" w:hAnsi="Times New Roman"/>
          <w:sz w:val="28"/>
          <w:szCs w:val="28"/>
        </w:rPr>
        <w:t>Бухгалтерское обслуживание финансово-хозяйственной деятельности учреждения осуществляется бухгалтерией финансового управления администрации Дубровского района.</w:t>
      </w:r>
    </w:p>
    <w:p w14:paraId="79D1297A" w14:textId="38DE79F3" w:rsidR="00A51A3C" w:rsidRPr="00E75F1C" w:rsidRDefault="00A51A3C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F1C">
        <w:rPr>
          <w:rFonts w:ascii="Times New Roman" w:eastAsia="Calibri" w:hAnsi="Times New Roman" w:cs="Times New Roman"/>
          <w:sz w:val="28"/>
          <w:szCs w:val="28"/>
        </w:rPr>
        <w:t>Решением о бюджете в окончательной редакции доходы утверждены в сумме 59427,5 тыс. рублей, исполнены в сумме 59427,5 тыс. рублей, или 100,0% утвержденных назначений.</w:t>
      </w:r>
    </w:p>
    <w:bookmarkEnd w:id="15"/>
    <w:p w14:paraId="205F02E9" w14:textId="31CCF873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409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Проанализирована полнота заполнения представленных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B66D18" w:rsidRPr="006D2409">
        <w:rPr>
          <w:rFonts w:ascii="Times New Roman" w:eastAsia="Times New Roman" w:hAnsi="Times New Roman" w:cs="Times New Roman"/>
          <w:bCs/>
          <w:sz w:val="28"/>
          <w:szCs w:val="28"/>
        </w:rPr>
        <w:t>Представленная к проверке годовая бюджетная отчетность за 2023 год по составу</w:t>
      </w:r>
      <w:r w:rsidR="00B66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 полной мере</w:t>
      </w:r>
      <w:r w:rsidR="00B66D18" w:rsidRPr="006D24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соответствует требованиям Инструкции № 191н. </w:t>
      </w:r>
    </w:p>
    <w:p w14:paraId="1D232990" w14:textId="092FE7B1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</w:t>
      </w:r>
      <w:r w:rsidRPr="00B66D18">
        <w:rPr>
          <w:rFonts w:ascii="Times New Roman" w:eastAsia="Times New Roman" w:hAnsi="Times New Roman" w:cs="Times New Roman"/>
          <w:i/>
          <w:iCs/>
          <w:sz w:val="28"/>
          <w:szCs w:val="28"/>
        </w:rPr>
        <w:t>(Письмо Минфина России от 20.07.2022 N 02-06-10/70195).</w:t>
      </w:r>
    </w:p>
    <w:p w14:paraId="36846844" w14:textId="35BE4A14" w:rsidR="006D2409" w:rsidRP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</w:t>
      </w:r>
      <w:r w:rsidR="006D2409"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нарушении требования Инструкции № 191н в состав годовой бюджетной отчетности для анализа полноты заполнения форм бюджетной отчетности, а также соответствие данных форм Инструкции не представлен ряд форм.</w:t>
      </w:r>
    </w:p>
    <w:p w14:paraId="0DD81D70" w14:textId="79F9A2A6" w:rsidR="006D2409" w:rsidRPr="00B66D18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</w:t>
      </w:r>
      <w:r w:rsidR="006D2409"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ояснительная записка формы 0503160 по форме соответствует требованиям Инструкции №191н, но по информационной наполняемости не в полной мере раскрывает информацию о деятельности субъекта бюджетной отчетности.</w:t>
      </w:r>
    </w:p>
    <w:p w14:paraId="4948130B" w14:textId="351ECF0B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5F7D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3FECC4D1" w14:textId="2DA4F67A" w:rsidR="0007269C" w:rsidRP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>Решением о бюджете в окончательной редакции доходы утверждены в сумме 56285,9 тыс. рублей, исполнены в сумме 56285,9 тыс. рублей, или 100,0% утвержденных назначений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5957AC" w14:textId="77777777" w:rsid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Расходы исполнены в сумме 8519,9 тыс. рублей, или 100,0% назначений сводной бюджетной росписи.  </w:t>
      </w:r>
    </w:p>
    <w:p w14:paraId="3589CC64" w14:textId="77777777" w:rsid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3D3530BF" w14:textId="77777777" w:rsidR="0007269C" w:rsidRPr="0007269C" w:rsidRDefault="00A51A3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47F8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AF47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F47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Отдел образования администрации Дубровского района</w:t>
      </w:r>
      <w:r w:rsidRPr="00AF47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7269C"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структурным подразделением администрации Дубровского района, обеспечивающим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организацию предоставления дополнительного образования детям в муниципальных образовательных учреждениях дополнительного образования и общедоступного бесплатного </w:t>
      </w:r>
      <w:r w:rsidR="0007269C"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дошкольного образования на территории Дубровского района, а также организацию отдыха детей в каникулярное время. </w:t>
      </w:r>
    </w:p>
    <w:p w14:paraId="54DC55D2" w14:textId="77777777" w:rsid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 об отделе образования утверждено Постановлением администрации Дубровского района от 16.03.2011 года №193.</w:t>
      </w:r>
    </w:p>
    <w:p w14:paraId="0A1D4DAE" w14:textId="457FDA09" w:rsidR="00A51A3C" w:rsidRPr="00AF47F8" w:rsidRDefault="00A51A3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F8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Дубровского района наделен правами получателя средств бюджета, имеет свою централизованную бухгалтерию, которая обслуживает бюджетные образовательные учреждения района в соответствии с заключенными договорами:</w:t>
      </w:r>
    </w:p>
    <w:p w14:paraId="2139C29C" w14:textId="77777777" w:rsidR="00A51A3C" w:rsidRPr="006E44E6" w:rsidRDefault="00A51A3C" w:rsidP="00DF516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>6 – общеобразовательных школ,</w:t>
      </w:r>
      <w:r w:rsidRPr="006E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дошкольных групп в образовательных учреждениях)</w:t>
      </w:r>
    </w:p>
    <w:p w14:paraId="3FEBAF91" w14:textId="77777777" w:rsidR="00A51A3C" w:rsidRPr="006E44E6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 xml:space="preserve">3 – дошкольных учреждения, </w:t>
      </w:r>
    </w:p>
    <w:p w14:paraId="4FBB1FCC" w14:textId="77777777" w:rsidR="00A51A3C" w:rsidRPr="006E44E6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 xml:space="preserve">1 – центр </w:t>
      </w:r>
      <w:proofErr w:type="spellStart"/>
      <w:r w:rsidRPr="006E44E6">
        <w:rPr>
          <w:rFonts w:ascii="Times New Roman" w:eastAsia="Calibri" w:hAnsi="Times New Roman" w:cs="Times New Roman"/>
          <w:sz w:val="28"/>
          <w:szCs w:val="28"/>
        </w:rPr>
        <w:t>ППМиСП</w:t>
      </w:r>
      <w:proofErr w:type="spellEnd"/>
      <w:r w:rsidRPr="006E44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BFB1F2" w14:textId="77777777" w:rsidR="00A51A3C" w:rsidRPr="00AF47F8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47F8">
        <w:rPr>
          <w:rFonts w:ascii="Times New Roman" w:eastAsia="Calibri" w:hAnsi="Times New Roman" w:cs="Times New Roman"/>
          <w:sz w:val="28"/>
          <w:szCs w:val="28"/>
        </w:rPr>
        <w:t>Учредителем учреждений является муниципальное образование в лице администрации Дубровского района. Муниципальные бюджетные учреждения являются юридическими лицами, имеют самостоятельный баланс, имущество, печать, штамп со своим наименование, бланки, счета открытые в органах казначейства.</w:t>
      </w:r>
    </w:p>
    <w:p w14:paraId="24C050C0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69382845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17" w:name="_Hlk132119292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проведенной внешней проверки годовой отчетности об исполнении бюджета за 2023 год проанализирована полнота и правильность заполнения форм бюджетной отчетности,</w:t>
      </w:r>
      <w:r w:rsidRPr="000726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 также соответствие данных форм Инструкциям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191н </w:t>
      </w:r>
      <w:bookmarkStart w:id="18" w:name="_Hlk69138841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33н, по итогам которой установлено, что </w:t>
      </w:r>
      <w:r w:rsidRPr="0007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7269C">
        <w:rPr>
          <w:rFonts w:ascii="Times New Roman" w:eastAsia="Calibri" w:hAnsi="Times New Roman" w:cs="Times New Roman"/>
          <w:bCs/>
          <w:sz w:val="28"/>
          <w:szCs w:val="28"/>
        </w:rPr>
        <w:t>тдельные формы бухгалтерской отчетности заполнены с нарушением требований Инструкции № 191н</w:t>
      </w:r>
      <w:bookmarkEnd w:id="18"/>
      <w:r w:rsidRPr="0007269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07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726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января 2024 г. (ф. 0503127) отражены следующие показатели: </w:t>
      </w:r>
    </w:p>
    <w:p w14:paraId="00E68C74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-утверждённые бюджетные назначения по доходам бюджета;</w:t>
      </w:r>
    </w:p>
    <w:p w14:paraId="27A6E22F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лимиты бюджетных обязательств – 186855,7 тыс. рублей.</w:t>
      </w:r>
    </w:p>
    <w:p w14:paraId="483FE6B6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через финансовые органы – 186855,7 тыс. рублей.</w:t>
      </w:r>
    </w:p>
    <w:p w14:paraId="5682BDF4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07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разделе 1 Доходы бюджета (ф.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0503127) не </w:t>
      </w: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отражены плановые (прогнозные) показатели по доходам (графа 4);</w:t>
      </w:r>
    </w:p>
    <w:p w14:paraId="70BE1619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-утверждённые бюджетные назначения по расходам бюджета;</w:t>
      </w:r>
    </w:p>
    <w:p w14:paraId="4762C2D4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лимиты бюджетных обязательств – 236248,7 тыс. рублей.</w:t>
      </w:r>
    </w:p>
    <w:p w14:paraId="32D921B3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через финансовые органы – 234947,2 тыс. рублей.</w:t>
      </w:r>
    </w:p>
    <w:p w14:paraId="4EEE8BF8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9" w:name="_Hlk164783203"/>
      <w:r w:rsidRPr="000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07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разделе 2 Расходы бюджета (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ф. 0503127) не </w:t>
      </w: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отражены плановые (прогнозные) показатели по расходам (графа 4)</w:t>
      </w:r>
      <w:bookmarkEnd w:id="19"/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07C8EEC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-в нарушении пункта 59.1 Инструкции 191н не заполнена графа 4 (форма 0503127) раздела «Источники финансирования бюджета». В графе 4 раздела "Источники финансирования дефицита бюджета" главным администратором источников финансирования дефицита бюджета отражаются общие суммы утвержденных бюджетных назначений по </w:t>
      </w: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поступлениям источников внутреннего (внешнего) финансирования дефицита бюджета и суммы нераспределенных бюджетных ассигнований по выплатам источников внутреннего (внешнего) финансирования дефицита бюджета, формируемых по аналогии с графой 4 раздела "Расходы бюджета". (в ред. Приказа Минфина РФ </w:t>
      </w:r>
      <w:hyperlink r:id="rId12" w:anchor="l141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02.11.2017 N 176н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3583C7CE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 отчете о бюджетных обязательствах на 1 января 2024 года (форма 0503128) в нарушении пункта 70.3 Инструкции 191н не заполнена графа 8.</w:t>
      </w:r>
    </w:p>
    <w:p w14:paraId="1B94FC0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графе 8 отражаются принятые бюджетные обязательства с применением конкурентных способов; (в ред. Приказов Минфина РФ </w:t>
      </w:r>
      <w:hyperlink r:id="rId13" w:anchor="l47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30.11.2018 N 244н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hyperlink r:id="rId14" w:anchor="l32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16.12.2020 N 311н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bookmarkEnd w:id="17"/>
    </w:p>
    <w:p w14:paraId="376FD44E" w14:textId="77777777" w:rsidR="00A51A3C" w:rsidRPr="006E44E6" w:rsidRDefault="00A51A3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>Решением Дубровского районного Совета народных депутатов от 12.12.2021 № 193-7 «О бюджете Дубровского муниципального района Брянской области на 2022 год и на плановый период 2023 и 2024 годов» отдел образования администрации Дубровского района определен главным администратором доходов бюджета.</w:t>
      </w:r>
    </w:p>
    <w:p w14:paraId="45AB5FA8" w14:textId="77777777" w:rsidR="0007269C" w:rsidRPr="0007269C" w:rsidRDefault="00A51A3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7269C" w:rsidRPr="0007269C">
        <w:rPr>
          <w:rFonts w:ascii="Times New Roman" w:eastAsia="Calibri" w:hAnsi="Times New Roman" w:cs="Times New Roman"/>
          <w:sz w:val="28"/>
          <w:szCs w:val="28"/>
        </w:rPr>
        <w:t xml:space="preserve">    Решением о бюджете в окончательной редакции доходы утверждены в сумме 186855,7 тыс. рублей, исполнены в сумме 186855,7 тыс. рублей, или 100,0 % утвержденных назначений.</w:t>
      </w:r>
    </w:p>
    <w:p w14:paraId="5A818D2A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Расходы утверждены в сумме 236248,7 тыс. рублей, исполнены в сумме 234947,2 тыс. рублей, что составляет 99,5% к плану. </w:t>
      </w:r>
    </w:p>
    <w:p w14:paraId="0B800B5E" w14:textId="37117BFE" w:rsidR="00A51A3C" w:rsidRPr="00AF47F8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>Неисполненные бюджетные назначения составили 1301,5 тыс. рублей</w:t>
      </w:r>
    </w:p>
    <w:p w14:paraId="4A40D3B7" w14:textId="2C9A68EF" w:rsidR="00A51A3C" w:rsidRPr="00AF47F8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AF47F8">
        <w:rPr>
          <w:rFonts w:ascii="Times New Roman" w:eastAsia="Calibri" w:hAnsi="Times New Roman" w:cs="Times New Roman"/>
          <w:b/>
          <w:sz w:val="28"/>
          <w:szCs w:val="28"/>
        </w:rPr>
        <w:t xml:space="preserve">Анализ бухгалтерской отчетности муниципальных </w:t>
      </w:r>
      <w:r w:rsidR="00B66D18" w:rsidRPr="00AF47F8">
        <w:rPr>
          <w:rFonts w:ascii="Times New Roman" w:eastAsia="Calibri" w:hAnsi="Times New Roman" w:cs="Times New Roman"/>
          <w:b/>
          <w:sz w:val="28"/>
          <w:szCs w:val="28"/>
        </w:rPr>
        <w:t>бюджетных учреждений</w:t>
      </w:r>
      <w:r w:rsidRPr="00AF47F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780AD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20" w:name="_Hlk101177377"/>
      <w:bookmarkEnd w:id="16"/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бюджетные учреждения осуществляли за счет субсидий на выполнение муниципального задания, субсидий на иные цели и собственных доходов. Отчет об исполнении учреждением плана его финансово-хозяйственной деятельности за 2023 год </w:t>
      </w:r>
      <w:r w:rsidRPr="0007269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(форма 0503737)</w:t>
      </w: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 составлен отдельно по каждому виду финансового обеспечения (КВФО </w:t>
      </w:r>
      <w:hyperlink r:id="rId15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2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4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7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5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C45137B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2 - приносящая доход деятельность (собственные доходы учреждения):</w:t>
      </w:r>
    </w:p>
    <w:p w14:paraId="410917D8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Hlk164852617"/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4396,9 тыс. рублей, исполнено 4396,9 тыс. рублей, или 100,0 % плановых назначений.   </w:t>
      </w:r>
    </w:p>
    <w:p w14:paraId="14E4A23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4404,2 тыс. рублей, исполнено 4391,2 тыс. рублей, или 99,7 % плановых назначений.         </w:t>
      </w:r>
    </w:p>
    <w:bookmarkEnd w:id="21"/>
    <w:p w14:paraId="43FCF6C1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4 - субсидии на выполнение муниципального задания:</w:t>
      </w:r>
    </w:p>
    <w:p w14:paraId="5A931DE2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205381,8 тыс. рублей, исполнено 204727,0 тыс. рублей, или 99,7 % плановых назначений.   </w:t>
      </w:r>
    </w:p>
    <w:p w14:paraId="58EE43C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205381,8 тыс. рублей, исполнено 204650,3 тыс. рублей, или 99,7 % плановых назначений.         </w:t>
      </w:r>
    </w:p>
    <w:p w14:paraId="47AB6A4F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</w:rPr>
      </w:pPr>
    </w:p>
    <w:p w14:paraId="61598B40" w14:textId="77777777" w:rsidR="0007269C" w:rsidRPr="0007269C" w:rsidRDefault="0007269C" w:rsidP="00DF51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2" w:name="_Hlk132792805"/>
      <w:bookmarkEnd w:id="20"/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5 - субсидии на иные цели:</w:t>
      </w:r>
    </w:p>
    <w:p w14:paraId="43401075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19319,0 тыс. рублей, исполнено 18816,4 тыс. рублей, или 97,4 % плановых назначений.   </w:t>
      </w:r>
    </w:p>
    <w:p w14:paraId="0BC43C2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Утверждено плановых назначений по расходам 19319,0 тыс. рублей, исполнено 18816,4 тыс. рублей, или 97,4 % плановых назначений.         </w:t>
      </w:r>
    </w:p>
    <w:bookmarkEnd w:id="22"/>
    <w:p w14:paraId="3CAAC382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07269C">
        <w:rPr>
          <w:rFonts w:ascii="Times New Roman" w:eastAsia="Calibri" w:hAnsi="Times New Roman" w:cs="Times New Roman"/>
          <w:bCs/>
          <w:i/>
          <w:sz w:val="28"/>
          <w:szCs w:val="28"/>
        </w:rPr>
        <w:t>, о</w:t>
      </w:r>
      <w:r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неэффективном использовании бюджетных средств в сумме 47,7 тыс. рублей, из них:</w:t>
      </w:r>
    </w:p>
    <w:p w14:paraId="7E1B21DF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штрафные санкции за нарушение законодательства о налогах и сборах, законодательства о страховых взносах – 1,1 тыс. рублей,  </w:t>
      </w:r>
    </w:p>
    <w:p w14:paraId="71EF6B6F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</w:t>
      </w:r>
      <w:r w:rsidRPr="0007269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исполнение судебных актов и мировых соглашений по возмещению причиненного вреда – 46,6 тыс. рублей.</w:t>
      </w:r>
    </w:p>
    <w:p w14:paraId="0F560B6C" w14:textId="77777777" w:rsidR="00106446" w:rsidRPr="006E44E6" w:rsidRDefault="00106446" w:rsidP="00DF516E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0F0EB" w14:textId="392C01D5" w:rsidR="00106446" w:rsidRPr="00F03E98" w:rsidRDefault="000A259D" w:rsidP="00DF516E">
      <w:pPr>
        <w:shd w:val="clear" w:color="auto" w:fill="FFFFFF"/>
        <w:spacing w:before="120"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106446" w:rsidRPr="00F03E98">
        <w:rPr>
          <w:rFonts w:ascii="Times New Roman" w:hAnsi="Times New Roman"/>
          <w:b/>
          <w:sz w:val="28"/>
          <w:szCs w:val="28"/>
        </w:rPr>
        <w:t>Анализ состояния дебиторской и кредиторской задолженности.</w:t>
      </w:r>
    </w:p>
    <w:p w14:paraId="06275A8A" w14:textId="77777777" w:rsidR="00106446" w:rsidRDefault="00106446" w:rsidP="00DF516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99C3BD8" w14:textId="77777777" w:rsidR="000A259D" w:rsidRDefault="000A259D" w:rsidP="00DF516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 xml:space="preserve">Информация об объемах дебиторской и кредиторской задолженности, сложившейся в рамках исполнения бюджета района за 2023 год, сформирована на основании данных отчетности главных распорядителей средств бюджета района, отраженной в балансах и формах отчетности «Сведения по дебиторской и кредиторской задолженности», сформированных по Инструкции 191н (органы власти и казенные учреждения). </w:t>
      </w:r>
    </w:p>
    <w:p w14:paraId="59B0B3AB" w14:textId="77777777" w:rsidR="000A259D" w:rsidRPr="00CD75B9" w:rsidRDefault="000A259D" w:rsidP="00DF516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34"/>
        <w:gridCol w:w="1276"/>
        <w:gridCol w:w="1275"/>
        <w:gridCol w:w="1134"/>
        <w:gridCol w:w="1134"/>
        <w:gridCol w:w="1134"/>
      </w:tblGrid>
      <w:tr w:rsidR="000A259D" w:rsidRPr="005F5062" w14:paraId="2BEE3ED2" w14:textId="77777777" w:rsidTr="00DF516E">
        <w:trPr>
          <w:tblHeader/>
        </w:trPr>
        <w:tc>
          <w:tcPr>
            <w:tcW w:w="2836" w:type="dxa"/>
            <w:vMerge w:val="restart"/>
            <w:vAlign w:val="center"/>
          </w:tcPr>
          <w:p w14:paraId="6AE99E08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3685" w:type="dxa"/>
            <w:gridSpan w:val="3"/>
            <w:vAlign w:val="center"/>
          </w:tcPr>
          <w:p w14:paraId="1F607CDD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402" w:type="dxa"/>
            <w:gridSpan w:val="3"/>
            <w:vAlign w:val="center"/>
          </w:tcPr>
          <w:p w14:paraId="53A2E9C0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Кредиторская задолженность</w:t>
            </w:r>
          </w:p>
        </w:tc>
      </w:tr>
      <w:tr w:rsidR="000A259D" w:rsidRPr="005F5062" w14:paraId="6BC1EC00" w14:textId="77777777" w:rsidTr="00DF516E">
        <w:trPr>
          <w:tblHeader/>
        </w:trPr>
        <w:tc>
          <w:tcPr>
            <w:tcW w:w="2836" w:type="dxa"/>
            <w:vMerge/>
            <w:vAlign w:val="center"/>
          </w:tcPr>
          <w:p w14:paraId="6DECD07C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0708DA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01.01.2023</w:t>
            </w:r>
          </w:p>
        </w:tc>
        <w:tc>
          <w:tcPr>
            <w:tcW w:w="1276" w:type="dxa"/>
            <w:vAlign w:val="center"/>
          </w:tcPr>
          <w:p w14:paraId="75EB6AEF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01.01.2024</w:t>
            </w:r>
          </w:p>
        </w:tc>
        <w:tc>
          <w:tcPr>
            <w:tcW w:w="1275" w:type="dxa"/>
            <w:vAlign w:val="center"/>
          </w:tcPr>
          <w:p w14:paraId="63724790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Рост +</w:t>
            </w:r>
          </w:p>
          <w:p w14:paraId="32303927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Снижение -</w:t>
            </w:r>
          </w:p>
        </w:tc>
        <w:tc>
          <w:tcPr>
            <w:tcW w:w="1134" w:type="dxa"/>
            <w:vAlign w:val="center"/>
          </w:tcPr>
          <w:p w14:paraId="7F0D5ED6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01.01.2023</w:t>
            </w:r>
          </w:p>
        </w:tc>
        <w:tc>
          <w:tcPr>
            <w:tcW w:w="1134" w:type="dxa"/>
            <w:vAlign w:val="center"/>
          </w:tcPr>
          <w:p w14:paraId="3EFC377F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01.01.2024</w:t>
            </w:r>
          </w:p>
        </w:tc>
        <w:tc>
          <w:tcPr>
            <w:tcW w:w="1134" w:type="dxa"/>
            <w:vAlign w:val="center"/>
          </w:tcPr>
          <w:p w14:paraId="6CE9D16F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Рост +</w:t>
            </w:r>
          </w:p>
          <w:p w14:paraId="61148868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Снижение -</w:t>
            </w:r>
          </w:p>
        </w:tc>
      </w:tr>
      <w:tr w:rsidR="000A259D" w:rsidRPr="005F5062" w14:paraId="32A8BE20" w14:textId="77777777" w:rsidTr="00DF516E">
        <w:tc>
          <w:tcPr>
            <w:tcW w:w="9923" w:type="dxa"/>
            <w:gridSpan w:val="7"/>
            <w:vAlign w:val="center"/>
          </w:tcPr>
          <w:p w14:paraId="09879D4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</w:tr>
      <w:tr w:rsidR="000A259D" w:rsidRPr="005F5062" w14:paraId="15810552" w14:textId="77777777" w:rsidTr="00DF516E">
        <w:tc>
          <w:tcPr>
            <w:tcW w:w="2836" w:type="dxa"/>
            <w:vAlign w:val="center"/>
          </w:tcPr>
          <w:p w14:paraId="0E92A09A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2A27F8A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125498,8</w:t>
            </w:r>
          </w:p>
        </w:tc>
        <w:tc>
          <w:tcPr>
            <w:tcW w:w="1276" w:type="dxa"/>
            <w:vAlign w:val="center"/>
          </w:tcPr>
          <w:p w14:paraId="5A7B0E2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264971,0</w:t>
            </w:r>
          </w:p>
        </w:tc>
        <w:tc>
          <w:tcPr>
            <w:tcW w:w="1275" w:type="dxa"/>
            <w:vAlign w:val="center"/>
          </w:tcPr>
          <w:p w14:paraId="3DDB1F8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+139472,2</w:t>
            </w:r>
          </w:p>
        </w:tc>
        <w:tc>
          <w:tcPr>
            <w:tcW w:w="1134" w:type="dxa"/>
            <w:vAlign w:val="center"/>
          </w:tcPr>
          <w:p w14:paraId="1A552F5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446,0</w:t>
            </w:r>
          </w:p>
        </w:tc>
        <w:tc>
          <w:tcPr>
            <w:tcW w:w="1134" w:type="dxa"/>
            <w:vAlign w:val="center"/>
          </w:tcPr>
          <w:p w14:paraId="510630B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14:paraId="7588A07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-417,1</w:t>
            </w:r>
          </w:p>
        </w:tc>
      </w:tr>
      <w:tr w:rsidR="000A259D" w:rsidRPr="005F5062" w14:paraId="7FD58109" w14:textId="77777777" w:rsidTr="00DF516E">
        <w:tc>
          <w:tcPr>
            <w:tcW w:w="2836" w:type="dxa"/>
            <w:vAlign w:val="center"/>
          </w:tcPr>
          <w:p w14:paraId="11B5D9A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086BC4B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125498,8</w:t>
            </w:r>
          </w:p>
        </w:tc>
        <w:tc>
          <w:tcPr>
            <w:tcW w:w="1276" w:type="dxa"/>
            <w:vAlign w:val="center"/>
          </w:tcPr>
          <w:p w14:paraId="296693A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264971,0</w:t>
            </w:r>
          </w:p>
        </w:tc>
        <w:tc>
          <w:tcPr>
            <w:tcW w:w="1275" w:type="dxa"/>
            <w:vAlign w:val="center"/>
          </w:tcPr>
          <w:p w14:paraId="5F3B01B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+139472,2</w:t>
            </w:r>
          </w:p>
        </w:tc>
        <w:tc>
          <w:tcPr>
            <w:tcW w:w="1134" w:type="dxa"/>
            <w:vAlign w:val="center"/>
          </w:tcPr>
          <w:p w14:paraId="75BEF04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446,0</w:t>
            </w:r>
          </w:p>
        </w:tc>
        <w:tc>
          <w:tcPr>
            <w:tcW w:w="1134" w:type="dxa"/>
            <w:vAlign w:val="center"/>
          </w:tcPr>
          <w:p w14:paraId="391593B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14:paraId="0BD1848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-417,1</w:t>
            </w:r>
          </w:p>
        </w:tc>
      </w:tr>
      <w:tr w:rsidR="000A259D" w:rsidRPr="005F5062" w14:paraId="4B62749F" w14:textId="77777777" w:rsidTr="00DF516E">
        <w:tc>
          <w:tcPr>
            <w:tcW w:w="9923" w:type="dxa"/>
            <w:gridSpan w:val="7"/>
            <w:vAlign w:val="center"/>
          </w:tcPr>
          <w:p w14:paraId="3CC4223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</w:tr>
      <w:tr w:rsidR="000A259D" w:rsidRPr="005F5062" w14:paraId="43C30332" w14:textId="77777777" w:rsidTr="00DF516E">
        <w:tc>
          <w:tcPr>
            <w:tcW w:w="2836" w:type="dxa"/>
            <w:vAlign w:val="center"/>
          </w:tcPr>
          <w:p w14:paraId="1B20D84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5615A71B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81364,7</w:t>
            </w:r>
          </w:p>
        </w:tc>
        <w:tc>
          <w:tcPr>
            <w:tcW w:w="1276" w:type="dxa"/>
            <w:vAlign w:val="center"/>
          </w:tcPr>
          <w:p w14:paraId="17B8A10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98932,0</w:t>
            </w:r>
          </w:p>
        </w:tc>
        <w:tc>
          <w:tcPr>
            <w:tcW w:w="1275" w:type="dxa"/>
            <w:vAlign w:val="center"/>
          </w:tcPr>
          <w:p w14:paraId="210785A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+17567,3</w:t>
            </w:r>
          </w:p>
        </w:tc>
        <w:tc>
          <w:tcPr>
            <w:tcW w:w="1134" w:type="dxa"/>
            <w:vAlign w:val="center"/>
          </w:tcPr>
          <w:p w14:paraId="389F434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0E45B3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8D6E0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3D950955" w14:textId="77777777" w:rsidTr="00DF516E">
        <w:tc>
          <w:tcPr>
            <w:tcW w:w="2836" w:type="dxa"/>
            <w:vAlign w:val="center"/>
          </w:tcPr>
          <w:p w14:paraId="2B5E6A4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6020332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81364,7</w:t>
            </w:r>
          </w:p>
        </w:tc>
        <w:tc>
          <w:tcPr>
            <w:tcW w:w="1276" w:type="dxa"/>
            <w:vAlign w:val="center"/>
          </w:tcPr>
          <w:p w14:paraId="4E58628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98932,0</w:t>
            </w:r>
          </w:p>
        </w:tc>
        <w:tc>
          <w:tcPr>
            <w:tcW w:w="1275" w:type="dxa"/>
            <w:vAlign w:val="center"/>
          </w:tcPr>
          <w:p w14:paraId="2FC971D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+17567,3</w:t>
            </w:r>
          </w:p>
        </w:tc>
        <w:tc>
          <w:tcPr>
            <w:tcW w:w="1134" w:type="dxa"/>
            <w:vAlign w:val="center"/>
          </w:tcPr>
          <w:p w14:paraId="5E21554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D0FDD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A6659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58D6CE36" w14:textId="77777777" w:rsidTr="00DF516E">
        <w:tc>
          <w:tcPr>
            <w:tcW w:w="9923" w:type="dxa"/>
            <w:gridSpan w:val="7"/>
            <w:vAlign w:val="center"/>
          </w:tcPr>
          <w:p w14:paraId="1993DECB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</w:tr>
      <w:tr w:rsidR="000A259D" w:rsidRPr="005F5062" w14:paraId="66E19D02" w14:textId="77777777" w:rsidTr="00DF516E">
        <w:tc>
          <w:tcPr>
            <w:tcW w:w="2836" w:type="dxa"/>
            <w:vAlign w:val="center"/>
          </w:tcPr>
          <w:p w14:paraId="43B1DDD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19991E8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687620,2</w:t>
            </w:r>
          </w:p>
        </w:tc>
        <w:tc>
          <w:tcPr>
            <w:tcW w:w="1276" w:type="dxa"/>
            <w:vAlign w:val="center"/>
          </w:tcPr>
          <w:p w14:paraId="2234360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5" w:type="dxa"/>
            <w:vAlign w:val="center"/>
          </w:tcPr>
          <w:p w14:paraId="480A358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+70595,2</w:t>
            </w:r>
          </w:p>
        </w:tc>
        <w:tc>
          <w:tcPr>
            <w:tcW w:w="1134" w:type="dxa"/>
            <w:vAlign w:val="center"/>
          </w:tcPr>
          <w:p w14:paraId="4AB3C38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14:paraId="6D61AD5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74400DA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-11,0</w:t>
            </w:r>
          </w:p>
        </w:tc>
      </w:tr>
      <w:tr w:rsidR="000A259D" w:rsidRPr="005F5062" w14:paraId="7DC5894B" w14:textId="77777777" w:rsidTr="00DF516E">
        <w:tc>
          <w:tcPr>
            <w:tcW w:w="2836" w:type="dxa"/>
            <w:vAlign w:val="center"/>
          </w:tcPr>
          <w:p w14:paraId="7851528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62D902F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687620,2</w:t>
            </w:r>
          </w:p>
        </w:tc>
        <w:tc>
          <w:tcPr>
            <w:tcW w:w="1276" w:type="dxa"/>
            <w:vAlign w:val="center"/>
          </w:tcPr>
          <w:p w14:paraId="3A531DB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5" w:type="dxa"/>
            <w:vAlign w:val="center"/>
          </w:tcPr>
          <w:p w14:paraId="21A89FF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+70595,2</w:t>
            </w:r>
          </w:p>
        </w:tc>
        <w:tc>
          <w:tcPr>
            <w:tcW w:w="1134" w:type="dxa"/>
            <w:vAlign w:val="center"/>
          </w:tcPr>
          <w:p w14:paraId="5D0EC64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14:paraId="1AD9D7C2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236DCE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-11,0</w:t>
            </w:r>
          </w:p>
        </w:tc>
      </w:tr>
      <w:tr w:rsidR="000A259D" w:rsidRPr="005F5062" w14:paraId="463993D9" w14:textId="77777777" w:rsidTr="00DF516E">
        <w:tc>
          <w:tcPr>
            <w:tcW w:w="9923" w:type="dxa"/>
            <w:gridSpan w:val="7"/>
            <w:vAlign w:val="center"/>
          </w:tcPr>
          <w:p w14:paraId="1E30FA5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Дубровский районный Совет народных депутатов</w:t>
            </w:r>
          </w:p>
          <w:p w14:paraId="5801557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9D" w:rsidRPr="005F5062" w14:paraId="078AB4D2" w14:textId="77777777" w:rsidTr="00DF516E">
        <w:tc>
          <w:tcPr>
            <w:tcW w:w="2836" w:type="dxa"/>
            <w:vAlign w:val="center"/>
          </w:tcPr>
          <w:p w14:paraId="29E9B3D7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05A507F1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72E4AF2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5FDE7B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8AEAA4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C81182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954714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640A6E60" w14:textId="77777777" w:rsidTr="00DF516E">
        <w:tc>
          <w:tcPr>
            <w:tcW w:w="2836" w:type="dxa"/>
            <w:vAlign w:val="center"/>
          </w:tcPr>
          <w:p w14:paraId="6F4791B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27ADE08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48AE2E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F304FB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B6E694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AC91A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91B647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50CB831C" w14:textId="77777777" w:rsidTr="00DF516E">
        <w:trPr>
          <w:trHeight w:val="70"/>
        </w:trPr>
        <w:tc>
          <w:tcPr>
            <w:tcW w:w="9923" w:type="dxa"/>
            <w:gridSpan w:val="7"/>
            <w:vAlign w:val="center"/>
          </w:tcPr>
          <w:p w14:paraId="7F3935A2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Контрольно-счетная палата Дубровского района</w:t>
            </w:r>
          </w:p>
        </w:tc>
      </w:tr>
      <w:tr w:rsidR="000A259D" w:rsidRPr="005F5062" w14:paraId="7AD1937E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2A719B5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636248F3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C959062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0D0CDFB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7AC983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2916A53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A8D3C9" w14:textId="77777777" w:rsidR="000A259D" w:rsidRPr="000A259D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259D" w:rsidRPr="005F5062" w14:paraId="7B054B63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551441E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05323CBA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350694F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EE4EF50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FBDB464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BE4290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D0C46D0" w14:textId="77777777" w:rsidR="000A259D" w:rsidRPr="000A259D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259D" w:rsidRPr="005F5062" w14:paraId="09475222" w14:textId="77777777" w:rsidTr="00DF516E">
        <w:trPr>
          <w:trHeight w:val="70"/>
        </w:trPr>
        <w:tc>
          <w:tcPr>
            <w:tcW w:w="9923" w:type="dxa"/>
            <w:gridSpan w:val="7"/>
            <w:vAlign w:val="center"/>
          </w:tcPr>
          <w:p w14:paraId="152A0D27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Комитет имущественных отношений Дубровского района</w:t>
            </w:r>
          </w:p>
        </w:tc>
      </w:tr>
      <w:tr w:rsidR="000A259D" w:rsidRPr="005F5062" w14:paraId="5F76BBCD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1026A85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3614B7BF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3D9DF52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8592AD2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CCB8EB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BDEE82A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17D501A" w14:textId="77777777" w:rsidR="000A259D" w:rsidRPr="000A259D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259D" w:rsidRPr="005F5062" w14:paraId="62FCA61A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690F96D0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1619A69F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119DB4E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7FF2C5C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5583FC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B54E16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817F47" w14:textId="77777777" w:rsidR="000A259D" w:rsidRPr="000A259D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259D" w:rsidRPr="005F5062" w14:paraId="3F49C14A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117D0F1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5B87817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894483,7</w:t>
            </w:r>
          </w:p>
        </w:tc>
        <w:tc>
          <w:tcPr>
            <w:tcW w:w="1276" w:type="dxa"/>
            <w:vAlign w:val="center"/>
          </w:tcPr>
          <w:p w14:paraId="10E3CD92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1122118,4</w:t>
            </w:r>
          </w:p>
        </w:tc>
        <w:tc>
          <w:tcPr>
            <w:tcW w:w="1275" w:type="dxa"/>
            <w:vAlign w:val="center"/>
          </w:tcPr>
          <w:p w14:paraId="0E520AE5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+227634,7</w:t>
            </w:r>
          </w:p>
        </w:tc>
        <w:tc>
          <w:tcPr>
            <w:tcW w:w="1134" w:type="dxa"/>
            <w:vAlign w:val="center"/>
          </w:tcPr>
          <w:p w14:paraId="7C78B72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457,0</w:t>
            </w:r>
          </w:p>
        </w:tc>
        <w:tc>
          <w:tcPr>
            <w:tcW w:w="1134" w:type="dxa"/>
            <w:vAlign w:val="center"/>
          </w:tcPr>
          <w:p w14:paraId="3E172357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14:paraId="18B3A83C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-428,1</w:t>
            </w:r>
          </w:p>
        </w:tc>
      </w:tr>
    </w:tbl>
    <w:p w14:paraId="0B891644" w14:textId="5981453A" w:rsidR="000A259D" w:rsidRPr="00CD75B9" w:rsidRDefault="000A259D" w:rsidP="00DF516E">
      <w:pPr>
        <w:spacing w:before="12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lastRenderedPageBreak/>
        <w:t xml:space="preserve">Согласно данным сводной отчетности объем кредиторской задолженности в 2023 году </w:t>
      </w:r>
      <w:r>
        <w:rPr>
          <w:rFonts w:ascii="Times New Roman" w:hAnsi="Times New Roman"/>
          <w:sz w:val="28"/>
          <w:szCs w:val="28"/>
        </w:rPr>
        <w:t>снизился</w:t>
      </w:r>
      <w:r w:rsidRPr="00CD75B9">
        <w:rPr>
          <w:rFonts w:ascii="Times New Roman" w:hAnsi="Times New Roman"/>
          <w:sz w:val="28"/>
          <w:szCs w:val="28"/>
        </w:rPr>
        <w:t xml:space="preserve"> на 428,1 тыс. рублей и на конец 2023 года составил 28,9 тыс. рублей. </w:t>
      </w:r>
      <w:r w:rsidR="00754E2A">
        <w:rPr>
          <w:rFonts w:ascii="Times New Roman" w:hAnsi="Times New Roman"/>
          <w:sz w:val="28"/>
          <w:szCs w:val="28"/>
        </w:rPr>
        <w:t>Снижение</w:t>
      </w:r>
      <w:r w:rsidRPr="00CD75B9">
        <w:rPr>
          <w:rFonts w:ascii="Times New Roman" w:hAnsi="Times New Roman"/>
          <w:sz w:val="28"/>
          <w:szCs w:val="28"/>
        </w:rPr>
        <w:t xml:space="preserve"> прошло в январе 2023 года был произведен возврат субсидии прошлых лет на сумму 429,5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5B9">
        <w:rPr>
          <w:rFonts w:ascii="Times New Roman" w:hAnsi="Times New Roman"/>
          <w:sz w:val="28"/>
          <w:szCs w:val="28"/>
        </w:rPr>
        <w:t>рублей.</w:t>
      </w:r>
    </w:p>
    <w:p w14:paraId="42018189" w14:textId="77777777" w:rsidR="00DF516E" w:rsidRDefault="000A259D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>Кредиторская задолженность Дубровского района составляет 28,9 тыс. рублей</w:t>
      </w:r>
      <w:r>
        <w:rPr>
          <w:rFonts w:ascii="Times New Roman" w:hAnsi="Times New Roman"/>
          <w:sz w:val="28"/>
          <w:szCs w:val="28"/>
        </w:rPr>
        <w:t>, которая</w:t>
      </w:r>
      <w:r w:rsidRPr="00CD75B9">
        <w:rPr>
          <w:rFonts w:ascii="Times New Roman" w:hAnsi="Times New Roman"/>
          <w:sz w:val="28"/>
          <w:szCs w:val="28"/>
        </w:rPr>
        <w:t xml:space="preserve"> 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5B9">
        <w:rPr>
          <w:rFonts w:ascii="Times New Roman" w:hAnsi="Times New Roman"/>
          <w:sz w:val="28"/>
          <w:szCs w:val="28"/>
        </w:rPr>
        <w:t xml:space="preserve">текущий характер. </w:t>
      </w:r>
    </w:p>
    <w:p w14:paraId="08F40FAB" w14:textId="4ED343DA" w:rsidR="000A259D" w:rsidRPr="00B759EF" w:rsidRDefault="000A259D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>Дебиторская задолженность составила 1122118,4 тыс. рублей. По сравнению с началом 2023 года задолженность увеличилась на 227634,7 тыс. рублей.</w:t>
      </w:r>
      <w:r w:rsidRPr="00B75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составило за счет начисленных доходов будущих периодов на 2024-2026 года.</w:t>
      </w:r>
    </w:p>
    <w:p w14:paraId="4DB08676" w14:textId="3BEDFF61" w:rsidR="000917ED" w:rsidRDefault="000917ED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D3302D9" w14:textId="63FA3CF2" w:rsidR="00F52241" w:rsidRPr="00F52241" w:rsidRDefault="00754E2A" w:rsidP="00DF516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52241" w:rsidRPr="00294216"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«Дубровский район» и источни</w:t>
      </w:r>
      <w:r w:rsidR="00F52241" w:rsidRPr="00F52241">
        <w:rPr>
          <w:rFonts w:ascii="Times New Roman" w:hAnsi="Times New Roman"/>
          <w:b/>
          <w:sz w:val="28"/>
          <w:szCs w:val="28"/>
        </w:rPr>
        <w:t>ки внутреннего финансирования дефицита бюджета.</w:t>
      </w:r>
    </w:p>
    <w:p w14:paraId="390115C0" w14:textId="4B9F23FE" w:rsidR="00F52241" w:rsidRPr="00F52241" w:rsidRDefault="00F52241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52241">
        <w:rPr>
          <w:rFonts w:ascii="Times New Roman" w:hAnsi="Times New Roman"/>
          <w:sz w:val="28"/>
          <w:szCs w:val="28"/>
        </w:rPr>
        <w:t xml:space="preserve"> Первоначально бюджет Дубровского муниципального района Брянской области на 202</w:t>
      </w:r>
      <w:r w:rsidR="00C55366">
        <w:rPr>
          <w:rFonts w:ascii="Times New Roman" w:hAnsi="Times New Roman"/>
          <w:sz w:val="28"/>
          <w:szCs w:val="28"/>
        </w:rPr>
        <w:t>3</w:t>
      </w:r>
      <w:r w:rsidRPr="00F52241">
        <w:rPr>
          <w:rFonts w:ascii="Times New Roman" w:hAnsi="Times New Roman"/>
          <w:sz w:val="28"/>
          <w:szCs w:val="28"/>
        </w:rPr>
        <w:t xml:space="preserve"> год утвержден сбалансированным, по доходам и расходам в сумме </w:t>
      </w:r>
      <w:r w:rsidR="00C55366">
        <w:rPr>
          <w:rFonts w:ascii="Times New Roman" w:hAnsi="Times New Roman"/>
          <w:sz w:val="28"/>
          <w:szCs w:val="28"/>
        </w:rPr>
        <w:t>405776,4</w:t>
      </w:r>
      <w:r w:rsidRPr="00F52241">
        <w:rPr>
          <w:rFonts w:ascii="Times New Roman" w:hAnsi="Times New Roman"/>
          <w:sz w:val="28"/>
          <w:szCs w:val="28"/>
        </w:rPr>
        <w:t xml:space="preserve"> тыс. рублей.</w:t>
      </w:r>
    </w:p>
    <w:p w14:paraId="3F1EA4C0" w14:textId="0E6AD37F" w:rsidR="00CD050E" w:rsidRDefault="00C55366" w:rsidP="00DF516E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03E9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F03E98">
        <w:rPr>
          <w:rFonts w:ascii="Times New Roman" w:hAnsi="Times New Roman"/>
          <w:sz w:val="28"/>
          <w:szCs w:val="28"/>
        </w:rPr>
        <w:t xml:space="preserve"> году с учетом внесенных изменений бюджет района </w:t>
      </w:r>
      <w:r w:rsidRPr="00F03E98">
        <w:rPr>
          <w:rFonts w:ascii="Times New Roman" w:hAnsi="Times New Roman"/>
          <w:sz w:val="28"/>
          <w:szCs w:val="28"/>
        </w:rPr>
        <w:br/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F03E98">
        <w:rPr>
          <w:rFonts w:ascii="Times New Roman" w:hAnsi="Times New Roman"/>
          <w:sz w:val="28"/>
          <w:szCs w:val="28"/>
        </w:rPr>
        <w:t xml:space="preserve"> год утвержден с дефицитом в сумме </w:t>
      </w:r>
      <w:r>
        <w:rPr>
          <w:rFonts w:ascii="Times New Roman" w:hAnsi="Times New Roman"/>
          <w:sz w:val="28"/>
          <w:szCs w:val="28"/>
        </w:rPr>
        <w:t>8 675,3</w:t>
      </w:r>
      <w:r w:rsidRPr="00F03E98">
        <w:rPr>
          <w:rFonts w:ascii="Times New Roman" w:hAnsi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 в сумме </w:t>
      </w:r>
      <w:r>
        <w:rPr>
          <w:rFonts w:ascii="Times New Roman" w:hAnsi="Times New Roman"/>
          <w:sz w:val="28"/>
          <w:szCs w:val="28"/>
        </w:rPr>
        <w:t>8 675,3</w:t>
      </w:r>
      <w:r w:rsidRPr="00F03E98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CD050E" w:rsidRPr="00F03E98">
        <w:rPr>
          <w:rFonts w:ascii="Times New Roman" w:hAnsi="Times New Roman"/>
          <w:sz w:val="28"/>
          <w:szCs w:val="28"/>
        </w:rPr>
        <w:t>Кредиты коммерческих банков в отчетном периоде на покрытие дефицита бюджета не привлекались.</w:t>
      </w:r>
    </w:p>
    <w:p w14:paraId="334058A6" w14:textId="482217DF" w:rsidR="00C55366" w:rsidRDefault="00C55366" w:rsidP="00DF516E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По итогам 2023 года бюджет Дубровского муниципального района Брянской области исполнен: </w:t>
      </w:r>
    </w:p>
    <w:p w14:paraId="2AE6C875" w14:textId="3088D86D" w:rsidR="00C55366" w:rsidRPr="000E4106" w:rsidRDefault="00C5536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4106">
        <w:rPr>
          <w:rFonts w:ascii="Times New Roman" w:hAnsi="Times New Roman"/>
          <w:sz w:val="28"/>
          <w:szCs w:val="28"/>
        </w:rPr>
        <w:t xml:space="preserve">по доходам в сумме 413 617,9 тыс. рублей, или 97,6 </w:t>
      </w:r>
      <w:r>
        <w:rPr>
          <w:rFonts w:ascii="Times New Roman" w:hAnsi="Times New Roman"/>
          <w:sz w:val="28"/>
          <w:szCs w:val="28"/>
        </w:rPr>
        <w:t>%</w:t>
      </w:r>
      <w:r w:rsidRPr="000E4106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периоду 2022 года исполнение составило 93,1 </w:t>
      </w:r>
      <w:r>
        <w:rPr>
          <w:rFonts w:ascii="Times New Roman" w:hAnsi="Times New Roman"/>
          <w:sz w:val="28"/>
          <w:szCs w:val="28"/>
        </w:rPr>
        <w:t>%</w:t>
      </w:r>
      <w:r w:rsidRPr="000E4106">
        <w:rPr>
          <w:rFonts w:ascii="Times New Roman" w:hAnsi="Times New Roman"/>
          <w:sz w:val="28"/>
          <w:szCs w:val="28"/>
        </w:rPr>
        <w:t xml:space="preserve">, за счет уменьшения безвозмездных поступлений на 38 421,6 тыс. рублей; </w:t>
      </w:r>
    </w:p>
    <w:p w14:paraId="3D16B33C" w14:textId="3AB86421" w:rsidR="00C55366" w:rsidRPr="00F03E98" w:rsidRDefault="00C5536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4106">
        <w:rPr>
          <w:rFonts w:ascii="Times New Roman" w:hAnsi="Times New Roman"/>
          <w:sz w:val="28"/>
          <w:szCs w:val="28"/>
        </w:rPr>
        <w:t>по расходам в сумме 411 179,0 тыс. рублей, или 95,</w:t>
      </w:r>
      <w:r>
        <w:rPr>
          <w:rFonts w:ascii="Times New Roman" w:hAnsi="Times New Roman"/>
          <w:sz w:val="28"/>
          <w:szCs w:val="28"/>
        </w:rPr>
        <w:t>0</w:t>
      </w:r>
      <w:r w:rsidRPr="000E4106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доходов над расходами</w:t>
      </w:r>
      <w:r>
        <w:rPr>
          <w:rFonts w:ascii="Times New Roman" w:hAnsi="Times New Roman"/>
          <w:sz w:val="28"/>
          <w:szCs w:val="28"/>
        </w:rPr>
        <w:t xml:space="preserve"> (профицит)</w:t>
      </w:r>
      <w:r w:rsidRPr="000E4106">
        <w:rPr>
          <w:rFonts w:ascii="Times New Roman" w:hAnsi="Times New Roman"/>
          <w:sz w:val="28"/>
          <w:szCs w:val="28"/>
        </w:rPr>
        <w:t xml:space="preserve"> на сумму 2 438,9 тыс. рублей.</w:t>
      </w:r>
    </w:p>
    <w:p w14:paraId="7A4A790B" w14:textId="07384A37" w:rsidR="00C55366" w:rsidRPr="00990328" w:rsidRDefault="00C5536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FF0000"/>
          <w:sz w:val="28"/>
          <w:szCs w:val="28"/>
        </w:rPr>
      </w:pPr>
      <w:r w:rsidRPr="00BC41DE">
        <w:rPr>
          <w:rFonts w:ascii="Times New Roman" w:hAnsi="Times New Roman"/>
          <w:sz w:val="28"/>
          <w:szCs w:val="28"/>
        </w:rPr>
        <w:t xml:space="preserve">В результате исполнения бюджета остаток средств </w:t>
      </w:r>
      <w:r>
        <w:rPr>
          <w:rFonts w:ascii="Times New Roman" w:hAnsi="Times New Roman"/>
          <w:sz w:val="28"/>
          <w:szCs w:val="28"/>
        </w:rPr>
        <w:t>на</w:t>
      </w:r>
      <w:r w:rsidRPr="00BC41DE">
        <w:rPr>
          <w:rFonts w:ascii="Times New Roman" w:hAnsi="Times New Roman"/>
          <w:sz w:val="28"/>
          <w:szCs w:val="28"/>
        </w:rPr>
        <w:t xml:space="preserve"> счете по учету средств бюджета </w:t>
      </w:r>
      <w:r>
        <w:rPr>
          <w:rFonts w:ascii="Times New Roman" w:hAnsi="Times New Roman"/>
          <w:sz w:val="28"/>
          <w:szCs w:val="28"/>
        </w:rPr>
        <w:t xml:space="preserve">на 01.01.2023 года </w:t>
      </w:r>
      <w:r w:rsidRPr="00BC41DE">
        <w:rPr>
          <w:rFonts w:ascii="Times New Roman" w:hAnsi="Times New Roman"/>
          <w:sz w:val="28"/>
          <w:szCs w:val="28"/>
        </w:rPr>
        <w:t xml:space="preserve">увеличился на </w:t>
      </w:r>
      <w:r>
        <w:rPr>
          <w:rFonts w:ascii="Times New Roman" w:hAnsi="Times New Roman"/>
          <w:sz w:val="28"/>
          <w:szCs w:val="28"/>
        </w:rPr>
        <w:t xml:space="preserve">2 438,9 </w:t>
      </w:r>
      <w:r w:rsidRPr="00BC41D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1DE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BC41DE">
        <w:rPr>
          <w:rFonts w:ascii="Times New Roman" w:hAnsi="Times New Roman"/>
          <w:sz w:val="28"/>
          <w:szCs w:val="28"/>
        </w:rPr>
        <w:t xml:space="preserve"> года остаток средств на счете бюджета состав</w:t>
      </w:r>
      <w:r>
        <w:rPr>
          <w:rFonts w:ascii="Times New Roman" w:hAnsi="Times New Roman"/>
          <w:sz w:val="28"/>
          <w:szCs w:val="28"/>
        </w:rPr>
        <w:t>ил 11 543,7</w:t>
      </w:r>
      <w:r w:rsidRPr="00BC41DE">
        <w:rPr>
          <w:rFonts w:ascii="Times New Roman" w:hAnsi="Times New Roman"/>
          <w:sz w:val="28"/>
          <w:szCs w:val="28"/>
        </w:rPr>
        <w:t xml:space="preserve"> тыс. рублей.</w:t>
      </w:r>
    </w:p>
    <w:p w14:paraId="41252A5E" w14:textId="241777FD" w:rsidR="00F52241" w:rsidRPr="00F52241" w:rsidRDefault="00C55366" w:rsidP="00DF516E">
      <w:pPr>
        <w:widowControl w:val="0"/>
        <w:autoSpaceDE w:val="0"/>
        <w:autoSpaceDN w:val="0"/>
        <w:adjustRightInd w:val="0"/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</w:t>
      </w:r>
      <w:r w:rsidR="00F52241" w:rsidRPr="00F522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Состояние внутреннего долга муниципального образования</w:t>
      </w:r>
      <w:r w:rsidR="00F52241" w:rsidRPr="00F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9D73DD3" w14:textId="650772BB" w:rsidR="00F52241" w:rsidRPr="00F52241" w:rsidRDefault="00F52241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муниципального внутреннего долга не имеет.</w:t>
      </w:r>
    </w:p>
    <w:p w14:paraId="616BB426" w14:textId="77777777" w:rsidR="00F52241" w:rsidRPr="00F52241" w:rsidRDefault="00F52241" w:rsidP="00DF516E">
      <w:pPr>
        <w:widowControl w:val="0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привлечение внутренних заимствований 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производилось.</w:t>
      </w:r>
    </w:p>
    <w:p w14:paraId="7975149E" w14:textId="77777777" w:rsidR="000917ED" w:rsidRPr="00833C9A" w:rsidRDefault="000917ED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3B5A682" w14:textId="005AF364" w:rsidR="004B3AAC" w:rsidRDefault="00C55366" w:rsidP="00DF51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1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D4B0D" w:rsidRPr="00B66D18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14:paraId="1FE80688" w14:textId="2EBED299" w:rsidR="00864508" w:rsidRPr="0091358E" w:rsidRDefault="0091358E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48A7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3748A7">
        <w:rPr>
          <w:rFonts w:ascii="Times New Roman" w:hAnsi="Times New Roman"/>
          <w:sz w:val="28"/>
          <w:szCs w:val="28"/>
        </w:rPr>
        <w:t xml:space="preserve"> решения от 1</w:t>
      </w:r>
      <w:r>
        <w:rPr>
          <w:rFonts w:ascii="Times New Roman" w:hAnsi="Times New Roman"/>
          <w:sz w:val="28"/>
          <w:szCs w:val="28"/>
        </w:rPr>
        <w:t>9</w:t>
      </w:r>
      <w:r w:rsidRPr="003748A7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3748A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  <w:r w:rsidRPr="003748A7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</w:t>
      </w:r>
      <w:proofErr w:type="gramStart"/>
      <w:r w:rsidRPr="003748A7">
        <w:rPr>
          <w:rFonts w:ascii="Times New Roman" w:hAnsi="Times New Roman"/>
          <w:sz w:val="28"/>
          <w:szCs w:val="28"/>
        </w:rPr>
        <w:t>»</w:t>
      </w:r>
      <w:proofErr w:type="gramEnd"/>
      <w:r w:rsidRPr="003748A7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Pr="003748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3748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3748A7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 w:rsidR="00906AAD" w:rsidRPr="00E176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06AAD" w:rsidRPr="00E176BE">
        <w:rPr>
          <w:rFonts w:ascii="Times New Roman" w:hAnsi="Times New Roman" w:cs="Times New Roman"/>
          <w:sz w:val="28"/>
          <w:szCs w:val="28"/>
        </w:rPr>
        <w:lastRenderedPageBreak/>
        <w:t xml:space="preserve">Дубровского района от </w:t>
      </w:r>
      <w:r w:rsidR="00164B97" w:rsidRPr="002C7E04">
        <w:rPr>
          <w:rFonts w:ascii="Times New Roman" w:hAnsi="Times New Roman" w:cs="Times New Roman"/>
          <w:sz w:val="28"/>
          <w:szCs w:val="28"/>
        </w:rPr>
        <w:t>1</w:t>
      </w:r>
      <w:r w:rsidR="002C7E04" w:rsidRPr="002C7E04">
        <w:rPr>
          <w:rFonts w:ascii="Times New Roman" w:hAnsi="Times New Roman" w:cs="Times New Roman"/>
          <w:sz w:val="28"/>
          <w:szCs w:val="28"/>
        </w:rPr>
        <w:t>4</w:t>
      </w:r>
      <w:r w:rsidR="00906AAD" w:rsidRPr="002C7E04">
        <w:rPr>
          <w:rFonts w:ascii="Times New Roman" w:hAnsi="Times New Roman" w:cs="Times New Roman"/>
          <w:sz w:val="28"/>
          <w:szCs w:val="28"/>
        </w:rPr>
        <w:t>.1</w:t>
      </w:r>
      <w:r w:rsidR="00AA5E87" w:rsidRPr="002C7E04">
        <w:rPr>
          <w:rFonts w:ascii="Times New Roman" w:hAnsi="Times New Roman" w:cs="Times New Roman"/>
          <w:sz w:val="28"/>
          <w:szCs w:val="28"/>
        </w:rPr>
        <w:t>1</w:t>
      </w:r>
      <w:r w:rsidR="00906AAD" w:rsidRPr="002C7E04">
        <w:rPr>
          <w:rFonts w:ascii="Times New Roman" w:hAnsi="Times New Roman" w:cs="Times New Roman"/>
          <w:sz w:val="28"/>
          <w:szCs w:val="28"/>
        </w:rPr>
        <w:t>.20</w:t>
      </w:r>
      <w:r w:rsidR="00E176BE" w:rsidRPr="002C7E04">
        <w:rPr>
          <w:rFonts w:ascii="Times New Roman" w:hAnsi="Times New Roman" w:cs="Times New Roman"/>
          <w:sz w:val="28"/>
          <w:szCs w:val="28"/>
        </w:rPr>
        <w:t>2</w:t>
      </w:r>
      <w:r w:rsidR="002C7E04" w:rsidRPr="002C7E04">
        <w:rPr>
          <w:rFonts w:ascii="Times New Roman" w:hAnsi="Times New Roman" w:cs="Times New Roman"/>
          <w:sz w:val="28"/>
          <w:szCs w:val="28"/>
        </w:rPr>
        <w:t>2</w:t>
      </w:r>
      <w:r w:rsidR="00906AAD" w:rsidRPr="002C7E04">
        <w:rPr>
          <w:rFonts w:ascii="Times New Roman" w:hAnsi="Times New Roman" w:cs="Times New Roman"/>
          <w:sz w:val="28"/>
          <w:szCs w:val="28"/>
        </w:rPr>
        <w:t xml:space="preserve"> №</w:t>
      </w:r>
      <w:r w:rsidR="00E176BE" w:rsidRPr="002C7E04">
        <w:rPr>
          <w:rFonts w:ascii="Times New Roman" w:hAnsi="Times New Roman" w:cs="Times New Roman"/>
          <w:sz w:val="28"/>
          <w:szCs w:val="28"/>
        </w:rPr>
        <w:t xml:space="preserve"> </w:t>
      </w:r>
      <w:r w:rsidR="00164B97" w:rsidRPr="002C7E04">
        <w:rPr>
          <w:rFonts w:ascii="Times New Roman" w:hAnsi="Times New Roman" w:cs="Times New Roman"/>
          <w:sz w:val="28"/>
          <w:szCs w:val="28"/>
        </w:rPr>
        <w:t>5</w:t>
      </w:r>
      <w:r w:rsidR="002C7E04" w:rsidRPr="002C7E04">
        <w:rPr>
          <w:rFonts w:ascii="Times New Roman" w:hAnsi="Times New Roman" w:cs="Times New Roman"/>
          <w:sz w:val="28"/>
          <w:szCs w:val="28"/>
        </w:rPr>
        <w:t>81</w:t>
      </w:r>
      <w:r w:rsidR="00906AAD" w:rsidRPr="002C7E04">
        <w:rPr>
          <w:rFonts w:ascii="Times New Roman" w:hAnsi="Times New Roman" w:cs="Times New Roman"/>
          <w:sz w:val="28"/>
          <w:szCs w:val="28"/>
        </w:rPr>
        <w:t xml:space="preserve"> </w:t>
      </w:r>
      <w:r w:rsidR="00906AAD" w:rsidRPr="00E176BE">
        <w:rPr>
          <w:rFonts w:ascii="Times New Roman" w:hAnsi="Times New Roman" w:cs="Times New Roman"/>
          <w:sz w:val="28"/>
          <w:szCs w:val="28"/>
        </w:rPr>
        <w:t>утвержден перечень муниципальных программ, состоящий из 4 муниципальной программы</w:t>
      </w:r>
      <w:r w:rsidR="00A364B9" w:rsidRPr="00E176BE">
        <w:rPr>
          <w:rFonts w:ascii="Times New Roman" w:hAnsi="Times New Roman" w:cs="Times New Roman"/>
          <w:sz w:val="28"/>
          <w:szCs w:val="28"/>
        </w:rPr>
        <w:t>.</w:t>
      </w:r>
      <w:r w:rsidR="00FE16CA" w:rsidRPr="00E17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631B7" w14:textId="77777777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«Реализация отдельных полномочий Дубровского муниципального района Брянской области                                            </w:t>
      </w:r>
      <w:proofErr w:type="gramStart"/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2023 - 2025 годы)" – 130 708,2 тыс. рублей;</w:t>
      </w:r>
    </w:p>
    <w:p w14:paraId="64ADDF51" w14:textId="77777777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«Развитие образования Дубровского муниципального района Брянской области (2023-2025 годы)"   – 254 993,1 тыс. рублей;</w:t>
      </w:r>
    </w:p>
    <w:p w14:paraId="7D5D1C36" w14:textId="77777777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«Развитие культуры и сохранение культурного наследия Дубровского муниципального района Брянской области (2023-2025 годы)"     - 36 015,4 тыс. рублей;</w:t>
      </w:r>
    </w:p>
    <w:p w14:paraId="20603F8F" w14:textId="19715A28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«Управление муниципальными финансами Дубровского </w:t>
      </w:r>
      <w:r w:rsidRPr="0091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Брянской области                                                                    </w:t>
      </w:r>
      <w:proofErr w:type="gramStart"/>
      <w:r w:rsidRPr="0091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</w:t>
      </w:r>
      <w:proofErr w:type="gramEnd"/>
      <w:r w:rsidRPr="0091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2023-2025 годы)"</w:t>
      </w:r>
      <w:r w:rsidRPr="00913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8 259,0 тыс. рублей.</w:t>
      </w:r>
    </w:p>
    <w:p w14:paraId="63C09C00" w14:textId="23C8C790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Общий объем финансирования составил 408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99,3 % от общих расходов бюджета за 2023 год. При этом наибольший объем средств пришёлся на муниципальную программу «Развитие образования Дубровского муниципального района Брянской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годы)"                                    253 679 876,77</w:t>
      </w:r>
      <w:r w:rsidRPr="00913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62,1% от общего объема финансирования муниципальных программ. На реализацию муниципальной программы «Реализация отдельных полномочий Дубровского муниципального района Брянской области (2023 - 2025 годы)" израсходовано 112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27,5% от общего объема финансирования муниципальных программ. На реализацию муниципальной программы «Развитие культуры и сохранение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муниципального района Брянской области (2023-2025 годы)"   израсходовано 34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8,4% от общего объема финансирования муниципальных программ. На реализацию муниципальной программы «Управление муниципальными финансами Дубровского муниципального района Брянской области                                                                  </w:t>
      </w:r>
      <w:proofErr w:type="gramStart"/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годы)" израсходовано 8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2,0% от общего объема финансирования муниципальных программ.</w:t>
      </w:r>
    </w:p>
    <w:p w14:paraId="2717A518" w14:textId="77777777" w:rsidR="007723E6" w:rsidRDefault="0006736B" w:rsidP="007723E6">
      <w:pPr>
        <w:spacing w:after="0" w:line="240" w:lineRule="auto"/>
        <w:ind w:left="142"/>
        <w:jc w:val="center"/>
        <w:rPr>
          <w:rFonts w:ascii="Times New Roman" w:hAnsi="Times New Roman"/>
          <w:i/>
          <w:iCs/>
          <w:sz w:val="28"/>
          <w:szCs w:val="28"/>
        </w:rPr>
      </w:pPr>
      <w:r w:rsidRPr="004A6744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</w:t>
      </w:r>
      <w:r w:rsidR="007723E6">
        <w:rPr>
          <w:rFonts w:ascii="Times New Roman" w:hAnsi="Times New Roman"/>
          <w:i/>
          <w:iCs/>
          <w:sz w:val="28"/>
          <w:szCs w:val="28"/>
        </w:rPr>
        <w:t xml:space="preserve">               </w:t>
      </w:r>
    </w:p>
    <w:p w14:paraId="69E36DCA" w14:textId="26755F6C" w:rsidR="007723E6" w:rsidRPr="007723E6" w:rsidRDefault="007723E6" w:rsidP="007723E6">
      <w:pPr>
        <w:spacing w:after="0" w:line="240" w:lineRule="auto"/>
        <w:ind w:left="142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</w:t>
      </w:r>
      <w:r w:rsidR="0006736B" w:rsidRPr="004A6744">
        <w:rPr>
          <w:rFonts w:ascii="Times New Roman" w:hAnsi="Times New Roman"/>
          <w:i/>
          <w:iCs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06736B" w:rsidRPr="004A6744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gramEnd"/>
      <w:r w:rsidR="0006736B" w:rsidRPr="004A6744">
        <w:rPr>
          <w:rFonts w:ascii="Times New Roman" w:hAnsi="Times New Roman"/>
          <w:i/>
          <w:iCs/>
          <w:sz w:val="28"/>
          <w:szCs w:val="28"/>
        </w:rPr>
        <w:t>тыс. рублей)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0"/>
        <w:gridCol w:w="1665"/>
        <w:gridCol w:w="1485"/>
        <w:gridCol w:w="1599"/>
        <w:gridCol w:w="1348"/>
      </w:tblGrid>
      <w:tr w:rsidR="007723E6" w:rsidRPr="00E25019" w14:paraId="00DD970D" w14:textId="77777777" w:rsidTr="007723E6">
        <w:trPr>
          <w:trHeight w:val="1100"/>
        </w:trPr>
        <w:tc>
          <w:tcPr>
            <w:tcW w:w="3328" w:type="dxa"/>
            <w:vAlign w:val="bottom"/>
          </w:tcPr>
          <w:p w14:paraId="54F7DDE9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66" w:type="dxa"/>
            <w:vAlign w:val="bottom"/>
          </w:tcPr>
          <w:p w14:paraId="2B3755A2" w14:textId="3C488DF5" w:rsidR="007723E6" w:rsidRPr="00E25019" w:rsidRDefault="007723E6" w:rsidP="0077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04DCF2B5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 </w:t>
            </w:r>
          </w:p>
          <w:p w14:paraId="2B57CED7" w14:textId="77777777" w:rsidR="007723E6" w:rsidRPr="00E25019" w:rsidRDefault="007723E6" w:rsidP="0073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86" w:type="dxa"/>
            <w:vAlign w:val="bottom"/>
          </w:tcPr>
          <w:p w14:paraId="62A6D3B6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3514E381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14:paraId="7D68A566" w14:textId="77777777" w:rsidR="007723E6" w:rsidRPr="00E25019" w:rsidRDefault="007723E6" w:rsidP="0073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600" w:type="dxa"/>
            <w:vAlign w:val="bottom"/>
          </w:tcPr>
          <w:p w14:paraId="329E3C95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Сводная бюджетная роспись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vAlign w:val="bottom"/>
          </w:tcPr>
          <w:p w14:paraId="7B86E3C9" w14:textId="3470D5CD" w:rsidR="007723E6" w:rsidRPr="00E25019" w:rsidRDefault="007723E6" w:rsidP="00772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723E6" w:rsidRPr="00E25019" w14:paraId="16719A38" w14:textId="77777777" w:rsidTr="007723E6">
        <w:trPr>
          <w:trHeight w:val="1244"/>
        </w:trPr>
        <w:tc>
          <w:tcPr>
            <w:tcW w:w="3328" w:type="dxa"/>
            <w:vAlign w:val="bottom"/>
          </w:tcPr>
          <w:p w14:paraId="4FF8791B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66" w:type="dxa"/>
            <w:vAlign w:val="bottom"/>
          </w:tcPr>
          <w:p w14:paraId="0A4AE12C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105 274,5</w:t>
            </w:r>
          </w:p>
        </w:tc>
        <w:tc>
          <w:tcPr>
            <w:tcW w:w="1486" w:type="dxa"/>
            <w:vAlign w:val="bottom"/>
          </w:tcPr>
          <w:p w14:paraId="75AD0430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130 708,2</w:t>
            </w:r>
          </w:p>
        </w:tc>
        <w:tc>
          <w:tcPr>
            <w:tcW w:w="1600" w:type="dxa"/>
            <w:vAlign w:val="bottom"/>
          </w:tcPr>
          <w:p w14:paraId="09868FEA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130 708,2</w:t>
            </w:r>
          </w:p>
        </w:tc>
        <w:tc>
          <w:tcPr>
            <w:tcW w:w="0" w:type="auto"/>
            <w:vAlign w:val="bottom"/>
          </w:tcPr>
          <w:p w14:paraId="0A4BBBD5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112 226,9</w:t>
            </w:r>
          </w:p>
        </w:tc>
      </w:tr>
      <w:tr w:rsidR="007723E6" w:rsidRPr="00E25019" w14:paraId="19991603" w14:textId="77777777" w:rsidTr="007723E6">
        <w:trPr>
          <w:trHeight w:val="899"/>
        </w:trPr>
        <w:tc>
          <w:tcPr>
            <w:tcW w:w="3328" w:type="dxa"/>
            <w:vAlign w:val="bottom"/>
          </w:tcPr>
          <w:p w14:paraId="1F3626E5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</w:t>
            </w:r>
          </w:p>
        </w:tc>
        <w:tc>
          <w:tcPr>
            <w:tcW w:w="1666" w:type="dxa"/>
            <w:vAlign w:val="bottom"/>
          </w:tcPr>
          <w:p w14:paraId="7B7EDCC7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259 874,0</w:t>
            </w:r>
          </w:p>
        </w:tc>
        <w:tc>
          <w:tcPr>
            <w:tcW w:w="1486" w:type="dxa"/>
            <w:vAlign w:val="bottom"/>
          </w:tcPr>
          <w:p w14:paraId="4CE8CA55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254 993,1</w:t>
            </w:r>
          </w:p>
        </w:tc>
        <w:tc>
          <w:tcPr>
            <w:tcW w:w="1600" w:type="dxa"/>
            <w:vAlign w:val="bottom"/>
          </w:tcPr>
          <w:p w14:paraId="19A70B74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254 993,1</w:t>
            </w:r>
          </w:p>
        </w:tc>
        <w:tc>
          <w:tcPr>
            <w:tcW w:w="0" w:type="auto"/>
            <w:vAlign w:val="bottom"/>
          </w:tcPr>
          <w:p w14:paraId="386F1C2F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253 679,9</w:t>
            </w:r>
          </w:p>
        </w:tc>
      </w:tr>
      <w:tr w:rsidR="007723E6" w:rsidRPr="00E25019" w14:paraId="7C98D999" w14:textId="77777777" w:rsidTr="007723E6">
        <w:trPr>
          <w:trHeight w:val="874"/>
        </w:trPr>
        <w:tc>
          <w:tcPr>
            <w:tcW w:w="3328" w:type="dxa"/>
            <w:vAlign w:val="bottom"/>
          </w:tcPr>
          <w:p w14:paraId="20EE29E3" w14:textId="0F3DA5AE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"Развитие культуры и сохранение </w:t>
            </w:r>
            <w:r w:rsidR="002C7E04" w:rsidRPr="00E25019">
              <w:rPr>
                <w:rFonts w:ascii="Times New Roman" w:hAnsi="Times New Roman"/>
                <w:sz w:val="24"/>
                <w:szCs w:val="24"/>
              </w:rPr>
              <w:t>культурного наследия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</w:t>
            </w:r>
          </w:p>
        </w:tc>
        <w:tc>
          <w:tcPr>
            <w:tcW w:w="1666" w:type="dxa"/>
            <w:vAlign w:val="bottom"/>
          </w:tcPr>
          <w:p w14:paraId="6BC9B72A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31 556,4</w:t>
            </w:r>
          </w:p>
        </w:tc>
        <w:tc>
          <w:tcPr>
            <w:tcW w:w="1486" w:type="dxa"/>
            <w:vAlign w:val="bottom"/>
          </w:tcPr>
          <w:p w14:paraId="3484ADF6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36 015,4</w:t>
            </w:r>
          </w:p>
        </w:tc>
        <w:tc>
          <w:tcPr>
            <w:tcW w:w="1600" w:type="dxa"/>
            <w:vAlign w:val="bottom"/>
          </w:tcPr>
          <w:p w14:paraId="611278D4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36 015,4</w:t>
            </w:r>
          </w:p>
        </w:tc>
        <w:tc>
          <w:tcPr>
            <w:tcW w:w="0" w:type="auto"/>
            <w:vAlign w:val="bottom"/>
          </w:tcPr>
          <w:p w14:paraId="1CB23B47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34 252,3</w:t>
            </w:r>
          </w:p>
        </w:tc>
      </w:tr>
      <w:tr w:rsidR="007723E6" w:rsidRPr="00E25019" w14:paraId="00991CD7" w14:textId="77777777" w:rsidTr="007723E6">
        <w:trPr>
          <w:trHeight w:val="295"/>
        </w:trPr>
        <w:tc>
          <w:tcPr>
            <w:tcW w:w="3328" w:type="dxa"/>
            <w:vAlign w:val="bottom"/>
          </w:tcPr>
          <w:p w14:paraId="0EE0B560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годы)"                                 </w:t>
            </w:r>
          </w:p>
        </w:tc>
        <w:tc>
          <w:tcPr>
            <w:tcW w:w="1666" w:type="dxa"/>
            <w:vAlign w:val="bottom"/>
          </w:tcPr>
          <w:p w14:paraId="5D9AE1D7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7 589,5</w:t>
            </w:r>
          </w:p>
        </w:tc>
        <w:tc>
          <w:tcPr>
            <w:tcW w:w="1486" w:type="dxa"/>
            <w:vAlign w:val="bottom"/>
          </w:tcPr>
          <w:p w14:paraId="19D6D744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8 259,0</w:t>
            </w:r>
          </w:p>
        </w:tc>
        <w:tc>
          <w:tcPr>
            <w:tcW w:w="1600" w:type="dxa"/>
            <w:vAlign w:val="bottom"/>
          </w:tcPr>
          <w:p w14:paraId="620CFD3B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8 259,0</w:t>
            </w:r>
          </w:p>
        </w:tc>
        <w:tc>
          <w:tcPr>
            <w:tcW w:w="0" w:type="auto"/>
            <w:vAlign w:val="bottom"/>
          </w:tcPr>
          <w:p w14:paraId="275B9CBF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8 259,0</w:t>
            </w:r>
          </w:p>
        </w:tc>
      </w:tr>
      <w:tr w:rsidR="007723E6" w:rsidRPr="00E25019" w14:paraId="195B208B" w14:textId="77777777" w:rsidTr="007723E6">
        <w:trPr>
          <w:trHeight w:val="295"/>
        </w:trPr>
        <w:tc>
          <w:tcPr>
            <w:tcW w:w="3328" w:type="dxa"/>
            <w:vAlign w:val="bottom"/>
          </w:tcPr>
          <w:p w14:paraId="0CF4023B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bottom"/>
          </w:tcPr>
          <w:p w14:paraId="080645AA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404 294,4</w:t>
            </w:r>
          </w:p>
        </w:tc>
        <w:tc>
          <w:tcPr>
            <w:tcW w:w="1486" w:type="dxa"/>
            <w:vAlign w:val="bottom"/>
          </w:tcPr>
          <w:p w14:paraId="73AB3A86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429 975,7</w:t>
            </w:r>
          </w:p>
        </w:tc>
        <w:tc>
          <w:tcPr>
            <w:tcW w:w="1600" w:type="dxa"/>
            <w:vAlign w:val="bottom"/>
          </w:tcPr>
          <w:p w14:paraId="0AF10BE0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429 975,7</w:t>
            </w:r>
          </w:p>
        </w:tc>
        <w:tc>
          <w:tcPr>
            <w:tcW w:w="0" w:type="auto"/>
            <w:vAlign w:val="bottom"/>
          </w:tcPr>
          <w:p w14:paraId="5C613C82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408 418,2</w:t>
            </w:r>
          </w:p>
        </w:tc>
      </w:tr>
      <w:tr w:rsidR="007723E6" w:rsidRPr="00E25019" w14:paraId="105029FF" w14:textId="77777777" w:rsidTr="007723E6">
        <w:trPr>
          <w:trHeight w:val="330"/>
        </w:trPr>
        <w:tc>
          <w:tcPr>
            <w:tcW w:w="3328" w:type="dxa"/>
            <w:vAlign w:val="bottom"/>
          </w:tcPr>
          <w:p w14:paraId="57FC3BC0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666" w:type="dxa"/>
            <w:vAlign w:val="bottom"/>
          </w:tcPr>
          <w:p w14:paraId="028D2AFE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1 482,0</w:t>
            </w:r>
          </w:p>
        </w:tc>
        <w:tc>
          <w:tcPr>
            <w:tcW w:w="1486" w:type="dxa"/>
            <w:vAlign w:val="bottom"/>
          </w:tcPr>
          <w:p w14:paraId="7CB6F782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2 760,8</w:t>
            </w:r>
          </w:p>
        </w:tc>
        <w:tc>
          <w:tcPr>
            <w:tcW w:w="1600" w:type="dxa"/>
            <w:vAlign w:val="bottom"/>
          </w:tcPr>
          <w:p w14:paraId="12424100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2 760,8</w:t>
            </w:r>
          </w:p>
        </w:tc>
        <w:tc>
          <w:tcPr>
            <w:tcW w:w="0" w:type="auto"/>
            <w:vAlign w:val="bottom"/>
          </w:tcPr>
          <w:p w14:paraId="12C4507B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2 760,8</w:t>
            </w:r>
          </w:p>
        </w:tc>
      </w:tr>
    </w:tbl>
    <w:p w14:paraId="4C165554" w14:textId="7ECAE94C" w:rsidR="007723E6" w:rsidRDefault="007723E6" w:rsidP="00772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По итогам 202</w:t>
      </w:r>
      <w:r>
        <w:rPr>
          <w:rFonts w:ascii="Times New Roman" w:hAnsi="Times New Roman"/>
          <w:sz w:val="28"/>
          <w:szCs w:val="28"/>
        </w:rPr>
        <w:t>3</w:t>
      </w:r>
      <w:r w:rsidRPr="00AC0FF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408 418,2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>что составляет 9</w:t>
      </w:r>
      <w:r>
        <w:rPr>
          <w:rFonts w:ascii="Times New Roman" w:hAnsi="Times New Roman"/>
          <w:sz w:val="28"/>
          <w:szCs w:val="28"/>
        </w:rPr>
        <w:t>5,0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бюджете, и бюджетных ассигнований, утвержденных сводной бюджетной росписью с учетом изменений на отчетную дату.</w:t>
      </w:r>
    </w:p>
    <w:p w14:paraId="5AD6AF9F" w14:textId="31547FBA" w:rsidR="007723E6" w:rsidRPr="00D5027F" w:rsidRDefault="007723E6" w:rsidP="00772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Непрограммная часть бюджета исполнена в сумме</w:t>
      </w:r>
      <w:r>
        <w:rPr>
          <w:rFonts w:ascii="Times New Roman" w:hAnsi="Times New Roman"/>
          <w:sz w:val="28"/>
          <w:szCs w:val="28"/>
        </w:rPr>
        <w:t xml:space="preserve"> 2 760,8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100,0</w:t>
      </w:r>
      <w:r w:rsidRPr="00305C2C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</w:t>
      </w:r>
      <w:r>
        <w:rPr>
          <w:rFonts w:ascii="Times New Roman" w:hAnsi="Times New Roman"/>
          <w:sz w:val="28"/>
          <w:szCs w:val="28"/>
        </w:rPr>
        <w:t xml:space="preserve"> и сводной бюджетной росписью.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 w:rsidRPr="00AC0FFB">
        <w:rPr>
          <w:rFonts w:ascii="Times New Roman" w:hAnsi="Times New Roman"/>
          <w:sz w:val="28"/>
          <w:szCs w:val="28"/>
        </w:rPr>
        <w:t>Расходы отнесены на обеспечение деятельности законодательного (представительного) и контрольного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, расходы на содержание районного Совета народных депутатов</w:t>
      </w:r>
      <w:r w:rsidRPr="00AC0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достижение показателей деятельности органов исполнительной власти. </w:t>
      </w:r>
      <w:r w:rsidRPr="00D5027F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27F">
        <w:rPr>
          <w:rFonts w:ascii="Times New Roman" w:hAnsi="Times New Roman"/>
          <w:sz w:val="28"/>
          <w:szCs w:val="28"/>
        </w:rPr>
        <w:t>г. № 994).</w:t>
      </w:r>
    </w:p>
    <w:p w14:paraId="5F730FD2" w14:textId="4F2E3C24" w:rsidR="00B54FAF" w:rsidRPr="00B54FAF" w:rsidRDefault="00B54FAF" w:rsidP="00B5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производилась в соответствии с постановлением администрации Дубровского района от 26.10.2018 года № 744 «Об утверждении порядка разработки, реализации и оценки эффективности муниципальных программ муниципального образования «Дубровский район» (в редакции постановления администрации Дубровского района № 797 от 30.12.2020 года), в соответствии с которым программы ранжируются на четыре группы:</w:t>
      </w:r>
    </w:p>
    <w:p w14:paraId="5C32CC9F" w14:textId="7881B8C1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эффективность выше плановой при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R&gt;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N;</w:t>
      </w:r>
    </w:p>
    <w:p w14:paraId="23E0C7BB" w14:textId="77777777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- плановая эффективность при 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 = N;</w:t>
      </w:r>
    </w:p>
    <w:p w14:paraId="015B0DDB" w14:textId="20AFB584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- эффективность ниже плановой при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N&gt;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R&gt; =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0,75 N;</w:t>
      </w:r>
    </w:p>
    <w:p w14:paraId="1D2F3186" w14:textId="77DD4187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группа - программа неэффективна при 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&lt;0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,75 N, </w:t>
      </w:r>
    </w:p>
    <w:p w14:paraId="368BA68A" w14:textId="2C7F42F5" w:rsid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N - число показателей (индикаторов), а R </w:t>
      </w:r>
      <w:r w:rsidR="00F05EE6"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состояния индикатора.</w:t>
      </w:r>
    </w:p>
    <w:p w14:paraId="72835F9E" w14:textId="77777777" w:rsidR="00F05EE6" w:rsidRPr="00B54FAF" w:rsidRDefault="00F05EE6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0CABA" w14:textId="4F4D5781" w:rsidR="00B54FAF" w:rsidRPr="00B54FAF" w:rsidRDefault="00B54FAF" w:rsidP="00B54FAF">
      <w:pPr>
        <w:tabs>
          <w:tab w:val="left" w:pos="28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05E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«Реализация отдельных полномочий Дубровского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района Брянской </w:t>
      </w:r>
      <w:r w:rsidR="00F05EE6"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 (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2023-2025 годы)»</w:t>
      </w:r>
    </w:p>
    <w:p w14:paraId="325F7A28" w14:textId="057AEF38" w:rsidR="00B54FAF" w:rsidRPr="00B54FAF" w:rsidRDefault="00B54FAF" w:rsidP="00B5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 утверждена постановлением администрации Дубровского района от 20.12.2022 года № 670.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муниципальной </w:t>
      </w:r>
      <w:r w:rsidR="00F05EE6"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вошла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подпрограмма:</w:t>
      </w:r>
    </w:p>
    <w:p w14:paraId="4A0FB295" w14:textId="3AC6FFD3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- </w:t>
      </w:r>
      <w:r w:rsidR="00F05EE6"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Подпрограмма «</w:t>
      </w:r>
      <w:r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Поддержка малого и среднего предпринимательства в Дубровском муниципальном районе Брянской области (2023-2025 годы)»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FF185" w14:textId="58C8BAFD" w:rsidR="00B54FAF" w:rsidRPr="00B54FAF" w:rsidRDefault="00B54FAF" w:rsidP="00B54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3C01571B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Эффективное исполнение полномочий исполнительных органов власти.  </w:t>
      </w:r>
    </w:p>
    <w:p w14:paraId="1A776DD8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энергосбережения.</w:t>
      </w:r>
    </w:p>
    <w:p w14:paraId="72BDB26F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правопорядка и профилактика правонарушений.</w:t>
      </w:r>
    </w:p>
    <w:p w14:paraId="72734AA7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Защита населения и территории от чрезвычайных ситуаций.</w:t>
      </w:r>
    </w:p>
    <w:p w14:paraId="4C03CC19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района.</w:t>
      </w:r>
    </w:p>
    <w:p w14:paraId="48B9B66B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единой государственной социальной политики.</w:t>
      </w:r>
    </w:p>
    <w:p w14:paraId="179810D3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Реализация программ спортивной подготовки, подготовка спортивного резерва и отдельные мероприятия по развитию спорта. </w:t>
      </w:r>
    </w:p>
    <w:p w14:paraId="3FCA1BFC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Обеспечение высокого качества дополнительного  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47A06844" w14:textId="77777777" w:rsidR="00B54FAF" w:rsidRPr="00B54FAF" w:rsidRDefault="00B54FAF" w:rsidP="00B54FAF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области.</w:t>
      </w:r>
    </w:p>
    <w:p w14:paraId="6FCCCABF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Z. Обеспечение государственного кадастрового учета, государственной регистрации прав и картографии</w:t>
      </w:r>
    </w:p>
    <w:p w14:paraId="22B7A25B" w14:textId="68763913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P. Национальный проект "Демография".</w:t>
      </w:r>
    </w:p>
    <w:p w14:paraId="79DC4E5A" w14:textId="77777777" w:rsidR="00B54FAF" w:rsidRPr="00B54FAF" w:rsidRDefault="00B54FAF" w:rsidP="00B54F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2023 год</w:t>
      </w:r>
    </w:p>
    <w:p w14:paraId="4AF4E6FA" w14:textId="08A51AA8" w:rsidR="00B54FAF" w:rsidRPr="00B54FAF" w:rsidRDefault="00B54FAF" w:rsidP="00B54FA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4FAF">
        <w:rPr>
          <w:rFonts w:ascii="Times New Roman" w:eastAsia="Times New Roman" w:hAnsi="Times New Roman" w:cs="Times New Roman"/>
          <w:lang w:eastAsia="ru-RU"/>
        </w:rPr>
        <w:t>(</w:t>
      </w:r>
      <w:r w:rsidR="004B5CC2" w:rsidRPr="00734084">
        <w:rPr>
          <w:rFonts w:ascii="Times New Roman" w:eastAsia="Times New Roman" w:hAnsi="Times New Roman" w:cs="Times New Roman"/>
          <w:lang w:eastAsia="ru-RU"/>
        </w:rPr>
        <w:t xml:space="preserve">тыс. </w:t>
      </w:r>
      <w:r w:rsidRPr="00B54FAF">
        <w:rPr>
          <w:rFonts w:ascii="Times New Roman" w:eastAsia="Times New Roman" w:hAnsi="Times New Roman" w:cs="Times New Roman"/>
          <w:lang w:eastAsia="ru-RU"/>
        </w:rPr>
        <w:t>рублей)</w:t>
      </w: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1985"/>
        <w:gridCol w:w="1701"/>
        <w:gridCol w:w="1417"/>
        <w:gridCol w:w="1560"/>
      </w:tblGrid>
      <w:tr w:rsidR="00B54FAF" w:rsidRPr="00B54FAF" w14:paraId="66995E6C" w14:textId="77777777" w:rsidTr="0038369D">
        <w:trPr>
          <w:trHeight w:val="12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E268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49A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2023 г. (Решение от 26.12.2023 года № 364-7 с учетом изменений)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D319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D9470A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2023 г. по сводной росписи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261F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CE44C9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9E7A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% исполнения к сводной росписи</w:t>
            </w:r>
          </w:p>
        </w:tc>
      </w:tr>
      <w:tr w:rsidR="00B54FAF" w:rsidRPr="00B54FAF" w14:paraId="0C998E38" w14:textId="77777777" w:rsidTr="0038369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469A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54F8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6B76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5EA4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8C14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4FAF" w:rsidRPr="00B54FAF" w14:paraId="6489B81F" w14:textId="77777777" w:rsidTr="0038369D">
        <w:trPr>
          <w:trHeight w:val="27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C199" w14:textId="77777777" w:rsidR="00B54FAF" w:rsidRPr="00B54FAF" w:rsidRDefault="00B54FAF" w:rsidP="00B5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условий для эффективной деятельности Главы администрации района и аппарата администрации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00D2" w14:textId="357E823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440C" w14:textId="3782589F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25FA" w14:textId="19332A6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A256" w14:textId="6FE4B03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4B5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4FAF" w:rsidRPr="00B54FAF" w14:paraId="76F5272C" w14:textId="77777777" w:rsidTr="0038369D">
        <w:trPr>
          <w:trHeight w:val="559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7945" w14:textId="77777777" w:rsidR="00B54FAF" w:rsidRPr="00B54FAF" w:rsidRDefault="00B54FAF" w:rsidP="00B54F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реализации отдельных государственных полномочий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1724" w14:textId="249D65F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C06D" w14:textId="320E939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1BA5" w14:textId="5B0F548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6122" w14:textId="3348541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B54FAF" w:rsidRPr="00B54FAF" w14:paraId="2585FAE0" w14:textId="77777777" w:rsidTr="0038369D">
        <w:trPr>
          <w:trHeight w:val="66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AA50" w14:textId="77777777" w:rsidR="00B54FAF" w:rsidRPr="00B54FAF" w:rsidRDefault="00B54FAF" w:rsidP="00B54FA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общественно-значимых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851F" w14:textId="2440135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9BC" w14:textId="6948CB95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F21D" w14:textId="05CE5345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FA95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203A5CD6" w14:textId="77777777" w:rsidTr="0038369D">
        <w:trPr>
          <w:trHeight w:val="113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2790" w14:textId="77777777" w:rsidR="00B54FAF" w:rsidRPr="00B54FAF" w:rsidRDefault="00B54FAF" w:rsidP="00B54F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7E07" w14:textId="7B5CD299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ADA7" w14:textId="2644FDF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2 333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DB14" w14:textId="7784A8E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4809" w14:textId="78CDEB3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B54FAF" w:rsidRPr="00B54FAF" w14:paraId="6FF5F188" w14:textId="77777777" w:rsidTr="0038369D">
        <w:trPr>
          <w:trHeight w:val="689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2FDE" w14:textId="77777777" w:rsidR="00B54FAF" w:rsidRPr="00B54FAF" w:rsidRDefault="00B54FAF" w:rsidP="00B54FA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4558" w14:textId="1D943B6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17D0" w14:textId="48191DDF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4E0C" w14:textId="208E389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E0C7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433A381A" w14:textId="77777777" w:rsidTr="0038369D">
        <w:trPr>
          <w:trHeight w:val="85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D3EF" w14:textId="77777777" w:rsidR="00B54FAF" w:rsidRPr="00B54FAF" w:rsidRDefault="00B54FAF" w:rsidP="00B54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еализация отдельных мероприятий  Дубровского муниципального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5676" w14:textId="41F9AB9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B027" w14:textId="391BF95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65B" w14:textId="735B2F9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B0E6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691167F4" w14:textId="77777777" w:rsidTr="0038369D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2167" w14:textId="77777777" w:rsidR="00B54FAF" w:rsidRPr="00B54FAF" w:rsidRDefault="00B54FAF" w:rsidP="00B54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2BBB" w14:textId="3A0B052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916E" w14:textId="49EEE8F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0367" w14:textId="5D0404E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431C" w14:textId="571CB0A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94,</w:t>
            </w:r>
            <w:r w:rsidR="004B5C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242BE" w:rsidRPr="00B54FAF" w14:paraId="1EE0ADBC" w14:textId="77777777" w:rsidTr="0038369D">
        <w:trPr>
          <w:trHeight w:val="62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F33A" w14:textId="77777777" w:rsidR="00D242BE" w:rsidRPr="00B54FAF" w:rsidRDefault="00D242BE" w:rsidP="00D242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Укрепление общественного порядка и общественной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CE04" w14:textId="5794BBCD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300B" w14:textId="5C64083F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DF80" w14:textId="6F0E2E20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129C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242BE" w:rsidRPr="00B54FAF" w14:paraId="22DB7A3C" w14:textId="77777777" w:rsidTr="0038369D">
        <w:trPr>
          <w:trHeight w:val="18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CE94" w14:textId="77777777" w:rsidR="00D242BE" w:rsidRPr="00B54FAF" w:rsidRDefault="00D242BE" w:rsidP="00D242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CFF8" w14:textId="48E8CBD0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2C85" w14:textId="16D472A1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B278" w14:textId="0EAA0D1D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A2B9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242BE" w:rsidRPr="00B54FAF" w14:paraId="315A899A" w14:textId="77777777" w:rsidTr="0038369D">
        <w:trPr>
          <w:trHeight w:val="76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2045" w14:textId="77777777" w:rsidR="00D242BE" w:rsidRPr="00B54FAF" w:rsidRDefault="00D242BE" w:rsidP="00D242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Исполнение полномочий Дубровского муниципального района в области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D40E" w14:textId="20FBBDE5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E086" w14:textId="2650F314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3A70" w14:textId="3B6E66E4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B8A6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31B11C74" w14:textId="77777777" w:rsidTr="0038369D">
        <w:trPr>
          <w:trHeight w:val="779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5DA" w14:textId="77777777" w:rsidR="00B54FAF" w:rsidRPr="00B54FAF" w:rsidRDefault="00B54FAF" w:rsidP="00B54F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Комплексные мероприятия по обеспечению эпизоотического благополучия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7564" w14:textId="6CD3FBCD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4748" w14:textId="1202E17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79B6" w14:textId="52873FD3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0BD0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22,35</w:t>
            </w:r>
          </w:p>
        </w:tc>
      </w:tr>
      <w:tr w:rsidR="00D242BE" w:rsidRPr="00B54FAF" w14:paraId="12D0B84B" w14:textId="77777777" w:rsidTr="0038369D">
        <w:trPr>
          <w:trHeight w:val="28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6B93" w14:textId="77777777" w:rsidR="00D242BE" w:rsidRPr="00B54FAF" w:rsidRDefault="00D242BE" w:rsidP="00D242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в пределах, установленным водным законодательством Российской Федерации, полномочий в области водного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D3A6" w14:textId="2E4A5E80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5ADA" w14:textId="35922CBD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24FB" w14:textId="77A5267B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651C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242BE" w:rsidRPr="00B54FAF" w14:paraId="6ED44436" w14:textId="77777777" w:rsidTr="0038369D">
        <w:trPr>
          <w:trHeight w:val="43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D5E8" w14:textId="77777777" w:rsidR="00D242BE" w:rsidRPr="00B54FAF" w:rsidRDefault="00D242BE" w:rsidP="00D242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Улучшение условий и охраны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1C1F" w14:textId="7BB231CB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8808" w14:textId="3E350A15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92A4" w14:textId="56AF6D55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8175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41A53932" w14:textId="77777777" w:rsidTr="0038369D">
        <w:trPr>
          <w:trHeight w:val="98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C3C" w14:textId="77777777" w:rsidR="00B54FAF" w:rsidRPr="00B54FAF" w:rsidRDefault="00B54FAF" w:rsidP="00B54F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23F0" w14:textId="6D1D6B8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755E" w14:textId="1746707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866A" w14:textId="5E63C1F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86AC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98,47</w:t>
            </w:r>
          </w:p>
        </w:tc>
      </w:tr>
      <w:tr w:rsidR="00B54FAF" w:rsidRPr="00B54FAF" w14:paraId="29E3FF26" w14:textId="77777777" w:rsidTr="0038369D">
        <w:trPr>
          <w:trHeight w:val="976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FC4A" w14:textId="77777777" w:rsidR="00B54FAF" w:rsidRPr="00B54FAF" w:rsidRDefault="00B54FAF" w:rsidP="00B54F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ADE1" w14:textId="7D4B26AD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421E" w14:textId="4C09898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4747" w14:textId="79B498C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2DA0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96,32</w:t>
            </w:r>
          </w:p>
        </w:tc>
      </w:tr>
      <w:tr w:rsidR="00B54FAF" w:rsidRPr="00B54FAF" w14:paraId="57E78DDA" w14:textId="77777777" w:rsidTr="0038369D">
        <w:trPr>
          <w:trHeight w:val="55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107D" w14:textId="77777777" w:rsidR="00B54FAF" w:rsidRPr="00B54FAF" w:rsidRDefault="00B54FAF" w:rsidP="00B54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45AB" w14:textId="379E2FD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806E" w14:textId="4B69667D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F336" w14:textId="2E7FBE0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286D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99,79</w:t>
            </w:r>
          </w:p>
        </w:tc>
      </w:tr>
      <w:tr w:rsidR="00B54FAF" w:rsidRPr="00B54FAF" w14:paraId="3DB25C76" w14:textId="77777777" w:rsidTr="0038369D">
        <w:trPr>
          <w:trHeight w:val="55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BD22" w14:textId="77777777" w:rsidR="00B54FAF" w:rsidRPr="00B54FAF" w:rsidRDefault="00B54FAF" w:rsidP="00B54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B27E" w14:textId="72EA289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7040" w14:textId="1797280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3757" w14:textId="3878B21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FA9F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053D3C" w:rsidRPr="00B54FAF" w14:paraId="3FEC95D8" w14:textId="77777777" w:rsidTr="00734084">
        <w:trPr>
          <w:trHeight w:val="55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E544" w14:textId="77777777" w:rsidR="00053D3C" w:rsidRPr="00B54FAF" w:rsidRDefault="00053D3C" w:rsidP="00053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7011" w14:textId="6A461EDC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B2087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2216E1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791A82" w14:textId="694BB315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9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CF25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4E1C79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FAE15D" w14:textId="2B15B85A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9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9B74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10990190" w14:textId="77777777" w:rsidTr="0038369D">
        <w:trPr>
          <w:trHeight w:val="1072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5E1A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F518" w14:textId="435C7A0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780E" w14:textId="793503B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7EDD" w14:textId="27FA6C2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AC97" w14:textId="4D14618C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</w:tr>
      <w:tr w:rsidR="00053D3C" w:rsidRPr="00B54FAF" w14:paraId="4C6E9606" w14:textId="77777777" w:rsidTr="00734084">
        <w:trPr>
          <w:trHeight w:val="106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A995" w14:textId="77777777" w:rsidR="00053D3C" w:rsidRPr="00B54FAF" w:rsidRDefault="00053D3C" w:rsidP="00053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мероприятий, направленных на повышение социального статуса семьи и укрепление семейных ценностей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A2C7" w14:textId="691786F4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4AA0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3B35F6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570FB2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B7761E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D48A7B" w14:textId="5401D78F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1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CF744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2448D0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DB75D2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93ED73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D15085" w14:textId="2E43E423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Pr="0051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F53A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4916DCAA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4A02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02CD" w14:textId="0A48951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1E4F" w14:textId="6F58E8C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7A24" w14:textId="36BACD5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8ED2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4168ABD6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F73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Осуществление  муниципальной поддержки молодых семей в улучшении жилищных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E284" w14:textId="46669393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9D3A" w14:textId="224E623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612F" w14:textId="2FC8969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1ADF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53D3C" w:rsidRPr="00B54FAF" w14:paraId="2DF5ACD5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0DE0" w14:textId="77777777" w:rsidR="00053D3C" w:rsidRPr="00B54FAF" w:rsidRDefault="00053D3C" w:rsidP="00053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беспечение</w:t>
            </w:r>
            <w:proofErr w:type="spellEnd"/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условий для развития на территории муниципального района физической культуры и массового спорта, организация проведения </w:t>
            </w: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421C" w14:textId="3B429B21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100C" w14:textId="77C874DD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A16F" w14:textId="5A0E3B60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E994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53D3C" w:rsidRPr="00B54FAF" w14:paraId="66D413EB" w14:textId="77777777" w:rsidTr="0038369D">
        <w:trPr>
          <w:trHeight w:val="14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798" w14:textId="77777777" w:rsidR="00053D3C" w:rsidRPr="00B54FAF" w:rsidRDefault="00053D3C" w:rsidP="00053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и проведения спортивных мероприятий, участие в обеспечении подготовки спортивного резерва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BF3E" w14:textId="008AA09B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A33C" w14:textId="65E34F31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1C58" w14:textId="3ACFFBBB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5D38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53D3C" w:rsidRPr="00B54FAF" w14:paraId="6ADCD64B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11C2" w14:textId="77777777" w:rsidR="00053D3C" w:rsidRPr="00B54FAF" w:rsidRDefault="00053D3C" w:rsidP="00053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3531" w14:textId="211961E5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5A10" w14:textId="35AF352B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F9AC" w14:textId="079EE04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F781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746E8A2F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F18F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тренеров, тренеров-преподавателей государственных и муниципальных учреждений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CD99" w14:textId="19488A5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2778" w14:textId="036FE519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0BF8" w14:textId="4F74095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2014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  <w:tr w:rsidR="00D52154" w:rsidRPr="00B54FAF" w14:paraId="67C97DB4" w14:textId="77777777" w:rsidTr="00734084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34FE" w14:textId="77777777" w:rsidR="00D52154" w:rsidRPr="00B54FAF" w:rsidRDefault="00D52154" w:rsidP="00D52154">
            <w:pPr>
              <w:tabs>
                <w:tab w:val="left" w:pos="3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E14B" w14:textId="503915DB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97B7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BA589C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FF4D60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30DF19" w14:textId="3EE616A3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35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  <w:r w:rsidRPr="0035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04BA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01B317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2177C2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EBAEA8" w14:textId="21402D95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35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  <w:r w:rsidRPr="0035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1E26" w14:textId="77777777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52154" w:rsidRPr="00B54FAF" w14:paraId="699B0A39" w14:textId="77777777" w:rsidTr="00734084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63CB" w14:textId="77777777" w:rsidR="00D52154" w:rsidRPr="00B54FAF" w:rsidRDefault="00D52154" w:rsidP="00D52154">
            <w:pPr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Реализация мер государственной поддержки работников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30D2" w14:textId="53FD5743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37444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84D07A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E6C4D6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E2CC78" w14:textId="2B3EAFB0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  <w:r w:rsidRPr="0029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67B7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EC610E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47B343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CAEBD1" w14:textId="335404C4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  <w:r w:rsidRPr="0029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6AB3" w14:textId="77777777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27085A4A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2B8F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по развитию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FAA4" w14:textId="7FD8A68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62C8" w14:textId="09070F0F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8094" w14:textId="0D029273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7327" w14:textId="34B2D6B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54FAF" w:rsidRPr="00B54FAF" w14:paraId="11538DE6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886D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7245" w14:textId="34F3207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B581" w14:textId="288FD858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FA32" w14:textId="13D081D5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0BF6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54FAF" w:rsidRPr="00B54FAF" w14:paraId="7984E41A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6681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344F" w14:textId="27BF0EF8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A58C" w14:textId="5A2D49F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C699" w14:textId="2D136B0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B427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54FAF" w:rsidRPr="00B54FAF" w14:paraId="020E37C8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B287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"Спорт - норма жизни (Брянская область)"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D344" w14:textId="08A8638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92AC" w14:textId="2282C6B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A874" w14:textId="287E73D5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270F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52154" w:rsidRPr="00B54FAF" w14:paraId="04B36206" w14:textId="77777777" w:rsidTr="00734084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9226" w14:textId="77777777" w:rsidR="00D52154" w:rsidRPr="00B54FAF" w:rsidRDefault="00D52154" w:rsidP="00D5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B93C" w14:textId="41EAC3D7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B599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F3DD03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CFD81B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042643" w14:textId="197273C4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3CCA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285D00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DAEE712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3CAEBB" w14:textId="1184C60F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2654" w14:textId="77777777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54FAF" w:rsidRPr="00B54FAF" w14:paraId="0B26A8DC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3D2B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9548" w14:textId="4F0F590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708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ABF8" w14:textId="01DFFE4C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708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2780" w14:textId="632C605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226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549B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85,9</w:t>
            </w:r>
          </w:p>
        </w:tc>
      </w:tr>
    </w:tbl>
    <w:p w14:paraId="3FADACBC" w14:textId="77777777" w:rsidR="000610A8" w:rsidRDefault="000610A8" w:rsidP="00061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9F0DF3" w14:textId="35CC4468" w:rsidR="00EA09C5" w:rsidRDefault="000610A8" w:rsidP="004D4CE9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32709016"/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 w:rsidR="00D77E28">
        <w:rPr>
          <w:rFonts w:ascii="Times New Roman" w:hAnsi="Times New Roman" w:cs="Times New Roman"/>
          <w:sz w:val="28"/>
          <w:szCs w:val="28"/>
        </w:rPr>
        <w:t xml:space="preserve"> </w:t>
      </w:r>
      <w:r w:rsidR="00EA09C5">
        <w:rPr>
          <w:rFonts w:ascii="Times New Roman" w:hAnsi="Times New Roman" w:cs="Times New Roman"/>
          <w:sz w:val="28"/>
          <w:szCs w:val="28"/>
        </w:rPr>
        <w:t>С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37 баллов, при плановом показателе </w:t>
      </w:r>
      <w:r w:rsidR="00EA09C5">
        <w:rPr>
          <w:rFonts w:ascii="Times New Roman" w:hAnsi="Times New Roman" w:cs="Times New Roman"/>
          <w:sz w:val="28"/>
          <w:szCs w:val="28"/>
        </w:rPr>
        <w:t>-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2</w:t>
      </w:r>
      <w:r w:rsidR="00D77E28">
        <w:rPr>
          <w:rFonts w:ascii="Times New Roman" w:hAnsi="Times New Roman" w:cs="Times New Roman"/>
          <w:sz w:val="28"/>
          <w:szCs w:val="28"/>
        </w:rPr>
        <w:t>8</w:t>
      </w:r>
      <w:r w:rsidR="00EA09C5">
        <w:rPr>
          <w:rFonts w:ascii="Times New Roman" w:hAnsi="Times New Roman" w:cs="Times New Roman"/>
          <w:sz w:val="28"/>
          <w:szCs w:val="28"/>
        </w:rPr>
        <w:t xml:space="preserve"> </w:t>
      </w:r>
      <w:r w:rsidR="00EA09C5" w:rsidRPr="00EA09C5">
        <w:rPr>
          <w:rFonts w:ascii="Times New Roman" w:hAnsi="Times New Roman" w:cs="Times New Roman"/>
          <w:sz w:val="28"/>
          <w:szCs w:val="28"/>
        </w:rPr>
        <w:t>эффективности муниципальной программы «</w:t>
      </w:r>
      <w:r w:rsidR="00EA09C5" w:rsidRPr="00EA0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Реализация отдельных полномочий Дубровского муниципального района Брянской </w:t>
      </w:r>
      <w:r w:rsidR="00734084" w:rsidRPr="00EA0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области (</w:t>
      </w:r>
      <w:r w:rsidR="00EA09C5" w:rsidRPr="00EA09C5">
        <w:rPr>
          <w:rFonts w:ascii="Times New Roman" w:hAnsi="Times New Roman" w:cs="Times New Roman"/>
          <w:sz w:val="28"/>
        </w:rPr>
        <w:t>2022-2024 годы)»</w:t>
      </w:r>
      <w:r w:rsidR="00EA09C5">
        <w:rPr>
          <w:rFonts w:ascii="Times New Roman" w:hAnsi="Times New Roman" w:cs="Times New Roman"/>
          <w:sz w:val="28"/>
        </w:rPr>
        <w:t xml:space="preserve"> </w:t>
      </w:r>
      <w:r w:rsidR="00EA09C5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выше плановой </w:t>
      </w:r>
      <w:r w:rsidR="00EA09C5" w:rsidRPr="00100D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(37) </w:t>
      </w:r>
      <w:bookmarkStart w:id="24" w:name="_Hlk132705885"/>
      <w:r w:rsidR="00EA09C5" w:rsidRPr="00100D3B">
        <w:rPr>
          <w:rFonts w:ascii="Times New Roman" w:hAnsi="Times New Roman" w:cs="Times New Roman"/>
          <w:sz w:val="28"/>
          <w:szCs w:val="28"/>
        </w:rPr>
        <w:t>˃</w:t>
      </w:r>
      <w:bookmarkEnd w:id="24"/>
      <w:r w:rsidR="00EA09C5" w:rsidRPr="00100D3B">
        <w:rPr>
          <w:rFonts w:ascii="Times New Roman" w:hAnsi="Times New Roman" w:cs="Times New Roman"/>
          <w:sz w:val="28"/>
          <w:szCs w:val="28"/>
        </w:rPr>
        <w:t xml:space="preserve"> </w:t>
      </w:r>
      <w:r w:rsidR="00EA09C5" w:rsidRPr="0010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(2</w:t>
      </w:r>
      <w:r w:rsidR="00D77E28">
        <w:rPr>
          <w:rFonts w:ascii="Times New Roman" w:hAnsi="Times New Roman" w:cs="Times New Roman"/>
          <w:sz w:val="28"/>
          <w:szCs w:val="28"/>
        </w:rPr>
        <w:t>8</w:t>
      </w:r>
      <w:r w:rsidR="00EA09C5" w:rsidRPr="00100D3B">
        <w:rPr>
          <w:rFonts w:ascii="Times New Roman" w:hAnsi="Times New Roman" w:cs="Times New Roman"/>
          <w:sz w:val="28"/>
          <w:szCs w:val="28"/>
        </w:rPr>
        <w:t>)</w:t>
      </w:r>
      <w:r w:rsidR="00EA09C5"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 w:rsidR="00EA09C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 w:rsidR="00EA09C5">
        <w:rPr>
          <w:rFonts w:ascii="Times New Roman" w:hAnsi="Times New Roman" w:cs="Times New Roman"/>
          <w:sz w:val="28"/>
          <w:szCs w:val="28"/>
        </w:rPr>
        <w:t>.</w:t>
      </w:r>
    </w:p>
    <w:bookmarkEnd w:id="23"/>
    <w:p w14:paraId="78A4F6FE" w14:textId="77777777" w:rsidR="00D77E28" w:rsidRPr="00EA09C5" w:rsidRDefault="00D77E28" w:rsidP="004D4CE9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8D25E5" w14:textId="77777777" w:rsidR="00734084" w:rsidRDefault="00FA1E4E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084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образования Дубровского </w:t>
      </w:r>
      <w:r w:rsidR="008117B1" w:rsidRPr="004A674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8117B1" w:rsidRPr="004A674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36D8" w:rsidRPr="004A6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40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7340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7436D8" w:rsidRPr="004A674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5" w:name="_Hlk132709681"/>
      <w:r w:rsidR="00734084" w:rsidRPr="0073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утверждена постановлением администрации Дубровского района от </w:t>
      </w:r>
      <w:r w:rsidR="00734084"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26.12.2022 года № 686</w:t>
      </w:r>
      <w:r w:rsidR="00734084" w:rsidRPr="0073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C2C24E" w14:textId="77777777" w:rsidR="00734084" w:rsidRDefault="00734084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49EA0871" w14:textId="7C0B40D2" w:rsidR="00734084" w:rsidRPr="00734084" w:rsidRDefault="00734084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40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беспечение доступности </w:t>
      </w:r>
      <w:r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дошкольного, начального общего, основного общего, среднего общего и дополнительного образования в соответствии с меняющимися запросами населения и перспективными задачами развития Дубровского муниципального района Брянской области.</w:t>
      </w:r>
    </w:p>
    <w:p w14:paraId="50AD8CCA" w14:textId="77777777" w:rsidR="00734084" w:rsidRPr="00734084" w:rsidRDefault="00734084" w:rsidP="00734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40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2023 год</w:t>
      </w:r>
    </w:p>
    <w:p w14:paraId="5028E6A6" w14:textId="1B0D04BF" w:rsidR="00734084" w:rsidRPr="00734084" w:rsidRDefault="00734084" w:rsidP="00734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8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15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77"/>
        <w:gridCol w:w="1800"/>
        <w:gridCol w:w="1800"/>
        <w:gridCol w:w="1742"/>
        <w:gridCol w:w="1539"/>
      </w:tblGrid>
      <w:tr w:rsidR="00734084" w:rsidRPr="00734084" w14:paraId="3D45363E" w14:textId="77777777" w:rsidTr="004D4CE9">
        <w:trPr>
          <w:trHeight w:val="76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5A93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A54C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2022 г. (Решение от 26.12.2023 года № 364-7 с учетом изменений)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4408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2023 г. по сводной росписи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9E34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0CAE" w14:textId="2444E702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исполнения </w:t>
            </w:r>
          </w:p>
        </w:tc>
      </w:tr>
      <w:tr w:rsidR="00734084" w:rsidRPr="00734084" w14:paraId="155A53C0" w14:textId="77777777" w:rsidTr="004D4CE9">
        <w:trPr>
          <w:trHeight w:val="28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C9DB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AE86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2DF6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03B1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8885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34084" w:rsidRPr="00734084" w14:paraId="6149C3A1" w14:textId="77777777" w:rsidTr="004D4CE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A2EC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1E17" w14:textId="5D62A2B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107A" w14:textId="7A6094D1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F40A" w14:textId="2D760739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842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D45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734084" w:rsidRPr="00734084" w14:paraId="7D95586A" w14:textId="77777777" w:rsidTr="004D4CE9">
        <w:trPr>
          <w:trHeight w:val="76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CFE7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государственной политики в сфере образования на территории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B7A5" w14:textId="7C5F39E3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0FE7" w14:textId="11679F6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FE63" w14:textId="439C129A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045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734084" w:rsidRPr="00734084" w14:paraId="535DCBC1" w14:textId="77777777" w:rsidTr="004D4CE9">
        <w:trPr>
          <w:trHeight w:val="51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E067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кадрового потенциала сферы образования и реализация мер государственной поддержки работников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C009" w14:textId="116C337D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F356" w14:textId="5A18319A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A74" w14:textId="4315AD53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578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417225C7" w14:textId="77777777" w:rsidTr="004D4CE9">
        <w:trPr>
          <w:trHeight w:val="51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92AA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5EA5" w14:textId="6365583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673" w14:textId="0F3E5E9F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C979" w14:textId="308C1828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FA6D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34084" w:rsidRPr="00734084" w14:paraId="5EA03718" w14:textId="77777777" w:rsidTr="004D4CE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18A3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оздоровительной компании детей и молодежи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FAC9" w14:textId="39EDD7A1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B521" w14:textId="09F660FF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9119" w14:textId="2EC074F2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4B51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5B72CA1E" w14:textId="77777777" w:rsidTr="004D4CE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74C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Противодействие злоупотреблению наркотиками и их незаконному обороту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87CE" w14:textId="44A66C3E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EAF0" w14:textId="6574CB7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D1D5" w14:textId="1C7321C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8748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7208070F" w14:textId="77777777" w:rsidTr="004D4CE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CF7E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282" w14:textId="1958E36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47FC" w14:textId="7C2919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5176" w14:textId="3726616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D736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7CEFF349" w14:textId="77777777" w:rsidTr="004D4CE9">
        <w:trPr>
          <w:trHeight w:val="16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BF7D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профилактике терроризма и экстремизма.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EDC2" w14:textId="355E0546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1307" w14:textId="00417D30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CE6F" w14:textId="435573B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387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0937DEF8" w14:textId="77777777" w:rsidTr="004D4CE9">
        <w:trPr>
          <w:trHeight w:val="15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315B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3106" w14:textId="52CF823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792A" w14:textId="324C9A5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0CC2" w14:textId="4E40A764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59C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06A80A17" w14:textId="77777777" w:rsidTr="004D4CE9">
        <w:trPr>
          <w:trHeight w:val="329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81FF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EC6E" w14:textId="707C0F9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F4CD" w14:textId="71F6F80F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4932" w14:textId="6E51E8D0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D7C1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lang w:eastAsia="ru-RU"/>
              </w:rPr>
              <w:t>99,5</w:t>
            </w:r>
          </w:p>
        </w:tc>
      </w:tr>
    </w:tbl>
    <w:p w14:paraId="7797DB4F" w14:textId="77777777" w:rsidR="00734084" w:rsidRPr="00734084" w:rsidRDefault="00734084" w:rsidP="00734084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12FD4ED5" w14:textId="505CBB26" w:rsidR="00C53E03" w:rsidRPr="00004340" w:rsidRDefault="00C53E03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>Для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 w:rsidR="00004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6B7852">
        <w:rPr>
          <w:rFonts w:ascii="Times New Roman" w:hAnsi="Times New Roman" w:cs="Times New Roman"/>
          <w:sz w:val="28"/>
          <w:szCs w:val="28"/>
        </w:rPr>
        <w:t>48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показателе</w:t>
      </w:r>
      <w:r w:rsidR="006B7852">
        <w:rPr>
          <w:rFonts w:ascii="Times New Roman" w:hAnsi="Times New Roman" w:cs="Times New Roman"/>
          <w:sz w:val="28"/>
          <w:szCs w:val="28"/>
        </w:rPr>
        <w:t xml:space="preserve"> 27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Pr="00C53E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53E03">
        <w:rPr>
          <w:rFonts w:ascii="Times New Roman" w:hAnsi="Times New Roman" w:cs="Times New Roman"/>
          <w:sz w:val="28"/>
          <w:szCs w:val="28"/>
        </w:rPr>
        <w:t xml:space="preserve">Развитие образования Дубровского </w:t>
      </w:r>
      <w:r w:rsidR="002C7E04" w:rsidRPr="00C53E0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Брянской области (202</w:t>
      </w:r>
      <w:r w:rsidR="00734084">
        <w:rPr>
          <w:rFonts w:ascii="Times New Roman" w:hAnsi="Times New Roman" w:cs="Times New Roman"/>
          <w:sz w:val="28"/>
          <w:szCs w:val="28"/>
        </w:rPr>
        <w:t>3</w:t>
      </w:r>
      <w:r w:rsidRPr="00C53E03">
        <w:rPr>
          <w:rFonts w:ascii="Times New Roman" w:hAnsi="Times New Roman" w:cs="Times New Roman"/>
          <w:sz w:val="28"/>
          <w:szCs w:val="28"/>
        </w:rPr>
        <w:t xml:space="preserve"> – 202</w:t>
      </w:r>
      <w:r w:rsidR="00734084">
        <w:rPr>
          <w:rFonts w:ascii="Times New Roman" w:hAnsi="Times New Roman" w:cs="Times New Roman"/>
          <w:sz w:val="28"/>
          <w:szCs w:val="28"/>
        </w:rPr>
        <w:t>5</w:t>
      </w:r>
      <w:r w:rsidRPr="00C53E03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C53E0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53E03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 w:rsidR="00734084">
        <w:rPr>
          <w:rFonts w:ascii="Times New Roman" w:hAnsi="Times New Roman" w:cs="Times New Roman"/>
          <w:sz w:val="28"/>
          <w:szCs w:val="28"/>
        </w:rPr>
        <w:t>48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734084">
        <w:rPr>
          <w:rFonts w:ascii="Times New Roman" w:hAnsi="Times New Roman" w:cs="Times New Roman"/>
          <w:sz w:val="28"/>
          <w:szCs w:val="28"/>
        </w:rPr>
        <w:t>27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5"/>
    <w:p w14:paraId="6E72AE8E" w14:textId="77777777" w:rsidR="00754BDF" w:rsidRDefault="00754BDF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5BE6F6" w14:textId="551E1F85" w:rsidR="006B7852" w:rsidRPr="006B7852" w:rsidRDefault="00FA1E4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и сохранение культурного наследия Дубровского 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 на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36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2365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852"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утверждена постановлением администрации Дубровского района от 20.12.2022 года № 671.</w:t>
      </w:r>
    </w:p>
    <w:p w14:paraId="59B858B0" w14:textId="78FEA025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102F324E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информации;</w:t>
      </w:r>
    </w:p>
    <w:p w14:paraId="7DA9900E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общества;</w:t>
      </w:r>
    </w:p>
    <w:p w14:paraId="6D08725A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Национальный проект "Культура".</w:t>
      </w:r>
    </w:p>
    <w:p w14:paraId="7C471F5F" w14:textId="4D520584" w:rsidR="00004340" w:rsidRPr="006B7852" w:rsidRDefault="00004340" w:rsidP="006B7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</w:t>
      </w:r>
      <w:r w:rsidR="006B7852" w:rsidRPr="006B7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6B7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</w:t>
      </w:r>
    </w:p>
    <w:p w14:paraId="6B2FD047" w14:textId="0335BB3E" w:rsidR="006B7852" w:rsidRPr="006B7852" w:rsidRDefault="006B7852" w:rsidP="006B7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B7852">
        <w:rPr>
          <w:rFonts w:ascii="Times New Roman" w:eastAsia="Times New Roman" w:hAnsi="Times New Roman" w:cs="Times New Roman"/>
          <w:bCs/>
          <w:lang w:eastAsia="ru-RU"/>
        </w:rPr>
        <w:t>(тыс. рублей)</w:t>
      </w:r>
    </w:p>
    <w:tbl>
      <w:tblPr>
        <w:tblW w:w="993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345"/>
        <w:gridCol w:w="1750"/>
        <w:gridCol w:w="1852"/>
        <w:gridCol w:w="1559"/>
        <w:gridCol w:w="1431"/>
      </w:tblGrid>
      <w:tr w:rsidR="006B7852" w:rsidRPr="006B7852" w14:paraId="0CB0CF5F" w14:textId="77777777" w:rsidTr="003C3401">
        <w:trPr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A83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C86B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расходы 2023 г. (</w:t>
            </w:r>
            <w:r w:rsidRPr="006B7852">
              <w:rPr>
                <w:rFonts w:ascii="Times New Roman" w:eastAsia="Times New Roman" w:hAnsi="Times New Roman" w:cs="Times New Roman"/>
                <w:lang w:eastAsia="ru-RU"/>
              </w:rPr>
              <w:t>Решение от 26.12.2023 года № 364-7 с учетом изменений</w:t>
            </w: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6685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Уточненные расходы 2023 г. по сводной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D840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0A95" w14:textId="08A106A8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исполнения </w:t>
            </w:r>
          </w:p>
        </w:tc>
      </w:tr>
      <w:tr w:rsidR="006B7852" w:rsidRPr="006B7852" w14:paraId="688F266E" w14:textId="77777777" w:rsidTr="003C3401">
        <w:trPr>
          <w:trHeight w:val="28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2FCC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9F77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9E6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0516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F03C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7852" w:rsidRPr="006B7852" w14:paraId="0D11A65A" w14:textId="77777777" w:rsidTr="003C3401">
        <w:trPr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34E2" w14:textId="47335FE6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участия граждан в культурной жизни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A3A8" w14:textId="5118B304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50E7" w14:textId="3BC92A8A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84E9" w14:textId="607AAE86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B411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6B7852" w:rsidRPr="006B7852" w14:paraId="21C47336" w14:textId="77777777" w:rsidTr="003C3401">
        <w:trPr>
          <w:trHeight w:val="5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8AAE" w14:textId="77777777" w:rsidR="006B7852" w:rsidRPr="006B7852" w:rsidRDefault="006B7852" w:rsidP="006B78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Охрана, сохранение и популяризация объектов культурного наследия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3A0E" w14:textId="66111ABB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2D3D" w14:textId="010DE303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4444" w14:textId="583D9730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CD01" w14:textId="77777777" w:rsidR="006B7852" w:rsidRPr="006B7852" w:rsidRDefault="006B7852" w:rsidP="006B78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7852" w:rsidRPr="006B7852" w14:paraId="0C0511F8" w14:textId="77777777" w:rsidTr="003C3401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9BEA" w14:textId="4961C79B" w:rsidR="006B7852" w:rsidRPr="006B7852" w:rsidRDefault="006B7852" w:rsidP="006B78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кадрового потенциала сферы культуры и реализация мер государственной поддержки работников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0372" w14:textId="07230FC9" w:rsidR="006B7852" w:rsidRPr="006B7852" w:rsidRDefault="006B7852" w:rsidP="006B78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2965" w14:textId="1C8B15F6" w:rsidR="006B7852" w:rsidRPr="006B7852" w:rsidRDefault="006B7852" w:rsidP="006B78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E0A1" w14:textId="2A7B0F1E" w:rsidR="006B7852" w:rsidRPr="006B7852" w:rsidRDefault="006B7852" w:rsidP="006B78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71A1" w14:textId="77777777" w:rsidR="006B7852" w:rsidRPr="006B7852" w:rsidRDefault="006B7852" w:rsidP="006B78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6B7852" w:rsidRPr="006B7852" w14:paraId="726B9561" w14:textId="77777777" w:rsidTr="003C3401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20D3" w14:textId="77777777" w:rsidR="006B7852" w:rsidRPr="006B7852" w:rsidRDefault="006B7852" w:rsidP="006B78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сферы культуры, обеспечение развития и укрепления материально-технической базы домов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0E4D" w14:textId="7A19A21C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7D08" w14:textId="7DDF201A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8CAD" w14:textId="0E081E34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8A7D" w14:textId="61280E6D" w:rsidR="006B7852" w:rsidRPr="006B7852" w:rsidRDefault="006B7852" w:rsidP="006B78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B7852" w:rsidRPr="006B7852" w14:paraId="2AAA0A13" w14:textId="77777777" w:rsidTr="003C3401">
        <w:trPr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9E61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B7B1" w14:textId="5D5D8EEB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F3F0" w14:textId="03A9F4CE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3B19" w14:textId="18C1ADD6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D9C3" w14:textId="20D92B13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B7852" w:rsidRPr="006B7852" w14:paraId="16484EE1" w14:textId="77777777" w:rsidTr="003C3401">
        <w:trPr>
          <w:trHeight w:val="22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485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C64E" w14:textId="7C0652A6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7F11" w14:textId="65C40EA0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9C1F" w14:textId="71644A52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F4D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</w:tbl>
    <w:p w14:paraId="5D0C2D61" w14:textId="77777777" w:rsidR="00004340" w:rsidRDefault="00004340" w:rsidP="008236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7A3C99" w14:textId="1B2F458A" w:rsidR="00004340" w:rsidRPr="00004340" w:rsidRDefault="00004340" w:rsidP="003C3401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показателе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Pr="00004340">
        <w:rPr>
          <w:rFonts w:ascii="Times New Roman" w:hAnsi="Times New Roman" w:cs="Times New Roman"/>
          <w:sz w:val="28"/>
          <w:szCs w:val="28"/>
        </w:rPr>
        <w:t xml:space="preserve">«Развитие культуры и сохранение </w:t>
      </w:r>
      <w:proofErr w:type="gramStart"/>
      <w:r w:rsidRPr="00004340">
        <w:rPr>
          <w:rFonts w:ascii="Times New Roman" w:hAnsi="Times New Roman" w:cs="Times New Roman"/>
          <w:sz w:val="28"/>
          <w:szCs w:val="28"/>
        </w:rPr>
        <w:t>культурного  наследия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>(202</w:t>
      </w:r>
      <w:r w:rsidR="006B7852">
        <w:rPr>
          <w:rFonts w:ascii="Times New Roman" w:hAnsi="Times New Roman" w:cs="Times New Roman"/>
          <w:sz w:val="28"/>
          <w:szCs w:val="28"/>
        </w:rPr>
        <w:t>3</w:t>
      </w:r>
      <w:r w:rsidRPr="00004340">
        <w:rPr>
          <w:rFonts w:ascii="Times New Roman" w:hAnsi="Times New Roman" w:cs="Times New Roman"/>
          <w:sz w:val="28"/>
          <w:szCs w:val="28"/>
        </w:rPr>
        <w:t xml:space="preserve"> – 202</w:t>
      </w:r>
      <w:r w:rsidR="006B7852">
        <w:rPr>
          <w:rFonts w:ascii="Times New Roman" w:hAnsi="Times New Roman" w:cs="Times New Roman"/>
          <w:sz w:val="28"/>
          <w:szCs w:val="28"/>
        </w:rPr>
        <w:t>5</w:t>
      </w:r>
      <w:r w:rsidRPr="00004340">
        <w:rPr>
          <w:rFonts w:ascii="Times New Roman" w:hAnsi="Times New Roman" w:cs="Times New Roman"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3E0E1" w14:textId="69F1DCAD" w:rsidR="000F062F" w:rsidRDefault="000F062F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F15B95" w14:textId="0FA019C0" w:rsidR="006B7852" w:rsidRPr="006B7852" w:rsidRDefault="000F062F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Pr="004A6744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Дубровского муниципального района Брянской области (202</w:t>
      </w:r>
      <w:r w:rsidR="006B7852">
        <w:rPr>
          <w:rFonts w:ascii="Times New Roman" w:hAnsi="Times New Roman" w:cs="Times New Roman"/>
          <w:b/>
          <w:sz w:val="28"/>
          <w:szCs w:val="28"/>
        </w:rPr>
        <w:t>3</w:t>
      </w:r>
      <w:r w:rsidRPr="004A6744">
        <w:rPr>
          <w:rFonts w:ascii="Times New Roman" w:hAnsi="Times New Roman" w:cs="Times New Roman"/>
          <w:b/>
          <w:sz w:val="28"/>
          <w:szCs w:val="28"/>
        </w:rPr>
        <w:t>-202</w:t>
      </w:r>
      <w:r w:rsidR="006B7852">
        <w:rPr>
          <w:rFonts w:ascii="Times New Roman" w:hAnsi="Times New Roman" w:cs="Times New Roman"/>
          <w:b/>
          <w:sz w:val="28"/>
          <w:szCs w:val="28"/>
        </w:rPr>
        <w:t>5</w:t>
      </w:r>
      <w:r w:rsidRPr="004A674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B7852" w:rsidRPr="004A6744">
        <w:rPr>
          <w:rFonts w:ascii="Times New Roman" w:hAnsi="Times New Roman" w:cs="Times New Roman"/>
          <w:b/>
          <w:sz w:val="28"/>
          <w:szCs w:val="28"/>
        </w:rPr>
        <w:t>)» Программа</w:t>
      </w:r>
      <w:r w:rsidR="006B7852"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администрации Дубровского района от 19.12.2022 года № 660.</w:t>
      </w:r>
    </w:p>
    <w:p w14:paraId="7353109C" w14:textId="77777777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исполнитель: Финансовое управление а</w:t>
      </w: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Дубровского района.</w:t>
      </w:r>
    </w:p>
    <w:p w14:paraId="54B11453" w14:textId="1E144E1B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2865A479" w14:textId="3C7E2721" w:rsidR="006B7852" w:rsidRPr="006B7852" w:rsidRDefault="006B7852" w:rsidP="003C3401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долгосрочной сбалансированности и    устойчивости бюджетной системы Дубровского района.</w:t>
      </w:r>
    </w:p>
    <w:p w14:paraId="5E637425" w14:textId="747DEF91" w:rsidR="006B7852" w:rsidRPr="006B7852" w:rsidRDefault="006B7852" w:rsidP="003C3401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 для оптимизации и повышения      эффективности расходов районного бюджета.</w:t>
      </w:r>
    </w:p>
    <w:p w14:paraId="286BA681" w14:textId="4307D378" w:rsidR="006B7852" w:rsidRPr="006B7852" w:rsidRDefault="006B7852" w:rsidP="003C3401">
      <w:pPr>
        <w:tabs>
          <w:tab w:val="left" w:pos="304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эффективного выполнения                  полномочий органов местного самоуправления.</w:t>
      </w:r>
    </w:p>
    <w:p w14:paraId="2474DA2D" w14:textId="77777777" w:rsidR="006B7852" w:rsidRPr="006B7852" w:rsidRDefault="006B7852" w:rsidP="006B78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2023 год</w:t>
      </w:r>
    </w:p>
    <w:p w14:paraId="60011852" w14:textId="01C5862A" w:rsidR="006B7852" w:rsidRPr="006B7852" w:rsidRDefault="006B7852" w:rsidP="006B7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</w:pPr>
      <w:r w:rsidRPr="006B78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099"/>
        <w:gridCol w:w="2029"/>
        <w:gridCol w:w="1622"/>
        <w:gridCol w:w="1453"/>
        <w:gridCol w:w="1431"/>
      </w:tblGrid>
      <w:tr w:rsidR="006B7852" w:rsidRPr="006B7852" w14:paraId="19B015CC" w14:textId="77777777" w:rsidTr="003C3401">
        <w:trPr>
          <w:trHeight w:val="69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EFDC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E3E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расходы 2023 г. (</w:t>
            </w:r>
            <w:r w:rsidRPr="006B7852">
              <w:rPr>
                <w:rFonts w:ascii="Times New Roman" w:eastAsia="Times New Roman" w:hAnsi="Times New Roman" w:cs="Times New Roman"/>
                <w:lang w:eastAsia="ru-RU"/>
              </w:rPr>
              <w:t>Решение от 26.12.2023 года № 364-7 с учетом изменений</w:t>
            </w: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89C4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Уточненные расходы 2023 г. по сводной росписи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47E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89C5" w14:textId="0C0887B6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исполнения </w:t>
            </w:r>
          </w:p>
        </w:tc>
      </w:tr>
      <w:tr w:rsidR="006B7852" w:rsidRPr="006B7852" w14:paraId="54D4B85B" w14:textId="77777777" w:rsidTr="003C3401">
        <w:trPr>
          <w:trHeight w:val="315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F4AD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41DA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1A17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2A6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1289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7852" w:rsidRPr="006B7852" w14:paraId="4D60B8B1" w14:textId="77777777" w:rsidTr="003C3401">
        <w:trPr>
          <w:trHeight w:val="51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69CD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в сфере муниципальных финансов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D49C" w14:textId="285609D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3752" w14:textId="5A8DC122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05AE" w14:textId="1B841E16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776A339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B7852" w:rsidRPr="006B7852" w14:paraId="1EE7F501" w14:textId="77777777" w:rsidTr="003C3401">
        <w:trPr>
          <w:trHeight w:val="123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493A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отношения с поселениями Дубровского муниципального района Брянской области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F144" w14:textId="122E271A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8437" w14:textId="5BE6CA1B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E289" w14:textId="57567681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A927038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B7852" w:rsidRPr="006B7852" w14:paraId="14CAC8E5" w14:textId="77777777" w:rsidTr="003C3401">
        <w:trPr>
          <w:trHeight w:val="30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E6FA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E6D4" w14:textId="07B84ABD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1CF8" w14:textId="37D64C5A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AA6" w14:textId="31CC431C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C300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14:paraId="14BEE0E7" w14:textId="5750F8E4" w:rsidR="00681A5D" w:rsidRPr="00407F10" w:rsidRDefault="00004340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767785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</w:t>
      </w:r>
      <w:r w:rsidR="002C7E04" w:rsidRPr="00C53E03">
        <w:rPr>
          <w:rFonts w:ascii="Times New Roman" w:hAnsi="Times New Roman" w:cs="Times New Roman"/>
          <w:sz w:val="28"/>
          <w:szCs w:val="28"/>
        </w:rPr>
        <w:t>показателе 6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="00767785" w:rsidRPr="00767785">
        <w:rPr>
          <w:rFonts w:ascii="Times New Roman" w:hAnsi="Times New Roman" w:cs="Times New Roman"/>
          <w:sz w:val="28"/>
          <w:szCs w:val="28"/>
        </w:rPr>
        <w:t>«Управление муниципальными финансами Дубровского муниципального района Брянской области (202</w:t>
      </w:r>
      <w:r w:rsidR="006B7852">
        <w:rPr>
          <w:rFonts w:ascii="Times New Roman" w:hAnsi="Times New Roman" w:cs="Times New Roman"/>
          <w:sz w:val="28"/>
          <w:szCs w:val="28"/>
        </w:rPr>
        <w:t>3</w:t>
      </w:r>
      <w:r w:rsidR="00767785" w:rsidRPr="00767785">
        <w:rPr>
          <w:rFonts w:ascii="Times New Roman" w:hAnsi="Times New Roman" w:cs="Times New Roman"/>
          <w:sz w:val="28"/>
          <w:szCs w:val="28"/>
        </w:rPr>
        <w:t xml:space="preserve"> – 202</w:t>
      </w:r>
      <w:r w:rsidR="006B7852">
        <w:rPr>
          <w:rFonts w:ascii="Times New Roman" w:hAnsi="Times New Roman" w:cs="Times New Roman"/>
          <w:sz w:val="28"/>
          <w:szCs w:val="28"/>
        </w:rPr>
        <w:t>5</w:t>
      </w:r>
      <w:r w:rsidR="00767785" w:rsidRPr="00767785">
        <w:rPr>
          <w:rFonts w:ascii="Times New Roman" w:hAnsi="Times New Roman" w:cs="Times New Roman"/>
          <w:sz w:val="28"/>
          <w:szCs w:val="28"/>
        </w:rPr>
        <w:t xml:space="preserve"> годы</w:t>
      </w:r>
      <w:r w:rsidR="002C7E04" w:rsidRPr="00767785">
        <w:rPr>
          <w:rFonts w:ascii="Times New Roman" w:hAnsi="Times New Roman" w:cs="Times New Roman"/>
          <w:sz w:val="28"/>
          <w:szCs w:val="28"/>
        </w:rPr>
        <w:t>)</w:t>
      </w:r>
      <w:r w:rsidR="002C7E04" w:rsidRPr="007677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C7E04" w:rsidRPr="002C7E04">
        <w:rPr>
          <w:rFonts w:ascii="Times New Roman" w:hAnsi="Times New Roman" w:cs="Times New Roman"/>
          <w:sz w:val="28"/>
          <w:szCs w:val="28"/>
        </w:rPr>
        <w:t>признается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 w:rsidR="00767785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767785">
        <w:rPr>
          <w:rFonts w:ascii="Times New Roman" w:hAnsi="Times New Roman" w:cs="Times New Roman"/>
          <w:sz w:val="28"/>
          <w:szCs w:val="28"/>
        </w:rPr>
        <w:t>6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05D2FE" w14:textId="77777777" w:rsidR="003C3401" w:rsidRDefault="00F52241" w:rsidP="003C3401">
      <w:pPr>
        <w:widowControl w:val="0"/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22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Соответствие структуры и бюджетной классификации параметрам, которые применялись при утверждении бюджета на отчетный финансовый год</w:t>
      </w:r>
    </w:p>
    <w:p w14:paraId="5636F038" w14:textId="3BACBE1B" w:rsidR="00004340" w:rsidRPr="003C3401" w:rsidRDefault="00F52241" w:rsidP="003C3401">
      <w:pPr>
        <w:widowControl w:val="0"/>
        <w:spacing w:before="120"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района за 202</w:t>
      </w:r>
      <w:r w:rsid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структуре и бюджетной классификации, применяемой при утверждении бюджета на отчетный год.</w:t>
      </w:r>
    </w:p>
    <w:p w14:paraId="0FF87460" w14:textId="38A94C34" w:rsidR="00FA1E4E" w:rsidRDefault="00FA1E4E" w:rsidP="003C34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формирования и исполнения резервного фонда.</w:t>
      </w:r>
    </w:p>
    <w:p w14:paraId="0FEDF291" w14:textId="77777777" w:rsidR="006B7852" w:rsidRPr="006B7852" w:rsidRDefault="006B7852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</w:t>
      </w:r>
      <w:proofErr w:type="gramStart"/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25.06.2019</w:t>
      </w:r>
      <w:proofErr w:type="gramEnd"/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476 (в ред. от 26.12.2019 г. № 994).</w:t>
      </w:r>
    </w:p>
    <w:p w14:paraId="367F5ED2" w14:textId="77777777" w:rsidR="006B7852" w:rsidRPr="006B7852" w:rsidRDefault="006B7852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решением от 19.12.2022 года № 284-7 «О бюджете Дубровского муниципального района Брянской области на 2023 год и на плановый период 2024 и 2025 годов» резервный фонд администрации первоначально утвержден в сумме 100,0 тыс. рублей.</w:t>
      </w:r>
    </w:p>
    <w:p w14:paraId="7C419AE4" w14:textId="77777777" w:rsidR="00C82EE3" w:rsidRPr="00C82EE3" w:rsidRDefault="00C82EE3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Минфина России от 06.06.2019 года № 85н (в ред. Приказов Минфина России от 17.09.2019 </w:t>
      </w:r>
      <w:hyperlink r:id="rId18" w:history="1">
        <w:r w:rsidRPr="00C82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148н</w:t>
        </w:r>
      </w:hyperlink>
      <w:r w:rsidRPr="00C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29.11.2019 </w:t>
      </w:r>
      <w:hyperlink r:id="rId19" w:history="1">
        <w:r w:rsidRPr="00C82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206н</w:t>
        </w:r>
      </w:hyperlink>
      <w:r w:rsidRPr="00C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10.03.2020 </w:t>
      </w:r>
      <w:hyperlink r:id="rId20" w:history="1">
        <w:r w:rsidRPr="00C82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37н</w:t>
        </w:r>
      </w:hyperlink>
      <w:r w:rsidRPr="00C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C8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 В 2023 году расходы не производились.</w:t>
      </w:r>
    </w:p>
    <w:p w14:paraId="0E1DEEFF" w14:textId="37C3B438" w:rsidR="0027352C" w:rsidRDefault="0027352C" w:rsidP="003C34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0C3AEBA" w14:textId="4614B86F" w:rsidR="00986267" w:rsidRDefault="00FA1E4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F516E">
        <w:rPr>
          <w:rFonts w:ascii="Times New Roman" w:hAnsi="Times New Roman" w:cs="Times New Roman"/>
          <w:b/>
          <w:sz w:val="28"/>
          <w:szCs w:val="28"/>
        </w:rPr>
        <w:t>Вывод</w:t>
      </w:r>
      <w:r w:rsidR="0027352C" w:rsidRPr="00DF516E">
        <w:rPr>
          <w:rFonts w:ascii="Times New Roman" w:hAnsi="Times New Roman" w:cs="Times New Roman"/>
          <w:b/>
          <w:sz w:val="28"/>
          <w:szCs w:val="28"/>
        </w:rPr>
        <w:t>ы</w:t>
      </w:r>
      <w:r w:rsidR="00DF516E">
        <w:rPr>
          <w:rFonts w:ascii="Times New Roman" w:hAnsi="Times New Roman" w:cs="Times New Roman"/>
          <w:b/>
          <w:sz w:val="28"/>
          <w:szCs w:val="28"/>
        </w:rPr>
        <w:t>.</w:t>
      </w:r>
    </w:p>
    <w:p w14:paraId="4EEBA01A" w14:textId="3FEC1D5F" w:rsidR="00986267" w:rsidRDefault="00986267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исполнена в сумме 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>413617,9</w:t>
      </w:r>
      <w:r w:rsidR="002C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E04"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уточненному плану.</w:t>
      </w:r>
    </w:p>
    <w:p w14:paraId="2C79A1A7" w14:textId="18F6008F" w:rsidR="0050325B" w:rsidRPr="0050325B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Налоговые доходы поступили в бюджет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Дубровского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</w:t>
      </w:r>
      <w:r w:rsidR="0029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113890,0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неналоговые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14417,0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</w:t>
      </w:r>
      <w:bookmarkStart w:id="26" w:name="_Hlk132897924"/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налоговых и неналоговых доходов в общем объеме доходной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бюджета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составила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31,0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bookmarkEnd w:id="26"/>
    <w:p w14:paraId="24D092CC" w14:textId="4EC6DC40" w:rsidR="0050325B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долю налоговых доходов в структуре собственных доходов бюджета района приходится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88,8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процентов. На долю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доходов в структуре собственных доходов бюджета района приходится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11,2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процентов. </w:t>
      </w:r>
    </w:p>
    <w:p w14:paraId="2FF85E8A" w14:textId="5710E142" w:rsidR="00C330D5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Безвозмездные поступления в бюджет Дубровского района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поступили в сумме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285231,9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C330D5"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безвозмездных поступлений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общем объеме доходной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бюджета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составила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69,0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62F0183A" w14:textId="170E1C27" w:rsidR="00615E94" w:rsidRDefault="00C330D5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исполнена в сумме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411179,0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95,1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% уточненного плана.</w:t>
      </w:r>
      <w:r w:rsidR="00DF5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E94" w:rsidRP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="00615E94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бюджета муниципального района имеют расходы </w:t>
      </w:r>
      <w:r w:rsidR="00615E94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="00615E94" w:rsidRPr="0029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615E94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«Образование» </w:t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>57,1</w:t>
      </w:r>
      <w:r w:rsidR="00615E94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264024,4 тыс. рублей.</w:t>
      </w:r>
    </w:p>
    <w:p w14:paraId="65F29B5A" w14:textId="36F95A68" w:rsidR="00615E94" w:rsidRDefault="00C330D5" w:rsidP="003C3401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01 «Общегосударственные вопросы» в 202</w:t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объеме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44540,4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К отчетному периоду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возросли 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107,8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Расходы данного раздела занимают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06082316" w14:textId="7FD11527" w:rsidR="00615E94" w:rsidRPr="00615E94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241">
        <w:rPr>
          <w:rFonts w:ascii="Times New Roman" w:hAnsi="Times New Roman"/>
          <w:sz w:val="28"/>
          <w:szCs w:val="28"/>
        </w:rPr>
        <w:t xml:space="preserve">Проверка показала, что размер дефицита, утвержденный решением и фактически сложившийся профицит в сумме </w:t>
      </w:r>
      <w:r w:rsidR="000D4683">
        <w:rPr>
          <w:rFonts w:ascii="Times New Roman" w:hAnsi="Times New Roman"/>
          <w:sz w:val="28"/>
          <w:szCs w:val="28"/>
        </w:rPr>
        <w:t>2438,9</w:t>
      </w:r>
      <w:r w:rsidRPr="00F52241">
        <w:rPr>
          <w:rFonts w:ascii="Times New Roman" w:hAnsi="Times New Roman"/>
          <w:sz w:val="28"/>
          <w:szCs w:val="28"/>
        </w:rPr>
        <w:t xml:space="preserve"> тыс. рублей, не превысил ограничения, установленного пунктом 3 статьи 92.1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DEE49A4" w14:textId="0DF17E66" w:rsidR="00615E94" w:rsidRPr="000D4683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="000D4683"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муниципального внутреннего долга не имеет.</w:t>
      </w:r>
      <w:r w:rsidR="000D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привлечение внутренних заимствований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производилось.</w:t>
      </w:r>
    </w:p>
    <w:p w14:paraId="5E96E941" w14:textId="068AD2D7" w:rsidR="000D4683" w:rsidRPr="00990328" w:rsidRDefault="00615E94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FF0000"/>
          <w:sz w:val="28"/>
          <w:szCs w:val="28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683">
        <w:rPr>
          <w:rFonts w:ascii="Times New Roman" w:hAnsi="Times New Roman"/>
          <w:sz w:val="28"/>
          <w:szCs w:val="28"/>
        </w:rPr>
        <w:t>О</w:t>
      </w:r>
      <w:r w:rsidR="000D4683" w:rsidRPr="00BC41DE">
        <w:rPr>
          <w:rFonts w:ascii="Times New Roman" w:hAnsi="Times New Roman"/>
          <w:sz w:val="28"/>
          <w:szCs w:val="28"/>
        </w:rPr>
        <w:t xml:space="preserve">статок средств </w:t>
      </w:r>
      <w:r w:rsidR="000D4683">
        <w:rPr>
          <w:rFonts w:ascii="Times New Roman" w:hAnsi="Times New Roman"/>
          <w:sz w:val="28"/>
          <w:szCs w:val="28"/>
        </w:rPr>
        <w:t>на</w:t>
      </w:r>
      <w:r w:rsidR="000D4683" w:rsidRPr="00BC41DE">
        <w:rPr>
          <w:rFonts w:ascii="Times New Roman" w:hAnsi="Times New Roman"/>
          <w:sz w:val="28"/>
          <w:szCs w:val="28"/>
        </w:rPr>
        <w:t xml:space="preserve"> счете по учету средств бюджета </w:t>
      </w:r>
      <w:r w:rsidR="000D4683">
        <w:rPr>
          <w:rFonts w:ascii="Times New Roman" w:hAnsi="Times New Roman"/>
          <w:sz w:val="28"/>
          <w:szCs w:val="28"/>
        </w:rPr>
        <w:t xml:space="preserve">на 01.01.2023 года </w:t>
      </w:r>
      <w:r w:rsidR="000D4683" w:rsidRPr="00BC41DE">
        <w:rPr>
          <w:rFonts w:ascii="Times New Roman" w:hAnsi="Times New Roman"/>
          <w:sz w:val="28"/>
          <w:szCs w:val="28"/>
        </w:rPr>
        <w:t xml:space="preserve">увеличился на </w:t>
      </w:r>
      <w:r w:rsidR="000D4683">
        <w:rPr>
          <w:rFonts w:ascii="Times New Roman" w:hAnsi="Times New Roman"/>
          <w:sz w:val="28"/>
          <w:szCs w:val="28"/>
        </w:rPr>
        <w:t xml:space="preserve">2 438,9 </w:t>
      </w:r>
      <w:r w:rsidR="000D4683" w:rsidRPr="00BC41DE">
        <w:rPr>
          <w:rFonts w:ascii="Times New Roman" w:hAnsi="Times New Roman"/>
          <w:sz w:val="28"/>
          <w:szCs w:val="28"/>
        </w:rPr>
        <w:t>тыс. рублей</w:t>
      </w:r>
      <w:r w:rsidR="000D4683">
        <w:rPr>
          <w:rFonts w:ascii="Times New Roman" w:hAnsi="Times New Roman"/>
          <w:sz w:val="28"/>
          <w:szCs w:val="28"/>
        </w:rPr>
        <w:t xml:space="preserve">. </w:t>
      </w:r>
      <w:r w:rsidR="000D4683" w:rsidRPr="00BC41DE">
        <w:rPr>
          <w:rFonts w:ascii="Times New Roman" w:hAnsi="Times New Roman"/>
          <w:sz w:val="28"/>
          <w:szCs w:val="28"/>
        </w:rPr>
        <w:t xml:space="preserve">По состоянию на </w:t>
      </w:r>
      <w:r w:rsidR="000D4683">
        <w:rPr>
          <w:rFonts w:ascii="Times New Roman" w:hAnsi="Times New Roman"/>
          <w:sz w:val="28"/>
          <w:szCs w:val="28"/>
        </w:rPr>
        <w:t>01.01.</w:t>
      </w:r>
      <w:r w:rsidR="000D4683" w:rsidRPr="00BC41DE">
        <w:rPr>
          <w:rFonts w:ascii="Times New Roman" w:hAnsi="Times New Roman"/>
          <w:sz w:val="28"/>
          <w:szCs w:val="28"/>
        </w:rPr>
        <w:t>202</w:t>
      </w:r>
      <w:r w:rsidR="000D4683">
        <w:rPr>
          <w:rFonts w:ascii="Times New Roman" w:hAnsi="Times New Roman"/>
          <w:sz w:val="28"/>
          <w:szCs w:val="28"/>
        </w:rPr>
        <w:t>4</w:t>
      </w:r>
      <w:r w:rsidR="000D4683" w:rsidRPr="00BC41DE">
        <w:rPr>
          <w:rFonts w:ascii="Times New Roman" w:hAnsi="Times New Roman"/>
          <w:sz w:val="28"/>
          <w:szCs w:val="28"/>
        </w:rPr>
        <w:t xml:space="preserve"> года остаток средств на счете бюджета состав</w:t>
      </w:r>
      <w:r w:rsidR="000D4683">
        <w:rPr>
          <w:rFonts w:ascii="Times New Roman" w:hAnsi="Times New Roman"/>
          <w:sz w:val="28"/>
          <w:szCs w:val="28"/>
        </w:rPr>
        <w:t>ил 11 543,7</w:t>
      </w:r>
      <w:r w:rsidR="000D4683" w:rsidRPr="00BC41DE">
        <w:rPr>
          <w:rFonts w:ascii="Times New Roman" w:hAnsi="Times New Roman"/>
          <w:sz w:val="28"/>
          <w:szCs w:val="28"/>
        </w:rPr>
        <w:t xml:space="preserve"> тыс. рублей.</w:t>
      </w:r>
    </w:p>
    <w:p w14:paraId="6EA7AD57" w14:textId="3665398F" w:rsidR="00615E94" w:rsidRPr="00615E94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83" w:rsidRPr="00CD75B9">
        <w:rPr>
          <w:rFonts w:ascii="Times New Roman" w:hAnsi="Times New Roman"/>
          <w:sz w:val="28"/>
          <w:szCs w:val="28"/>
        </w:rPr>
        <w:t xml:space="preserve">Согласно данным сводной отчетности объем кредиторской задолженности в 2023 году </w:t>
      </w:r>
      <w:r w:rsidR="000D4683">
        <w:rPr>
          <w:rFonts w:ascii="Times New Roman" w:hAnsi="Times New Roman"/>
          <w:sz w:val="28"/>
          <w:szCs w:val="28"/>
        </w:rPr>
        <w:t>снизился</w:t>
      </w:r>
      <w:r w:rsidR="000D4683" w:rsidRPr="00CD75B9">
        <w:rPr>
          <w:rFonts w:ascii="Times New Roman" w:hAnsi="Times New Roman"/>
          <w:sz w:val="28"/>
          <w:szCs w:val="28"/>
        </w:rPr>
        <w:t xml:space="preserve"> на 428,1 тыс. рублей и на конец 2023 года составил</w:t>
      </w:r>
      <w:r w:rsidR="000D4683">
        <w:rPr>
          <w:rFonts w:ascii="Times New Roman" w:hAnsi="Times New Roman"/>
          <w:sz w:val="28"/>
          <w:szCs w:val="28"/>
        </w:rPr>
        <w:t>а</w:t>
      </w:r>
      <w:r w:rsidR="000D4683" w:rsidRPr="00CD75B9">
        <w:rPr>
          <w:rFonts w:ascii="Times New Roman" w:hAnsi="Times New Roman"/>
          <w:sz w:val="28"/>
          <w:szCs w:val="28"/>
        </w:rPr>
        <w:t xml:space="preserve"> 28,9 тыс. рублей.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носит текущий характер. </w:t>
      </w:r>
    </w:p>
    <w:p w14:paraId="0C579EFD" w14:textId="3CF6ADBA" w:rsidR="00615E94" w:rsidRPr="000D4683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4683" w:rsidRPr="00CD75B9">
        <w:rPr>
          <w:rFonts w:ascii="Times New Roman" w:hAnsi="Times New Roman"/>
          <w:sz w:val="28"/>
          <w:szCs w:val="28"/>
        </w:rPr>
        <w:t>Дебиторская задолженность составила 1122118,4 тыс. рублей. По сравнению с началом 2023 года задолженность увеличилась на 227634,7 тыс. рублей.</w:t>
      </w:r>
      <w:r w:rsidR="000D4683" w:rsidRPr="00B759EF">
        <w:rPr>
          <w:rFonts w:ascii="Times New Roman" w:hAnsi="Times New Roman"/>
          <w:sz w:val="28"/>
          <w:szCs w:val="28"/>
        </w:rPr>
        <w:t xml:space="preserve"> </w:t>
      </w:r>
      <w:r w:rsidR="000D4683">
        <w:rPr>
          <w:rFonts w:ascii="Times New Roman" w:hAnsi="Times New Roman"/>
          <w:sz w:val="28"/>
          <w:szCs w:val="28"/>
        </w:rPr>
        <w:t>Увеличение составило за счет начисленных доходов будущих периодов на 2024 -2026 года.</w:t>
      </w:r>
    </w:p>
    <w:p w14:paraId="7F5DA268" w14:textId="50B6C5F2" w:rsidR="000D4683" w:rsidRPr="00B66D18" w:rsidRDefault="00615E94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данным формы 0503123 «Отчет о движении денежных средств» </w:t>
      </w:r>
      <w:r w:rsidR="00C109AB" w:rsidRPr="00294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</w:t>
      </w:r>
      <w:r w:rsidR="000D4683" w:rsidRPr="00294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также</w:t>
      </w:r>
      <w:r w:rsidR="00C109AB" w:rsidRPr="00294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</w:t>
      </w:r>
      <w:r w:rsidR="00EF76B3" w:rsidRPr="00294216">
        <w:rPr>
          <w:rFonts w:ascii="Times New Roman" w:hAnsi="Times New Roman" w:cs="Times New Roman"/>
          <w:b/>
          <w:i/>
          <w:sz w:val="28"/>
          <w:szCs w:val="28"/>
        </w:rPr>
        <w:t>нализируя расходы</w:t>
      </w:r>
      <w:r w:rsidR="00C109AB" w:rsidRPr="00294216">
        <w:rPr>
          <w:rFonts w:ascii="Times New Roman" w:hAnsi="Times New Roman" w:cs="Times New Roman"/>
          <w:b/>
          <w:i/>
          <w:sz w:val="28"/>
          <w:szCs w:val="28"/>
        </w:rPr>
        <w:t xml:space="preserve"> средств бюджета сделан вывод о неэффективном использовании средств бюджета</w:t>
      </w:r>
      <w:r w:rsidR="00EF76B3" w:rsidRPr="002942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B3" w:rsidRPr="00106446">
        <w:rPr>
          <w:rFonts w:ascii="Times New Roman" w:hAnsi="Times New Roman" w:cs="Times New Roman"/>
          <w:bCs/>
          <w:i/>
          <w:sz w:val="28"/>
          <w:szCs w:val="28"/>
        </w:rPr>
        <w:t>администраци</w:t>
      </w:r>
      <w:r w:rsidR="00C109AB" w:rsidRPr="00106446">
        <w:rPr>
          <w:rFonts w:ascii="Times New Roman" w:hAnsi="Times New Roman" w:cs="Times New Roman"/>
          <w:bCs/>
          <w:i/>
          <w:sz w:val="28"/>
          <w:szCs w:val="28"/>
        </w:rPr>
        <w:t>ей</w:t>
      </w:r>
      <w:r w:rsidR="00EF76B3" w:rsidRPr="00106446">
        <w:rPr>
          <w:rFonts w:ascii="Times New Roman" w:hAnsi="Times New Roman" w:cs="Times New Roman"/>
          <w:bCs/>
          <w:i/>
          <w:sz w:val="28"/>
          <w:szCs w:val="28"/>
        </w:rPr>
        <w:t xml:space="preserve"> Дубровского района</w:t>
      </w:r>
      <w:r w:rsidR="000D4683" w:rsidRPr="000D46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4683" w:rsidRPr="00B66D18">
        <w:rPr>
          <w:rFonts w:ascii="Times New Roman" w:hAnsi="Times New Roman" w:cs="Times New Roman"/>
          <w:b/>
          <w:i/>
          <w:sz w:val="28"/>
          <w:szCs w:val="28"/>
        </w:rPr>
        <w:t>в сумме 5,5 тыс. рублей, из них:</w:t>
      </w:r>
    </w:p>
    <w:p w14:paraId="462C6E43" w14:textId="77777777" w:rsidR="000D4683" w:rsidRPr="00B66D18" w:rsidRDefault="000D4683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-оплата по исполнительному листу ФС 043741616 от 08.08.2023 (возмещение судебных расходов по оплате государственной пошлины) в сумме 3,0 тыс. рублей</w:t>
      </w:r>
      <w:r w:rsidRPr="00B66D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6D18">
        <w:rPr>
          <w:rFonts w:ascii="Times New Roman" w:hAnsi="Times New Roman" w:cs="Times New Roman"/>
          <w:b/>
          <w:i/>
          <w:sz w:val="28"/>
          <w:szCs w:val="28"/>
        </w:rPr>
        <w:t>(Администрация Дубровского района);</w:t>
      </w:r>
    </w:p>
    <w:p w14:paraId="318ECB32" w14:textId="77777777" w:rsidR="000D4683" w:rsidRPr="00B66D18" w:rsidRDefault="000D4683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 возмещение расходов по оплате государственной пошлины по Мировому соглашению б/н от 05.12.22г, дело: А09-9756/2022 в сумме 2,5 тыс. рублей (МКУ "ЕДДС")</w:t>
      </w:r>
    </w:p>
    <w:p w14:paraId="4E16023F" w14:textId="77777777" w:rsidR="000D4683" w:rsidRPr="00B66D18" w:rsidRDefault="000D4683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686E87A" w14:textId="77777777" w:rsidR="000D4683" w:rsidRPr="0007269C" w:rsidRDefault="00294216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6446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  </w:t>
      </w:r>
      <w:r w:rsidR="00FC2705" w:rsidRPr="00106446">
        <w:rPr>
          <w:rFonts w:ascii="Times New Roman" w:eastAsia="Calibri" w:hAnsi="Times New Roman" w:cs="Times New Roman"/>
          <w:bCs/>
          <w:i/>
          <w:sz w:val="28"/>
          <w:szCs w:val="28"/>
        </w:rPr>
        <w:t>Отделом образования администрации Дубровского района</w:t>
      </w:r>
      <w:r w:rsidR="00FC2705" w:rsidRPr="002942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D4683"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>сумме 47,7 тыс. рублей, из них:</w:t>
      </w:r>
    </w:p>
    <w:p w14:paraId="50915E9F" w14:textId="3EEE474F" w:rsidR="000D4683" w:rsidRPr="0007269C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0D4683"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штрафные санкции за нарушение законодательства о налогах и сборах, законодательства о страховых взносах – 1,1 тыс. рублей,  </w:t>
      </w:r>
    </w:p>
    <w:p w14:paraId="73E7CC7B" w14:textId="085A21DA" w:rsidR="000D4683" w:rsidRPr="0007269C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0D4683" w:rsidRPr="0007269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исполнение судебных актов и мировых соглашений по возмещению причиненного вреда – 46,6 тыс. рублей.</w:t>
      </w:r>
    </w:p>
    <w:p w14:paraId="57D278D4" w14:textId="6FD33A5A" w:rsidR="00C109AB" w:rsidRPr="00294216" w:rsidRDefault="00C109AB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анализе показателей отчета об исполнении бюджета </w:t>
      </w:r>
      <w:r w:rsidRPr="00294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Дубровского</w:t>
      </w:r>
      <w:r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за 202</w:t>
      </w:r>
      <w:r w:rsidR="00DF5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год, установлено, что состав отчета об исполнении бюджета в основном соответствует требованиям статьи 264.6 Бюджетного кодекса Российской Федерации. </w:t>
      </w:r>
    </w:p>
    <w:p w14:paraId="08230B56" w14:textId="208EFADB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39C5">
        <w:rPr>
          <w:rFonts w:ascii="Times New Roman" w:hAnsi="Times New Roman" w:cs="Times New Roman"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9C5">
        <w:rPr>
          <w:rFonts w:ascii="Times New Roman" w:hAnsi="Times New Roman" w:cs="Times New Roman"/>
          <w:sz w:val="28"/>
          <w:szCs w:val="28"/>
        </w:rPr>
        <w:t>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37">
        <w:rPr>
          <w:rFonts w:ascii="Times New Roman" w:eastAsia="Times New Roman" w:hAnsi="Times New Roman" w:cs="Times New Roman"/>
          <w:bCs/>
          <w:sz w:val="28"/>
          <w:szCs w:val="28"/>
        </w:rPr>
        <w:t>По итогам которого установлено, что отдельные формы бухгалтерской отчетности заполнены с нарушением требований Инструкции № 191н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4B9389" w14:textId="283A73BC" w:rsidR="00DF516E" w:rsidRP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F51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Администрация Дубровского района:</w:t>
      </w:r>
    </w:p>
    <w:p w14:paraId="4376A5E7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в нарушение п. 12 Инструкции №191н, при заполнении баланса, в кодовой зоне заголовочной части баланса (ф.</w:t>
      </w:r>
      <w:hyperlink r:id="rId21" w:history="1">
        <w:r w:rsidRPr="00B66D18">
          <w:rPr>
            <w:rFonts w:ascii="Times New Roman" w:eastAsia="Calibr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0503130</w:t>
        </w:r>
      </w:hyperlink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) не указан код </w:t>
      </w:r>
      <w:hyperlink r:id="rId22" w:history="1">
        <w:r w:rsidRPr="00B66D18">
          <w:rPr>
            <w:rFonts w:ascii="Times New Roman" w:eastAsia="Calibr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ОКВЭД</w:t>
        </w:r>
      </w:hyperlink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 основному виду деятельности учреждения.</w:t>
      </w:r>
    </w:p>
    <w:p w14:paraId="39C76995" w14:textId="77777777" w:rsidR="00DF516E" w:rsidRPr="00B66D18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Пояснительной записке ф. 0503160 не предоставляется </w:t>
      </w: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Таблица № 6, т. к. не имеет числовых значений. Информация Таблицы № 6 отражена в строке 010 Таблицы 16.</w:t>
      </w:r>
    </w:p>
    <w:p w14:paraId="322A4ABA" w14:textId="15F3F411" w:rsidR="00DF516E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в</w:t>
      </w:r>
      <w:r w:rsidRPr="00B66D1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нарушении п. п. 152, 159.5 Инструкции N 191н в Таблице № 11 не заполнена строка 070.</w:t>
      </w:r>
    </w:p>
    <w:p w14:paraId="6D46D1E3" w14:textId="20986D3D" w:rsidR="00294216" w:rsidRPr="00DF516E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F516E">
        <w:rPr>
          <w:rFonts w:ascii="Times New Roman" w:hAnsi="Times New Roman" w:cs="Times New Roman"/>
          <w:bCs/>
          <w:i/>
          <w:iCs/>
          <w:sz w:val="28"/>
          <w:szCs w:val="28"/>
        </w:rPr>
        <w:t>Дубровский районный Совет народных депутатов:</w:t>
      </w:r>
    </w:p>
    <w:p w14:paraId="31CE0462" w14:textId="27A87AE6" w:rsidR="00DF516E" w:rsidRPr="002512E6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478AE8AF" w14:textId="77777777" w:rsidR="00DF516E" w:rsidRPr="002512E6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370D6D8C" w14:textId="77777777" w:rsidR="00DF516E" w:rsidRPr="002512E6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нарушении п. п. 152, 159.5 Инструкции N 191н:</w:t>
      </w:r>
    </w:p>
    <w:p w14:paraId="193063E3" w14:textId="77777777" w:rsidR="00DF516E" w:rsidRPr="002512E6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в Таблице № 11 не заполнена строка 070, 110. </w:t>
      </w:r>
    </w:p>
    <w:p w14:paraId="7074AEA3" w14:textId="77777777" w:rsidR="00DF516E" w:rsidRPr="00AC11D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0C787973" w14:textId="0B8CB84D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870B1C" w14:textId="6E516208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F516E">
        <w:rPr>
          <w:rFonts w:ascii="Times New Roman" w:hAnsi="Times New Roman"/>
          <w:bCs/>
          <w:i/>
          <w:iCs/>
          <w:sz w:val="28"/>
          <w:szCs w:val="28"/>
        </w:rPr>
        <w:t>Контрольно-счётная палата Дубровского района:</w:t>
      </w:r>
    </w:p>
    <w:p w14:paraId="2E947EB4" w14:textId="5B71B88B" w:rsidR="00DF516E" w:rsidRPr="002512E6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Пояснительной записке ф. 0503160 представлена форма 0503164, которая не требовала заполнения, в связи с тем, что исполнение по расходам </w:t>
      </w: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составило 100,0%, а данная форма заполняется в случае исполнения расходов ниже 95,0 % (Письмо Минфина России от 20.07.2022 N 02-06-10/70195). </w:t>
      </w:r>
    </w:p>
    <w:p w14:paraId="11CD8095" w14:textId="77777777" w:rsidR="00DF516E" w:rsidRPr="002512E6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13CA88A8" w14:textId="77777777" w:rsidR="00DF516E" w:rsidRPr="002512E6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нарушении п. п. 152, 159.5 Инструкции N 191н:</w:t>
      </w:r>
    </w:p>
    <w:p w14:paraId="5BE9552B" w14:textId="77777777" w:rsidR="00DF516E" w:rsidRPr="002512E6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в Таблице № 11 не заполнена строка 070, 110. </w:t>
      </w:r>
    </w:p>
    <w:p w14:paraId="21753F0B" w14:textId="01CC6614" w:rsidR="00DF516E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1974C205" w14:textId="13AB56F7" w:rsidR="00DF516E" w:rsidRDefault="00DF516E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516E">
        <w:rPr>
          <w:rFonts w:ascii="Times New Roman" w:hAnsi="Times New Roman" w:cs="Times New Roman"/>
          <w:bCs/>
          <w:i/>
          <w:iCs/>
          <w:sz w:val="28"/>
          <w:szCs w:val="28"/>
        </w:rPr>
        <w:t>Комитет имущественных отношений администрации Дубровского района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71881635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 нарушение п. 12 Инструкции №191н, при заполнении баланса, в кодовой зоне заголовочной части баланса (ф.0503130) не указан код ОКВЭД по основному виду деятельности учреждения.</w:t>
      </w:r>
    </w:p>
    <w:p w14:paraId="0CC8EEDC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 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13802E4A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377C817C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нарушении п. п. 152, 159.5 Инструкции N 191н:</w:t>
      </w:r>
    </w:p>
    <w:p w14:paraId="3E803927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в Таблице № 11 не заполнена строка 070, 110. </w:t>
      </w:r>
    </w:p>
    <w:p w14:paraId="581D7578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2F33FDE6" w14:textId="21A8C3D7" w:rsidR="00DF516E" w:rsidRPr="00DF516E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F516E">
        <w:rPr>
          <w:rFonts w:ascii="Times New Roman" w:hAnsi="Times New Roman"/>
          <w:bCs/>
          <w:i/>
          <w:iCs/>
          <w:sz w:val="28"/>
          <w:szCs w:val="28"/>
        </w:rPr>
        <w:t>Финансовое управление администрации Дубровского района</w:t>
      </w:r>
      <w:r>
        <w:rPr>
          <w:rFonts w:ascii="Times New Roman" w:hAnsi="Times New Roman"/>
          <w:bCs/>
          <w:i/>
          <w:iCs/>
          <w:sz w:val="28"/>
          <w:szCs w:val="28"/>
        </w:rPr>
        <w:t>:</w:t>
      </w:r>
    </w:p>
    <w:p w14:paraId="206B804A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</w:t>
      </w:r>
      <w:r w:rsidRPr="00B66D18">
        <w:rPr>
          <w:rFonts w:ascii="Times New Roman" w:eastAsia="Times New Roman" w:hAnsi="Times New Roman" w:cs="Times New Roman"/>
          <w:i/>
          <w:iCs/>
          <w:sz w:val="28"/>
          <w:szCs w:val="28"/>
        </w:rPr>
        <w:t>(Письмо Минфина России от 20.07.2022 N 02-06-10/70195).</w:t>
      </w:r>
    </w:p>
    <w:p w14:paraId="572563FC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</w:t>
      </w: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нарушении требования Инструкции № 191н в состав годовой бюджетной отчетности для анализа полноты заполнения форм бюджетной отчетности, а также соответствие данных форм Инструкции не представлен ряд форм.</w:t>
      </w:r>
    </w:p>
    <w:p w14:paraId="507990DD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пояснительная записка формы 0503160 по форме соответствует требованиям Инструкции №191н, но по информационной наполняемости не в полной мере раскрывает информацию о деятельности субъекта бюджетной отчетности.</w:t>
      </w:r>
    </w:p>
    <w:p w14:paraId="432AC577" w14:textId="3A116E30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DF516E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Отдел образования администрации Дубровского района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:</w:t>
      </w:r>
    </w:p>
    <w:p w14:paraId="4B5D5EBA" w14:textId="77777777" w:rsidR="00DF516E" w:rsidRPr="0007269C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07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разделе 1 Доходы бюджета (ф.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0503127) не </w:t>
      </w: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отражены плановые (прогнозные) показатели по доходам (графа 4);</w:t>
      </w:r>
    </w:p>
    <w:p w14:paraId="54A24236" w14:textId="77777777" w:rsidR="00DF516E" w:rsidRPr="0007269C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07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разделе 2 Расходы бюджета (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ф. 0503127) не </w:t>
      </w: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отражены плановые (прогнозные) показатели по расходам (графа 4).</w:t>
      </w:r>
    </w:p>
    <w:p w14:paraId="6FD2FBB7" w14:textId="77777777" w:rsidR="00DF516E" w:rsidRPr="0007269C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-в нарушении пункта 59.1 Инструкции 191н не заполнена графа 4 (форма 0503127) раздела «Источники финансирования бюджета». В графе 4 раздела "Источники финансирования дефицита бюджета" главным администратором источников финансирования дефицита бюджета отражаются общие суммы утвержденных бюджетных назначений по поступлениям источников внутреннего (внешнего) финансирования дефицита бюджета и суммы нераспределенных бюджетных ассигнований по выплатам источников внутреннего (внешнего) финансирования дефицита бюджета, формируемых по аналогии с графой 4 раздела "Расходы бюджета". (в ред. Приказа Минфина РФ </w:t>
      </w:r>
      <w:hyperlink r:id="rId23" w:anchor="l141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02.11.2017 N 176н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0C0F7D1E" w14:textId="77777777" w:rsidR="00DF516E" w:rsidRPr="0007269C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 отчете о бюджетных обязательствах на 1 января 2024 года (форма 0503128) в нарушении пункта 70.3 Инструкции 191н не заполнена графа 8.</w:t>
      </w:r>
    </w:p>
    <w:p w14:paraId="768DCEF0" w14:textId="7D167038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графе 8 отражаются принятые бюджетные обязательства с применением конкурентных способов; (в ред. Приказов Минфина РФ </w:t>
      </w:r>
      <w:hyperlink r:id="rId24" w:anchor="l47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30.11.2018 N 244н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hyperlink r:id="rId25" w:anchor="l32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16.12.2020 N 311н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0DC1B4A" w14:textId="77777777" w:rsidR="00DF516E" w:rsidRPr="00DF516E" w:rsidRDefault="00DF516E" w:rsidP="002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5B4910" w14:textId="2A65B88E" w:rsidR="00294216" w:rsidRPr="00294216" w:rsidRDefault="00294216" w:rsidP="00DF516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="00DF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20EB897" w14:textId="77777777" w:rsidR="00294216" w:rsidRPr="00294216" w:rsidRDefault="00294216" w:rsidP="0029421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301213" w14:textId="3A411863" w:rsidR="00294216" w:rsidRDefault="00294216" w:rsidP="003C3401">
      <w:pPr>
        <w:widowControl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рассмотреть итоги внешней проверки, проанализировать замечания, отмеченные в </w:t>
      </w:r>
      <w:r w:rsidR="00DF516E"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принять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их устранению и недопущению впредь.</w:t>
      </w:r>
    </w:p>
    <w:p w14:paraId="693EC7E0" w14:textId="506E459F" w:rsidR="00294216" w:rsidRPr="00294216" w:rsidRDefault="00294216" w:rsidP="003C3401">
      <w:pPr>
        <w:widowControl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анализа исполнения за 202</w:t>
      </w:r>
      <w:r w:rsidR="00DF51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по результатам внешней проверки бюджетной </w:t>
      </w:r>
      <w:r w:rsidR="00DF516E"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Контрольно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-счетная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считает возможным рассмотрение и утверждение отчета об исполнении бюджета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депутатов.   </w:t>
      </w:r>
    </w:p>
    <w:p w14:paraId="2886D9F5" w14:textId="77777777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44FF6" w14:textId="77777777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 трех экземплярах:</w:t>
      </w:r>
    </w:p>
    <w:p w14:paraId="1B5C86E8" w14:textId="3C164309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экз.- Контрольно-счетная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7B03365" w14:textId="40C7AED8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экз.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  </w:t>
      </w:r>
    </w:p>
    <w:p w14:paraId="4DB07D9C" w14:textId="50591A43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экз.- Администрация </w:t>
      </w:r>
      <w:r w:rsidR="00A10D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6569037A" w14:textId="28765D79" w:rsidR="00FA1E4E" w:rsidRDefault="00FA1E4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FECB2E3" w14:textId="169796B1" w:rsidR="00EF5E3A" w:rsidRDefault="00EF5E3A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07CD12D" w14:textId="41059E79" w:rsidR="00EF5E3A" w:rsidRDefault="00EF5E3A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F9D7069" w14:textId="25EE2791" w:rsidR="00DF516E" w:rsidRDefault="00DF516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C709ABA" w14:textId="77777777" w:rsidR="00DF516E" w:rsidRDefault="00DF516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8B73AD0" w14:textId="7D839BF8" w:rsidR="00FA1E4E" w:rsidRDefault="001A4389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1E4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254B">
        <w:rPr>
          <w:rFonts w:ascii="Times New Roman" w:hAnsi="Times New Roman" w:cs="Times New Roman"/>
          <w:sz w:val="28"/>
          <w:szCs w:val="28"/>
        </w:rPr>
        <w:t xml:space="preserve"> Контрольно-счётной </w:t>
      </w:r>
    </w:p>
    <w:p w14:paraId="5F87CCA9" w14:textId="7A971517" w:rsidR="00FA1E4E" w:rsidRDefault="00B8254B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FA1E4E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E4E">
        <w:rPr>
          <w:rFonts w:ascii="Times New Roman" w:hAnsi="Times New Roman" w:cs="Times New Roman"/>
          <w:sz w:val="28"/>
          <w:szCs w:val="28"/>
        </w:rPr>
        <w:t xml:space="preserve">     </w:t>
      </w:r>
      <w:r w:rsidR="001A438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1A438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195EDA29" w14:textId="77777777" w:rsidR="00FC2352" w:rsidRDefault="00FC2352"/>
    <w:sectPr w:rsidR="00FC2352" w:rsidSect="008B2517">
      <w:headerReference w:type="default" r:id="rId2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CD09C" w14:textId="77777777" w:rsidR="00387D8C" w:rsidRDefault="00387D8C" w:rsidP="00ED3D07">
      <w:pPr>
        <w:spacing w:after="0" w:line="240" w:lineRule="auto"/>
      </w:pPr>
      <w:r>
        <w:separator/>
      </w:r>
    </w:p>
  </w:endnote>
  <w:endnote w:type="continuationSeparator" w:id="0">
    <w:p w14:paraId="6B151BBA" w14:textId="77777777" w:rsidR="00387D8C" w:rsidRDefault="00387D8C" w:rsidP="00ED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3DB95" w14:textId="77777777" w:rsidR="00387D8C" w:rsidRDefault="00387D8C" w:rsidP="00ED3D07">
      <w:pPr>
        <w:spacing w:after="0" w:line="240" w:lineRule="auto"/>
      </w:pPr>
      <w:r>
        <w:separator/>
      </w:r>
    </w:p>
  </w:footnote>
  <w:footnote w:type="continuationSeparator" w:id="0">
    <w:p w14:paraId="2316595B" w14:textId="77777777" w:rsidR="00387D8C" w:rsidRDefault="00387D8C" w:rsidP="00ED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62220"/>
      <w:docPartObj>
        <w:docPartGallery w:val="Page Numbers (Top of Page)"/>
        <w:docPartUnique/>
      </w:docPartObj>
    </w:sdtPr>
    <w:sdtContent>
      <w:p w14:paraId="0764BEBB" w14:textId="49267BF6" w:rsidR="006D605F" w:rsidRDefault="006D60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D9D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3EF5BF8F" w14:textId="77777777" w:rsidR="006D605F" w:rsidRDefault="006D60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14F"/>
    <w:multiLevelType w:val="hybridMultilevel"/>
    <w:tmpl w:val="1C6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15307"/>
    <w:multiLevelType w:val="hybridMultilevel"/>
    <w:tmpl w:val="AF340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38F6"/>
    <w:multiLevelType w:val="hybridMultilevel"/>
    <w:tmpl w:val="1254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705"/>
    <w:multiLevelType w:val="hybridMultilevel"/>
    <w:tmpl w:val="92AC39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478AD"/>
    <w:multiLevelType w:val="hybridMultilevel"/>
    <w:tmpl w:val="141A96D6"/>
    <w:lvl w:ilvl="0" w:tplc="0F520D0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4E"/>
    <w:rsid w:val="00004340"/>
    <w:rsid w:val="0000543A"/>
    <w:rsid w:val="00005881"/>
    <w:rsid w:val="00012EFB"/>
    <w:rsid w:val="00021332"/>
    <w:rsid w:val="00022663"/>
    <w:rsid w:val="00022BCF"/>
    <w:rsid w:val="00023271"/>
    <w:rsid w:val="00024FF9"/>
    <w:rsid w:val="00032D96"/>
    <w:rsid w:val="00034641"/>
    <w:rsid w:val="000367F4"/>
    <w:rsid w:val="000368EC"/>
    <w:rsid w:val="000504CE"/>
    <w:rsid w:val="000526D4"/>
    <w:rsid w:val="00053B4B"/>
    <w:rsid w:val="00053D3C"/>
    <w:rsid w:val="00054A8D"/>
    <w:rsid w:val="00056B2F"/>
    <w:rsid w:val="000606BE"/>
    <w:rsid w:val="000610A8"/>
    <w:rsid w:val="00061CA2"/>
    <w:rsid w:val="00062A25"/>
    <w:rsid w:val="00066458"/>
    <w:rsid w:val="0006736B"/>
    <w:rsid w:val="00067C76"/>
    <w:rsid w:val="0007269C"/>
    <w:rsid w:val="00072D70"/>
    <w:rsid w:val="00073D67"/>
    <w:rsid w:val="00081DF6"/>
    <w:rsid w:val="00082529"/>
    <w:rsid w:val="00082586"/>
    <w:rsid w:val="00086C1D"/>
    <w:rsid w:val="00087E4A"/>
    <w:rsid w:val="000917ED"/>
    <w:rsid w:val="000926FB"/>
    <w:rsid w:val="000A259D"/>
    <w:rsid w:val="000A2880"/>
    <w:rsid w:val="000A2C5A"/>
    <w:rsid w:val="000B2D0D"/>
    <w:rsid w:val="000B35CC"/>
    <w:rsid w:val="000B4070"/>
    <w:rsid w:val="000B5390"/>
    <w:rsid w:val="000B634B"/>
    <w:rsid w:val="000B7541"/>
    <w:rsid w:val="000C3AAD"/>
    <w:rsid w:val="000C6B03"/>
    <w:rsid w:val="000D0B0C"/>
    <w:rsid w:val="000D1CE2"/>
    <w:rsid w:val="000D4683"/>
    <w:rsid w:val="000D590C"/>
    <w:rsid w:val="000D6215"/>
    <w:rsid w:val="000D66BB"/>
    <w:rsid w:val="000D787F"/>
    <w:rsid w:val="000E012C"/>
    <w:rsid w:val="000E04CE"/>
    <w:rsid w:val="000E0BEE"/>
    <w:rsid w:val="000E38F2"/>
    <w:rsid w:val="000E3EE0"/>
    <w:rsid w:val="000E63C5"/>
    <w:rsid w:val="000F062F"/>
    <w:rsid w:val="000F0AD8"/>
    <w:rsid w:val="000F0DDA"/>
    <w:rsid w:val="000F2BCB"/>
    <w:rsid w:val="000F337F"/>
    <w:rsid w:val="000F40EA"/>
    <w:rsid w:val="000F462F"/>
    <w:rsid w:val="000F481A"/>
    <w:rsid w:val="000F49B5"/>
    <w:rsid w:val="000F4B2E"/>
    <w:rsid w:val="000F5263"/>
    <w:rsid w:val="000F5285"/>
    <w:rsid w:val="00100D3B"/>
    <w:rsid w:val="00105E25"/>
    <w:rsid w:val="00105EAD"/>
    <w:rsid w:val="00106446"/>
    <w:rsid w:val="00106B41"/>
    <w:rsid w:val="001076F6"/>
    <w:rsid w:val="001110EE"/>
    <w:rsid w:val="00113531"/>
    <w:rsid w:val="00114ABD"/>
    <w:rsid w:val="00114CC5"/>
    <w:rsid w:val="00116172"/>
    <w:rsid w:val="00117F7E"/>
    <w:rsid w:val="00121571"/>
    <w:rsid w:val="00124347"/>
    <w:rsid w:val="001275BF"/>
    <w:rsid w:val="00131E99"/>
    <w:rsid w:val="001334DD"/>
    <w:rsid w:val="00135317"/>
    <w:rsid w:val="00135993"/>
    <w:rsid w:val="001375C5"/>
    <w:rsid w:val="001376A8"/>
    <w:rsid w:val="001404BA"/>
    <w:rsid w:val="0014076F"/>
    <w:rsid w:val="00151ADE"/>
    <w:rsid w:val="00155A1E"/>
    <w:rsid w:val="001574A7"/>
    <w:rsid w:val="0015771B"/>
    <w:rsid w:val="001612DF"/>
    <w:rsid w:val="001616AC"/>
    <w:rsid w:val="00161A52"/>
    <w:rsid w:val="00162F65"/>
    <w:rsid w:val="00163235"/>
    <w:rsid w:val="00164B97"/>
    <w:rsid w:val="00174E1C"/>
    <w:rsid w:val="00175E92"/>
    <w:rsid w:val="00176500"/>
    <w:rsid w:val="00181A0C"/>
    <w:rsid w:val="00181D65"/>
    <w:rsid w:val="0018298C"/>
    <w:rsid w:val="00184E04"/>
    <w:rsid w:val="0018557A"/>
    <w:rsid w:val="0018692C"/>
    <w:rsid w:val="00187EA0"/>
    <w:rsid w:val="00195275"/>
    <w:rsid w:val="00196F13"/>
    <w:rsid w:val="001A2466"/>
    <w:rsid w:val="001A4389"/>
    <w:rsid w:val="001A4F90"/>
    <w:rsid w:val="001B3593"/>
    <w:rsid w:val="001B38D2"/>
    <w:rsid w:val="001B3E86"/>
    <w:rsid w:val="001B4A30"/>
    <w:rsid w:val="001B7852"/>
    <w:rsid w:val="001C16EA"/>
    <w:rsid w:val="001C19CE"/>
    <w:rsid w:val="001C5DD7"/>
    <w:rsid w:val="001C6959"/>
    <w:rsid w:val="001D1AA8"/>
    <w:rsid w:val="001D33F4"/>
    <w:rsid w:val="001D7780"/>
    <w:rsid w:val="001E4C5A"/>
    <w:rsid w:val="001E748E"/>
    <w:rsid w:val="001F45FB"/>
    <w:rsid w:val="001F47C2"/>
    <w:rsid w:val="001F4C28"/>
    <w:rsid w:val="001F55F1"/>
    <w:rsid w:val="001F5800"/>
    <w:rsid w:val="001F697D"/>
    <w:rsid w:val="001F6994"/>
    <w:rsid w:val="001F6A0D"/>
    <w:rsid w:val="001F7C54"/>
    <w:rsid w:val="00202056"/>
    <w:rsid w:val="00203434"/>
    <w:rsid w:val="0021031D"/>
    <w:rsid w:val="002165DE"/>
    <w:rsid w:val="00226D77"/>
    <w:rsid w:val="0022720A"/>
    <w:rsid w:val="00233EA6"/>
    <w:rsid w:val="00234705"/>
    <w:rsid w:val="00235452"/>
    <w:rsid w:val="00237C8C"/>
    <w:rsid w:val="00242979"/>
    <w:rsid w:val="002430BA"/>
    <w:rsid w:val="002474EE"/>
    <w:rsid w:val="002512E6"/>
    <w:rsid w:val="00260C3E"/>
    <w:rsid w:val="002620B0"/>
    <w:rsid w:val="002641B5"/>
    <w:rsid w:val="0027352C"/>
    <w:rsid w:val="00273A71"/>
    <w:rsid w:val="00275124"/>
    <w:rsid w:val="00276F58"/>
    <w:rsid w:val="002779F8"/>
    <w:rsid w:val="00281C61"/>
    <w:rsid w:val="00282BC9"/>
    <w:rsid w:val="00282E45"/>
    <w:rsid w:val="00290BC5"/>
    <w:rsid w:val="00292AEB"/>
    <w:rsid w:val="002931A3"/>
    <w:rsid w:val="00293366"/>
    <w:rsid w:val="00294185"/>
    <w:rsid w:val="00294216"/>
    <w:rsid w:val="002A2B9D"/>
    <w:rsid w:val="002A48E2"/>
    <w:rsid w:val="002A55E6"/>
    <w:rsid w:val="002A5ABF"/>
    <w:rsid w:val="002B0CF6"/>
    <w:rsid w:val="002B2341"/>
    <w:rsid w:val="002B3904"/>
    <w:rsid w:val="002B51AE"/>
    <w:rsid w:val="002B57F1"/>
    <w:rsid w:val="002C0F22"/>
    <w:rsid w:val="002C3AE6"/>
    <w:rsid w:val="002C491F"/>
    <w:rsid w:val="002C606F"/>
    <w:rsid w:val="002C6B40"/>
    <w:rsid w:val="002C7E04"/>
    <w:rsid w:val="002D097D"/>
    <w:rsid w:val="002D16E3"/>
    <w:rsid w:val="002D59F8"/>
    <w:rsid w:val="002E13A2"/>
    <w:rsid w:val="002E193D"/>
    <w:rsid w:val="002E54F6"/>
    <w:rsid w:val="002E64B1"/>
    <w:rsid w:val="002F1B01"/>
    <w:rsid w:val="002F30C9"/>
    <w:rsid w:val="002F48C7"/>
    <w:rsid w:val="002F6606"/>
    <w:rsid w:val="002F6712"/>
    <w:rsid w:val="002F6ADD"/>
    <w:rsid w:val="00302C34"/>
    <w:rsid w:val="00304CA5"/>
    <w:rsid w:val="00305737"/>
    <w:rsid w:val="00305B20"/>
    <w:rsid w:val="00310D4F"/>
    <w:rsid w:val="0031173E"/>
    <w:rsid w:val="003133FC"/>
    <w:rsid w:val="00320321"/>
    <w:rsid w:val="003219FA"/>
    <w:rsid w:val="00322EFD"/>
    <w:rsid w:val="00326BAA"/>
    <w:rsid w:val="00331E89"/>
    <w:rsid w:val="00333E7B"/>
    <w:rsid w:val="00335635"/>
    <w:rsid w:val="00336BEF"/>
    <w:rsid w:val="00340100"/>
    <w:rsid w:val="003403FF"/>
    <w:rsid w:val="00341782"/>
    <w:rsid w:val="00345441"/>
    <w:rsid w:val="00346C1D"/>
    <w:rsid w:val="003527EF"/>
    <w:rsid w:val="00352C56"/>
    <w:rsid w:val="003541AF"/>
    <w:rsid w:val="003548AB"/>
    <w:rsid w:val="00360C14"/>
    <w:rsid w:val="00367902"/>
    <w:rsid w:val="00373051"/>
    <w:rsid w:val="00375565"/>
    <w:rsid w:val="003760B3"/>
    <w:rsid w:val="0037672D"/>
    <w:rsid w:val="00376C7B"/>
    <w:rsid w:val="0037768C"/>
    <w:rsid w:val="0038369D"/>
    <w:rsid w:val="00384A72"/>
    <w:rsid w:val="00387D8C"/>
    <w:rsid w:val="00391B93"/>
    <w:rsid w:val="00392E90"/>
    <w:rsid w:val="003938FD"/>
    <w:rsid w:val="0039428B"/>
    <w:rsid w:val="003943CC"/>
    <w:rsid w:val="00396741"/>
    <w:rsid w:val="003973A4"/>
    <w:rsid w:val="00397E6D"/>
    <w:rsid w:val="003A15F3"/>
    <w:rsid w:val="003A2628"/>
    <w:rsid w:val="003A5A76"/>
    <w:rsid w:val="003A5CD1"/>
    <w:rsid w:val="003A627A"/>
    <w:rsid w:val="003B172F"/>
    <w:rsid w:val="003B488E"/>
    <w:rsid w:val="003B4DF0"/>
    <w:rsid w:val="003B5D9D"/>
    <w:rsid w:val="003B6013"/>
    <w:rsid w:val="003B68AF"/>
    <w:rsid w:val="003C1819"/>
    <w:rsid w:val="003C26DE"/>
    <w:rsid w:val="003C3401"/>
    <w:rsid w:val="003C3C6A"/>
    <w:rsid w:val="003C55E4"/>
    <w:rsid w:val="003C6925"/>
    <w:rsid w:val="003D0740"/>
    <w:rsid w:val="003D100E"/>
    <w:rsid w:val="003D2103"/>
    <w:rsid w:val="003D41BC"/>
    <w:rsid w:val="003D6C4F"/>
    <w:rsid w:val="003D79DB"/>
    <w:rsid w:val="003E0406"/>
    <w:rsid w:val="003E1574"/>
    <w:rsid w:val="003E3029"/>
    <w:rsid w:val="003E540C"/>
    <w:rsid w:val="003E74D9"/>
    <w:rsid w:val="003F0AF4"/>
    <w:rsid w:val="003F0E48"/>
    <w:rsid w:val="003F119D"/>
    <w:rsid w:val="003F173C"/>
    <w:rsid w:val="003F339E"/>
    <w:rsid w:val="003F3DBF"/>
    <w:rsid w:val="003F5355"/>
    <w:rsid w:val="003F6364"/>
    <w:rsid w:val="004007B6"/>
    <w:rsid w:val="00401464"/>
    <w:rsid w:val="00401840"/>
    <w:rsid w:val="00402C69"/>
    <w:rsid w:val="00403FE2"/>
    <w:rsid w:val="004041B1"/>
    <w:rsid w:val="00404900"/>
    <w:rsid w:val="00407F10"/>
    <w:rsid w:val="00412EFA"/>
    <w:rsid w:val="0041539E"/>
    <w:rsid w:val="004153A1"/>
    <w:rsid w:val="00417F34"/>
    <w:rsid w:val="00426494"/>
    <w:rsid w:val="00426B8D"/>
    <w:rsid w:val="004303DF"/>
    <w:rsid w:val="0043141F"/>
    <w:rsid w:val="00433128"/>
    <w:rsid w:val="0043389A"/>
    <w:rsid w:val="004351CD"/>
    <w:rsid w:val="00435CC8"/>
    <w:rsid w:val="00440D3B"/>
    <w:rsid w:val="00442C8B"/>
    <w:rsid w:val="004439B4"/>
    <w:rsid w:val="00443A97"/>
    <w:rsid w:val="00450063"/>
    <w:rsid w:val="00450828"/>
    <w:rsid w:val="004516D6"/>
    <w:rsid w:val="0045271B"/>
    <w:rsid w:val="0045715C"/>
    <w:rsid w:val="00462B40"/>
    <w:rsid w:val="00465B56"/>
    <w:rsid w:val="00465CAC"/>
    <w:rsid w:val="00466A3E"/>
    <w:rsid w:val="00467D27"/>
    <w:rsid w:val="004704D0"/>
    <w:rsid w:val="00474ABE"/>
    <w:rsid w:val="0047765B"/>
    <w:rsid w:val="00480C4D"/>
    <w:rsid w:val="00482878"/>
    <w:rsid w:val="00483003"/>
    <w:rsid w:val="00483D8C"/>
    <w:rsid w:val="00490863"/>
    <w:rsid w:val="0049178B"/>
    <w:rsid w:val="00492F6B"/>
    <w:rsid w:val="00495486"/>
    <w:rsid w:val="0049672C"/>
    <w:rsid w:val="004968E6"/>
    <w:rsid w:val="00496BA7"/>
    <w:rsid w:val="004A04BC"/>
    <w:rsid w:val="004A0920"/>
    <w:rsid w:val="004A138D"/>
    <w:rsid w:val="004A1880"/>
    <w:rsid w:val="004A3C5B"/>
    <w:rsid w:val="004A669C"/>
    <w:rsid w:val="004A6744"/>
    <w:rsid w:val="004A7F43"/>
    <w:rsid w:val="004B0D8A"/>
    <w:rsid w:val="004B3AAC"/>
    <w:rsid w:val="004B3CFE"/>
    <w:rsid w:val="004B4B48"/>
    <w:rsid w:val="004B5CC2"/>
    <w:rsid w:val="004C521A"/>
    <w:rsid w:val="004C633A"/>
    <w:rsid w:val="004C6A2F"/>
    <w:rsid w:val="004C7806"/>
    <w:rsid w:val="004C784B"/>
    <w:rsid w:val="004C7C0D"/>
    <w:rsid w:val="004D1BA7"/>
    <w:rsid w:val="004D28A7"/>
    <w:rsid w:val="004D30A9"/>
    <w:rsid w:val="004D37FC"/>
    <w:rsid w:val="004D4CE9"/>
    <w:rsid w:val="004D6E2B"/>
    <w:rsid w:val="004D7EC1"/>
    <w:rsid w:val="004E03A1"/>
    <w:rsid w:val="004E069C"/>
    <w:rsid w:val="004E4B6D"/>
    <w:rsid w:val="004E7232"/>
    <w:rsid w:val="004F1DD1"/>
    <w:rsid w:val="004F30FB"/>
    <w:rsid w:val="004F32FE"/>
    <w:rsid w:val="004F342E"/>
    <w:rsid w:val="004F351C"/>
    <w:rsid w:val="004F3C78"/>
    <w:rsid w:val="005006D8"/>
    <w:rsid w:val="00500CD3"/>
    <w:rsid w:val="00501232"/>
    <w:rsid w:val="0050325B"/>
    <w:rsid w:val="00505418"/>
    <w:rsid w:val="005055C7"/>
    <w:rsid w:val="00506772"/>
    <w:rsid w:val="00514770"/>
    <w:rsid w:val="00520A5C"/>
    <w:rsid w:val="00525C98"/>
    <w:rsid w:val="00525E92"/>
    <w:rsid w:val="0052607F"/>
    <w:rsid w:val="005271AF"/>
    <w:rsid w:val="00530C9A"/>
    <w:rsid w:val="005326C2"/>
    <w:rsid w:val="00532B03"/>
    <w:rsid w:val="00532C9B"/>
    <w:rsid w:val="00536A9B"/>
    <w:rsid w:val="00537B13"/>
    <w:rsid w:val="00546F7F"/>
    <w:rsid w:val="005476F1"/>
    <w:rsid w:val="00547F89"/>
    <w:rsid w:val="00550B2B"/>
    <w:rsid w:val="005517C6"/>
    <w:rsid w:val="0055217D"/>
    <w:rsid w:val="00552279"/>
    <w:rsid w:val="0055345E"/>
    <w:rsid w:val="00553618"/>
    <w:rsid w:val="00555BAA"/>
    <w:rsid w:val="00560BF0"/>
    <w:rsid w:val="00561879"/>
    <w:rsid w:val="005619E2"/>
    <w:rsid w:val="0056254A"/>
    <w:rsid w:val="0056373C"/>
    <w:rsid w:val="005643CC"/>
    <w:rsid w:val="00564CBC"/>
    <w:rsid w:val="005675C3"/>
    <w:rsid w:val="005720E0"/>
    <w:rsid w:val="00572408"/>
    <w:rsid w:val="00572BDC"/>
    <w:rsid w:val="005735E5"/>
    <w:rsid w:val="005746EE"/>
    <w:rsid w:val="005751AC"/>
    <w:rsid w:val="005758FC"/>
    <w:rsid w:val="00577658"/>
    <w:rsid w:val="00581647"/>
    <w:rsid w:val="00581EAD"/>
    <w:rsid w:val="0058325D"/>
    <w:rsid w:val="005844FF"/>
    <w:rsid w:val="005862FB"/>
    <w:rsid w:val="00591098"/>
    <w:rsid w:val="005A0422"/>
    <w:rsid w:val="005A099E"/>
    <w:rsid w:val="005A15A8"/>
    <w:rsid w:val="005A3847"/>
    <w:rsid w:val="005A3C09"/>
    <w:rsid w:val="005B1069"/>
    <w:rsid w:val="005B1070"/>
    <w:rsid w:val="005B1618"/>
    <w:rsid w:val="005C293C"/>
    <w:rsid w:val="005C6669"/>
    <w:rsid w:val="005D1E87"/>
    <w:rsid w:val="005D200F"/>
    <w:rsid w:val="005D2536"/>
    <w:rsid w:val="005D3901"/>
    <w:rsid w:val="005D4B0D"/>
    <w:rsid w:val="005E04D9"/>
    <w:rsid w:val="005E0F90"/>
    <w:rsid w:val="005E499F"/>
    <w:rsid w:val="005E58B5"/>
    <w:rsid w:val="005F12B7"/>
    <w:rsid w:val="005F1D62"/>
    <w:rsid w:val="005F2E2B"/>
    <w:rsid w:val="005F403D"/>
    <w:rsid w:val="005F59BF"/>
    <w:rsid w:val="005F5D86"/>
    <w:rsid w:val="005F5EDD"/>
    <w:rsid w:val="005F6E46"/>
    <w:rsid w:val="005F7851"/>
    <w:rsid w:val="00601520"/>
    <w:rsid w:val="00602D8A"/>
    <w:rsid w:val="00603159"/>
    <w:rsid w:val="006036D9"/>
    <w:rsid w:val="00605466"/>
    <w:rsid w:val="00605C1E"/>
    <w:rsid w:val="00605CEA"/>
    <w:rsid w:val="006079F5"/>
    <w:rsid w:val="00607D4F"/>
    <w:rsid w:val="0061071B"/>
    <w:rsid w:val="00611046"/>
    <w:rsid w:val="00611A65"/>
    <w:rsid w:val="0061301C"/>
    <w:rsid w:val="006150C6"/>
    <w:rsid w:val="00615E94"/>
    <w:rsid w:val="006161AB"/>
    <w:rsid w:val="0062320B"/>
    <w:rsid w:val="006255AB"/>
    <w:rsid w:val="0062623F"/>
    <w:rsid w:val="00627CD2"/>
    <w:rsid w:val="00631CE5"/>
    <w:rsid w:val="0063360E"/>
    <w:rsid w:val="00633DA0"/>
    <w:rsid w:val="00635CF6"/>
    <w:rsid w:val="00637555"/>
    <w:rsid w:val="00641511"/>
    <w:rsid w:val="006417F7"/>
    <w:rsid w:val="00641CF0"/>
    <w:rsid w:val="00641EB8"/>
    <w:rsid w:val="006427A3"/>
    <w:rsid w:val="00642BCB"/>
    <w:rsid w:val="006502B8"/>
    <w:rsid w:val="006543F4"/>
    <w:rsid w:val="006610E3"/>
    <w:rsid w:val="00663E20"/>
    <w:rsid w:val="006679E5"/>
    <w:rsid w:val="00667A7F"/>
    <w:rsid w:val="00667F41"/>
    <w:rsid w:val="00672453"/>
    <w:rsid w:val="00681A5D"/>
    <w:rsid w:val="006861B9"/>
    <w:rsid w:val="00690271"/>
    <w:rsid w:val="006A0CDC"/>
    <w:rsid w:val="006A2062"/>
    <w:rsid w:val="006A2F5C"/>
    <w:rsid w:val="006A4E99"/>
    <w:rsid w:val="006A63F9"/>
    <w:rsid w:val="006A6FFF"/>
    <w:rsid w:val="006A73BA"/>
    <w:rsid w:val="006A7AAE"/>
    <w:rsid w:val="006B6891"/>
    <w:rsid w:val="006B6D9D"/>
    <w:rsid w:val="006B6F63"/>
    <w:rsid w:val="006B72D9"/>
    <w:rsid w:val="006B7538"/>
    <w:rsid w:val="006B7852"/>
    <w:rsid w:val="006C0C05"/>
    <w:rsid w:val="006C2537"/>
    <w:rsid w:val="006C3D49"/>
    <w:rsid w:val="006C58F3"/>
    <w:rsid w:val="006C6295"/>
    <w:rsid w:val="006C7961"/>
    <w:rsid w:val="006D0692"/>
    <w:rsid w:val="006D0D56"/>
    <w:rsid w:val="006D2409"/>
    <w:rsid w:val="006D5868"/>
    <w:rsid w:val="006D605F"/>
    <w:rsid w:val="006D73D7"/>
    <w:rsid w:val="006E0898"/>
    <w:rsid w:val="006E2A60"/>
    <w:rsid w:val="006E44E6"/>
    <w:rsid w:val="006E6891"/>
    <w:rsid w:val="006E724C"/>
    <w:rsid w:val="006F097F"/>
    <w:rsid w:val="006F2E2F"/>
    <w:rsid w:val="006F5784"/>
    <w:rsid w:val="006F7226"/>
    <w:rsid w:val="006F7F43"/>
    <w:rsid w:val="006F7F67"/>
    <w:rsid w:val="007040C6"/>
    <w:rsid w:val="007045C7"/>
    <w:rsid w:val="00707E79"/>
    <w:rsid w:val="007100D3"/>
    <w:rsid w:val="007121B1"/>
    <w:rsid w:val="007125D2"/>
    <w:rsid w:val="00712F42"/>
    <w:rsid w:val="007141E2"/>
    <w:rsid w:val="00714986"/>
    <w:rsid w:val="00714CED"/>
    <w:rsid w:val="00717439"/>
    <w:rsid w:val="0072012C"/>
    <w:rsid w:val="00721ED6"/>
    <w:rsid w:val="00727A6C"/>
    <w:rsid w:val="0073086E"/>
    <w:rsid w:val="00731196"/>
    <w:rsid w:val="00733540"/>
    <w:rsid w:val="00734084"/>
    <w:rsid w:val="007344C0"/>
    <w:rsid w:val="00735234"/>
    <w:rsid w:val="0074052F"/>
    <w:rsid w:val="00742943"/>
    <w:rsid w:val="00742B0D"/>
    <w:rsid w:val="00742D5D"/>
    <w:rsid w:val="007436D8"/>
    <w:rsid w:val="00743761"/>
    <w:rsid w:val="007453E9"/>
    <w:rsid w:val="0074682F"/>
    <w:rsid w:val="00750690"/>
    <w:rsid w:val="00750FE1"/>
    <w:rsid w:val="00754BDF"/>
    <w:rsid w:val="00754E2A"/>
    <w:rsid w:val="00755506"/>
    <w:rsid w:val="0075686B"/>
    <w:rsid w:val="00760F25"/>
    <w:rsid w:val="00762C5F"/>
    <w:rsid w:val="00764545"/>
    <w:rsid w:val="00767785"/>
    <w:rsid w:val="00767BBD"/>
    <w:rsid w:val="00767C48"/>
    <w:rsid w:val="007723E6"/>
    <w:rsid w:val="00772548"/>
    <w:rsid w:val="00773BFB"/>
    <w:rsid w:val="00774D40"/>
    <w:rsid w:val="0077560A"/>
    <w:rsid w:val="0078404D"/>
    <w:rsid w:val="00784B6E"/>
    <w:rsid w:val="0078520D"/>
    <w:rsid w:val="00785A6F"/>
    <w:rsid w:val="00786579"/>
    <w:rsid w:val="00790124"/>
    <w:rsid w:val="0079076A"/>
    <w:rsid w:val="007912AF"/>
    <w:rsid w:val="007954FB"/>
    <w:rsid w:val="007A0BE7"/>
    <w:rsid w:val="007A0EF3"/>
    <w:rsid w:val="007A395A"/>
    <w:rsid w:val="007A3F1C"/>
    <w:rsid w:val="007A437D"/>
    <w:rsid w:val="007A44C6"/>
    <w:rsid w:val="007A4DC3"/>
    <w:rsid w:val="007A7168"/>
    <w:rsid w:val="007B0C94"/>
    <w:rsid w:val="007B1579"/>
    <w:rsid w:val="007B4EEB"/>
    <w:rsid w:val="007B5046"/>
    <w:rsid w:val="007B6C48"/>
    <w:rsid w:val="007C2BBC"/>
    <w:rsid w:val="007C6BA6"/>
    <w:rsid w:val="007D1E27"/>
    <w:rsid w:val="007D45AF"/>
    <w:rsid w:val="007D596E"/>
    <w:rsid w:val="007D599C"/>
    <w:rsid w:val="007D5A8B"/>
    <w:rsid w:val="007D6C30"/>
    <w:rsid w:val="007D7EB6"/>
    <w:rsid w:val="007E0AF8"/>
    <w:rsid w:val="007E0F65"/>
    <w:rsid w:val="007E1510"/>
    <w:rsid w:val="007E3714"/>
    <w:rsid w:val="007E6891"/>
    <w:rsid w:val="007E729B"/>
    <w:rsid w:val="007E79BF"/>
    <w:rsid w:val="007E7FEE"/>
    <w:rsid w:val="007F37E5"/>
    <w:rsid w:val="007F440D"/>
    <w:rsid w:val="007F444C"/>
    <w:rsid w:val="007F7D89"/>
    <w:rsid w:val="007F7E83"/>
    <w:rsid w:val="0080531D"/>
    <w:rsid w:val="008117B1"/>
    <w:rsid w:val="00812444"/>
    <w:rsid w:val="0081546D"/>
    <w:rsid w:val="00816407"/>
    <w:rsid w:val="00817301"/>
    <w:rsid w:val="00817568"/>
    <w:rsid w:val="00817683"/>
    <w:rsid w:val="00821037"/>
    <w:rsid w:val="0082291B"/>
    <w:rsid w:val="00823659"/>
    <w:rsid w:val="00824A7D"/>
    <w:rsid w:val="0083000D"/>
    <w:rsid w:val="00831E8B"/>
    <w:rsid w:val="00832E38"/>
    <w:rsid w:val="00833C9A"/>
    <w:rsid w:val="00836E05"/>
    <w:rsid w:val="008371CE"/>
    <w:rsid w:val="00837213"/>
    <w:rsid w:val="008372CD"/>
    <w:rsid w:val="00841149"/>
    <w:rsid w:val="00841985"/>
    <w:rsid w:val="00841B56"/>
    <w:rsid w:val="00842360"/>
    <w:rsid w:val="00846C54"/>
    <w:rsid w:val="00851201"/>
    <w:rsid w:val="00852318"/>
    <w:rsid w:val="0085251F"/>
    <w:rsid w:val="00853003"/>
    <w:rsid w:val="00856CE2"/>
    <w:rsid w:val="008573BF"/>
    <w:rsid w:val="00860532"/>
    <w:rsid w:val="00860595"/>
    <w:rsid w:val="008607CD"/>
    <w:rsid w:val="0086106A"/>
    <w:rsid w:val="0086170C"/>
    <w:rsid w:val="008623D4"/>
    <w:rsid w:val="008627B9"/>
    <w:rsid w:val="00864508"/>
    <w:rsid w:val="00873541"/>
    <w:rsid w:val="00875C02"/>
    <w:rsid w:val="008778C8"/>
    <w:rsid w:val="00880723"/>
    <w:rsid w:val="00882975"/>
    <w:rsid w:val="00884F9E"/>
    <w:rsid w:val="008866AC"/>
    <w:rsid w:val="008910FA"/>
    <w:rsid w:val="00891AD1"/>
    <w:rsid w:val="00894612"/>
    <w:rsid w:val="00894913"/>
    <w:rsid w:val="0089556E"/>
    <w:rsid w:val="008A04FC"/>
    <w:rsid w:val="008A0678"/>
    <w:rsid w:val="008A4AA9"/>
    <w:rsid w:val="008A51C5"/>
    <w:rsid w:val="008A6F45"/>
    <w:rsid w:val="008B0F8D"/>
    <w:rsid w:val="008B2517"/>
    <w:rsid w:val="008B2FA0"/>
    <w:rsid w:val="008B3FE8"/>
    <w:rsid w:val="008B4481"/>
    <w:rsid w:val="008B4C32"/>
    <w:rsid w:val="008B5877"/>
    <w:rsid w:val="008C0D9C"/>
    <w:rsid w:val="008C1612"/>
    <w:rsid w:val="008C2609"/>
    <w:rsid w:val="008C366E"/>
    <w:rsid w:val="008C36E2"/>
    <w:rsid w:val="008C46E7"/>
    <w:rsid w:val="008C6CE7"/>
    <w:rsid w:val="008D70FF"/>
    <w:rsid w:val="008D722F"/>
    <w:rsid w:val="008E09B0"/>
    <w:rsid w:val="008E3243"/>
    <w:rsid w:val="008E4A58"/>
    <w:rsid w:val="008E5288"/>
    <w:rsid w:val="008F4341"/>
    <w:rsid w:val="008F4BB8"/>
    <w:rsid w:val="00900A6A"/>
    <w:rsid w:val="0090119A"/>
    <w:rsid w:val="00901C85"/>
    <w:rsid w:val="0090232C"/>
    <w:rsid w:val="00902BF3"/>
    <w:rsid w:val="00904F3D"/>
    <w:rsid w:val="00906AAD"/>
    <w:rsid w:val="0091115B"/>
    <w:rsid w:val="00911C16"/>
    <w:rsid w:val="0091214C"/>
    <w:rsid w:val="0091358E"/>
    <w:rsid w:val="00914852"/>
    <w:rsid w:val="00914882"/>
    <w:rsid w:val="00916010"/>
    <w:rsid w:val="00917963"/>
    <w:rsid w:val="00920211"/>
    <w:rsid w:val="00920DCE"/>
    <w:rsid w:val="00924CB4"/>
    <w:rsid w:val="00924D23"/>
    <w:rsid w:val="00925691"/>
    <w:rsid w:val="00931882"/>
    <w:rsid w:val="00931E02"/>
    <w:rsid w:val="009321A3"/>
    <w:rsid w:val="00932AD7"/>
    <w:rsid w:val="00933189"/>
    <w:rsid w:val="00933A9C"/>
    <w:rsid w:val="00935B2F"/>
    <w:rsid w:val="00936597"/>
    <w:rsid w:val="0094161B"/>
    <w:rsid w:val="00941922"/>
    <w:rsid w:val="00941B09"/>
    <w:rsid w:val="00942E82"/>
    <w:rsid w:val="00944D88"/>
    <w:rsid w:val="009458EF"/>
    <w:rsid w:val="00953918"/>
    <w:rsid w:val="00954A48"/>
    <w:rsid w:val="0095612E"/>
    <w:rsid w:val="009572B6"/>
    <w:rsid w:val="0096079C"/>
    <w:rsid w:val="009707B7"/>
    <w:rsid w:val="0097259C"/>
    <w:rsid w:val="00973CA7"/>
    <w:rsid w:val="009769CD"/>
    <w:rsid w:val="009846C0"/>
    <w:rsid w:val="00985F7D"/>
    <w:rsid w:val="00986267"/>
    <w:rsid w:val="009912AE"/>
    <w:rsid w:val="00992231"/>
    <w:rsid w:val="0099383A"/>
    <w:rsid w:val="00993EE8"/>
    <w:rsid w:val="00997C90"/>
    <w:rsid w:val="009A3938"/>
    <w:rsid w:val="009B0D36"/>
    <w:rsid w:val="009B11A4"/>
    <w:rsid w:val="009B1BBD"/>
    <w:rsid w:val="009B4544"/>
    <w:rsid w:val="009B4BA8"/>
    <w:rsid w:val="009B654F"/>
    <w:rsid w:val="009C1413"/>
    <w:rsid w:val="009C1848"/>
    <w:rsid w:val="009C3932"/>
    <w:rsid w:val="009C6C9F"/>
    <w:rsid w:val="009C75EE"/>
    <w:rsid w:val="009D0380"/>
    <w:rsid w:val="009D0C3F"/>
    <w:rsid w:val="009D4036"/>
    <w:rsid w:val="009D5E09"/>
    <w:rsid w:val="009D6E0B"/>
    <w:rsid w:val="009E17CA"/>
    <w:rsid w:val="009E46F2"/>
    <w:rsid w:val="009E790E"/>
    <w:rsid w:val="009F1818"/>
    <w:rsid w:val="009F42C3"/>
    <w:rsid w:val="009F76BF"/>
    <w:rsid w:val="00A019A2"/>
    <w:rsid w:val="00A01C78"/>
    <w:rsid w:val="00A02825"/>
    <w:rsid w:val="00A0323D"/>
    <w:rsid w:val="00A033DB"/>
    <w:rsid w:val="00A04C9B"/>
    <w:rsid w:val="00A05271"/>
    <w:rsid w:val="00A07018"/>
    <w:rsid w:val="00A075B3"/>
    <w:rsid w:val="00A10DEF"/>
    <w:rsid w:val="00A14BD4"/>
    <w:rsid w:val="00A2149E"/>
    <w:rsid w:val="00A2188E"/>
    <w:rsid w:val="00A23455"/>
    <w:rsid w:val="00A23641"/>
    <w:rsid w:val="00A24F1E"/>
    <w:rsid w:val="00A319B5"/>
    <w:rsid w:val="00A322DD"/>
    <w:rsid w:val="00A323BA"/>
    <w:rsid w:val="00A34376"/>
    <w:rsid w:val="00A35BF8"/>
    <w:rsid w:val="00A364B9"/>
    <w:rsid w:val="00A36CE0"/>
    <w:rsid w:val="00A4262C"/>
    <w:rsid w:val="00A463AF"/>
    <w:rsid w:val="00A46DA7"/>
    <w:rsid w:val="00A47D78"/>
    <w:rsid w:val="00A506B8"/>
    <w:rsid w:val="00A50FB1"/>
    <w:rsid w:val="00A51A3C"/>
    <w:rsid w:val="00A539C5"/>
    <w:rsid w:val="00A54522"/>
    <w:rsid w:val="00A5474A"/>
    <w:rsid w:val="00A563BD"/>
    <w:rsid w:val="00A644E6"/>
    <w:rsid w:val="00A66D69"/>
    <w:rsid w:val="00A71A6F"/>
    <w:rsid w:val="00A72748"/>
    <w:rsid w:val="00A73735"/>
    <w:rsid w:val="00A738C9"/>
    <w:rsid w:val="00A74813"/>
    <w:rsid w:val="00A76310"/>
    <w:rsid w:val="00A76633"/>
    <w:rsid w:val="00A802D4"/>
    <w:rsid w:val="00A8381C"/>
    <w:rsid w:val="00A87548"/>
    <w:rsid w:val="00A90EBB"/>
    <w:rsid w:val="00A94C23"/>
    <w:rsid w:val="00A95675"/>
    <w:rsid w:val="00AA05CF"/>
    <w:rsid w:val="00AA094F"/>
    <w:rsid w:val="00AA1F5A"/>
    <w:rsid w:val="00AA470A"/>
    <w:rsid w:val="00AA4729"/>
    <w:rsid w:val="00AA5E87"/>
    <w:rsid w:val="00AA6311"/>
    <w:rsid w:val="00AB14FA"/>
    <w:rsid w:val="00AB1905"/>
    <w:rsid w:val="00AB4AF3"/>
    <w:rsid w:val="00AB7472"/>
    <w:rsid w:val="00AB7D5F"/>
    <w:rsid w:val="00AC0067"/>
    <w:rsid w:val="00AC11D8"/>
    <w:rsid w:val="00AC17A5"/>
    <w:rsid w:val="00AD222F"/>
    <w:rsid w:val="00AD250C"/>
    <w:rsid w:val="00AD6175"/>
    <w:rsid w:val="00AD6A0E"/>
    <w:rsid w:val="00AD6EBA"/>
    <w:rsid w:val="00AE4028"/>
    <w:rsid w:val="00AE6813"/>
    <w:rsid w:val="00AE784F"/>
    <w:rsid w:val="00AF28FB"/>
    <w:rsid w:val="00AF3998"/>
    <w:rsid w:val="00AF3B4C"/>
    <w:rsid w:val="00AF47F8"/>
    <w:rsid w:val="00AF4919"/>
    <w:rsid w:val="00AF59F5"/>
    <w:rsid w:val="00AF6761"/>
    <w:rsid w:val="00AF7278"/>
    <w:rsid w:val="00B01818"/>
    <w:rsid w:val="00B057DF"/>
    <w:rsid w:val="00B059E6"/>
    <w:rsid w:val="00B063F2"/>
    <w:rsid w:val="00B12B33"/>
    <w:rsid w:val="00B14560"/>
    <w:rsid w:val="00B14A66"/>
    <w:rsid w:val="00B15CB4"/>
    <w:rsid w:val="00B23E57"/>
    <w:rsid w:val="00B24398"/>
    <w:rsid w:val="00B26E4B"/>
    <w:rsid w:val="00B31A95"/>
    <w:rsid w:val="00B33D0E"/>
    <w:rsid w:val="00B350EE"/>
    <w:rsid w:val="00B36BE0"/>
    <w:rsid w:val="00B462C0"/>
    <w:rsid w:val="00B46D61"/>
    <w:rsid w:val="00B50B20"/>
    <w:rsid w:val="00B516AE"/>
    <w:rsid w:val="00B52B94"/>
    <w:rsid w:val="00B5307C"/>
    <w:rsid w:val="00B54F02"/>
    <w:rsid w:val="00B54FAF"/>
    <w:rsid w:val="00B55665"/>
    <w:rsid w:val="00B57427"/>
    <w:rsid w:val="00B6041A"/>
    <w:rsid w:val="00B63260"/>
    <w:rsid w:val="00B63B93"/>
    <w:rsid w:val="00B66D18"/>
    <w:rsid w:val="00B6714E"/>
    <w:rsid w:val="00B671FB"/>
    <w:rsid w:val="00B72715"/>
    <w:rsid w:val="00B7574E"/>
    <w:rsid w:val="00B8254B"/>
    <w:rsid w:val="00B87F68"/>
    <w:rsid w:val="00B94404"/>
    <w:rsid w:val="00B95585"/>
    <w:rsid w:val="00B97861"/>
    <w:rsid w:val="00B97C4E"/>
    <w:rsid w:val="00BA0194"/>
    <w:rsid w:val="00BA32F7"/>
    <w:rsid w:val="00BA426A"/>
    <w:rsid w:val="00BA694C"/>
    <w:rsid w:val="00BB48D8"/>
    <w:rsid w:val="00BB5FD2"/>
    <w:rsid w:val="00BC13BB"/>
    <w:rsid w:val="00BC22EA"/>
    <w:rsid w:val="00BC38C3"/>
    <w:rsid w:val="00BC3A1E"/>
    <w:rsid w:val="00BC4D84"/>
    <w:rsid w:val="00BC5186"/>
    <w:rsid w:val="00BC52FD"/>
    <w:rsid w:val="00BD091B"/>
    <w:rsid w:val="00BD3AFB"/>
    <w:rsid w:val="00BD5438"/>
    <w:rsid w:val="00BD6F96"/>
    <w:rsid w:val="00BD6FC5"/>
    <w:rsid w:val="00BE3623"/>
    <w:rsid w:val="00BE5DE4"/>
    <w:rsid w:val="00BE6EAE"/>
    <w:rsid w:val="00BF020C"/>
    <w:rsid w:val="00BF1C4C"/>
    <w:rsid w:val="00BF3929"/>
    <w:rsid w:val="00BF672F"/>
    <w:rsid w:val="00BF6B2D"/>
    <w:rsid w:val="00BF70DE"/>
    <w:rsid w:val="00C013ED"/>
    <w:rsid w:val="00C028E1"/>
    <w:rsid w:val="00C040BE"/>
    <w:rsid w:val="00C040F3"/>
    <w:rsid w:val="00C04AF8"/>
    <w:rsid w:val="00C072B9"/>
    <w:rsid w:val="00C109AB"/>
    <w:rsid w:val="00C114B3"/>
    <w:rsid w:val="00C159C5"/>
    <w:rsid w:val="00C16046"/>
    <w:rsid w:val="00C16FFC"/>
    <w:rsid w:val="00C20C46"/>
    <w:rsid w:val="00C20F74"/>
    <w:rsid w:val="00C22AF0"/>
    <w:rsid w:val="00C2447C"/>
    <w:rsid w:val="00C2501D"/>
    <w:rsid w:val="00C277EF"/>
    <w:rsid w:val="00C27ACE"/>
    <w:rsid w:val="00C27B16"/>
    <w:rsid w:val="00C301D1"/>
    <w:rsid w:val="00C3041B"/>
    <w:rsid w:val="00C330D5"/>
    <w:rsid w:val="00C33CB6"/>
    <w:rsid w:val="00C34306"/>
    <w:rsid w:val="00C34CBE"/>
    <w:rsid w:val="00C34D48"/>
    <w:rsid w:val="00C36857"/>
    <w:rsid w:val="00C36E20"/>
    <w:rsid w:val="00C44195"/>
    <w:rsid w:val="00C44D5B"/>
    <w:rsid w:val="00C45440"/>
    <w:rsid w:val="00C45AAE"/>
    <w:rsid w:val="00C501DE"/>
    <w:rsid w:val="00C50C3E"/>
    <w:rsid w:val="00C53E03"/>
    <w:rsid w:val="00C55366"/>
    <w:rsid w:val="00C5540E"/>
    <w:rsid w:val="00C55B28"/>
    <w:rsid w:val="00C55F8C"/>
    <w:rsid w:val="00C56CE8"/>
    <w:rsid w:val="00C56EC0"/>
    <w:rsid w:val="00C5711D"/>
    <w:rsid w:val="00C63C3E"/>
    <w:rsid w:val="00C64370"/>
    <w:rsid w:val="00C7186E"/>
    <w:rsid w:val="00C73A00"/>
    <w:rsid w:val="00C75416"/>
    <w:rsid w:val="00C757D7"/>
    <w:rsid w:val="00C774ED"/>
    <w:rsid w:val="00C77A5E"/>
    <w:rsid w:val="00C80D51"/>
    <w:rsid w:val="00C8128B"/>
    <w:rsid w:val="00C82EE3"/>
    <w:rsid w:val="00C91495"/>
    <w:rsid w:val="00C9151F"/>
    <w:rsid w:val="00C940B0"/>
    <w:rsid w:val="00C96307"/>
    <w:rsid w:val="00C9673E"/>
    <w:rsid w:val="00C97194"/>
    <w:rsid w:val="00CA0F2F"/>
    <w:rsid w:val="00CA13FA"/>
    <w:rsid w:val="00CA575A"/>
    <w:rsid w:val="00CB060F"/>
    <w:rsid w:val="00CB15D7"/>
    <w:rsid w:val="00CB1BD8"/>
    <w:rsid w:val="00CB20F9"/>
    <w:rsid w:val="00CB22EB"/>
    <w:rsid w:val="00CB6075"/>
    <w:rsid w:val="00CB64CA"/>
    <w:rsid w:val="00CB6BBB"/>
    <w:rsid w:val="00CC4D5B"/>
    <w:rsid w:val="00CC5515"/>
    <w:rsid w:val="00CD0420"/>
    <w:rsid w:val="00CD050E"/>
    <w:rsid w:val="00CD0758"/>
    <w:rsid w:val="00CD3955"/>
    <w:rsid w:val="00CD6173"/>
    <w:rsid w:val="00CD638F"/>
    <w:rsid w:val="00CE3605"/>
    <w:rsid w:val="00CE4351"/>
    <w:rsid w:val="00CE5BC2"/>
    <w:rsid w:val="00CE734B"/>
    <w:rsid w:val="00CF148F"/>
    <w:rsid w:val="00CF2A64"/>
    <w:rsid w:val="00CF7977"/>
    <w:rsid w:val="00D032C9"/>
    <w:rsid w:val="00D033B1"/>
    <w:rsid w:val="00D05283"/>
    <w:rsid w:val="00D10E3C"/>
    <w:rsid w:val="00D10F67"/>
    <w:rsid w:val="00D13796"/>
    <w:rsid w:val="00D13CD7"/>
    <w:rsid w:val="00D16854"/>
    <w:rsid w:val="00D16956"/>
    <w:rsid w:val="00D17503"/>
    <w:rsid w:val="00D21BC1"/>
    <w:rsid w:val="00D242BE"/>
    <w:rsid w:val="00D26A03"/>
    <w:rsid w:val="00D27A50"/>
    <w:rsid w:val="00D27D90"/>
    <w:rsid w:val="00D30EEA"/>
    <w:rsid w:val="00D36ACD"/>
    <w:rsid w:val="00D36E4F"/>
    <w:rsid w:val="00D37483"/>
    <w:rsid w:val="00D4127F"/>
    <w:rsid w:val="00D45063"/>
    <w:rsid w:val="00D4633E"/>
    <w:rsid w:val="00D471A8"/>
    <w:rsid w:val="00D47526"/>
    <w:rsid w:val="00D47B9E"/>
    <w:rsid w:val="00D500BE"/>
    <w:rsid w:val="00D52154"/>
    <w:rsid w:val="00D52FBE"/>
    <w:rsid w:val="00D53E9C"/>
    <w:rsid w:val="00D56242"/>
    <w:rsid w:val="00D56EA1"/>
    <w:rsid w:val="00D57194"/>
    <w:rsid w:val="00D571FF"/>
    <w:rsid w:val="00D614EF"/>
    <w:rsid w:val="00D63D0E"/>
    <w:rsid w:val="00D64AA5"/>
    <w:rsid w:val="00D64AF6"/>
    <w:rsid w:val="00D64B07"/>
    <w:rsid w:val="00D74180"/>
    <w:rsid w:val="00D74D7D"/>
    <w:rsid w:val="00D753AC"/>
    <w:rsid w:val="00D7737A"/>
    <w:rsid w:val="00D77E28"/>
    <w:rsid w:val="00D825C7"/>
    <w:rsid w:val="00D8311E"/>
    <w:rsid w:val="00D8409B"/>
    <w:rsid w:val="00D87400"/>
    <w:rsid w:val="00D9265B"/>
    <w:rsid w:val="00D9795B"/>
    <w:rsid w:val="00DA0430"/>
    <w:rsid w:val="00DA1516"/>
    <w:rsid w:val="00DA28ED"/>
    <w:rsid w:val="00DA2957"/>
    <w:rsid w:val="00DA48A2"/>
    <w:rsid w:val="00DA4D9B"/>
    <w:rsid w:val="00DA6CE1"/>
    <w:rsid w:val="00DA6FF6"/>
    <w:rsid w:val="00DB1736"/>
    <w:rsid w:val="00DB2A4A"/>
    <w:rsid w:val="00DB38F5"/>
    <w:rsid w:val="00DB79CD"/>
    <w:rsid w:val="00DC169A"/>
    <w:rsid w:val="00DC191C"/>
    <w:rsid w:val="00DC2115"/>
    <w:rsid w:val="00DC26FC"/>
    <w:rsid w:val="00DC2D35"/>
    <w:rsid w:val="00DC3F86"/>
    <w:rsid w:val="00DC4057"/>
    <w:rsid w:val="00DC4389"/>
    <w:rsid w:val="00DC543D"/>
    <w:rsid w:val="00DC5666"/>
    <w:rsid w:val="00DD0460"/>
    <w:rsid w:val="00DD114E"/>
    <w:rsid w:val="00DD40B0"/>
    <w:rsid w:val="00DD4648"/>
    <w:rsid w:val="00DD5715"/>
    <w:rsid w:val="00DD5907"/>
    <w:rsid w:val="00DD758D"/>
    <w:rsid w:val="00DE2D0B"/>
    <w:rsid w:val="00DE5A57"/>
    <w:rsid w:val="00DF3E00"/>
    <w:rsid w:val="00DF516E"/>
    <w:rsid w:val="00DF5ED9"/>
    <w:rsid w:val="00DF6710"/>
    <w:rsid w:val="00DF6850"/>
    <w:rsid w:val="00E0186E"/>
    <w:rsid w:val="00E05449"/>
    <w:rsid w:val="00E06A6B"/>
    <w:rsid w:val="00E07671"/>
    <w:rsid w:val="00E10103"/>
    <w:rsid w:val="00E1182F"/>
    <w:rsid w:val="00E16872"/>
    <w:rsid w:val="00E176BE"/>
    <w:rsid w:val="00E20E4E"/>
    <w:rsid w:val="00E214BF"/>
    <w:rsid w:val="00E238ED"/>
    <w:rsid w:val="00E23F33"/>
    <w:rsid w:val="00E24B18"/>
    <w:rsid w:val="00E30D36"/>
    <w:rsid w:val="00E3515F"/>
    <w:rsid w:val="00E35E61"/>
    <w:rsid w:val="00E37FD9"/>
    <w:rsid w:val="00E417EC"/>
    <w:rsid w:val="00E4643E"/>
    <w:rsid w:val="00E46DC1"/>
    <w:rsid w:val="00E54A36"/>
    <w:rsid w:val="00E570D1"/>
    <w:rsid w:val="00E62752"/>
    <w:rsid w:val="00E635BF"/>
    <w:rsid w:val="00E65CC6"/>
    <w:rsid w:val="00E71177"/>
    <w:rsid w:val="00E71C60"/>
    <w:rsid w:val="00E73D3A"/>
    <w:rsid w:val="00E73D3C"/>
    <w:rsid w:val="00E73D8E"/>
    <w:rsid w:val="00E75F1C"/>
    <w:rsid w:val="00E76283"/>
    <w:rsid w:val="00E7704A"/>
    <w:rsid w:val="00E80D74"/>
    <w:rsid w:val="00E83F74"/>
    <w:rsid w:val="00E84873"/>
    <w:rsid w:val="00E87D1B"/>
    <w:rsid w:val="00E902CB"/>
    <w:rsid w:val="00E90B3C"/>
    <w:rsid w:val="00E93771"/>
    <w:rsid w:val="00EA09C5"/>
    <w:rsid w:val="00EA1864"/>
    <w:rsid w:val="00EA1AD9"/>
    <w:rsid w:val="00EA3878"/>
    <w:rsid w:val="00EA51B2"/>
    <w:rsid w:val="00EA57B4"/>
    <w:rsid w:val="00EB0562"/>
    <w:rsid w:val="00EB25C4"/>
    <w:rsid w:val="00EB3642"/>
    <w:rsid w:val="00EC3041"/>
    <w:rsid w:val="00EC4259"/>
    <w:rsid w:val="00EC466E"/>
    <w:rsid w:val="00ED238D"/>
    <w:rsid w:val="00ED3D07"/>
    <w:rsid w:val="00ED3E9A"/>
    <w:rsid w:val="00ED4434"/>
    <w:rsid w:val="00ED49B3"/>
    <w:rsid w:val="00ED76A7"/>
    <w:rsid w:val="00ED7BF0"/>
    <w:rsid w:val="00ED7F43"/>
    <w:rsid w:val="00EE08BD"/>
    <w:rsid w:val="00EE2B94"/>
    <w:rsid w:val="00EE479F"/>
    <w:rsid w:val="00EE5339"/>
    <w:rsid w:val="00EE5CA8"/>
    <w:rsid w:val="00EE5DFF"/>
    <w:rsid w:val="00EE68C9"/>
    <w:rsid w:val="00EF5E3A"/>
    <w:rsid w:val="00EF7023"/>
    <w:rsid w:val="00EF76B3"/>
    <w:rsid w:val="00F008FA"/>
    <w:rsid w:val="00F00B0D"/>
    <w:rsid w:val="00F02FEB"/>
    <w:rsid w:val="00F041DA"/>
    <w:rsid w:val="00F05701"/>
    <w:rsid w:val="00F05EE6"/>
    <w:rsid w:val="00F16C51"/>
    <w:rsid w:val="00F1768F"/>
    <w:rsid w:val="00F216F6"/>
    <w:rsid w:val="00F23004"/>
    <w:rsid w:val="00F30450"/>
    <w:rsid w:val="00F313BE"/>
    <w:rsid w:val="00F326E7"/>
    <w:rsid w:val="00F33FE4"/>
    <w:rsid w:val="00F370D9"/>
    <w:rsid w:val="00F415FD"/>
    <w:rsid w:val="00F41954"/>
    <w:rsid w:val="00F42F81"/>
    <w:rsid w:val="00F43910"/>
    <w:rsid w:val="00F43BDE"/>
    <w:rsid w:val="00F44198"/>
    <w:rsid w:val="00F45E24"/>
    <w:rsid w:val="00F479DD"/>
    <w:rsid w:val="00F509C0"/>
    <w:rsid w:val="00F516A9"/>
    <w:rsid w:val="00F51B7F"/>
    <w:rsid w:val="00F52241"/>
    <w:rsid w:val="00F52E90"/>
    <w:rsid w:val="00F53B73"/>
    <w:rsid w:val="00F53BF0"/>
    <w:rsid w:val="00F549B7"/>
    <w:rsid w:val="00F5592F"/>
    <w:rsid w:val="00F55CF0"/>
    <w:rsid w:val="00F56E3A"/>
    <w:rsid w:val="00F617F7"/>
    <w:rsid w:val="00F62BB5"/>
    <w:rsid w:val="00F645EB"/>
    <w:rsid w:val="00F6461D"/>
    <w:rsid w:val="00F7027D"/>
    <w:rsid w:val="00F70F2E"/>
    <w:rsid w:val="00F7156F"/>
    <w:rsid w:val="00F719E0"/>
    <w:rsid w:val="00F72838"/>
    <w:rsid w:val="00F731E1"/>
    <w:rsid w:val="00F73DA6"/>
    <w:rsid w:val="00F74945"/>
    <w:rsid w:val="00F75ED2"/>
    <w:rsid w:val="00F76894"/>
    <w:rsid w:val="00F8256D"/>
    <w:rsid w:val="00F82DC6"/>
    <w:rsid w:val="00F83858"/>
    <w:rsid w:val="00F850D8"/>
    <w:rsid w:val="00F85B1D"/>
    <w:rsid w:val="00F9206D"/>
    <w:rsid w:val="00F943CE"/>
    <w:rsid w:val="00F94992"/>
    <w:rsid w:val="00F973BA"/>
    <w:rsid w:val="00FA1062"/>
    <w:rsid w:val="00FA1E4E"/>
    <w:rsid w:val="00FA24C4"/>
    <w:rsid w:val="00FA3006"/>
    <w:rsid w:val="00FB1A88"/>
    <w:rsid w:val="00FB537C"/>
    <w:rsid w:val="00FB5C28"/>
    <w:rsid w:val="00FB60BA"/>
    <w:rsid w:val="00FC1043"/>
    <w:rsid w:val="00FC2352"/>
    <w:rsid w:val="00FC2705"/>
    <w:rsid w:val="00FC4E67"/>
    <w:rsid w:val="00FC57BE"/>
    <w:rsid w:val="00FC6953"/>
    <w:rsid w:val="00FD0497"/>
    <w:rsid w:val="00FD1FE2"/>
    <w:rsid w:val="00FD32A7"/>
    <w:rsid w:val="00FE16CA"/>
    <w:rsid w:val="00FE3883"/>
    <w:rsid w:val="00FE43BD"/>
    <w:rsid w:val="00FF0EA7"/>
    <w:rsid w:val="00FF1939"/>
    <w:rsid w:val="00FF1C2A"/>
    <w:rsid w:val="00FF24E9"/>
    <w:rsid w:val="00FF3A74"/>
    <w:rsid w:val="00FF3FBD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611A"/>
  <w15:docId w15:val="{4DC4B567-8F92-41F2-9101-4BA32C61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E4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A1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A1E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A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E4E"/>
  </w:style>
  <w:style w:type="character" w:customStyle="1" w:styleId="a6">
    <w:name w:val="Нижний колонтитул Знак"/>
    <w:basedOn w:val="a0"/>
    <w:link w:val="a7"/>
    <w:uiPriority w:val="99"/>
    <w:semiHidden/>
    <w:rsid w:val="00FA1E4E"/>
  </w:style>
  <w:style w:type="paragraph" w:styleId="a7">
    <w:name w:val="footer"/>
    <w:basedOn w:val="a"/>
    <w:link w:val="a6"/>
    <w:uiPriority w:val="99"/>
    <w:semiHidden/>
    <w:unhideWhenUsed/>
    <w:rsid w:val="00FA1E4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uiPriority w:val="99"/>
    <w:qFormat/>
    <w:rsid w:val="00FA1E4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FA1E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locked/>
    <w:rsid w:val="00FA1E4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unhideWhenUsed/>
    <w:rsid w:val="00FA1E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FA1E4E"/>
  </w:style>
  <w:style w:type="paragraph" w:styleId="ac">
    <w:name w:val="Body Text Indent"/>
    <w:basedOn w:val="a"/>
    <w:link w:val="ad"/>
    <w:uiPriority w:val="99"/>
    <w:unhideWhenUsed/>
    <w:rsid w:val="00FA1E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A1E4E"/>
  </w:style>
  <w:style w:type="paragraph" w:styleId="2">
    <w:name w:val="Body Text Indent 2"/>
    <w:basedOn w:val="a"/>
    <w:link w:val="20"/>
    <w:uiPriority w:val="99"/>
    <w:unhideWhenUsed/>
    <w:rsid w:val="00FA1E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1E4E"/>
  </w:style>
  <w:style w:type="character" w:customStyle="1" w:styleId="ae">
    <w:name w:val="Текст выноски Знак"/>
    <w:basedOn w:val="a0"/>
    <w:link w:val="af"/>
    <w:uiPriority w:val="99"/>
    <w:semiHidden/>
    <w:rsid w:val="00FA1E4E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FA1E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A1E4E"/>
    <w:pPr>
      <w:ind w:left="720"/>
      <w:contextualSpacing/>
    </w:pPr>
  </w:style>
  <w:style w:type="paragraph" w:customStyle="1" w:styleId="ConsNormal">
    <w:name w:val="ConsNormal"/>
    <w:rsid w:val="00FA1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A1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semiHidden/>
    <w:rsid w:val="00FA1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rsid w:val="00FA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D6F9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D6F9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D6F9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F9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F96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2320B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6C25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26031" TargetMode="External"/><Relationship Id="rId18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03306" TargetMode="External"/><Relationship Id="rId17" Type="http://schemas.openxmlformats.org/officeDocument/2006/relationships/hyperlink" Target="consultantplus://offline/ref=0D259327E16B6E667D210CA287D9256E31FDDD49A235AAF2EDF8BCCA538A6906308881F2F3C52499VEZ5M" TargetMode="External"/><Relationship Id="rId25" Type="http://schemas.openxmlformats.org/officeDocument/2006/relationships/hyperlink" Target="https://normativ.kontur.ru/document?moduleId=1&amp;documentId=37924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259327E16B6E667D210CA287D9256E31FDDD49A235AAF2EDF8BCCA538A6906308881F2F3C52499VEZ4M" TargetMode="External"/><Relationship Id="rId20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4AFA0BED4AE605F5861FCEE1DEBD46F112B35DC8CEADF08DE05C9B34CF598C772BB9B129DD51B715F4411A58E9R6H" TargetMode="External"/><Relationship Id="rId24" Type="http://schemas.openxmlformats.org/officeDocument/2006/relationships/hyperlink" Target="https://normativ.kontur.ru/document?moduleId=1&amp;documentId=3260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259327E16B6E667D210CA287D9256E31FDDD49A235AAF2EDF8BCCA538A6906308881F2F3C52499VEZ6M" TargetMode="External"/><Relationship Id="rId23" Type="http://schemas.openxmlformats.org/officeDocument/2006/relationships/hyperlink" Target="https://normativ.kontur.ru/document?moduleId=1&amp;documentId=303306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19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normativ.kontur.ru/document?moduleId=1&amp;documentId=379245" TargetMode="External"/><Relationship Id="rId22" Type="http://schemas.openxmlformats.org/officeDocument/2006/relationships/hyperlink" Target="consultantplus://offline/ref=CA4AFA0BED4AE605F5861FCEE1DEBD46F112B35DC8CEADF08DE05C9B34CF598C772BB9B129DD51B715F4411A58E9R6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BE31-469B-4D4B-819A-433739CC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12992</Words>
  <Characters>74061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3</cp:revision>
  <cp:lastPrinted>2024-05-08T06:14:00Z</cp:lastPrinted>
  <dcterms:created xsi:type="dcterms:W3CDTF">2024-05-08T05:53:00Z</dcterms:created>
  <dcterms:modified xsi:type="dcterms:W3CDTF">2024-05-08T06:18:00Z</dcterms:modified>
</cp:coreProperties>
</file>