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A363E" w14:textId="77777777" w:rsidR="00647D5D" w:rsidRPr="00647D5D" w:rsidRDefault="00647D5D" w:rsidP="00647D5D">
      <w:pPr>
        <w:spacing w:before="100" w:beforeAutospacing="1" w:after="100" w:afterAutospacing="1" w:line="240" w:lineRule="auto"/>
        <w:ind w:firstLine="540"/>
        <w:outlineLvl w:val="0"/>
        <w:rPr>
          <w:rFonts w:ascii="Times New Roman" w:eastAsia="Times New Roman" w:hAnsi="Times New Roman" w:cs="Times New Roman"/>
          <w:b/>
          <w:bCs/>
          <w:kern w:val="36"/>
          <w:sz w:val="48"/>
          <w:szCs w:val="48"/>
          <w:lang w:eastAsia="ru-RU"/>
        </w:rPr>
      </w:pPr>
      <w:proofErr w:type="spellStart"/>
      <w:r w:rsidRPr="00647D5D">
        <w:rPr>
          <w:rFonts w:ascii="Times New Roman" w:eastAsia="Times New Roman" w:hAnsi="Times New Roman" w:cs="Times New Roman"/>
          <w:b/>
          <w:bCs/>
          <w:kern w:val="36"/>
          <w:sz w:val="48"/>
          <w:szCs w:val="48"/>
          <w:lang w:eastAsia="ru-RU"/>
        </w:rPr>
        <w:t>ГрК</w:t>
      </w:r>
      <w:proofErr w:type="spellEnd"/>
      <w:r w:rsidRPr="00647D5D">
        <w:rPr>
          <w:rFonts w:ascii="Times New Roman" w:eastAsia="Times New Roman" w:hAnsi="Times New Roman" w:cs="Times New Roman"/>
          <w:b/>
          <w:bCs/>
          <w:kern w:val="36"/>
          <w:sz w:val="48"/>
          <w:szCs w:val="48"/>
          <w:lang w:eastAsia="ru-RU"/>
        </w:rPr>
        <w:t xml:space="preserve"> РФ Статья 57.1. Федеральная государственная информационная система территориального планирования</w:t>
      </w:r>
    </w:p>
    <w:p w14:paraId="5E0FDB3D"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 xml:space="preserve">(введена Федеральным </w:t>
      </w:r>
      <w:hyperlink r:id="rId4" w:anchor="dst100368"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20.03.2011 N 41-ФЗ)</w:t>
      </w:r>
    </w:p>
    <w:p w14:paraId="215A9099"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 </w:t>
      </w:r>
    </w:p>
    <w:p w14:paraId="2A6A0477"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0" w:name="dst2989"/>
      <w:bookmarkStart w:id="1" w:name="dst223"/>
      <w:bookmarkEnd w:id="0"/>
      <w:bookmarkEnd w:id="1"/>
      <w:r w:rsidRPr="00647D5D">
        <w:rPr>
          <w:rFonts w:ascii="Times New Roman" w:eastAsia="Times New Roman" w:hAnsi="Times New Roman" w:cs="Times New Roman"/>
          <w:sz w:val="24"/>
          <w:szCs w:val="24"/>
          <w:lang w:eastAsia="ru-RU"/>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14:paraId="403A1CA0"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 xml:space="preserve">(в ред. Федерального </w:t>
      </w:r>
      <w:hyperlink r:id="rId5" w:anchor="dst100369" w:history="1">
        <w:r w:rsidRPr="00647D5D">
          <w:rPr>
            <w:rFonts w:ascii="Times New Roman" w:eastAsia="Times New Roman" w:hAnsi="Times New Roman" w:cs="Times New Roman"/>
            <w:color w:val="0000FF"/>
            <w:sz w:val="24"/>
            <w:szCs w:val="24"/>
            <w:u w:val="single"/>
            <w:lang w:eastAsia="ru-RU"/>
          </w:rPr>
          <w:t>закона</w:t>
        </w:r>
      </w:hyperlink>
      <w:r w:rsidRPr="00647D5D">
        <w:rPr>
          <w:rFonts w:ascii="Times New Roman" w:eastAsia="Times New Roman" w:hAnsi="Times New Roman" w:cs="Times New Roman"/>
          <w:sz w:val="24"/>
          <w:szCs w:val="24"/>
          <w:lang w:eastAsia="ru-RU"/>
        </w:rPr>
        <w:t xml:space="preserve"> от 03.08.2018 N 342-ФЗ)</w:t>
      </w:r>
    </w:p>
    <w:p w14:paraId="10690656"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(см. текст в предыдущей редакции)</w:t>
      </w:r>
    </w:p>
    <w:p w14:paraId="2824CD69"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2" w:name="dst224"/>
      <w:bookmarkEnd w:id="2"/>
      <w:r w:rsidRPr="00647D5D">
        <w:rPr>
          <w:rFonts w:ascii="Times New Roman" w:eastAsia="Times New Roman" w:hAnsi="Times New Roman" w:cs="Times New Roman"/>
          <w:sz w:val="24"/>
          <w:szCs w:val="24"/>
          <w:lang w:eastAsia="ru-RU"/>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14:paraId="26E90984"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 w:name="dst3299"/>
      <w:bookmarkStart w:id="4" w:name="dst225"/>
      <w:bookmarkEnd w:id="3"/>
      <w:bookmarkEnd w:id="4"/>
      <w:r w:rsidRPr="00647D5D">
        <w:rPr>
          <w:rFonts w:ascii="Times New Roman" w:eastAsia="Times New Roman" w:hAnsi="Times New Roman" w:cs="Times New Roman"/>
          <w:sz w:val="24"/>
          <w:szCs w:val="24"/>
          <w:lang w:eastAsia="ru-RU"/>
        </w:rP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14:paraId="551ED4A9"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 xml:space="preserve">(п. 1 в ред. Федерального </w:t>
      </w:r>
      <w:hyperlink r:id="rId6" w:anchor="dst100102" w:history="1">
        <w:r w:rsidRPr="00647D5D">
          <w:rPr>
            <w:rFonts w:ascii="Times New Roman" w:eastAsia="Times New Roman" w:hAnsi="Times New Roman" w:cs="Times New Roman"/>
            <w:color w:val="0000FF"/>
            <w:sz w:val="24"/>
            <w:szCs w:val="24"/>
            <w:u w:val="single"/>
            <w:lang w:eastAsia="ru-RU"/>
          </w:rPr>
          <w:t>закона</w:t>
        </w:r>
      </w:hyperlink>
      <w:r w:rsidRPr="00647D5D">
        <w:rPr>
          <w:rFonts w:ascii="Times New Roman" w:eastAsia="Times New Roman" w:hAnsi="Times New Roman" w:cs="Times New Roman"/>
          <w:sz w:val="24"/>
          <w:szCs w:val="24"/>
          <w:lang w:eastAsia="ru-RU"/>
        </w:rPr>
        <w:t xml:space="preserve"> от 31.07.2020 N 264-ФЗ)</w:t>
      </w:r>
    </w:p>
    <w:p w14:paraId="1AD12AB8"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(см. текст в предыдущей редакции)</w:t>
      </w:r>
    </w:p>
    <w:p w14:paraId="656087B8"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5" w:name="dst226"/>
      <w:bookmarkEnd w:id="5"/>
      <w:r w:rsidRPr="00647D5D">
        <w:rPr>
          <w:rFonts w:ascii="Times New Roman" w:eastAsia="Times New Roman" w:hAnsi="Times New Roman" w:cs="Times New Roman"/>
          <w:sz w:val="24"/>
          <w:szCs w:val="24"/>
          <w:lang w:eastAsia="ru-RU"/>
        </w:rPr>
        <w:t>2) проекты документов территориального планирования и материалы по обоснованию таких проектов;</w:t>
      </w:r>
    </w:p>
    <w:p w14:paraId="4343847F"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6" w:name="dst227"/>
      <w:bookmarkEnd w:id="6"/>
      <w:r w:rsidRPr="00647D5D">
        <w:rPr>
          <w:rFonts w:ascii="Times New Roman" w:eastAsia="Times New Roman" w:hAnsi="Times New Roman" w:cs="Times New Roman"/>
          <w:sz w:val="24"/>
          <w:szCs w:val="24"/>
          <w:lang w:eastAsia="ru-RU"/>
        </w:rPr>
        <w:t>3) документы территориального планирования;</w:t>
      </w:r>
    </w:p>
    <w:p w14:paraId="103ED022"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7" w:name="dst1217"/>
      <w:bookmarkStart w:id="8" w:name="dst651"/>
      <w:bookmarkEnd w:id="7"/>
      <w:bookmarkEnd w:id="8"/>
      <w:r w:rsidRPr="00647D5D">
        <w:rPr>
          <w:rFonts w:ascii="Times New Roman" w:eastAsia="Times New Roman" w:hAnsi="Times New Roman" w:cs="Times New Roman"/>
          <w:sz w:val="24"/>
          <w:szCs w:val="24"/>
          <w:lang w:eastAsia="ru-RU"/>
        </w:rP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14:paraId="54C37394"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lastRenderedPageBreak/>
        <w:t xml:space="preserve">(п. 3.1 введен Федеральным </w:t>
      </w:r>
      <w:hyperlink r:id="rId7" w:anchor="dst100036"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30.12.2012 N 289-ФЗ, в ред. Федерального </w:t>
      </w:r>
      <w:hyperlink r:id="rId8" w:anchor="dst100030" w:history="1">
        <w:r w:rsidRPr="00647D5D">
          <w:rPr>
            <w:rFonts w:ascii="Times New Roman" w:eastAsia="Times New Roman" w:hAnsi="Times New Roman" w:cs="Times New Roman"/>
            <w:color w:val="0000FF"/>
            <w:sz w:val="24"/>
            <w:szCs w:val="24"/>
            <w:u w:val="single"/>
            <w:lang w:eastAsia="ru-RU"/>
          </w:rPr>
          <w:t>закона</w:t>
        </w:r>
      </w:hyperlink>
      <w:r w:rsidRPr="00647D5D">
        <w:rPr>
          <w:rFonts w:ascii="Times New Roman" w:eastAsia="Times New Roman" w:hAnsi="Times New Roman" w:cs="Times New Roman"/>
          <w:sz w:val="24"/>
          <w:szCs w:val="24"/>
          <w:lang w:eastAsia="ru-RU"/>
        </w:rPr>
        <w:t xml:space="preserve"> от 29.12.2014 N 456-ФЗ)</w:t>
      </w:r>
    </w:p>
    <w:p w14:paraId="6935DCB0"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(см. текст в предыдущей редакции)</w:t>
      </w:r>
    </w:p>
    <w:p w14:paraId="526049AB"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9" w:name="dst2990"/>
      <w:bookmarkStart w:id="10" w:name="dst228"/>
      <w:bookmarkEnd w:id="9"/>
      <w:bookmarkEnd w:id="10"/>
      <w:r w:rsidRPr="00647D5D">
        <w:rPr>
          <w:rFonts w:ascii="Times New Roman" w:eastAsia="Times New Roman" w:hAnsi="Times New Roman" w:cs="Times New Roman"/>
          <w:sz w:val="24"/>
          <w:szCs w:val="24"/>
          <w:lang w:eastAsia="ru-RU"/>
        </w:rPr>
        <w:t xml:space="preserve">4) утратил силу с 1 января 2019 года. - Федеральный </w:t>
      </w:r>
      <w:hyperlink r:id="rId9" w:anchor="dst100371" w:history="1">
        <w:r w:rsidRPr="00647D5D">
          <w:rPr>
            <w:rFonts w:ascii="Times New Roman" w:eastAsia="Times New Roman" w:hAnsi="Times New Roman" w:cs="Times New Roman"/>
            <w:color w:val="0000FF"/>
            <w:sz w:val="24"/>
            <w:szCs w:val="24"/>
            <w:u w:val="single"/>
            <w:lang w:eastAsia="ru-RU"/>
          </w:rPr>
          <w:t>закон</w:t>
        </w:r>
      </w:hyperlink>
      <w:r w:rsidRPr="00647D5D">
        <w:rPr>
          <w:rFonts w:ascii="Times New Roman" w:eastAsia="Times New Roman" w:hAnsi="Times New Roman" w:cs="Times New Roman"/>
          <w:sz w:val="24"/>
          <w:szCs w:val="24"/>
          <w:lang w:eastAsia="ru-RU"/>
        </w:rPr>
        <w:t xml:space="preserve"> от 03.08.2018 N 342-ФЗ;</w:t>
      </w:r>
    </w:p>
    <w:p w14:paraId="52F6F704"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(см. текст в предыдущей редакции)</w:t>
      </w:r>
    </w:p>
    <w:p w14:paraId="676F42BF"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11" w:name="dst229"/>
      <w:bookmarkEnd w:id="11"/>
      <w:r w:rsidRPr="00647D5D">
        <w:rPr>
          <w:rFonts w:ascii="Times New Roman" w:eastAsia="Times New Roman" w:hAnsi="Times New Roman" w:cs="Times New Roman"/>
          <w:sz w:val="24"/>
          <w:szCs w:val="24"/>
          <w:lang w:eastAsia="ru-RU"/>
        </w:rPr>
        <w:t xml:space="preserve">5) цифровые топографические карты, не содержащие сведений, отнесенных к государственной </w:t>
      </w:r>
      <w:hyperlink r:id="rId10" w:anchor="dst100003" w:history="1">
        <w:r w:rsidRPr="00647D5D">
          <w:rPr>
            <w:rFonts w:ascii="Times New Roman" w:eastAsia="Times New Roman" w:hAnsi="Times New Roman" w:cs="Times New Roman"/>
            <w:color w:val="0000FF"/>
            <w:sz w:val="24"/>
            <w:szCs w:val="24"/>
            <w:u w:val="single"/>
            <w:lang w:eastAsia="ru-RU"/>
          </w:rPr>
          <w:t>тайне</w:t>
        </w:r>
      </w:hyperlink>
      <w:r w:rsidRPr="00647D5D">
        <w:rPr>
          <w:rFonts w:ascii="Times New Roman" w:eastAsia="Times New Roman" w:hAnsi="Times New Roman" w:cs="Times New Roman"/>
          <w:sz w:val="24"/>
          <w:szCs w:val="24"/>
          <w:lang w:eastAsia="ru-RU"/>
        </w:rPr>
        <w:t>;</w:t>
      </w:r>
    </w:p>
    <w:p w14:paraId="3260819D"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12" w:name="dst630"/>
      <w:bookmarkEnd w:id="12"/>
      <w:r w:rsidRPr="00647D5D">
        <w:rPr>
          <w:rFonts w:ascii="Times New Roman" w:eastAsia="Times New Roman" w:hAnsi="Times New Roman" w:cs="Times New Roman"/>
          <w:sz w:val="24"/>
          <w:szCs w:val="24"/>
          <w:lang w:eastAsia="ru-RU"/>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14:paraId="3B5930EA"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 xml:space="preserve">(п. 5.1 введен Федеральным </w:t>
      </w:r>
      <w:hyperlink r:id="rId11" w:anchor="dst100069"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12.11.2012 N 179-ФЗ)</w:t>
      </w:r>
    </w:p>
    <w:p w14:paraId="67B6426B"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13" w:name="dst101868"/>
      <w:bookmarkEnd w:id="13"/>
      <w:r w:rsidRPr="00647D5D">
        <w:rPr>
          <w:rFonts w:ascii="Times New Roman" w:eastAsia="Times New Roman" w:hAnsi="Times New Roman" w:cs="Times New Roman"/>
          <w:sz w:val="24"/>
          <w:szCs w:val="24"/>
          <w:lang w:eastAsia="ru-RU"/>
        </w:rPr>
        <w:t>5.2) нормативы градостроительного проектирования;</w:t>
      </w:r>
    </w:p>
    <w:p w14:paraId="561EF2AA"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 xml:space="preserve">(п. 5.2 введен Федеральным </w:t>
      </w:r>
      <w:hyperlink r:id="rId12" w:anchor="dst100064"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05.05.2014 N 131-ФЗ)</w:t>
      </w:r>
    </w:p>
    <w:p w14:paraId="7C503DE5"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14" w:name="dst230"/>
      <w:bookmarkEnd w:id="14"/>
      <w:r w:rsidRPr="00647D5D">
        <w:rPr>
          <w:rFonts w:ascii="Times New Roman" w:eastAsia="Times New Roman" w:hAnsi="Times New Roman" w:cs="Times New Roman"/>
          <w:sz w:val="24"/>
          <w:szCs w:val="24"/>
          <w:lang w:eastAsia="ru-RU"/>
        </w:rPr>
        <w:t>6) информация:</w:t>
      </w:r>
    </w:p>
    <w:p w14:paraId="2D6367BD"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15" w:name="dst231"/>
      <w:bookmarkEnd w:id="15"/>
      <w:r w:rsidRPr="00647D5D">
        <w:rPr>
          <w:rFonts w:ascii="Times New Roman" w:eastAsia="Times New Roman" w:hAnsi="Times New Roman" w:cs="Times New Roman"/>
          <w:sz w:val="24"/>
          <w:szCs w:val="24"/>
          <w:lang w:eastAsia="ru-RU"/>
        </w:rPr>
        <w:t>а) о границах субъектов Российской Федерации, муниципальных образований, населенных пунктов;</w:t>
      </w:r>
    </w:p>
    <w:p w14:paraId="598F86B7"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16" w:name="dst232"/>
      <w:bookmarkEnd w:id="16"/>
      <w:r w:rsidRPr="00647D5D">
        <w:rPr>
          <w:rFonts w:ascii="Times New Roman" w:eastAsia="Times New Roman" w:hAnsi="Times New Roman" w:cs="Times New Roman"/>
          <w:sz w:val="24"/>
          <w:szCs w:val="24"/>
          <w:lang w:eastAsia="ru-RU"/>
        </w:rPr>
        <w:t>б) о размещении объектов федерального значения, объектов регионального значения, объектов местного значения;</w:t>
      </w:r>
    </w:p>
    <w:p w14:paraId="722FF823"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17" w:name="dst233"/>
      <w:bookmarkEnd w:id="17"/>
      <w:r w:rsidRPr="00647D5D">
        <w:rPr>
          <w:rFonts w:ascii="Times New Roman" w:eastAsia="Times New Roman" w:hAnsi="Times New Roman" w:cs="Times New Roman"/>
          <w:sz w:val="24"/>
          <w:szCs w:val="24"/>
          <w:lang w:eastAsia="ru-RU"/>
        </w:rPr>
        <w:t>в) о зонах с особыми условиями использования территорий;</w:t>
      </w:r>
    </w:p>
    <w:p w14:paraId="354F58DE"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18" w:name="dst1302"/>
      <w:bookmarkStart w:id="19" w:name="dst234"/>
      <w:bookmarkEnd w:id="18"/>
      <w:bookmarkEnd w:id="19"/>
      <w:r w:rsidRPr="00647D5D">
        <w:rPr>
          <w:rFonts w:ascii="Times New Roman" w:eastAsia="Times New Roman" w:hAnsi="Times New Roman" w:cs="Times New Roman"/>
          <w:sz w:val="24"/>
          <w:szCs w:val="24"/>
          <w:lang w:eastAsia="ru-RU"/>
        </w:rPr>
        <w:t>г) о территориях объектов культурного наследия, исторических поселений;</w:t>
      </w:r>
    </w:p>
    <w:p w14:paraId="401103C1"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 xml:space="preserve">(в ред. Федерального </w:t>
      </w:r>
      <w:hyperlink r:id="rId13" w:anchor="dst100085" w:history="1">
        <w:r w:rsidRPr="00647D5D">
          <w:rPr>
            <w:rFonts w:ascii="Times New Roman" w:eastAsia="Times New Roman" w:hAnsi="Times New Roman" w:cs="Times New Roman"/>
            <w:color w:val="0000FF"/>
            <w:sz w:val="24"/>
            <w:szCs w:val="24"/>
            <w:u w:val="single"/>
            <w:lang w:eastAsia="ru-RU"/>
          </w:rPr>
          <w:t>закона</w:t>
        </w:r>
      </w:hyperlink>
      <w:r w:rsidRPr="00647D5D">
        <w:rPr>
          <w:rFonts w:ascii="Times New Roman" w:eastAsia="Times New Roman" w:hAnsi="Times New Roman" w:cs="Times New Roman"/>
          <w:sz w:val="24"/>
          <w:szCs w:val="24"/>
          <w:lang w:eastAsia="ru-RU"/>
        </w:rPr>
        <w:t xml:space="preserve"> от 30.12.2015 N 459-ФЗ)</w:t>
      </w:r>
    </w:p>
    <w:p w14:paraId="67C9EB69"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(см. текст в предыдущей редакции)</w:t>
      </w:r>
    </w:p>
    <w:p w14:paraId="4859155A"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20" w:name="dst235"/>
      <w:bookmarkEnd w:id="20"/>
      <w:r w:rsidRPr="00647D5D">
        <w:rPr>
          <w:rFonts w:ascii="Times New Roman" w:eastAsia="Times New Roman" w:hAnsi="Times New Roman" w:cs="Times New Roman"/>
          <w:sz w:val="24"/>
          <w:szCs w:val="24"/>
          <w:lang w:eastAsia="ru-RU"/>
        </w:rPr>
        <w:t>д) об особо охраняемых природных территориях;</w:t>
      </w:r>
    </w:p>
    <w:p w14:paraId="1C95015A"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21" w:name="dst236"/>
      <w:bookmarkEnd w:id="21"/>
      <w:r w:rsidRPr="00647D5D">
        <w:rPr>
          <w:rFonts w:ascii="Times New Roman" w:eastAsia="Times New Roman" w:hAnsi="Times New Roman" w:cs="Times New Roman"/>
          <w:sz w:val="24"/>
          <w:szCs w:val="24"/>
          <w:lang w:eastAsia="ru-RU"/>
        </w:rPr>
        <w:t>е) о территориях, подверженных риску возникновения чрезвычайных ситуаций природного и техногенного характера;</w:t>
      </w:r>
    </w:p>
    <w:p w14:paraId="1B61A381"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22" w:name="dst237"/>
      <w:bookmarkEnd w:id="22"/>
      <w:r w:rsidRPr="00647D5D">
        <w:rPr>
          <w:rFonts w:ascii="Times New Roman" w:eastAsia="Times New Roman" w:hAnsi="Times New Roman" w:cs="Times New Roman"/>
          <w:sz w:val="24"/>
          <w:szCs w:val="24"/>
          <w:lang w:eastAsia="ru-RU"/>
        </w:rPr>
        <w:t>ж) об особых экономических зонах;</w:t>
      </w:r>
    </w:p>
    <w:p w14:paraId="0BCA3C1F"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23" w:name="dst2991"/>
      <w:bookmarkStart w:id="24" w:name="dst238"/>
      <w:bookmarkStart w:id="25" w:name="dst1633"/>
      <w:bookmarkEnd w:id="23"/>
      <w:bookmarkEnd w:id="24"/>
      <w:bookmarkEnd w:id="25"/>
      <w:r w:rsidRPr="00647D5D">
        <w:rPr>
          <w:rFonts w:ascii="Times New Roman" w:eastAsia="Times New Roman" w:hAnsi="Times New Roman" w:cs="Times New Roman"/>
          <w:sz w:val="24"/>
          <w:szCs w:val="24"/>
          <w:lang w:eastAsia="ru-RU"/>
        </w:rPr>
        <w:t xml:space="preserve">з) утратил силу с 1 января 2019 года. - Федеральный </w:t>
      </w:r>
      <w:hyperlink r:id="rId14" w:anchor="dst100373" w:history="1">
        <w:r w:rsidRPr="00647D5D">
          <w:rPr>
            <w:rFonts w:ascii="Times New Roman" w:eastAsia="Times New Roman" w:hAnsi="Times New Roman" w:cs="Times New Roman"/>
            <w:color w:val="0000FF"/>
            <w:sz w:val="24"/>
            <w:szCs w:val="24"/>
            <w:u w:val="single"/>
            <w:lang w:eastAsia="ru-RU"/>
          </w:rPr>
          <w:t>закон</w:t>
        </w:r>
      </w:hyperlink>
      <w:r w:rsidRPr="00647D5D">
        <w:rPr>
          <w:rFonts w:ascii="Times New Roman" w:eastAsia="Times New Roman" w:hAnsi="Times New Roman" w:cs="Times New Roman"/>
          <w:sz w:val="24"/>
          <w:szCs w:val="24"/>
          <w:lang w:eastAsia="ru-RU"/>
        </w:rPr>
        <w:t xml:space="preserve"> от 03.08.2018 N 342-ФЗ;</w:t>
      </w:r>
    </w:p>
    <w:p w14:paraId="687123D6"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(см. текст в предыдущей редакции)</w:t>
      </w:r>
    </w:p>
    <w:p w14:paraId="5778B9E2"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26" w:name="dst239"/>
      <w:bookmarkEnd w:id="26"/>
      <w:r w:rsidRPr="00647D5D">
        <w:rPr>
          <w:rFonts w:ascii="Times New Roman" w:eastAsia="Times New Roman" w:hAnsi="Times New Roman" w:cs="Times New Roman"/>
          <w:sz w:val="24"/>
          <w:szCs w:val="24"/>
          <w:lang w:eastAsia="ru-RU"/>
        </w:rPr>
        <w:t>и) о месторождениях и проявлениях полезных ископаемых;</w:t>
      </w:r>
    </w:p>
    <w:p w14:paraId="4D7FF794"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27" w:name="dst3034"/>
      <w:bookmarkStart w:id="28" w:name="dst2099"/>
      <w:bookmarkEnd w:id="27"/>
      <w:bookmarkEnd w:id="28"/>
      <w:r w:rsidRPr="00647D5D">
        <w:rPr>
          <w:rFonts w:ascii="Times New Roman" w:eastAsia="Times New Roman" w:hAnsi="Times New Roman" w:cs="Times New Roman"/>
          <w:sz w:val="24"/>
          <w:szCs w:val="24"/>
          <w:lang w:eastAsia="ru-RU"/>
        </w:rPr>
        <w:t>к) о границах лесничеств;</w:t>
      </w:r>
    </w:p>
    <w:p w14:paraId="4149D8DC"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w:t>
      </w:r>
      <w:proofErr w:type="spellStart"/>
      <w:r w:rsidRPr="00647D5D">
        <w:rPr>
          <w:rFonts w:ascii="Times New Roman" w:eastAsia="Times New Roman" w:hAnsi="Times New Roman" w:cs="Times New Roman"/>
          <w:sz w:val="24"/>
          <w:szCs w:val="24"/>
          <w:lang w:eastAsia="ru-RU"/>
        </w:rPr>
        <w:t>пп</w:t>
      </w:r>
      <w:proofErr w:type="spellEnd"/>
      <w:r w:rsidRPr="00647D5D">
        <w:rPr>
          <w:rFonts w:ascii="Times New Roman" w:eastAsia="Times New Roman" w:hAnsi="Times New Roman" w:cs="Times New Roman"/>
          <w:sz w:val="24"/>
          <w:szCs w:val="24"/>
          <w:lang w:eastAsia="ru-RU"/>
        </w:rPr>
        <w:t xml:space="preserve">. "к" введен Федеральным </w:t>
      </w:r>
      <w:hyperlink r:id="rId15" w:anchor="dst100132"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29.07.2017 N 280-ФЗ; в ред. Федерального </w:t>
      </w:r>
      <w:hyperlink r:id="rId16" w:anchor="dst100241" w:history="1">
        <w:r w:rsidRPr="00647D5D">
          <w:rPr>
            <w:rFonts w:ascii="Times New Roman" w:eastAsia="Times New Roman" w:hAnsi="Times New Roman" w:cs="Times New Roman"/>
            <w:color w:val="0000FF"/>
            <w:sz w:val="24"/>
            <w:szCs w:val="24"/>
            <w:u w:val="single"/>
            <w:lang w:eastAsia="ru-RU"/>
          </w:rPr>
          <w:t>закона</w:t>
        </w:r>
      </w:hyperlink>
      <w:r w:rsidRPr="00647D5D">
        <w:rPr>
          <w:rFonts w:ascii="Times New Roman" w:eastAsia="Times New Roman" w:hAnsi="Times New Roman" w:cs="Times New Roman"/>
          <w:sz w:val="24"/>
          <w:szCs w:val="24"/>
          <w:lang w:eastAsia="ru-RU"/>
        </w:rPr>
        <w:t xml:space="preserve"> от 27.12.2018 N 538-ФЗ)</w:t>
      </w:r>
    </w:p>
    <w:p w14:paraId="49113F92"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(см. текст в предыдущей редакции)</w:t>
      </w:r>
    </w:p>
    <w:p w14:paraId="35C0A11A"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29" w:name="dst2829"/>
      <w:bookmarkEnd w:id="29"/>
      <w:r w:rsidRPr="00647D5D">
        <w:rPr>
          <w:rFonts w:ascii="Times New Roman" w:eastAsia="Times New Roman" w:hAnsi="Times New Roman" w:cs="Times New Roman"/>
          <w:sz w:val="24"/>
          <w:szCs w:val="24"/>
          <w:lang w:eastAsia="ru-RU"/>
        </w:rPr>
        <w:t xml:space="preserve">л) об утвержденных в соответствии с Федеральным </w:t>
      </w:r>
      <w:hyperlink r:id="rId17" w:anchor="dst0"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39F12CDA"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w:t>
      </w:r>
      <w:proofErr w:type="spellStart"/>
      <w:r w:rsidRPr="00647D5D">
        <w:rPr>
          <w:rFonts w:ascii="Times New Roman" w:eastAsia="Times New Roman" w:hAnsi="Times New Roman" w:cs="Times New Roman"/>
          <w:sz w:val="24"/>
          <w:szCs w:val="24"/>
          <w:lang w:eastAsia="ru-RU"/>
        </w:rPr>
        <w:t>пп</w:t>
      </w:r>
      <w:proofErr w:type="spellEnd"/>
      <w:r w:rsidRPr="00647D5D">
        <w:rPr>
          <w:rFonts w:ascii="Times New Roman" w:eastAsia="Times New Roman" w:hAnsi="Times New Roman" w:cs="Times New Roman"/>
          <w:sz w:val="24"/>
          <w:szCs w:val="24"/>
          <w:lang w:eastAsia="ru-RU"/>
        </w:rPr>
        <w:t xml:space="preserve">. "л" введен Федеральным </w:t>
      </w:r>
      <w:hyperlink r:id="rId18" w:anchor="dst100374"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03.08.2018 N 342-ФЗ)</w:t>
      </w:r>
    </w:p>
    <w:p w14:paraId="745268D4"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0" w:name="dst2992"/>
      <w:bookmarkEnd w:id="30"/>
      <w:r w:rsidRPr="00647D5D">
        <w:rPr>
          <w:rFonts w:ascii="Times New Roman" w:eastAsia="Times New Roman" w:hAnsi="Times New Roman" w:cs="Times New Roman"/>
          <w:sz w:val="24"/>
          <w:szCs w:val="24"/>
          <w:lang w:eastAsia="ru-RU"/>
        </w:rPr>
        <w:t>м) о правилах землепользования и застройки, о внесении в них изменений;</w:t>
      </w:r>
    </w:p>
    <w:p w14:paraId="188C91B7"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w:t>
      </w:r>
      <w:proofErr w:type="spellStart"/>
      <w:r w:rsidRPr="00647D5D">
        <w:rPr>
          <w:rFonts w:ascii="Times New Roman" w:eastAsia="Times New Roman" w:hAnsi="Times New Roman" w:cs="Times New Roman"/>
          <w:sz w:val="24"/>
          <w:szCs w:val="24"/>
          <w:lang w:eastAsia="ru-RU"/>
        </w:rPr>
        <w:t>пп</w:t>
      </w:r>
      <w:proofErr w:type="spellEnd"/>
      <w:r w:rsidRPr="00647D5D">
        <w:rPr>
          <w:rFonts w:ascii="Times New Roman" w:eastAsia="Times New Roman" w:hAnsi="Times New Roman" w:cs="Times New Roman"/>
          <w:sz w:val="24"/>
          <w:szCs w:val="24"/>
          <w:lang w:eastAsia="ru-RU"/>
        </w:rPr>
        <w:t xml:space="preserve">. "м" введен Федеральным </w:t>
      </w:r>
      <w:hyperlink r:id="rId19" w:anchor="dst100376"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03.08.2018 N 342-ФЗ)</w:t>
      </w:r>
    </w:p>
    <w:p w14:paraId="63BEE754"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1" w:name="dst240"/>
      <w:bookmarkEnd w:id="31"/>
      <w:r w:rsidRPr="00647D5D">
        <w:rPr>
          <w:rFonts w:ascii="Times New Roman" w:eastAsia="Times New Roman" w:hAnsi="Times New Roman" w:cs="Times New Roman"/>
          <w:sz w:val="24"/>
          <w:szCs w:val="24"/>
          <w:lang w:eastAsia="ru-RU"/>
        </w:rPr>
        <w:t>7) иная информация о состоянии, об использовании, ограничениях использования территорий.</w:t>
      </w:r>
    </w:p>
    <w:p w14:paraId="2DBD7728"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2" w:name="dst241"/>
      <w:bookmarkEnd w:id="32"/>
      <w:r w:rsidRPr="00647D5D">
        <w:rPr>
          <w:rFonts w:ascii="Times New Roman" w:eastAsia="Times New Roman" w:hAnsi="Times New Roman" w:cs="Times New Roman"/>
          <w:sz w:val="24"/>
          <w:szCs w:val="24"/>
          <w:lang w:eastAsia="ru-RU"/>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r:id="rId20" w:anchor="dst224" w:history="1">
        <w:r w:rsidRPr="00647D5D">
          <w:rPr>
            <w:rFonts w:ascii="Times New Roman" w:eastAsia="Times New Roman" w:hAnsi="Times New Roman" w:cs="Times New Roman"/>
            <w:color w:val="0000FF"/>
            <w:sz w:val="24"/>
            <w:szCs w:val="24"/>
            <w:u w:val="single"/>
            <w:lang w:eastAsia="ru-RU"/>
          </w:rPr>
          <w:t>части 2</w:t>
        </w:r>
      </w:hyperlink>
      <w:r w:rsidRPr="00647D5D">
        <w:rPr>
          <w:rFonts w:ascii="Times New Roman" w:eastAsia="Times New Roman" w:hAnsi="Times New Roman" w:cs="Times New Roman"/>
          <w:sz w:val="24"/>
          <w:szCs w:val="24"/>
          <w:lang w:eastAsia="ru-RU"/>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14:paraId="5890F3C0"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3" w:name="dst242"/>
      <w:bookmarkEnd w:id="33"/>
      <w:r w:rsidRPr="00647D5D">
        <w:rPr>
          <w:rFonts w:ascii="Times New Roman" w:eastAsia="Times New Roman" w:hAnsi="Times New Roman" w:cs="Times New Roman"/>
          <w:sz w:val="24"/>
          <w:szCs w:val="24"/>
          <w:lang w:eastAsia="ru-RU"/>
        </w:rPr>
        <w:lastRenderedPageBreak/>
        <w:t xml:space="preserve">4. </w:t>
      </w:r>
      <w:hyperlink r:id="rId21" w:anchor="dst100007" w:history="1">
        <w:r w:rsidRPr="00647D5D">
          <w:rPr>
            <w:rFonts w:ascii="Times New Roman" w:eastAsia="Times New Roman" w:hAnsi="Times New Roman" w:cs="Times New Roman"/>
            <w:color w:val="0000FF"/>
            <w:sz w:val="24"/>
            <w:szCs w:val="24"/>
            <w:u w:val="single"/>
            <w:lang w:eastAsia="ru-RU"/>
          </w:rPr>
          <w:t>Оператор</w:t>
        </w:r>
      </w:hyperlink>
      <w:r w:rsidRPr="00647D5D">
        <w:rPr>
          <w:rFonts w:ascii="Times New Roman" w:eastAsia="Times New Roman" w:hAnsi="Times New Roman" w:cs="Times New Roman"/>
          <w:sz w:val="24"/>
          <w:szCs w:val="24"/>
          <w:lang w:eastAsia="ru-RU"/>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14:paraId="4BE3EBC2"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4" w:name="dst243"/>
      <w:bookmarkEnd w:id="34"/>
      <w:r w:rsidRPr="00647D5D">
        <w:rPr>
          <w:rFonts w:ascii="Times New Roman" w:eastAsia="Times New Roman" w:hAnsi="Times New Roman" w:cs="Times New Roman"/>
          <w:sz w:val="24"/>
          <w:szCs w:val="24"/>
          <w:lang w:eastAsia="ru-RU"/>
        </w:rPr>
        <w:t xml:space="preserve">5. Правительство Российской Федерации устанавливает </w:t>
      </w:r>
      <w:hyperlink r:id="rId22" w:anchor="dst100016" w:history="1">
        <w:r w:rsidRPr="00647D5D">
          <w:rPr>
            <w:rFonts w:ascii="Times New Roman" w:eastAsia="Times New Roman" w:hAnsi="Times New Roman" w:cs="Times New Roman"/>
            <w:color w:val="0000FF"/>
            <w:sz w:val="24"/>
            <w:szCs w:val="24"/>
            <w:u w:val="single"/>
            <w:lang w:eastAsia="ru-RU"/>
          </w:rPr>
          <w:t>правила</w:t>
        </w:r>
      </w:hyperlink>
      <w:r w:rsidRPr="00647D5D">
        <w:rPr>
          <w:rFonts w:ascii="Times New Roman" w:eastAsia="Times New Roman" w:hAnsi="Times New Roman" w:cs="Times New Roman"/>
          <w:sz w:val="24"/>
          <w:szCs w:val="24"/>
          <w:lang w:eastAsia="ru-RU"/>
        </w:rPr>
        <w:t xml:space="preserve"> ведения информационной системы территориального планирования, в том числе:</w:t>
      </w:r>
    </w:p>
    <w:p w14:paraId="01D8579C"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5" w:name="dst244"/>
      <w:bookmarkEnd w:id="35"/>
      <w:r w:rsidRPr="00647D5D">
        <w:rPr>
          <w:rFonts w:ascii="Times New Roman" w:eastAsia="Times New Roman" w:hAnsi="Times New Roman" w:cs="Times New Roman"/>
          <w:sz w:val="24"/>
          <w:szCs w:val="24"/>
          <w:lang w:eastAsia="ru-RU"/>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14:paraId="63A59EE3"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6" w:name="dst245"/>
      <w:bookmarkEnd w:id="36"/>
      <w:r w:rsidRPr="00647D5D">
        <w:rPr>
          <w:rFonts w:ascii="Times New Roman" w:eastAsia="Times New Roman" w:hAnsi="Times New Roman" w:cs="Times New Roman"/>
          <w:sz w:val="24"/>
          <w:szCs w:val="24"/>
          <w:lang w:eastAsia="ru-RU"/>
        </w:rPr>
        <w:t xml:space="preserve">2) </w:t>
      </w:r>
      <w:hyperlink r:id="rId23" w:anchor="dst100010" w:history="1">
        <w:r w:rsidRPr="00647D5D">
          <w:rPr>
            <w:rFonts w:ascii="Times New Roman" w:eastAsia="Times New Roman" w:hAnsi="Times New Roman" w:cs="Times New Roman"/>
            <w:color w:val="0000FF"/>
            <w:sz w:val="24"/>
            <w:szCs w:val="24"/>
            <w:u w:val="single"/>
            <w:lang w:eastAsia="ru-RU"/>
          </w:rPr>
          <w:t>требования</w:t>
        </w:r>
      </w:hyperlink>
      <w:r w:rsidRPr="00647D5D">
        <w:rPr>
          <w:rFonts w:ascii="Times New Roman" w:eastAsia="Times New Roman" w:hAnsi="Times New Roman" w:cs="Times New Roman"/>
          <w:sz w:val="24"/>
          <w:szCs w:val="24"/>
          <w:lang w:eastAsia="ru-RU"/>
        </w:rPr>
        <w:t xml:space="preserve"> к информации (за исключением указанной в </w:t>
      </w:r>
      <w:hyperlink r:id="rId24" w:anchor="dst229" w:history="1">
        <w:r w:rsidRPr="00647D5D">
          <w:rPr>
            <w:rFonts w:ascii="Times New Roman" w:eastAsia="Times New Roman" w:hAnsi="Times New Roman" w:cs="Times New Roman"/>
            <w:color w:val="0000FF"/>
            <w:sz w:val="24"/>
            <w:szCs w:val="24"/>
            <w:u w:val="single"/>
            <w:lang w:eastAsia="ru-RU"/>
          </w:rPr>
          <w:t>пункте 5 части 2</w:t>
        </w:r>
      </w:hyperlink>
      <w:r w:rsidRPr="00647D5D">
        <w:rPr>
          <w:rFonts w:ascii="Times New Roman" w:eastAsia="Times New Roman" w:hAnsi="Times New Roman" w:cs="Times New Roman"/>
          <w:sz w:val="24"/>
          <w:szCs w:val="24"/>
          <w:lang w:eastAsia="ru-RU"/>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14:paraId="63CD528A"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7" w:name="dst246"/>
      <w:bookmarkEnd w:id="37"/>
      <w:r w:rsidRPr="00647D5D">
        <w:rPr>
          <w:rFonts w:ascii="Times New Roman" w:eastAsia="Times New Roman" w:hAnsi="Times New Roman" w:cs="Times New Roman"/>
          <w:sz w:val="24"/>
          <w:szCs w:val="24"/>
          <w:lang w:eastAsia="ru-RU"/>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r:id="rId25" w:anchor="dst224" w:history="1">
        <w:r w:rsidRPr="00647D5D">
          <w:rPr>
            <w:rFonts w:ascii="Times New Roman" w:eastAsia="Times New Roman" w:hAnsi="Times New Roman" w:cs="Times New Roman"/>
            <w:color w:val="0000FF"/>
            <w:sz w:val="24"/>
            <w:szCs w:val="24"/>
            <w:u w:val="single"/>
            <w:lang w:eastAsia="ru-RU"/>
          </w:rPr>
          <w:t>части 2</w:t>
        </w:r>
      </w:hyperlink>
      <w:r w:rsidRPr="00647D5D">
        <w:rPr>
          <w:rFonts w:ascii="Times New Roman" w:eastAsia="Times New Roman" w:hAnsi="Times New Roman" w:cs="Times New Roman"/>
          <w:sz w:val="24"/>
          <w:szCs w:val="24"/>
          <w:lang w:eastAsia="ru-RU"/>
        </w:rPr>
        <w:t xml:space="preserve"> настоящей статьи, с использованием официального сайта;</w:t>
      </w:r>
    </w:p>
    <w:p w14:paraId="56E47470"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8" w:name="dst247"/>
      <w:bookmarkEnd w:id="38"/>
      <w:r w:rsidRPr="00647D5D">
        <w:rPr>
          <w:rFonts w:ascii="Times New Roman" w:eastAsia="Times New Roman" w:hAnsi="Times New Roman" w:cs="Times New Roman"/>
          <w:sz w:val="24"/>
          <w:szCs w:val="24"/>
          <w:lang w:eastAsia="ru-RU"/>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14:paraId="1553D3A4"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39" w:name="dst2830"/>
      <w:bookmarkEnd w:id="39"/>
      <w:r w:rsidRPr="00647D5D">
        <w:rPr>
          <w:rFonts w:ascii="Times New Roman" w:eastAsia="Times New Roman" w:hAnsi="Times New Roman" w:cs="Times New Roman"/>
          <w:sz w:val="24"/>
          <w:szCs w:val="24"/>
          <w:lang w:eastAsia="ru-RU"/>
        </w:rPr>
        <w:t xml:space="preserve">5) </w:t>
      </w:r>
      <w:hyperlink r:id="rId26" w:anchor="dst100008" w:history="1">
        <w:r w:rsidRPr="00647D5D">
          <w:rPr>
            <w:rFonts w:ascii="Times New Roman" w:eastAsia="Times New Roman" w:hAnsi="Times New Roman" w:cs="Times New Roman"/>
            <w:color w:val="0000FF"/>
            <w:sz w:val="24"/>
            <w:szCs w:val="24"/>
            <w:u w:val="single"/>
            <w:lang w:eastAsia="ru-RU"/>
          </w:rPr>
          <w:t>порядок</w:t>
        </w:r>
      </w:hyperlink>
      <w:r w:rsidRPr="00647D5D">
        <w:rPr>
          <w:rFonts w:ascii="Times New Roman" w:eastAsia="Times New Roman" w:hAnsi="Times New Roman" w:cs="Times New Roman"/>
          <w:sz w:val="24"/>
          <w:szCs w:val="24"/>
          <w:lang w:eastAsia="ru-RU"/>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4BEB0415"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 xml:space="preserve">(п. 5 введен Федеральным </w:t>
      </w:r>
      <w:hyperlink r:id="rId27" w:anchor="dst100378"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03.08.2018 N 342-ФЗ)</w:t>
      </w:r>
    </w:p>
    <w:p w14:paraId="12087ABD"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40" w:name="dst248"/>
      <w:bookmarkEnd w:id="40"/>
      <w:r w:rsidRPr="00647D5D">
        <w:rPr>
          <w:rFonts w:ascii="Times New Roman" w:eastAsia="Times New Roman" w:hAnsi="Times New Roman" w:cs="Times New Roman"/>
          <w:sz w:val="24"/>
          <w:szCs w:val="24"/>
          <w:lang w:eastAsia="ru-RU"/>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14:paraId="6A5967B8"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41" w:name="dst249"/>
      <w:bookmarkEnd w:id="41"/>
      <w:r w:rsidRPr="00647D5D">
        <w:rPr>
          <w:rFonts w:ascii="Times New Roman" w:eastAsia="Times New Roman" w:hAnsi="Times New Roman" w:cs="Times New Roman"/>
          <w:sz w:val="24"/>
          <w:szCs w:val="24"/>
          <w:lang w:eastAsia="ru-RU"/>
        </w:rPr>
        <w:t>7. Доступ к информации, размещенной на официальном сайте, должен осуществляться без взимания платы.</w:t>
      </w:r>
    </w:p>
    <w:p w14:paraId="02ECED7E" w14:textId="77777777" w:rsidR="00647D5D" w:rsidRPr="00647D5D" w:rsidRDefault="00647D5D" w:rsidP="00647D5D">
      <w:pPr>
        <w:spacing w:after="0" w:line="240" w:lineRule="auto"/>
        <w:ind w:firstLine="540"/>
        <w:rPr>
          <w:rFonts w:ascii="Times New Roman" w:eastAsia="Times New Roman" w:hAnsi="Times New Roman" w:cs="Times New Roman"/>
          <w:sz w:val="24"/>
          <w:szCs w:val="24"/>
          <w:lang w:eastAsia="ru-RU"/>
        </w:rPr>
      </w:pPr>
      <w:bookmarkStart w:id="42" w:name="dst2831"/>
      <w:bookmarkEnd w:id="42"/>
      <w:r w:rsidRPr="00647D5D">
        <w:rPr>
          <w:rFonts w:ascii="Times New Roman" w:eastAsia="Times New Roman" w:hAnsi="Times New Roman" w:cs="Times New Roman"/>
          <w:sz w:val="24"/>
          <w:szCs w:val="24"/>
          <w:lang w:eastAsia="ru-RU"/>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14:paraId="565FA09C" w14:textId="77777777" w:rsidR="00647D5D" w:rsidRPr="00647D5D" w:rsidRDefault="00647D5D" w:rsidP="00647D5D">
      <w:pPr>
        <w:spacing w:after="0" w:line="240" w:lineRule="auto"/>
        <w:rPr>
          <w:rFonts w:ascii="Times New Roman" w:eastAsia="Times New Roman" w:hAnsi="Times New Roman" w:cs="Times New Roman"/>
          <w:sz w:val="24"/>
          <w:szCs w:val="24"/>
          <w:lang w:eastAsia="ru-RU"/>
        </w:rPr>
      </w:pPr>
      <w:r w:rsidRPr="00647D5D">
        <w:rPr>
          <w:rFonts w:ascii="Times New Roman" w:eastAsia="Times New Roman" w:hAnsi="Times New Roman" w:cs="Times New Roman"/>
          <w:sz w:val="24"/>
          <w:szCs w:val="24"/>
          <w:lang w:eastAsia="ru-RU"/>
        </w:rPr>
        <w:t xml:space="preserve">(часть 8 введена Федеральным </w:t>
      </w:r>
      <w:hyperlink r:id="rId28" w:anchor="dst100380" w:history="1">
        <w:r w:rsidRPr="00647D5D">
          <w:rPr>
            <w:rFonts w:ascii="Times New Roman" w:eastAsia="Times New Roman" w:hAnsi="Times New Roman" w:cs="Times New Roman"/>
            <w:color w:val="0000FF"/>
            <w:sz w:val="24"/>
            <w:szCs w:val="24"/>
            <w:u w:val="single"/>
            <w:lang w:eastAsia="ru-RU"/>
          </w:rPr>
          <w:t>законом</w:t>
        </w:r>
      </w:hyperlink>
      <w:r w:rsidRPr="00647D5D">
        <w:rPr>
          <w:rFonts w:ascii="Times New Roman" w:eastAsia="Times New Roman" w:hAnsi="Times New Roman" w:cs="Times New Roman"/>
          <w:sz w:val="24"/>
          <w:szCs w:val="24"/>
          <w:lang w:eastAsia="ru-RU"/>
        </w:rPr>
        <w:t xml:space="preserve"> от 03.08.2018 N 342-ФЗ)</w:t>
      </w:r>
    </w:p>
    <w:p w14:paraId="462D182F" w14:textId="77777777" w:rsidR="00E143AA" w:rsidRDefault="00E143AA"/>
    <w:sectPr w:rsidR="00E14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D1"/>
    <w:rsid w:val="000531D1"/>
    <w:rsid w:val="00647D5D"/>
    <w:rsid w:val="00E14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0C039-7F76-4EB9-A0E0-944F518D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47D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D5D"/>
    <w:rPr>
      <w:rFonts w:ascii="Times New Roman" w:eastAsia="Times New Roman" w:hAnsi="Times New Roman" w:cs="Times New Roman"/>
      <w:b/>
      <w:bCs/>
      <w:kern w:val="36"/>
      <w:sz w:val="48"/>
      <w:szCs w:val="48"/>
      <w:lang w:eastAsia="ru-RU"/>
    </w:rPr>
  </w:style>
  <w:style w:type="character" w:customStyle="1" w:styleId="blk">
    <w:name w:val="blk"/>
    <w:basedOn w:val="a0"/>
    <w:rsid w:val="00647D5D"/>
  </w:style>
  <w:style w:type="character" w:customStyle="1" w:styleId="hl">
    <w:name w:val="hl"/>
    <w:basedOn w:val="a0"/>
    <w:rsid w:val="00647D5D"/>
  </w:style>
  <w:style w:type="character" w:styleId="a3">
    <w:name w:val="Hyperlink"/>
    <w:basedOn w:val="a0"/>
    <w:uiPriority w:val="99"/>
    <w:semiHidden/>
    <w:unhideWhenUsed/>
    <w:rsid w:val="00647D5D"/>
    <w:rPr>
      <w:color w:val="0000FF"/>
      <w:u w:val="single"/>
    </w:rPr>
  </w:style>
  <w:style w:type="character" w:customStyle="1" w:styleId="nobr">
    <w:name w:val="nobr"/>
    <w:basedOn w:val="a0"/>
    <w:rsid w:val="0064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878">
      <w:bodyDiv w:val="1"/>
      <w:marLeft w:val="0"/>
      <w:marRight w:val="0"/>
      <w:marTop w:val="0"/>
      <w:marBottom w:val="0"/>
      <w:divBdr>
        <w:top w:val="none" w:sz="0" w:space="0" w:color="auto"/>
        <w:left w:val="none" w:sz="0" w:space="0" w:color="auto"/>
        <w:bottom w:val="none" w:sz="0" w:space="0" w:color="auto"/>
        <w:right w:val="none" w:sz="0" w:space="0" w:color="auto"/>
      </w:divBdr>
      <w:divsChild>
        <w:div w:id="496771657">
          <w:marLeft w:val="0"/>
          <w:marRight w:val="0"/>
          <w:marTop w:val="0"/>
          <w:marBottom w:val="0"/>
          <w:divBdr>
            <w:top w:val="none" w:sz="0" w:space="0" w:color="auto"/>
            <w:left w:val="none" w:sz="0" w:space="0" w:color="auto"/>
            <w:bottom w:val="none" w:sz="0" w:space="0" w:color="auto"/>
            <w:right w:val="none" w:sz="0" w:space="0" w:color="auto"/>
          </w:divBdr>
        </w:div>
        <w:div w:id="1927953253">
          <w:marLeft w:val="0"/>
          <w:marRight w:val="0"/>
          <w:marTop w:val="0"/>
          <w:marBottom w:val="0"/>
          <w:divBdr>
            <w:top w:val="none" w:sz="0" w:space="0" w:color="auto"/>
            <w:left w:val="none" w:sz="0" w:space="0" w:color="auto"/>
            <w:bottom w:val="none" w:sz="0" w:space="0" w:color="auto"/>
            <w:right w:val="none" w:sz="0" w:space="0" w:color="auto"/>
          </w:divBdr>
          <w:divsChild>
            <w:div w:id="1685397759">
              <w:marLeft w:val="0"/>
              <w:marRight w:val="0"/>
              <w:marTop w:val="0"/>
              <w:marBottom w:val="0"/>
              <w:divBdr>
                <w:top w:val="none" w:sz="0" w:space="0" w:color="auto"/>
                <w:left w:val="none" w:sz="0" w:space="0" w:color="auto"/>
                <w:bottom w:val="none" w:sz="0" w:space="0" w:color="auto"/>
                <w:right w:val="none" w:sz="0" w:space="0" w:color="auto"/>
              </w:divBdr>
            </w:div>
          </w:divsChild>
        </w:div>
        <w:div w:id="812136753">
          <w:marLeft w:val="0"/>
          <w:marRight w:val="0"/>
          <w:marTop w:val="0"/>
          <w:marBottom w:val="0"/>
          <w:divBdr>
            <w:top w:val="none" w:sz="0" w:space="0" w:color="auto"/>
            <w:left w:val="none" w:sz="0" w:space="0" w:color="auto"/>
            <w:bottom w:val="none" w:sz="0" w:space="0" w:color="auto"/>
            <w:right w:val="none" w:sz="0" w:space="0" w:color="auto"/>
          </w:divBdr>
        </w:div>
        <w:div w:id="850878276">
          <w:marLeft w:val="0"/>
          <w:marRight w:val="0"/>
          <w:marTop w:val="0"/>
          <w:marBottom w:val="0"/>
          <w:divBdr>
            <w:top w:val="none" w:sz="0" w:space="0" w:color="auto"/>
            <w:left w:val="none" w:sz="0" w:space="0" w:color="auto"/>
            <w:bottom w:val="none" w:sz="0" w:space="0" w:color="auto"/>
            <w:right w:val="none" w:sz="0" w:space="0" w:color="auto"/>
          </w:divBdr>
        </w:div>
        <w:div w:id="1551385581">
          <w:marLeft w:val="0"/>
          <w:marRight w:val="0"/>
          <w:marTop w:val="0"/>
          <w:marBottom w:val="0"/>
          <w:divBdr>
            <w:top w:val="none" w:sz="0" w:space="0" w:color="auto"/>
            <w:left w:val="none" w:sz="0" w:space="0" w:color="auto"/>
            <w:bottom w:val="none" w:sz="0" w:space="0" w:color="auto"/>
            <w:right w:val="none" w:sz="0" w:space="0" w:color="auto"/>
          </w:divBdr>
          <w:divsChild>
            <w:div w:id="1361315613">
              <w:marLeft w:val="0"/>
              <w:marRight w:val="0"/>
              <w:marTop w:val="0"/>
              <w:marBottom w:val="0"/>
              <w:divBdr>
                <w:top w:val="none" w:sz="0" w:space="0" w:color="auto"/>
                <w:left w:val="none" w:sz="0" w:space="0" w:color="auto"/>
                <w:bottom w:val="none" w:sz="0" w:space="0" w:color="auto"/>
                <w:right w:val="none" w:sz="0" w:space="0" w:color="auto"/>
              </w:divBdr>
            </w:div>
          </w:divsChild>
        </w:div>
        <w:div w:id="2000426368">
          <w:marLeft w:val="0"/>
          <w:marRight w:val="0"/>
          <w:marTop w:val="0"/>
          <w:marBottom w:val="0"/>
          <w:divBdr>
            <w:top w:val="none" w:sz="0" w:space="0" w:color="auto"/>
            <w:left w:val="none" w:sz="0" w:space="0" w:color="auto"/>
            <w:bottom w:val="none" w:sz="0" w:space="0" w:color="auto"/>
            <w:right w:val="none" w:sz="0" w:space="0" w:color="auto"/>
          </w:divBdr>
          <w:divsChild>
            <w:div w:id="168641354">
              <w:marLeft w:val="0"/>
              <w:marRight w:val="0"/>
              <w:marTop w:val="0"/>
              <w:marBottom w:val="0"/>
              <w:divBdr>
                <w:top w:val="none" w:sz="0" w:space="0" w:color="auto"/>
                <w:left w:val="none" w:sz="0" w:space="0" w:color="auto"/>
                <w:bottom w:val="none" w:sz="0" w:space="0" w:color="auto"/>
                <w:right w:val="none" w:sz="0" w:space="0" w:color="auto"/>
              </w:divBdr>
            </w:div>
          </w:divsChild>
        </w:div>
        <w:div w:id="1558398711">
          <w:marLeft w:val="0"/>
          <w:marRight w:val="0"/>
          <w:marTop w:val="0"/>
          <w:marBottom w:val="0"/>
          <w:divBdr>
            <w:top w:val="none" w:sz="0" w:space="0" w:color="auto"/>
            <w:left w:val="none" w:sz="0" w:space="0" w:color="auto"/>
            <w:bottom w:val="none" w:sz="0" w:space="0" w:color="auto"/>
            <w:right w:val="none" w:sz="0" w:space="0" w:color="auto"/>
          </w:divBdr>
        </w:div>
        <w:div w:id="516771039">
          <w:marLeft w:val="0"/>
          <w:marRight w:val="0"/>
          <w:marTop w:val="0"/>
          <w:marBottom w:val="0"/>
          <w:divBdr>
            <w:top w:val="none" w:sz="0" w:space="0" w:color="auto"/>
            <w:left w:val="none" w:sz="0" w:space="0" w:color="auto"/>
            <w:bottom w:val="none" w:sz="0" w:space="0" w:color="auto"/>
            <w:right w:val="none" w:sz="0" w:space="0" w:color="auto"/>
          </w:divBdr>
        </w:div>
        <w:div w:id="356780139">
          <w:marLeft w:val="0"/>
          <w:marRight w:val="0"/>
          <w:marTop w:val="0"/>
          <w:marBottom w:val="0"/>
          <w:divBdr>
            <w:top w:val="none" w:sz="0" w:space="0" w:color="auto"/>
            <w:left w:val="none" w:sz="0" w:space="0" w:color="auto"/>
            <w:bottom w:val="none" w:sz="0" w:space="0" w:color="auto"/>
            <w:right w:val="none" w:sz="0" w:space="0" w:color="auto"/>
          </w:divBdr>
          <w:divsChild>
            <w:div w:id="877745355">
              <w:marLeft w:val="0"/>
              <w:marRight w:val="0"/>
              <w:marTop w:val="0"/>
              <w:marBottom w:val="0"/>
              <w:divBdr>
                <w:top w:val="none" w:sz="0" w:space="0" w:color="auto"/>
                <w:left w:val="none" w:sz="0" w:space="0" w:color="auto"/>
                <w:bottom w:val="none" w:sz="0" w:space="0" w:color="auto"/>
                <w:right w:val="none" w:sz="0" w:space="0" w:color="auto"/>
              </w:divBdr>
            </w:div>
          </w:divsChild>
        </w:div>
        <w:div w:id="872230740">
          <w:marLeft w:val="0"/>
          <w:marRight w:val="0"/>
          <w:marTop w:val="0"/>
          <w:marBottom w:val="0"/>
          <w:divBdr>
            <w:top w:val="none" w:sz="0" w:space="0" w:color="auto"/>
            <w:left w:val="none" w:sz="0" w:space="0" w:color="auto"/>
            <w:bottom w:val="none" w:sz="0" w:space="0" w:color="auto"/>
            <w:right w:val="none" w:sz="0" w:space="0" w:color="auto"/>
          </w:divBdr>
          <w:divsChild>
            <w:div w:id="168302888">
              <w:marLeft w:val="0"/>
              <w:marRight w:val="0"/>
              <w:marTop w:val="0"/>
              <w:marBottom w:val="0"/>
              <w:divBdr>
                <w:top w:val="none" w:sz="0" w:space="0" w:color="auto"/>
                <w:left w:val="none" w:sz="0" w:space="0" w:color="auto"/>
                <w:bottom w:val="none" w:sz="0" w:space="0" w:color="auto"/>
                <w:right w:val="none" w:sz="0" w:space="0" w:color="auto"/>
              </w:divBdr>
            </w:div>
          </w:divsChild>
        </w:div>
        <w:div w:id="1146583229">
          <w:marLeft w:val="0"/>
          <w:marRight w:val="0"/>
          <w:marTop w:val="0"/>
          <w:marBottom w:val="0"/>
          <w:divBdr>
            <w:top w:val="none" w:sz="0" w:space="0" w:color="auto"/>
            <w:left w:val="none" w:sz="0" w:space="0" w:color="auto"/>
            <w:bottom w:val="none" w:sz="0" w:space="0" w:color="auto"/>
            <w:right w:val="none" w:sz="0" w:space="0" w:color="auto"/>
          </w:divBdr>
        </w:div>
        <w:div w:id="595943154">
          <w:marLeft w:val="0"/>
          <w:marRight w:val="0"/>
          <w:marTop w:val="0"/>
          <w:marBottom w:val="0"/>
          <w:divBdr>
            <w:top w:val="none" w:sz="0" w:space="0" w:color="auto"/>
            <w:left w:val="none" w:sz="0" w:space="0" w:color="auto"/>
            <w:bottom w:val="none" w:sz="0" w:space="0" w:color="auto"/>
            <w:right w:val="none" w:sz="0" w:space="0" w:color="auto"/>
          </w:divBdr>
        </w:div>
        <w:div w:id="351762417">
          <w:marLeft w:val="0"/>
          <w:marRight w:val="0"/>
          <w:marTop w:val="0"/>
          <w:marBottom w:val="0"/>
          <w:divBdr>
            <w:top w:val="none" w:sz="0" w:space="0" w:color="auto"/>
            <w:left w:val="none" w:sz="0" w:space="0" w:color="auto"/>
            <w:bottom w:val="none" w:sz="0" w:space="0" w:color="auto"/>
            <w:right w:val="none" w:sz="0" w:space="0" w:color="auto"/>
          </w:divBdr>
        </w:div>
        <w:div w:id="306251942">
          <w:marLeft w:val="0"/>
          <w:marRight w:val="0"/>
          <w:marTop w:val="0"/>
          <w:marBottom w:val="0"/>
          <w:divBdr>
            <w:top w:val="none" w:sz="0" w:space="0" w:color="auto"/>
            <w:left w:val="none" w:sz="0" w:space="0" w:color="auto"/>
            <w:bottom w:val="none" w:sz="0" w:space="0" w:color="auto"/>
            <w:right w:val="none" w:sz="0" w:space="0" w:color="auto"/>
          </w:divBdr>
          <w:divsChild>
            <w:div w:id="23024219">
              <w:marLeft w:val="0"/>
              <w:marRight w:val="0"/>
              <w:marTop w:val="0"/>
              <w:marBottom w:val="0"/>
              <w:divBdr>
                <w:top w:val="none" w:sz="0" w:space="0" w:color="auto"/>
                <w:left w:val="none" w:sz="0" w:space="0" w:color="auto"/>
                <w:bottom w:val="none" w:sz="0" w:space="0" w:color="auto"/>
                <w:right w:val="none" w:sz="0" w:space="0" w:color="auto"/>
              </w:divBdr>
            </w:div>
          </w:divsChild>
        </w:div>
        <w:div w:id="572785153">
          <w:marLeft w:val="0"/>
          <w:marRight w:val="0"/>
          <w:marTop w:val="0"/>
          <w:marBottom w:val="0"/>
          <w:divBdr>
            <w:top w:val="none" w:sz="0" w:space="0" w:color="auto"/>
            <w:left w:val="none" w:sz="0" w:space="0" w:color="auto"/>
            <w:bottom w:val="none" w:sz="0" w:space="0" w:color="auto"/>
            <w:right w:val="none" w:sz="0" w:space="0" w:color="auto"/>
          </w:divBdr>
          <w:divsChild>
            <w:div w:id="1128818302">
              <w:marLeft w:val="0"/>
              <w:marRight w:val="0"/>
              <w:marTop w:val="0"/>
              <w:marBottom w:val="0"/>
              <w:divBdr>
                <w:top w:val="none" w:sz="0" w:space="0" w:color="auto"/>
                <w:left w:val="none" w:sz="0" w:space="0" w:color="auto"/>
                <w:bottom w:val="none" w:sz="0" w:space="0" w:color="auto"/>
                <w:right w:val="none" w:sz="0" w:space="0" w:color="auto"/>
              </w:divBdr>
            </w:div>
          </w:divsChild>
        </w:div>
        <w:div w:id="1975788245">
          <w:marLeft w:val="0"/>
          <w:marRight w:val="0"/>
          <w:marTop w:val="0"/>
          <w:marBottom w:val="0"/>
          <w:divBdr>
            <w:top w:val="none" w:sz="0" w:space="0" w:color="auto"/>
            <w:left w:val="none" w:sz="0" w:space="0" w:color="auto"/>
            <w:bottom w:val="none" w:sz="0" w:space="0" w:color="auto"/>
            <w:right w:val="none" w:sz="0" w:space="0" w:color="auto"/>
          </w:divBdr>
        </w:div>
        <w:div w:id="972834498">
          <w:marLeft w:val="0"/>
          <w:marRight w:val="0"/>
          <w:marTop w:val="0"/>
          <w:marBottom w:val="0"/>
          <w:divBdr>
            <w:top w:val="none" w:sz="0" w:space="0" w:color="auto"/>
            <w:left w:val="none" w:sz="0" w:space="0" w:color="auto"/>
            <w:bottom w:val="none" w:sz="0" w:space="0" w:color="auto"/>
            <w:right w:val="none" w:sz="0" w:space="0" w:color="auto"/>
          </w:divBdr>
          <w:divsChild>
            <w:div w:id="1535072547">
              <w:marLeft w:val="0"/>
              <w:marRight w:val="0"/>
              <w:marTop w:val="0"/>
              <w:marBottom w:val="0"/>
              <w:divBdr>
                <w:top w:val="none" w:sz="0" w:space="0" w:color="auto"/>
                <w:left w:val="none" w:sz="0" w:space="0" w:color="auto"/>
                <w:bottom w:val="none" w:sz="0" w:space="0" w:color="auto"/>
                <w:right w:val="none" w:sz="0" w:space="0" w:color="auto"/>
              </w:divBdr>
            </w:div>
          </w:divsChild>
        </w:div>
        <w:div w:id="785201627">
          <w:marLeft w:val="0"/>
          <w:marRight w:val="0"/>
          <w:marTop w:val="0"/>
          <w:marBottom w:val="0"/>
          <w:divBdr>
            <w:top w:val="none" w:sz="0" w:space="0" w:color="auto"/>
            <w:left w:val="none" w:sz="0" w:space="0" w:color="auto"/>
            <w:bottom w:val="none" w:sz="0" w:space="0" w:color="auto"/>
            <w:right w:val="none" w:sz="0" w:space="0" w:color="auto"/>
          </w:divBdr>
        </w:div>
        <w:div w:id="806778755">
          <w:marLeft w:val="0"/>
          <w:marRight w:val="0"/>
          <w:marTop w:val="0"/>
          <w:marBottom w:val="0"/>
          <w:divBdr>
            <w:top w:val="none" w:sz="0" w:space="0" w:color="auto"/>
            <w:left w:val="none" w:sz="0" w:space="0" w:color="auto"/>
            <w:bottom w:val="none" w:sz="0" w:space="0" w:color="auto"/>
            <w:right w:val="none" w:sz="0" w:space="0" w:color="auto"/>
          </w:divBdr>
        </w:div>
        <w:div w:id="1468275055">
          <w:marLeft w:val="0"/>
          <w:marRight w:val="0"/>
          <w:marTop w:val="0"/>
          <w:marBottom w:val="0"/>
          <w:divBdr>
            <w:top w:val="none" w:sz="0" w:space="0" w:color="auto"/>
            <w:left w:val="none" w:sz="0" w:space="0" w:color="auto"/>
            <w:bottom w:val="none" w:sz="0" w:space="0" w:color="auto"/>
            <w:right w:val="none" w:sz="0" w:space="0" w:color="auto"/>
          </w:divBdr>
          <w:divsChild>
            <w:div w:id="93600734">
              <w:marLeft w:val="0"/>
              <w:marRight w:val="0"/>
              <w:marTop w:val="0"/>
              <w:marBottom w:val="0"/>
              <w:divBdr>
                <w:top w:val="none" w:sz="0" w:space="0" w:color="auto"/>
                <w:left w:val="none" w:sz="0" w:space="0" w:color="auto"/>
                <w:bottom w:val="none" w:sz="0" w:space="0" w:color="auto"/>
                <w:right w:val="none" w:sz="0" w:space="0" w:color="auto"/>
              </w:divBdr>
            </w:div>
          </w:divsChild>
        </w:div>
        <w:div w:id="1016662648">
          <w:marLeft w:val="0"/>
          <w:marRight w:val="0"/>
          <w:marTop w:val="0"/>
          <w:marBottom w:val="0"/>
          <w:divBdr>
            <w:top w:val="none" w:sz="0" w:space="0" w:color="auto"/>
            <w:left w:val="none" w:sz="0" w:space="0" w:color="auto"/>
            <w:bottom w:val="none" w:sz="0" w:space="0" w:color="auto"/>
            <w:right w:val="none" w:sz="0" w:space="0" w:color="auto"/>
          </w:divBdr>
        </w:div>
        <w:div w:id="1640307474">
          <w:marLeft w:val="0"/>
          <w:marRight w:val="0"/>
          <w:marTop w:val="0"/>
          <w:marBottom w:val="0"/>
          <w:divBdr>
            <w:top w:val="none" w:sz="0" w:space="0" w:color="auto"/>
            <w:left w:val="none" w:sz="0" w:space="0" w:color="auto"/>
            <w:bottom w:val="none" w:sz="0" w:space="0" w:color="auto"/>
            <w:right w:val="none" w:sz="0" w:space="0" w:color="auto"/>
          </w:divBdr>
          <w:divsChild>
            <w:div w:id="943682998">
              <w:marLeft w:val="0"/>
              <w:marRight w:val="0"/>
              <w:marTop w:val="0"/>
              <w:marBottom w:val="0"/>
              <w:divBdr>
                <w:top w:val="none" w:sz="0" w:space="0" w:color="auto"/>
                <w:left w:val="none" w:sz="0" w:space="0" w:color="auto"/>
                <w:bottom w:val="none" w:sz="0" w:space="0" w:color="auto"/>
                <w:right w:val="none" w:sz="0" w:space="0" w:color="auto"/>
              </w:divBdr>
            </w:div>
          </w:divsChild>
        </w:div>
        <w:div w:id="334575691">
          <w:marLeft w:val="0"/>
          <w:marRight w:val="0"/>
          <w:marTop w:val="0"/>
          <w:marBottom w:val="0"/>
          <w:divBdr>
            <w:top w:val="none" w:sz="0" w:space="0" w:color="auto"/>
            <w:left w:val="none" w:sz="0" w:space="0" w:color="auto"/>
            <w:bottom w:val="none" w:sz="0" w:space="0" w:color="auto"/>
            <w:right w:val="none" w:sz="0" w:space="0" w:color="auto"/>
          </w:divBdr>
        </w:div>
        <w:div w:id="476066621">
          <w:marLeft w:val="0"/>
          <w:marRight w:val="0"/>
          <w:marTop w:val="0"/>
          <w:marBottom w:val="0"/>
          <w:divBdr>
            <w:top w:val="none" w:sz="0" w:space="0" w:color="auto"/>
            <w:left w:val="none" w:sz="0" w:space="0" w:color="auto"/>
            <w:bottom w:val="none" w:sz="0" w:space="0" w:color="auto"/>
            <w:right w:val="none" w:sz="0" w:space="0" w:color="auto"/>
          </w:divBdr>
        </w:div>
        <w:div w:id="1271204205">
          <w:marLeft w:val="0"/>
          <w:marRight w:val="0"/>
          <w:marTop w:val="0"/>
          <w:marBottom w:val="0"/>
          <w:divBdr>
            <w:top w:val="none" w:sz="0" w:space="0" w:color="auto"/>
            <w:left w:val="none" w:sz="0" w:space="0" w:color="auto"/>
            <w:bottom w:val="none" w:sz="0" w:space="0" w:color="auto"/>
            <w:right w:val="none" w:sz="0" w:space="0" w:color="auto"/>
          </w:divBdr>
        </w:div>
        <w:div w:id="749158852">
          <w:marLeft w:val="0"/>
          <w:marRight w:val="0"/>
          <w:marTop w:val="0"/>
          <w:marBottom w:val="0"/>
          <w:divBdr>
            <w:top w:val="none" w:sz="0" w:space="0" w:color="auto"/>
            <w:left w:val="none" w:sz="0" w:space="0" w:color="auto"/>
            <w:bottom w:val="none" w:sz="0" w:space="0" w:color="auto"/>
            <w:right w:val="none" w:sz="0" w:space="0" w:color="auto"/>
          </w:divBdr>
        </w:div>
        <w:div w:id="282882796">
          <w:marLeft w:val="0"/>
          <w:marRight w:val="0"/>
          <w:marTop w:val="0"/>
          <w:marBottom w:val="0"/>
          <w:divBdr>
            <w:top w:val="none" w:sz="0" w:space="0" w:color="auto"/>
            <w:left w:val="none" w:sz="0" w:space="0" w:color="auto"/>
            <w:bottom w:val="none" w:sz="0" w:space="0" w:color="auto"/>
            <w:right w:val="none" w:sz="0" w:space="0" w:color="auto"/>
          </w:divBdr>
        </w:div>
        <w:div w:id="461116814">
          <w:marLeft w:val="0"/>
          <w:marRight w:val="0"/>
          <w:marTop w:val="0"/>
          <w:marBottom w:val="0"/>
          <w:divBdr>
            <w:top w:val="none" w:sz="0" w:space="0" w:color="auto"/>
            <w:left w:val="none" w:sz="0" w:space="0" w:color="auto"/>
            <w:bottom w:val="none" w:sz="0" w:space="0" w:color="auto"/>
            <w:right w:val="none" w:sz="0" w:space="0" w:color="auto"/>
          </w:divBdr>
          <w:divsChild>
            <w:div w:id="1640958477">
              <w:marLeft w:val="0"/>
              <w:marRight w:val="0"/>
              <w:marTop w:val="0"/>
              <w:marBottom w:val="0"/>
              <w:divBdr>
                <w:top w:val="none" w:sz="0" w:space="0" w:color="auto"/>
                <w:left w:val="none" w:sz="0" w:space="0" w:color="auto"/>
                <w:bottom w:val="none" w:sz="0" w:space="0" w:color="auto"/>
                <w:right w:val="none" w:sz="0" w:space="0" w:color="auto"/>
              </w:divBdr>
            </w:div>
          </w:divsChild>
        </w:div>
        <w:div w:id="1005477638">
          <w:marLeft w:val="0"/>
          <w:marRight w:val="0"/>
          <w:marTop w:val="0"/>
          <w:marBottom w:val="0"/>
          <w:divBdr>
            <w:top w:val="none" w:sz="0" w:space="0" w:color="auto"/>
            <w:left w:val="none" w:sz="0" w:space="0" w:color="auto"/>
            <w:bottom w:val="none" w:sz="0" w:space="0" w:color="auto"/>
            <w:right w:val="none" w:sz="0" w:space="0" w:color="auto"/>
          </w:divBdr>
          <w:divsChild>
            <w:div w:id="1917081644">
              <w:marLeft w:val="0"/>
              <w:marRight w:val="0"/>
              <w:marTop w:val="0"/>
              <w:marBottom w:val="0"/>
              <w:divBdr>
                <w:top w:val="none" w:sz="0" w:space="0" w:color="auto"/>
                <w:left w:val="none" w:sz="0" w:space="0" w:color="auto"/>
                <w:bottom w:val="none" w:sz="0" w:space="0" w:color="auto"/>
                <w:right w:val="none" w:sz="0" w:space="0" w:color="auto"/>
              </w:divBdr>
            </w:div>
          </w:divsChild>
        </w:div>
        <w:div w:id="245069181">
          <w:marLeft w:val="0"/>
          <w:marRight w:val="0"/>
          <w:marTop w:val="0"/>
          <w:marBottom w:val="0"/>
          <w:divBdr>
            <w:top w:val="none" w:sz="0" w:space="0" w:color="auto"/>
            <w:left w:val="none" w:sz="0" w:space="0" w:color="auto"/>
            <w:bottom w:val="none" w:sz="0" w:space="0" w:color="auto"/>
            <w:right w:val="none" w:sz="0" w:space="0" w:color="auto"/>
          </w:divBdr>
        </w:div>
        <w:div w:id="1572547377">
          <w:marLeft w:val="0"/>
          <w:marRight w:val="0"/>
          <w:marTop w:val="0"/>
          <w:marBottom w:val="0"/>
          <w:divBdr>
            <w:top w:val="none" w:sz="0" w:space="0" w:color="auto"/>
            <w:left w:val="none" w:sz="0" w:space="0" w:color="auto"/>
            <w:bottom w:val="none" w:sz="0" w:space="0" w:color="auto"/>
            <w:right w:val="none" w:sz="0" w:space="0" w:color="auto"/>
          </w:divBdr>
        </w:div>
        <w:div w:id="2097506974">
          <w:marLeft w:val="0"/>
          <w:marRight w:val="0"/>
          <w:marTop w:val="0"/>
          <w:marBottom w:val="0"/>
          <w:divBdr>
            <w:top w:val="none" w:sz="0" w:space="0" w:color="auto"/>
            <w:left w:val="none" w:sz="0" w:space="0" w:color="auto"/>
            <w:bottom w:val="none" w:sz="0" w:space="0" w:color="auto"/>
            <w:right w:val="none" w:sz="0" w:space="0" w:color="auto"/>
          </w:divBdr>
        </w:div>
        <w:div w:id="1717125609">
          <w:marLeft w:val="0"/>
          <w:marRight w:val="0"/>
          <w:marTop w:val="0"/>
          <w:marBottom w:val="0"/>
          <w:divBdr>
            <w:top w:val="none" w:sz="0" w:space="0" w:color="auto"/>
            <w:left w:val="none" w:sz="0" w:space="0" w:color="auto"/>
            <w:bottom w:val="none" w:sz="0" w:space="0" w:color="auto"/>
            <w:right w:val="none" w:sz="0" w:space="0" w:color="auto"/>
          </w:divBdr>
        </w:div>
        <w:div w:id="1106731880">
          <w:marLeft w:val="0"/>
          <w:marRight w:val="0"/>
          <w:marTop w:val="0"/>
          <w:marBottom w:val="0"/>
          <w:divBdr>
            <w:top w:val="none" w:sz="0" w:space="0" w:color="auto"/>
            <w:left w:val="none" w:sz="0" w:space="0" w:color="auto"/>
            <w:bottom w:val="none" w:sz="0" w:space="0" w:color="auto"/>
            <w:right w:val="none" w:sz="0" w:space="0" w:color="auto"/>
          </w:divBdr>
          <w:divsChild>
            <w:div w:id="782309593">
              <w:marLeft w:val="0"/>
              <w:marRight w:val="0"/>
              <w:marTop w:val="0"/>
              <w:marBottom w:val="0"/>
              <w:divBdr>
                <w:top w:val="none" w:sz="0" w:space="0" w:color="auto"/>
                <w:left w:val="none" w:sz="0" w:space="0" w:color="auto"/>
                <w:bottom w:val="none" w:sz="0" w:space="0" w:color="auto"/>
                <w:right w:val="none" w:sz="0" w:space="0" w:color="auto"/>
              </w:divBdr>
            </w:div>
          </w:divsChild>
        </w:div>
        <w:div w:id="1079982489">
          <w:marLeft w:val="0"/>
          <w:marRight w:val="0"/>
          <w:marTop w:val="0"/>
          <w:marBottom w:val="0"/>
          <w:divBdr>
            <w:top w:val="none" w:sz="0" w:space="0" w:color="auto"/>
            <w:left w:val="none" w:sz="0" w:space="0" w:color="auto"/>
            <w:bottom w:val="none" w:sz="0" w:space="0" w:color="auto"/>
            <w:right w:val="none" w:sz="0" w:space="0" w:color="auto"/>
          </w:divBdr>
        </w:div>
        <w:div w:id="1277906565">
          <w:marLeft w:val="0"/>
          <w:marRight w:val="0"/>
          <w:marTop w:val="0"/>
          <w:marBottom w:val="0"/>
          <w:divBdr>
            <w:top w:val="none" w:sz="0" w:space="0" w:color="auto"/>
            <w:left w:val="none" w:sz="0" w:space="0" w:color="auto"/>
            <w:bottom w:val="none" w:sz="0" w:space="0" w:color="auto"/>
            <w:right w:val="none" w:sz="0" w:space="0" w:color="auto"/>
          </w:divBdr>
        </w:div>
        <w:div w:id="1986280421">
          <w:marLeft w:val="0"/>
          <w:marRight w:val="0"/>
          <w:marTop w:val="0"/>
          <w:marBottom w:val="0"/>
          <w:divBdr>
            <w:top w:val="none" w:sz="0" w:space="0" w:color="auto"/>
            <w:left w:val="none" w:sz="0" w:space="0" w:color="auto"/>
            <w:bottom w:val="none" w:sz="0" w:space="0" w:color="auto"/>
            <w:right w:val="none" w:sz="0" w:space="0" w:color="auto"/>
          </w:divBdr>
          <w:divsChild>
            <w:div w:id="1748919306">
              <w:marLeft w:val="0"/>
              <w:marRight w:val="0"/>
              <w:marTop w:val="0"/>
              <w:marBottom w:val="0"/>
              <w:divBdr>
                <w:top w:val="none" w:sz="0" w:space="0" w:color="auto"/>
                <w:left w:val="none" w:sz="0" w:space="0" w:color="auto"/>
                <w:bottom w:val="none" w:sz="0" w:space="0" w:color="auto"/>
                <w:right w:val="none" w:sz="0" w:space="0" w:color="auto"/>
              </w:divBdr>
            </w:div>
          </w:divsChild>
        </w:div>
        <w:div w:id="1925146276">
          <w:marLeft w:val="0"/>
          <w:marRight w:val="0"/>
          <w:marTop w:val="0"/>
          <w:marBottom w:val="0"/>
          <w:divBdr>
            <w:top w:val="none" w:sz="0" w:space="0" w:color="auto"/>
            <w:left w:val="none" w:sz="0" w:space="0" w:color="auto"/>
            <w:bottom w:val="none" w:sz="0" w:space="0" w:color="auto"/>
            <w:right w:val="none" w:sz="0" w:space="0" w:color="auto"/>
          </w:divBdr>
          <w:divsChild>
            <w:div w:id="1724791234">
              <w:marLeft w:val="0"/>
              <w:marRight w:val="0"/>
              <w:marTop w:val="0"/>
              <w:marBottom w:val="0"/>
              <w:divBdr>
                <w:top w:val="none" w:sz="0" w:space="0" w:color="auto"/>
                <w:left w:val="none" w:sz="0" w:space="0" w:color="auto"/>
                <w:bottom w:val="none" w:sz="0" w:space="0" w:color="auto"/>
                <w:right w:val="none" w:sz="0" w:space="0" w:color="auto"/>
              </w:divBdr>
            </w:div>
          </w:divsChild>
        </w:div>
        <w:div w:id="1050493974">
          <w:marLeft w:val="0"/>
          <w:marRight w:val="0"/>
          <w:marTop w:val="0"/>
          <w:marBottom w:val="0"/>
          <w:divBdr>
            <w:top w:val="none" w:sz="0" w:space="0" w:color="auto"/>
            <w:left w:val="none" w:sz="0" w:space="0" w:color="auto"/>
            <w:bottom w:val="none" w:sz="0" w:space="0" w:color="auto"/>
            <w:right w:val="none" w:sz="0" w:space="0" w:color="auto"/>
          </w:divBdr>
        </w:div>
        <w:div w:id="1993020968">
          <w:marLeft w:val="0"/>
          <w:marRight w:val="0"/>
          <w:marTop w:val="0"/>
          <w:marBottom w:val="0"/>
          <w:divBdr>
            <w:top w:val="none" w:sz="0" w:space="0" w:color="auto"/>
            <w:left w:val="none" w:sz="0" w:space="0" w:color="auto"/>
            <w:bottom w:val="none" w:sz="0" w:space="0" w:color="auto"/>
            <w:right w:val="none" w:sz="0" w:space="0" w:color="auto"/>
          </w:divBdr>
          <w:divsChild>
            <w:div w:id="484245764">
              <w:marLeft w:val="0"/>
              <w:marRight w:val="0"/>
              <w:marTop w:val="0"/>
              <w:marBottom w:val="0"/>
              <w:divBdr>
                <w:top w:val="none" w:sz="0" w:space="0" w:color="auto"/>
                <w:left w:val="none" w:sz="0" w:space="0" w:color="auto"/>
                <w:bottom w:val="none" w:sz="0" w:space="0" w:color="auto"/>
                <w:right w:val="none" w:sz="0" w:space="0" w:color="auto"/>
              </w:divBdr>
            </w:div>
          </w:divsChild>
        </w:div>
        <w:div w:id="233517914">
          <w:marLeft w:val="0"/>
          <w:marRight w:val="0"/>
          <w:marTop w:val="0"/>
          <w:marBottom w:val="0"/>
          <w:divBdr>
            <w:top w:val="none" w:sz="0" w:space="0" w:color="auto"/>
            <w:left w:val="none" w:sz="0" w:space="0" w:color="auto"/>
            <w:bottom w:val="none" w:sz="0" w:space="0" w:color="auto"/>
            <w:right w:val="none" w:sz="0" w:space="0" w:color="auto"/>
          </w:divBdr>
        </w:div>
        <w:div w:id="2096707415">
          <w:marLeft w:val="0"/>
          <w:marRight w:val="0"/>
          <w:marTop w:val="0"/>
          <w:marBottom w:val="0"/>
          <w:divBdr>
            <w:top w:val="none" w:sz="0" w:space="0" w:color="auto"/>
            <w:left w:val="none" w:sz="0" w:space="0" w:color="auto"/>
            <w:bottom w:val="none" w:sz="0" w:space="0" w:color="auto"/>
            <w:right w:val="none" w:sz="0" w:space="0" w:color="auto"/>
          </w:divBdr>
          <w:divsChild>
            <w:div w:id="148253642">
              <w:marLeft w:val="0"/>
              <w:marRight w:val="0"/>
              <w:marTop w:val="0"/>
              <w:marBottom w:val="0"/>
              <w:divBdr>
                <w:top w:val="none" w:sz="0" w:space="0" w:color="auto"/>
                <w:left w:val="none" w:sz="0" w:space="0" w:color="auto"/>
                <w:bottom w:val="none" w:sz="0" w:space="0" w:color="auto"/>
                <w:right w:val="none" w:sz="0" w:space="0" w:color="auto"/>
              </w:divBdr>
            </w:div>
          </w:divsChild>
        </w:div>
        <w:div w:id="607080203">
          <w:marLeft w:val="0"/>
          <w:marRight w:val="0"/>
          <w:marTop w:val="0"/>
          <w:marBottom w:val="0"/>
          <w:divBdr>
            <w:top w:val="none" w:sz="0" w:space="0" w:color="auto"/>
            <w:left w:val="none" w:sz="0" w:space="0" w:color="auto"/>
            <w:bottom w:val="none" w:sz="0" w:space="0" w:color="auto"/>
            <w:right w:val="none" w:sz="0" w:space="0" w:color="auto"/>
          </w:divBdr>
        </w:div>
        <w:div w:id="1781607803">
          <w:marLeft w:val="0"/>
          <w:marRight w:val="0"/>
          <w:marTop w:val="0"/>
          <w:marBottom w:val="0"/>
          <w:divBdr>
            <w:top w:val="none" w:sz="0" w:space="0" w:color="auto"/>
            <w:left w:val="none" w:sz="0" w:space="0" w:color="auto"/>
            <w:bottom w:val="none" w:sz="0" w:space="0" w:color="auto"/>
            <w:right w:val="none" w:sz="0" w:space="0" w:color="auto"/>
          </w:divBdr>
        </w:div>
        <w:div w:id="1657227718">
          <w:marLeft w:val="0"/>
          <w:marRight w:val="0"/>
          <w:marTop w:val="0"/>
          <w:marBottom w:val="0"/>
          <w:divBdr>
            <w:top w:val="none" w:sz="0" w:space="0" w:color="auto"/>
            <w:left w:val="none" w:sz="0" w:space="0" w:color="auto"/>
            <w:bottom w:val="none" w:sz="0" w:space="0" w:color="auto"/>
            <w:right w:val="none" w:sz="0" w:space="0" w:color="auto"/>
          </w:divBdr>
        </w:div>
        <w:div w:id="1041898745">
          <w:marLeft w:val="0"/>
          <w:marRight w:val="0"/>
          <w:marTop w:val="0"/>
          <w:marBottom w:val="0"/>
          <w:divBdr>
            <w:top w:val="none" w:sz="0" w:space="0" w:color="auto"/>
            <w:left w:val="none" w:sz="0" w:space="0" w:color="auto"/>
            <w:bottom w:val="none" w:sz="0" w:space="0" w:color="auto"/>
            <w:right w:val="none" w:sz="0" w:space="0" w:color="auto"/>
          </w:divBdr>
        </w:div>
        <w:div w:id="274025406">
          <w:marLeft w:val="0"/>
          <w:marRight w:val="0"/>
          <w:marTop w:val="0"/>
          <w:marBottom w:val="0"/>
          <w:divBdr>
            <w:top w:val="none" w:sz="0" w:space="0" w:color="auto"/>
            <w:left w:val="none" w:sz="0" w:space="0" w:color="auto"/>
            <w:bottom w:val="none" w:sz="0" w:space="0" w:color="auto"/>
            <w:right w:val="none" w:sz="0" w:space="0" w:color="auto"/>
          </w:divBdr>
        </w:div>
        <w:div w:id="1493451977">
          <w:marLeft w:val="0"/>
          <w:marRight w:val="0"/>
          <w:marTop w:val="0"/>
          <w:marBottom w:val="0"/>
          <w:divBdr>
            <w:top w:val="none" w:sz="0" w:space="0" w:color="auto"/>
            <w:left w:val="none" w:sz="0" w:space="0" w:color="auto"/>
            <w:bottom w:val="none" w:sz="0" w:space="0" w:color="auto"/>
            <w:right w:val="none" w:sz="0" w:space="0" w:color="auto"/>
          </w:divBdr>
        </w:div>
        <w:div w:id="1818909299">
          <w:marLeft w:val="0"/>
          <w:marRight w:val="0"/>
          <w:marTop w:val="0"/>
          <w:marBottom w:val="0"/>
          <w:divBdr>
            <w:top w:val="none" w:sz="0" w:space="0" w:color="auto"/>
            <w:left w:val="none" w:sz="0" w:space="0" w:color="auto"/>
            <w:bottom w:val="none" w:sz="0" w:space="0" w:color="auto"/>
            <w:right w:val="none" w:sz="0" w:space="0" w:color="auto"/>
          </w:divBdr>
        </w:div>
        <w:div w:id="119227024">
          <w:marLeft w:val="0"/>
          <w:marRight w:val="0"/>
          <w:marTop w:val="0"/>
          <w:marBottom w:val="0"/>
          <w:divBdr>
            <w:top w:val="none" w:sz="0" w:space="0" w:color="auto"/>
            <w:left w:val="none" w:sz="0" w:space="0" w:color="auto"/>
            <w:bottom w:val="none" w:sz="0" w:space="0" w:color="auto"/>
            <w:right w:val="none" w:sz="0" w:space="0" w:color="auto"/>
          </w:divBdr>
        </w:div>
        <w:div w:id="388529227">
          <w:marLeft w:val="0"/>
          <w:marRight w:val="0"/>
          <w:marTop w:val="0"/>
          <w:marBottom w:val="0"/>
          <w:divBdr>
            <w:top w:val="none" w:sz="0" w:space="0" w:color="auto"/>
            <w:left w:val="none" w:sz="0" w:space="0" w:color="auto"/>
            <w:bottom w:val="none" w:sz="0" w:space="0" w:color="auto"/>
            <w:right w:val="none" w:sz="0" w:space="0" w:color="auto"/>
          </w:divBdr>
        </w:div>
        <w:div w:id="1572615819">
          <w:marLeft w:val="0"/>
          <w:marRight w:val="0"/>
          <w:marTop w:val="0"/>
          <w:marBottom w:val="0"/>
          <w:divBdr>
            <w:top w:val="none" w:sz="0" w:space="0" w:color="auto"/>
            <w:left w:val="none" w:sz="0" w:space="0" w:color="auto"/>
            <w:bottom w:val="none" w:sz="0" w:space="0" w:color="auto"/>
            <w:right w:val="none" w:sz="0" w:space="0" w:color="auto"/>
          </w:divBdr>
          <w:divsChild>
            <w:div w:id="1927229936">
              <w:marLeft w:val="0"/>
              <w:marRight w:val="0"/>
              <w:marTop w:val="0"/>
              <w:marBottom w:val="0"/>
              <w:divBdr>
                <w:top w:val="none" w:sz="0" w:space="0" w:color="auto"/>
                <w:left w:val="none" w:sz="0" w:space="0" w:color="auto"/>
                <w:bottom w:val="none" w:sz="0" w:space="0" w:color="auto"/>
                <w:right w:val="none" w:sz="0" w:space="0" w:color="auto"/>
              </w:divBdr>
            </w:div>
          </w:divsChild>
        </w:div>
        <w:div w:id="486362662">
          <w:marLeft w:val="0"/>
          <w:marRight w:val="0"/>
          <w:marTop w:val="0"/>
          <w:marBottom w:val="0"/>
          <w:divBdr>
            <w:top w:val="none" w:sz="0" w:space="0" w:color="auto"/>
            <w:left w:val="none" w:sz="0" w:space="0" w:color="auto"/>
            <w:bottom w:val="none" w:sz="0" w:space="0" w:color="auto"/>
            <w:right w:val="none" w:sz="0" w:space="0" w:color="auto"/>
          </w:divBdr>
        </w:div>
        <w:div w:id="707147286">
          <w:marLeft w:val="0"/>
          <w:marRight w:val="0"/>
          <w:marTop w:val="0"/>
          <w:marBottom w:val="0"/>
          <w:divBdr>
            <w:top w:val="none" w:sz="0" w:space="0" w:color="auto"/>
            <w:left w:val="none" w:sz="0" w:space="0" w:color="auto"/>
            <w:bottom w:val="none" w:sz="0" w:space="0" w:color="auto"/>
            <w:right w:val="none" w:sz="0" w:space="0" w:color="auto"/>
          </w:divBdr>
        </w:div>
        <w:div w:id="29651623">
          <w:marLeft w:val="0"/>
          <w:marRight w:val="0"/>
          <w:marTop w:val="0"/>
          <w:marBottom w:val="0"/>
          <w:divBdr>
            <w:top w:val="none" w:sz="0" w:space="0" w:color="auto"/>
            <w:left w:val="none" w:sz="0" w:space="0" w:color="auto"/>
            <w:bottom w:val="none" w:sz="0" w:space="0" w:color="auto"/>
            <w:right w:val="none" w:sz="0" w:space="0" w:color="auto"/>
          </w:divBdr>
        </w:div>
        <w:div w:id="1726565795">
          <w:marLeft w:val="0"/>
          <w:marRight w:val="0"/>
          <w:marTop w:val="0"/>
          <w:marBottom w:val="0"/>
          <w:divBdr>
            <w:top w:val="none" w:sz="0" w:space="0" w:color="auto"/>
            <w:left w:val="none" w:sz="0" w:space="0" w:color="auto"/>
            <w:bottom w:val="none" w:sz="0" w:space="0" w:color="auto"/>
            <w:right w:val="none" w:sz="0" w:space="0" w:color="auto"/>
          </w:divBdr>
          <w:divsChild>
            <w:div w:id="6729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862/3d0cac60971a511280cbba229d9b6329c07731f7/" TargetMode="External"/><Relationship Id="rId13" Type="http://schemas.openxmlformats.org/officeDocument/2006/relationships/hyperlink" Target="http://www.consultant.ru/document/cons_doc_LAW_315362/30b3f8c55f65557c253227a65b908cc075ce114a/" TargetMode="External"/><Relationship Id="rId18" Type="http://schemas.openxmlformats.org/officeDocument/2006/relationships/hyperlink" Target="http://www.consultant.ru/document/cons_doc_LAW_342036/3d0cac60971a511280cbba229d9b6329c07731f7/" TargetMode="External"/><Relationship Id="rId26" Type="http://schemas.openxmlformats.org/officeDocument/2006/relationships/hyperlink" Target="http://www.consultant.ru/document/cons_doc_LAW_351723/" TargetMode="External"/><Relationship Id="rId3" Type="http://schemas.openxmlformats.org/officeDocument/2006/relationships/webSettings" Target="webSettings.xml"/><Relationship Id="rId21" Type="http://schemas.openxmlformats.org/officeDocument/2006/relationships/hyperlink" Target="http://www.consultant.ru/document/cons_doc_LAW_327459/" TargetMode="External"/><Relationship Id="rId7" Type="http://schemas.openxmlformats.org/officeDocument/2006/relationships/hyperlink" Target="http://www.consultant.ru/document/cons_doc_LAW_183373/3d0cac60971a511280cbba229d9b6329c07731f7/" TargetMode="External"/><Relationship Id="rId12" Type="http://schemas.openxmlformats.org/officeDocument/2006/relationships/hyperlink" Target="http://www.consultant.ru/document/cons_doc_LAW_162571/3d0cac60971a511280cbba229d9b6329c07731f7/" TargetMode="External"/><Relationship Id="rId17" Type="http://schemas.openxmlformats.org/officeDocument/2006/relationships/hyperlink" Target="http://www.consultant.ru/document/cons_doc_LAW_383421/" TargetMode="External"/><Relationship Id="rId25" Type="http://schemas.openxmlformats.org/officeDocument/2006/relationships/hyperlink" Target="http://www.consultant.ru/document/cons_doc_LAW_383445/383c834f65d9583aa5630bcd4d0c581bdf8568e8/" TargetMode="External"/><Relationship Id="rId2" Type="http://schemas.openxmlformats.org/officeDocument/2006/relationships/settings" Target="settings.xml"/><Relationship Id="rId16" Type="http://schemas.openxmlformats.org/officeDocument/2006/relationships/hyperlink" Target="http://www.consultant.ru/document/cons_doc_LAW_314666/30b3f8c55f65557c253227a65b908cc075ce114a/" TargetMode="External"/><Relationship Id="rId20" Type="http://schemas.openxmlformats.org/officeDocument/2006/relationships/hyperlink" Target="http://www.consultant.ru/document/cons_doc_LAW_383445/383c834f65d9583aa5630bcd4d0c581bdf8568e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58779/3d0cac60971a511280cbba229d9b6329c07731f7/" TargetMode="External"/><Relationship Id="rId11" Type="http://schemas.openxmlformats.org/officeDocument/2006/relationships/hyperlink" Target="http://www.consultant.ru/document/cons_doc_LAW_137640/b004fed0b70d0f223e4a81f8ad6cd92af90a7e3b/" TargetMode="External"/><Relationship Id="rId24" Type="http://schemas.openxmlformats.org/officeDocument/2006/relationships/hyperlink" Target="http://www.consultant.ru/document/cons_doc_LAW_383445/383c834f65d9583aa5630bcd4d0c581bdf8568e8/" TargetMode="External"/><Relationship Id="rId5" Type="http://schemas.openxmlformats.org/officeDocument/2006/relationships/hyperlink" Target="http://www.consultant.ru/document/cons_doc_LAW_342036/3d0cac60971a511280cbba229d9b6329c07731f7/" TargetMode="External"/><Relationship Id="rId15" Type="http://schemas.openxmlformats.org/officeDocument/2006/relationships/hyperlink" Target="http://www.consultant.ru/document/cons_doc_LAW_383460/46b4b351a6eb6bf3c553d41eb663011c2cb38810/" TargetMode="External"/><Relationship Id="rId23" Type="http://schemas.openxmlformats.org/officeDocument/2006/relationships/hyperlink" Target="http://www.consultant.ru/document/cons_doc_LAW_322077/" TargetMode="External"/><Relationship Id="rId28" Type="http://schemas.openxmlformats.org/officeDocument/2006/relationships/hyperlink" Target="http://www.consultant.ru/document/cons_doc_LAW_342036/3d0cac60971a511280cbba229d9b6329c07731f7/" TargetMode="External"/><Relationship Id="rId10" Type="http://schemas.openxmlformats.org/officeDocument/2006/relationships/hyperlink" Target="http://www.consultant.ru/document/cons_doc_LAW_93980/" TargetMode="External"/><Relationship Id="rId19" Type="http://schemas.openxmlformats.org/officeDocument/2006/relationships/hyperlink" Target="http://www.consultant.ru/document/cons_doc_LAW_342036/3d0cac60971a511280cbba229d9b6329c07731f7/" TargetMode="External"/><Relationship Id="rId4" Type="http://schemas.openxmlformats.org/officeDocument/2006/relationships/hyperlink" Target="http://www.consultant.ru/document/cons_doc_LAW_220989/3d0cac60971a511280cbba229d9b6329c07731f7/" TargetMode="External"/><Relationship Id="rId9" Type="http://schemas.openxmlformats.org/officeDocument/2006/relationships/hyperlink" Target="http://www.consultant.ru/document/cons_doc_LAW_342036/3d0cac60971a511280cbba229d9b6329c07731f7/" TargetMode="External"/><Relationship Id="rId14" Type="http://schemas.openxmlformats.org/officeDocument/2006/relationships/hyperlink" Target="http://www.consultant.ru/document/cons_doc_LAW_342036/3d0cac60971a511280cbba229d9b6329c07731f7/" TargetMode="External"/><Relationship Id="rId22" Type="http://schemas.openxmlformats.org/officeDocument/2006/relationships/hyperlink" Target="http://www.consultant.ru/document/cons_doc_LAW_327459/" TargetMode="External"/><Relationship Id="rId27" Type="http://schemas.openxmlformats.org/officeDocument/2006/relationships/hyperlink" Target="http://www.consultant.ru/document/cons_doc_LAW_342036/3d0cac60971a511280cbba229d9b6329c07731f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2021-06-03T06:36:00Z</dcterms:created>
  <dcterms:modified xsi:type="dcterms:W3CDTF">2021-06-03T06:37:00Z</dcterms:modified>
</cp:coreProperties>
</file>