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9A" w:rsidRDefault="006A479A" w:rsidP="006A479A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bookmarkStart w:id="0" w:name="_Toc113677267"/>
      <w:r>
        <w:rPr>
          <w:b/>
          <w:sz w:val="32"/>
          <w:szCs w:val="32"/>
        </w:rPr>
        <w:t>КОНТРОЛЬНО-СЧЁТНАЯ ПАЛАТА</w:t>
      </w:r>
    </w:p>
    <w:p w:rsidR="006A479A" w:rsidRDefault="006A479A" w:rsidP="006A479A">
      <w:pPr>
        <w:shd w:val="clear" w:color="auto" w:fill="FFFFFF"/>
        <w:ind w:left="5" w:hanging="5"/>
        <w:jc w:val="center"/>
        <w:rPr>
          <w:szCs w:val="28"/>
        </w:rPr>
      </w:pPr>
      <w:r>
        <w:rPr>
          <w:b/>
          <w:sz w:val="32"/>
          <w:szCs w:val="32"/>
        </w:rPr>
        <w:t>ДУБРОВСКОГО РАЙОНА</w:t>
      </w: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  <w:proofErr w:type="gramStart"/>
      <w:r>
        <w:rPr>
          <w:b/>
          <w:sz w:val="32"/>
          <w:szCs w:val="32"/>
        </w:rPr>
        <w:t>ВНЕШНЕГО</w:t>
      </w:r>
      <w:proofErr w:type="gramEnd"/>
      <w:r>
        <w:rPr>
          <w:b/>
          <w:sz w:val="32"/>
          <w:szCs w:val="32"/>
        </w:rPr>
        <w:t xml:space="preserve"> МУНИЦИПАЛЬНОГО</w:t>
      </w:r>
    </w:p>
    <w:p w:rsidR="006A479A" w:rsidRDefault="006A479A" w:rsidP="006A479A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ФИНАНСОВОГО КОНТРОЛЯ</w:t>
      </w: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ind w:left="5" w:hanging="5"/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pStyle w:val="3"/>
        <w:keepNext w:val="0"/>
        <w:spacing w:after="0"/>
        <w:jc w:val="center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>СВМФК 52 «ПРОВЕДЕНИЕ ЭКСПЕРТНО-АНАЛИТИЧЕСКОГО МЕРОПРИЯТИЯ»</w:t>
      </w: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КСП от 28.03.2013 года №22)</w:t>
      </w: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</w:p>
    <w:p w:rsidR="006A479A" w:rsidRDefault="006A479A" w:rsidP="006A479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Дубровка</w:t>
      </w:r>
    </w:p>
    <w:p w:rsidR="006A479A" w:rsidRDefault="006A479A" w:rsidP="006A479A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bookmarkEnd w:id="0"/>
      <w:r>
        <w:rPr>
          <w:sz w:val="28"/>
          <w:szCs w:val="28"/>
        </w:rPr>
        <w:t>3</w:t>
      </w:r>
    </w:p>
    <w:p w:rsidR="006A479A" w:rsidRDefault="006A479A" w:rsidP="006A479A">
      <w:pPr>
        <w:jc w:val="center"/>
        <w:rPr>
          <w:b/>
        </w:rPr>
      </w:pPr>
    </w:p>
    <w:p w:rsidR="006A479A" w:rsidRDefault="006A479A" w:rsidP="006A479A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6A479A" w:rsidRDefault="006A479A" w:rsidP="006A479A">
      <w:pPr>
        <w:spacing w:line="360" w:lineRule="auto"/>
        <w:jc w:val="both"/>
      </w:pPr>
      <w:r>
        <w:t>1. Общие положения……………..………………………………………………...…………….....3</w:t>
      </w:r>
    </w:p>
    <w:p w:rsidR="006A479A" w:rsidRDefault="006A479A" w:rsidP="006A479A">
      <w:pPr>
        <w:spacing w:line="360" w:lineRule="auto"/>
        <w:jc w:val="both"/>
      </w:pPr>
      <w:r>
        <w:t>2. Общая характеристика экспертно-аналитического мероприятия..…………………...………3</w:t>
      </w:r>
    </w:p>
    <w:p w:rsidR="006A479A" w:rsidRDefault="006A479A" w:rsidP="006A479A">
      <w:pPr>
        <w:spacing w:line="360" w:lineRule="auto"/>
        <w:jc w:val="both"/>
        <w:rPr>
          <w:b/>
        </w:rPr>
      </w:pPr>
      <w:r>
        <w:rPr>
          <w:bCs/>
        </w:rPr>
        <w:t xml:space="preserve">3. Организация экспертно-аналитического мероприятия </w:t>
      </w:r>
      <w:r>
        <w:t>……………….....................................4</w:t>
      </w:r>
    </w:p>
    <w:p w:rsidR="006A479A" w:rsidRDefault="006A479A" w:rsidP="006A479A">
      <w:pPr>
        <w:spacing w:line="360" w:lineRule="auto"/>
        <w:jc w:val="both"/>
        <w:rPr>
          <w:b/>
        </w:rPr>
      </w:pPr>
      <w:r>
        <w:rPr>
          <w:bCs/>
        </w:rPr>
        <w:t xml:space="preserve">4. Подготовка к проведению </w:t>
      </w:r>
      <w:r>
        <w:t>экспертно-аналитического мероприятия …………………….….6</w:t>
      </w:r>
    </w:p>
    <w:p w:rsidR="006A479A" w:rsidRDefault="006A479A" w:rsidP="006A479A">
      <w:pPr>
        <w:spacing w:line="360" w:lineRule="auto"/>
        <w:jc w:val="both"/>
        <w:rPr>
          <w:b/>
        </w:rPr>
      </w:pPr>
      <w:r>
        <w:rPr>
          <w:bCs/>
        </w:rPr>
        <w:t xml:space="preserve">5. Проведение </w:t>
      </w:r>
      <w:r>
        <w:t>экспертно-аналитического мероприятия и оформление его результатов……...8</w:t>
      </w:r>
    </w:p>
    <w:p w:rsidR="006A479A" w:rsidRDefault="006A479A" w:rsidP="006A479A">
      <w:pPr>
        <w:spacing w:line="360" w:lineRule="auto"/>
        <w:jc w:val="both"/>
        <w:rPr>
          <w:b/>
        </w:rPr>
      </w:pPr>
      <w:r>
        <w:rPr>
          <w:b/>
        </w:rPr>
        <w:t>Приложения</w:t>
      </w:r>
    </w:p>
    <w:p w:rsidR="006A479A" w:rsidRDefault="006A479A" w:rsidP="006A479A">
      <w:pPr>
        <w:spacing w:line="360" w:lineRule="auto"/>
        <w:ind w:left="180"/>
        <w:jc w:val="both"/>
        <w:rPr>
          <w:b/>
        </w:rPr>
      </w:pPr>
      <w:r>
        <w:t>№1. Форма запроса КСП о предоставлении информации…………………………...............11</w:t>
      </w:r>
    </w:p>
    <w:p w:rsidR="006A479A" w:rsidRDefault="006A479A" w:rsidP="006A479A">
      <w:pPr>
        <w:spacing w:line="360" w:lineRule="auto"/>
        <w:ind w:left="180"/>
        <w:jc w:val="both"/>
      </w:pPr>
      <w:r>
        <w:t>№2.</w:t>
      </w:r>
      <w:r>
        <w:rPr>
          <w:bCs/>
        </w:rPr>
        <w:t xml:space="preserve"> Форма п</w:t>
      </w:r>
      <w:r>
        <w:t>рограммы проведения экспертно-аналитического мероприятия.......................12</w:t>
      </w:r>
    </w:p>
    <w:p w:rsidR="006A479A" w:rsidRDefault="006A479A" w:rsidP="006A479A">
      <w:pPr>
        <w:spacing w:line="360" w:lineRule="auto"/>
        <w:ind w:left="180"/>
        <w:jc w:val="both"/>
      </w:pPr>
      <w:r>
        <w:t>№3</w:t>
      </w:r>
      <w:r>
        <w:rPr>
          <w:bCs/>
        </w:rPr>
        <w:t>. Форма рабочего плана проведения экспертно-аналитического мероприятия</w:t>
      </w:r>
      <w:r>
        <w:t>................13</w:t>
      </w:r>
    </w:p>
    <w:p w:rsidR="006A479A" w:rsidRDefault="006A479A" w:rsidP="006A479A">
      <w:pPr>
        <w:spacing w:line="360" w:lineRule="auto"/>
        <w:ind w:left="180"/>
      </w:pPr>
      <w:r>
        <w:t>№4. Форма уведомления о проведении экспертно-аналитического мероприятия ................14</w:t>
      </w:r>
    </w:p>
    <w:p w:rsidR="006A479A" w:rsidRDefault="006A479A" w:rsidP="006A479A">
      <w:pPr>
        <w:spacing w:line="360" w:lineRule="auto"/>
        <w:ind w:left="180"/>
      </w:pPr>
      <w:r>
        <w:t>№5.</w:t>
      </w:r>
      <w:r>
        <w:rPr>
          <w:bCs/>
        </w:rPr>
        <w:t xml:space="preserve"> Форма отчета о результатах экспертно-аналитического мероприятия </w:t>
      </w:r>
      <w:r>
        <w:t>...........................15</w:t>
      </w:r>
    </w:p>
    <w:p w:rsidR="006A479A" w:rsidRDefault="006A479A" w:rsidP="006A479A">
      <w:pPr>
        <w:spacing w:line="360" w:lineRule="auto"/>
        <w:ind w:left="180"/>
      </w:pPr>
      <w:r>
        <w:t>№6. Форма сопроводительного письма к отчету о результатах экспертно-аналитического мероприятия…………………………………………………………….......................................16</w:t>
      </w:r>
    </w:p>
    <w:p w:rsidR="006A479A" w:rsidRDefault="006A479A" w:rsidP="006A479A">
      <w:pPr>
        <w:spacing w:line="360" w:lineRule="auto"/>
        <w:ind w:left="180"/>
      </w:pPr>
      <w:r>
        <w:t>№7. Форма информационного письма КСП………………………………………………</w:t>
      </w:r>
      <w:r>
        <w:rPr>
          <w:snapToGrid w:val="0"/>
        </w:rPr>
        <w:t>…..</w:t>
      </w:r>
      <w:r>
        <w:t>.17</w:t>
      </w:r>
    </w:p>
    <w:p w:rsidR="006A479A" w:rsidRDefault="006A479A" w:rsidP="006A479A">
      <w:pPr>
        <w:spacing w:line="360" w:lineRule="auto"/>
        <w:rPr>
          <w:b/>
        </w:rPr>
        <w:sectPr w:rsidR="006A479A">
          <w:pgSz w:w="11906" w:h="16838"/>
          <w:pgMar w:top="1247" w:right="851" w:bottom="567" w:left="1418" w:header="709" w:footer="709" w:gutter="0"/>
          <w:pgNumType w:start="2"/>
          <w:cols w:space="720"/>
        </w:sectPr>
      </w:pPr>
    </w:p>
    <w:p w:rsidR="006A479A" w:rsidRDefault="006A479A" w:rsidP="006A479A">
      <w:pPr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:rsidR="006A479A" w:rsidRDefault="006A479A" w:rsidP="006A479A">
      <w:pPr>
        <w:pStyle w:val="3"/>
        <w:keepNext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479A" w:rsidRDefault="006A479A" w:rsidP="006A479A">
      <w:pPr>
        <w:pStyle w:val="3"/>
        <w:keepNext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Стандарт внешнего муниципального финансового контроля СВМФК 52 «Проведение экспертно-аналитического мероприятия» (далее – Стандарт) разработан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11 Федерального закона  от 07.02.2011 №6-ФЗ «Об общих принципах организации и деятельности  Контрольно-счетных органов субъектов Российской Федерации и муниципальных образований».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Стандарт разработан с учетом действующего стандарта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Счетной палаты Российской Федерации </w:t>
      </w:r>
      <w:r>
        <w:rPr>
          <w:rFonts w:ascii="Times New Roman" w:hAnsi="Times New Roman" w:cs="Times New Roman"/>
          <w:b w:val="0"/>
          <w:sz w:val="24"/>
          <w:szCs w:val="24"/>
        </w:rPr>
        <w:t>СФК 102 «Проведение экспертно-аналитического мероприятия».</w:t>
      </w:r>
    </w:p>
    <w:p w:rsidR="006A479A" w:rsidRDefault="006A479A" w:rsidP="006A479A">
      <w:pPr>
        <w:spacing w:line="360" w:lineRule="auto"/>
        <w:ind w:firstLine="720"/>
        <w:jc w:val="both"/>
      </w:pPr>
      <w:r>
        <w:t>1.2.</w:t>
      </w:r>
      <w:r>
        <w:rPr>
          <w:bCs/>
        </w:rPr>
        <w:t xml:space="preserve"> </w:t>
      </w:r>
      <w:r>
        <w:t>Целью Стандарта является установление общих правил и процедур проведения Контрольно-счётной палатой экспертно-аналитических мероприятий.</w:t>
      </w:r>
    </w:p>
    <w:p w:rsidR="006A479A" w:rsidRDefault="006A479A" w:rsidP="006A479A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t>1.3.</w:t>
      </w:r>
      <w:r>
        <w:rPr>
          <w:bCs/>
        </w:rPr>
        <w:t xml:space="preserve"> </w:t>
      </w:r>
      <w:r>
        <w:t>Задачами Стандарта являются:</w:t>
      </w:r>
    </w:p>
    <w:p w:rsidR="006A479A" w:rsidRDefault="006A479A" w:rsidP="006A479A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t>определение содержания, принципов и процедур проведения экспертно-аналитического мероприятия;</w:t>
      </w:r>
    </w:p>
    <w:p w:rsidR="006A479A" w:rsidRDefault="006A479A" w:rsidP="006A479A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6A479A" w:rsidRDefault="006A479A" w:rsidP="006A479A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rPr>
          <w:bCs/>
        </w:rPr>
        <w:t>1.4.Положения С</w:t>
      </w:r>
      <w:r>
        <w:t>тандарта не распространяются на подготовку заключений Контрольным органом в рамках предварительного, оперативного и последующего контроля местного бюджета,  бюджетов муниципальных образований, осуществление которой регулируется соответствующими стандартами и иными нормативными документами Контрольно-счётной палаты Дубровского района.</w:t>
      </w:r>
    </w:p>
    <w:p w:rsidR="006A479A" w:rsidRDefault="006A479A" w:rsidP="006A479A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</w:p>
    <w:p w:rsidR="006A479A" w:rsidRDefault="006A479A" w:rsidP="006A479A">
      <w:pPr>
        <w:pStyle w:val="a8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2. Общая характеристика экспертно-аналитического мероприятия</w:t>
      </w:r>
    </w:p>
    <w:p w:rsidR="006A479A" w:rsidRDefault="006A479A" w:rsidP="006A479A">
      <w:pPr>
        <w:widowControl w:val="0"/>
        <w:spacing w:line="360" w:lineRule="auto"/>
        <w:ind w:firstLine="720"/>
        <w:jc w:val="both"/>
      </w:pP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t>2.1.</w:t>
      </w:r>
      <w:r>
        <w:rPr>
          <w:bCs/>
        </w:rPr>
        <w:t xml:space="preserve"> </w:t>
      </w:r>
      <w:r>
        <w:rPr>
          <w:snapToGrid w:val="0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>
        <w:t xml:space="preserve">Контрольно-счётной палаты, </w:t>
      </w:r>
      <w:r>
        <w:rPr>
          <w:snapToGrid w:val="0"/>
        </w:rPr>
        <w:t>посредством которой обеспечивается реализация задач, функций и полномочий в сфере государственного финансового контроля.</w:t>
      </w:r>
    </w:p>
    <w:p w:rsidR="006A479A" w:rsidRDefault="006A479A" w:rsidP="006A479A">
      <w:pPr>
        <w:spacing w:line="360" w:lineRule="auto"/>
        <w:ind w:firstLine="720"/>
        <w:jc w:val="both"/>
      </w:pPr>
      <w:r>
        <w:t>2.2. Предметом экспертно-аналитического мероприятия</w:t>
      </w:r>
      <w:r>
        <w:rPr>
          <w:b/>
        </w:rPr>
        <w:t xml:space="preserve"> </w:t>
      </w:r>
      <w:r>
        <w:t>являются:</w:t>
      </w:r>
    </w:p>
    <w:p w:rsidR="006A479A" w:rsidRDefault="006A479A" w:rsidP="006A479A">
      <w:pPr>
        <w:spacing w:line="360" w:lineRule="auto"/>
        <w:ind w:firstLine="720"/>
        <w:jc w:val="both"/>
      </w:pPr>
      <w:r>
        <w:t>организация и функционирование бюджетной системы;</w:t>
      </w:r>
    </w:p>
    <w:p w:rsidR="006A479A" w:rsidRDefault="006A479A" w:rsidP="006A479A">
      <w:pPr>
        <w:spacing w:line="360" w:lineRule="auto"/>
        <w:ind w:firstLine="720"/>
        <w:jc w:val="both"/>
      </w:pPr>
      <w:r>
        <w:t>организация бюджетного процесса;</w:t>
      </w:r>
    </w:p>
    <w:p w:rsidR="006A479A" w:rsidRDefault="006A479A" w:rsidP="006A479A">
      <w:pPr>
        <w:spacing w:line="360" w:lineRule="auto"/>
        <w:ind w:firstLine="720"/>
        <w:jc w:val="both"/>
      </w:pPr>
      <w:r>
        <w:t>формирование и использование муниципальных средств, а также законодательное регулирование и деятельность в сфере экономики и финансов, в том числе влияющие на формирование и исполнение местного бюджета, в рамках реализации задач Контрольно-счётной палатой.</w:t>
      </w:r>
    </w:p>
    <w:p w:rsidR="006A479A" w:rsidRDefault="006A479A" w:rsidP="006A47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bCs/>
          <w:spacing w:val="-1"/>
        </w:rPr>
        <w:t>2.3.</w:t>
      </w:r>
      <w:r>
        <w:rPr>
          <w:bCs/>
        </w:rPr>
        <w:t xml:space="preserve"> Объектами </w:t>
      </w:r>
      <w:r>
        <w:t>экспертно-аналитического мероприятия</w:t>
      </w:r>
      <w:r>
        <w:rPr>
          <w:b/>
        </w:rPr>
        <w:t xml:space="preserve"> </w:t>
      </w:r>
      <w:r>
        <w:t>являются:</w:t>
      </w:r>
    </w:p>
    <w:p w:rsidR="006A479A" w:rsidRDefault="006A479A" w:rsidP="006A47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5"/>
        </w:rPr>
      </w:pPr>
      <w:r>
        <w:rPr>
          <w:spacing w:val="-5"/>
        </w:rPr>
        <w:lastRenderedPageBreak/>
        <w:t>органы муниципальной  власти (муниципальные органы);</w:t>
      </w:r>
    </w:p>
    <w:p w:rsidR="006A479A" w:rsidRDefault="006A479A" w:rsidP="006A47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5"/>
        </w:rPr>
      </w:pPr>
      <w:r>
        <w:rPr>
          <w:spacing w:val="-5"/>
        </w:rPr>
        <w:t>органы местного самоуправления;</w:t>
      </w:r>
    </w:p>
    <w:p w:rsidR="006A479A" w:rsidRDefault="006A479A" w:rsidP="006A47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>
        <w:rPr>
          <w:spacing w:val="-5"/>
        </w:rPr>
        <w:t>организации, учреждения и иные юридические лица,</w:t>
      </w:r>
      <w:r>
        <w:rPr>
          <w:i/>
          <w:spacing w:val="-5"/>
        </w:rPr>
        <w:t xml:space="preserve"> </w:t>
      </w:r>
      <w:r>
        <w:rPr>
          <w:spacing w:val="-5"/>
        </w:rPr>
        <w:t xml:space="preserve">на которые </w:t>
      </w:r>
      <w:r>
        <w:rPr>
          <w:spacing w:val="-2"/>
        </w:rPr>
        <w:t>в рамках предмета</w:t>
      </w:r>
      <w:r>
        <w:t xml:space="preserve"> экспертно-аналитического мероприятия</w:t>
      </w:r>
      <w:r>
        <w:rPr>
          <w:spacing w:val="-5"/>
        </w:rPr>
        <w:t xml:space="preserve"> распространяются контрольные полномочия </w:t>
      </w:r>
      <w:r>
        <w:t>Контрольно-счётной палаты</w:t>
      </w:r>
      <w:r>
        <w:rPr>
          <w:spacing w:val="-5"/>
        </w:rPr>
        <w:t xml:space="preserve">, установленные </w:t>
      </w:r>
      <w:r>
        <w:rPr>
          <w:bCs/>
        </w:rPr>
        <w:t>Федеральным законом  от 07.02.2011 №6-ФЗ «Об общих принципах организации и деятельности  Контрольно-счетных органов субъектов Российской Федерации и муниципальных образований»</w:t>
      </w:r>
      <w:r>
        <w:rPr>
          <w:iCs/>
          <w:spacing w:val="-1"/>
        </w:rPr>
        <w:t xml:space="preserve">, Бюджетным кодексом </w:t>
      </w:r>
      <w:r>
        <w:rPr>
          <w:spacing w:val="-2"/>
        </w:rPr>
        <w:t>Российской Федерации и иными нормативными правовыми актами Российской Федерации и Брянской области.</w:t>
      </w:r>
      <w:proofErr w:type="gramEnd"/>
    </w:p>
    <w:p w:rsidR="006A479A" w:rsidRDefault="006A479A" w:rsidP="006A479A">
      <w:pPr>
        <w:spacing w:line="360" w:lineRule="auto"/>
        <w:ind w:firstLine="720"/>
        <w:jc w:val="both"/>
      </w:pPr>
      <w:r>
        <w:rPr>
          <w:bCs/>
          <w:spacing w:val="-1"/>
        </w:rPr>
        <w:t>2.4.</w:t>
      </w:r>
      <w:r>
        <w:rPr>
          <w:bCs/>
        </w:rPr>
        <w:t xml:space="preserve"> Эк</w:t>
      </w:r>
      <w:r>
        <w:rPr>
          <w:snapToGrid w:val="0"/>
        </w:rPr>
        <w:t xml:space="preserve">спертно-аналитическое мероприятие должно </w:t>
      </w:r>
      <w:r>
        <w:t>быть</w:t>
      </w:r>
      <w:r>
        <w:rPr>
          <w:snapToGrid w:val="0"/>
        </w:rPr>
        <w:t>: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объективным - </w:t>
      </w:r>
      <w: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proofErr w:type="gramStart"/>
      <w:r>
        <w:rPr>
          <w:snapToGrid w:val="0"/>
        </w:rPr>
        <w:t>результативным</w:t>
      </w:r>
      <w:proofErr w:type="gramEnd"/>
      <w:r>
        <w:rPr>
          <w:snapToGrid w:val="0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6A479A" w:rsidRDefault="006A479A" w:rsidP="006A479A">
      <w:pPr>
        <w:widowControl w:val="0"/>
        <w:spacing w:line="360" w:lineRule="auto"/>
        <w:ind w:firstLine="720"/>
        <w:jc w:val="center"/>
        <w:rPr>
          <w:snapToGrid w:val="0"/>
        </w:rPr>
      </w:pPr>
    </w:p>
    <w:p w:rsidR="006A479A" w:rsidRDefault="006A479A" w:rsidP="006A479A">
      <w:pPr>
        <w:widowControl w:val="0"/>
        <w:spacing w:line="360" w:lineRule="auto"/>
        <w:jc w:val="center"/>
        <w:rPr>
          <w:b/>
          <w:snapToGrid w:val="0"/>
        </w:rPr>
      </w:pPr>
      <w:r>
        <w:rPr>
          <w:b/>
          <w:snapToGrid w:val="0"/>
        </w:rPr>
        <w:t>3.</w:t>
      </w:r>
      <w:r>
        <w:t xml:space="preserve"> </w:t>
      </w:r>
      <w:r>
        <w:rPr>
          <w:b/>
          <w:snapToGrid w:val="0"/>
        </w:rPr>
        <w:t>Организация экспе</w:t>
      </w:r>
      <w:bookmarkStart w:id="1" w:name="_Toc518912249"/>
      <w:r>
        <w:rPr>
          <w:b/>
          <w:snapToGrid w:val="0"/>
        </w:rPr>
        <w:t>ртно-аналитического мероприятия</w:t>
      </w:r>
    </w:p>
    <w:p w:rsidR="006A479A" w:rsidRDefault="006A479A" w:rsidP="006A479A">
      <w:pPr>
        <w:widowControl w:val="0"/>
        <w:spacing w:line="360" w:lineRule="auto"/>
        <w:ind w:firstLine="720"/>
        <w:jc w:val="center"/>
        <w:rPr>
          <w:snapToGrid w:val="0"/>
        </w:rPr>
      </w:pPr>
    </w:p>
    <w:bookmarkEnd w:id="1"/>
    <w:p w:rsidR="006A479A" w:rsidRDefault="006A479A" w:rsidP="006A479A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3.1. Экспертно-аналитическое мероприятие проводится на основании </w:t>
      </w:r>
      <w:r>
        <w:t>плана работы Контрольно-счётной палаты на текущий год</w:t>
      </w:r>
      <w:r>
        <w:rPr>
          <w:snapToGrid w:val="0"/>
        </w:rPr>
        <w:t>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Датой начала экспертно-аналитического мероприятия является дата издания приказа Председателя </w:t>
      </w:r>
      <w:r>
        <w:t xml:space="preserve">Контрольно-счётной палаты </w:t>
      </w:r>
      <w:r>
        <w:rPr>
          <w:snapToGrid w:val="0"/>
        </w:rPr>
        <w:t>о его проведении.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Датой окончания экспертно-аналитического мероприятия является дата утверждения отчета о результатах экспертно-аналитического мероприятия.</w:t>
      </w:r>
    </w:p>
    <w:p w:rsidR="006A479A" w:rsidRDefault="006A479A" w:rsidP="006A479A">
      <w:pPr>
        <w:pStyle w:val="21"/>
        <w:widowControl w:val="0"/>
        <w:autoSpaceDE w:val="0"/>
        <w:autoSpaceDN w:val="0"/>
        <w:adjustRightInd w:val="0"/>
        <w:ind w:firstLine="720"/>
        <w:rPr>
          <w:bCs/>
          <w:sz w:val="24"/>
        </w:rPr>
      </w:pPr>
      <w:r>
        <w:rPr>
          <w:bCs/>
          <w:sz w:val="24"/>
        </w:rPr>
        <w:t>3.2.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</w:t>
      </w:r>
      <w:r>
        <w:rPr>
          <w:sz w:val="24"/>
        </w:rPr>
        <w:t xml:space="preserve"> месту расположения </w:t>
      </w:r>
      <w:r>
        <w:rPr>
          <w:bCs/>
          <w:sz w:val="24"/>
        </w:rPr>
        <w:t>объектов мероприятия в соответствии с программой проведения данного мероприятия.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3.3. Организация </w:t>
      </w:r>
      <w:r>
        <w:rPr>
          <w:bCs/>
        </w:rPr>
        <w:t>э</w:t>
      </w:r>
      <w:r>
        <w:rPr>
          <w:snapToGrid w:val="0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подготовка к проведению экспертно-аналитического мероприятия;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проведение экспертно-аналитического мероприятия;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оформление результатов экспертно-аналитического мероприятия.</w:t>
      </w:r>
    </w:p>
    <w:p w:rsidR="006A479A" w:rsidRDefault="006A479A" w:rsidP="006A479A">
      <w:pPr>
        <w:pStyle w:val="3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 этапе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 к проведению </w:t>
      </w:r>
      <w:r>
        <w:rPr>
          <w:bCs/>
          <w:sz w:val="24"/>
          <w:szCs w:val="24"/>
        </w:rPr>
        <w:t>э</w:t>
      </w:r>
      <w:r>
        <w:rPr>
          <w:snapToGrid w:val="0"/>
          <w:sz w:val="24"/>
          <w:szCs w:val="24"/>
        </w:rPr>
        <w:t>кспертно-аналитического</w:t>
      </w:r>
      <w:r>
        <w:rPr>
          <w:sz w:val="24"/>
          <w:szCs w:val="24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и разрабатывается рабочий план проведения экспертно-аналитического мероприятия.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iCs/>
          <w:spacing w:val="3"/>
        </w:rPr>
      </w:pPr>
      <w:r>
        <w:rPr>
          <w:snapToGrid w:val="0"/>
        </w:rPr>
        <w:t xml:space="preserve">На этапе проведения </w:t>
      </w:r>
      <w:r>
        <w:t>экспертно-аналитического мероприятия</w:t>
      </w:r>
      <w:r>
        <w:rPr>
          <w:snapToGrid w:val="0"/>
        </w:rPr>
        <w:t xml:space="preserve"> осуществляется сбор и </w:t>
      </w:r>
      <w: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>
        <w:rPr>
          <w:iCs/>
          <w:spacing w:val="3"/>
        </w:rPr>
        <w:t xml:space="preserve">фиксируются в рабочей документации </w:t>
      </w:r>
      <w:r>
        <w:t xml:space="preserve">экспертно-аналитического </w:t>
      </w:r>
      <w:r>
        <w:rPr>
          <w:iCs/>
          <w:spacing w:val="3"/>
        </w:rPr>
        <w:t>мероприятия.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  <w:rPr>
          <w:iCs/>
        </w:rPr>
      </w:pPr>
      <w:r>
        <w:rPr>
          <w:snapToGrid w:val="0"/>
        </w:rPr>
        <w:t xml:space="preserve">На этапе оформления результатов экспертно-аналитического мероприятия осуществляется подготовка </w:t>
      </w:r>
      <w:r>
        <w:rPr>
          <w:iCs/>
        </w:rPr>
        <w:t xml:space="preserve">отчета о результатах экспертно-аналитического мероприятия, а также при необходимости проектов информационных писем </w:t>
      </w:r>
      <w:r>
        <w:t>Контрольно-счётной палаты.</w:t>
      </w:r>
    </w:p>
    <w:p w:rsidR="006A479A" w:rsidRDefault="006A479A" w:rsidP="006A479A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6A479A" w:rsidRDefault="006A479A" w:rsidP="006A479A">
      <w:pPr>
        <w:widowControl w:val="0"/>
        <w:spacing w:line="360" w:lineRule="auto"/>
        <w:ind w:firstLine="720"/>
        <w:jc w:val="both"/>
      </w:pPr>
      <w:r>
        <w:rPr>
          <w:snapToGrid w:val="0"/>
        </w:rPr>
        <w:t>3.4.</w:t>
      </w:r>
      <w:r>
        <w:rPr>
          <w:bCs/>
        </w:rPr>
        <w:t xml:space="preserve"> Общую о</w:t>
      </w:r>
      <w:r>
        <w:rPr>
          <w:snapToGrid w:val="0"/>
        </w:rPr>
        <w:t xml:space="preserve">рганизацию </w:t>
      </w:r>
      <w:r>
        <w:t xml:space="preserve">экспертно-аналитического мероприятия </w:t>
      </w:r>
      <w:r>
        <w:rPr>
          <w:snapToGrid w:val="0"/>
        </w:rPr>
        <w:t xml:space="preserve">осуществляет специалист, ответственный за его проведение в соответствии с планом работы </w:t>
      </w:r>
      <w:r>
        <w:t xml:space="preserve">Контрольно-счётной палаты. 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t xml:space="preserve">3.5. </w:t>
      </w:r>
      <w:r>
        <w:rPr>
          <w:snapToGrid w:val="0"/>
        </w:rPr>
        <w:t xml:space="preserve">В экспертно-аналитическом мероприятии не имеют права принимать участие сотрудники </w:t>
      </w:r>
      <w:r>
        <w:t>Контрольно-счётной палаты</w:t>
      </w:r>
      <w:r>
        <w:rPr>
          <w:snapToGrid w:val="0"/>
        </w:rPr>
        <w:t>, состоящие в родственной связи с руководством объектов</w:t>
      </w:r>
      <w:r>
        <w:rPr>
          <w:spacing w:val="1"/>
        </w:rPr>
        <w:t xml:space="preserve"> </w:t>
      </w:r>
      <w:r>
        <w:rPr>
          <w:snapToGrid w:val="0"/>
        </w:rPr>
        <w:t>экспертно-аналитического</w:t>
      </w:r>
      <w:r>
        <w:rPr>
          <w:spacing w:val="1"/>
        </w:rPr>
        <w:t xml:space="preserve"> мероприятия (необходимо сообщить руководству</w:t>
      </w:r>
      <w:r>
        <w:t xml:space="preserve"> Контрольно-счётной палаты </w:t>
      </w:r>
      <w:r>
        <w:rPr>
          <w:snapToGrid w:val="0"/>
        </w:rPr>
        <w:t xml:space="preserve">о наличии таких связей). Запрещается привлекать к участию в экспертно-аналитическом мероприятии сотрудников </w:t>
      </w:r>
      <w:r>
        <w:t>Контрольно-счётной палаты</w:t>
      </w:r>
      <w:r>
        <w:rPr>
          <w:snapToGrid w:val="0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6A479A" w:rsidRDefault="006A479A" w:rsidP="006A47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t>3.6. Сотрудники Контрольно-счётной палаты обязаны соблюдать конфиденциальность в отношении информации, полученной в ходе подготовки к проведению и проведения мероприятия</w:t>
      </w:r>
      <w:r>
        <w:rPr>
          <w:spacing w:val="-4"/>
        </w:rPr>
        <w:t>.</w:t>
      </w:r>
    </w:p>
    <w:p w:rsidR="006A479A" w:rsidRDefault="006A479A" w:rsidP="006A479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3.7. Служебные контакты сотрудников Контрольно-счётной палаты с должностными лицами объектов</w:t>
      </w:r>
      <w:r>
        <w:rPr>
          <w:snapToGrid w:val="0"/>
        </w:rPr>
        <w:t xml:space="preserve"> экспертно-аналитического мероприятия, других государственных органов и организаций</w:t>
      </w:r>
      <w:r>
        <w:t xml:space="preserve"> осуществляются с учетом </w:t>
      </w:r>
      <w:r>
        <w:rPr>
          <w:iCs/>
          <w:spacing w:val="-1"/>
        </w:rPr>
        <w:t xml:space="preserve">положений Этического кодекса сотрудников </w:t>
      </w:r>
      <w:r>
        <w:t>Контрольно-счётной палаты в пределах полномочий, установленных нормативными документами Контрольно-счётной палаты.</w:t>
      </w:r>
    </w:p>
    <w:p w:rsidR="006A479A" w:rsidRDefault="006A479A" w:rsidP="006A479A">
      <w:pPr>
        <w:widowControl w:val="0"/>
        <w:spacing w:line="360" w:lineRule="auto"/>
        <w:ind w:firstLine="720"/>
        <w:jc w:val="both"/>
      </w:pPr>
      <w:r>
        <w:rPr>
          <w:spacing w:val="-1"/>
        </w:rPr>
        <w:t>3.8</w:t>
      </w:r>
      <w:r>
        <w:t>.</w:t>
      </w:r>
      <w:r>
        <w:rPr>
          <w:spacing w:val="-1"/>
        </w:rPr>
        <w:t xml:space="preserve"> </w:t>
      </w:r>
      <w:r>
        <w:t xml:space="preserve">К участию в экспертно-аналитическом мероприятии могут привлекаться при необходимости </w:t>
      </w:r>
      <w:r>
        <w:rPr>
          <w:snapToGrid w:val="0"/>
        </w:rPr>
        <w:t>государственные органы, учреждения, организации и их представители, аудиторские и специализированные организации, отдельные специалисты</w:t>
      </w:r>
      <w:r>
        <w:t xml:space="preserve"> (далее - внешние эксперты).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</w:pPr>
      <w:r>
        <w:rPr>
          <w:spacing w:val="-1"/>
        </w:rPr>
        <w:lastRenderedPageBreak/>
        <w:t xml:space="preserve">3.9. </w:t>
      </w:r>
      <w:proofErr w:type="gramStart"/>
      <w:r>
        <w:rPr>
          <w:spacing w:val="-1"/>
        </w:rPr>
        <w:t xml:space="preserve">В ходе подготовки к проведению и проведения </w:t>
      </w:r>
      <w:r>
        <w:t>экспертно-аналитического</w:t>
      </w:r>
      <w:r>
        <w:rPr>
          <w:spacing w:val="-1"/>
        </w:rPr>
        <w:t xml:space="preserve"> мероприятия формируется рабочая </w:t>
      </w:r>
      <w:r>
        <w:rPr>
          <w:spacing w:val="12"/>
        </w:rPr>
        <w:t>документация мероприятия, к которой</w:t>
      </w:r>
      <w:r>
        <w:rPr>
          <w:spacing w:val="2"/>
        </w:rPr>
        <w:t xml:space="preserve"> относятся документы (их копии) и </w:t>
      </w:r>
      <w:r>
        <w:rPr>
          <w:spacing w:val="-1"/>
        </w:rPr>
        <w:t xml:space="preserve">иные материалы, получаемые от объектов </w:t>
      </w:r>
      <w:r>
        <w:t>экспертно-аналитического</w:t>
      </w:r>
      <w:r>
        <w:rPr>
          <w:spacing w:val="-1"/>
        </w:rPr>
        <w:t xml:space="preserve"> </w:t>
      </w:r>
      <w:r>
        <w:rPr>
          <w:spacing w:val="7"/>
        </w:rPr>
        <w:t xml:space="preserve">мероприятия, других муниципальных органов, организаций и учреждений, а также документы (справки, расчеты, аналитические записки </w:t>
      </w:r>
      <w:r>
        <w:rPr>
          <w:spacing w:val="16"/>
        </w:rPr>
        <w:t xml:space="preserve">и т.д.), подготовленные сотрудниками </w:t>
      </w:r>
      <w:r>
        <w:t xml:space="preserve">Контрольно-счётной палаты </w:t>
      </w:r>
      <w:r>
        <w:rPr>
          <w:spacing w:val="-1"/>
        </w:rPr>
        <w:t>самостоятельно на основе собранных фактических данных и информации.</w:t>
      </w:r>
      <w:proofErr w:type="gramEnd"/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</w:pPr>
      <w:r>
        <w:rPr>
          <w:spacing w:val="-1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>
        <w:t xml:space="preserve">в порядке, </w:t>
      </w:r>
      <w:r>
        <w:rPr>
          <w:spacing w:val="9"/>
        </w:rPr>
        <w:t xml:space="preserve">отражающем последовательность осуществления </w:t>
      </w:r>
      <w:r>
        <w:rPr>
          <w:spacing w:val="-1"/>
        </w:rPr>
        <w:t>процедур подготовки к проведению и проведения мероприятия.</w:t>
      </w:r>
    </w:p>
    <w:p w:rsidR="006A479A" w:rsidRDefault="006A479A" w:rsidP="006A479A">
      <w:pPr>
        <w:widowControl w:val="0"/>
        <w:spacing w:line="360" w:lineRule="auto"/>
        <w:ind w:firstLine="720"/>
        <w:jc w:val="center"/>
        <w:rPr>
          <w:snapToGrid w:val="0"/>
        </w:rPr>
      </w:pPr>
    </w:p>
    <w:p w:rsidR="006A479A" w:rsidRDefault="006A479A" w:rsidP="006A479A">
      <w:pPr>
        <w:widowControl w:val="0"/>
        <w:spacing w:line="360" w:lineRule="auto"/>
        <w:jc w:val="center"/>
        <w:rPr>
          <w:b/>
          <w:snapToGrid w:val="0"/>
        </w:rPr>
      </w:pPr>
      <w:r>
        <w:rPr>
          <w:b/>
          <w:snapToGrid w:val="0"/>
        </w:rPr>
        <w:t>4.</w:t>
      </w:r>
      <w:r>
        <w:rPr>
          <w:b/>
        </w:rPr>
        <w:t xml:space="preserve"> Подготовка к проведению </w:t>
      </w:r>
      <w:r>
        <w:rPr>
          <w:b/>
          <w:snapToGrid w:val="0"/>
        </w:rPr>
        <w:t>экспертно-аналитического мероприятия</w:t>
      </w:r>
    </w:p>
    <w:p w:rsidR="006A479A" w:rsidRDefault="006A479A" w:rsidP="006A479A">
      <w:pPr>
        <w:widowControl w:val="0"/>
        <w:spacing w:line="360" w:lineRule="auto"/>
        <w:ind w:firstLine="720"/>
        <w:jc w:val="center"/>
        <w:rPr>
          <w:snapToGrid w:val="0"/>
        </w:rPr>
      </w:pP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4.1. Проведению экспертно-аналитического мероприятия предшествует издание </w:t>
      </w:r>
      <w:r>
        <w:t xml:space="preserve">приказа на проведение </w:t>
      </w:r>
      <w:r>
        <w:rPr>
          <w:snapToGrid w:val="0"/>
        </w:rPr>
        <w:t xml:space="preserve">экспертно-аналитического мероприятия, подписанного председателем </w:t>
      </w:r>
      <w:r>
        <w:t>Контрольно-счётной палаты</w:t>
      </w:r>
      <w:r>
        <w:rPr>
          <w:snapToGrid w:val="0"/>
        </w:rPr>
        <w:t>.</w:t>
      </w:r>
    </w:p>
    <w:p w:rsidR="006A479A" w:rsidRDefault="006A479A" w:rsidP="006A479A">
      <w:pPr>
        <w:widowControl w:val="0"/>
        <w:spacing w:line="360" w:lineRule="auto"/>
        <w:ind w:firstLine="720"/>
        <w:jc w:val="both"/>
      </w:pPr>
      <w:r>
        <w:rPr>
          <w:snapToGrid w:val="0"/>
        </w:rPr>
        <w:t xml:space="preserve">4.2. </w:t>
      </w:r>
      <w:r>
        <w:rPr>
          <w:bCs/>
        </w:rPr>
        <w:t>Подготовка к проведению э</w:t>
      </w:r>
      <w:r>
        <w:t>кспертно-аналитического мероприятия включает осуществление следующих действий: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предварительное изучение предмета</w:t>
      </w:r>
      <w:r>
        <w:t xml:space="preserve"> и объектов</w:t>
      </w:r>
      <w:r>
        <w:rPr>
          <w:snapToGrid w:val="0"/>
        </w:rPr>
        <w:t xml:space="preserve"> мероприятия;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определение цели (целей), вопросов и методов проведения мероприятия;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t xml:space="preserve">разработка и утверждение программы проведения </w:t>
      </w:r>
      <w:r>
        <w:rPr>
          <w:snapToGrid w:val="0"/>
        </w:rPr>
        <w:t>экспертно-аналитического мероприятия;</w:t>
      </w:r>
    </w:p>
    <w:p w:rsidR="006A479A" w:rsidRDefault="006A479A" w:rsidP="006A479A">
      <w:pPr>
        <w:widowControl w:val="0"/>
        <w:spacing w:line="360" w:lineRule="auto"/>
        <w:ind w:firstLine="720"/>
        <w:jc w:val="both"/>
      </w:pPr>
      <w:r>
        <w:t xml:space="preserve">разработка рабочего плана проведения </w:t>
      </w:r>
      <w:r>
        <w:rPr>
          <w:snapToGrid w:val="0"/>
        </w:rPr>
        <w:t>экспертно-аналитического мероприятия (при необходимости).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Предварительное изучение </w:t>
      </w:r>
      <w:r>
        <w:rPr>
          <w:sz w:val="24"/>
          <w:szCs w:val="24"/>
        </w:rPr>
        <w:t xml:space="preserve">предмета и объектов </w:t>
      </w:r>
      <w:r>
        <w:rPr>
          <w:spacing w:val="2"/>
          <w:sz w:val="24"/>
          <w:szCs w:val="24"/>
        </w:rPr>
        <w:t>экспертно-аналитического мероприятия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bCs/>
          <w:sz w:val="24"/>
          <w:szCs w:val="24"/>
        </w:rPr>
        <w:t xml:space="preserve"> на основе полученной </w:t>
      </w:r>
      <w:r>
        <w:rPr>
          <w:sz w:val="24"/>
          <w:szCs w:val="24"/>
        </w:rPr>
        <w:t xml:space="preserve">информации и собранных </w:t>
      </w:r>
      <w:r>
        <w:rPr>
          <w:bCs/>
          <w:sz w:val="24"/>
          <w:szCs w:val="24"/>
        </w:rPr>
        <w:t>материалов</w:t>
      </w:r>
      <w:r>
        <w:rPr>
          <w:sz w:val="24"/>
          <w:szCs w:val="24"/>
        </w:rPr>
        <w:t>.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организаций и учреждений запросов Контрольно-счетная палата</w:t>
      </w:r>
      <w:r>
        <w:t xml:space="preserve"> </w:t>
      </w:r>
      <w:r>
        <w:rPr>
          <w:sz w:val="24"/>
          <w:szCs w:val="24"/>
        </w:rPr>
        <w:t>о предоставлении информации. Форма запроса Контрольно-счётной палаты</w:t>
      </w:r>
      <w:r>
        <w:t xml:space="preserve"> </w:t>
      </w:r>
      <w:r>
        <w:rPr>
          <w:sz w:val="24"/>
          <w:szCs w:val="24"/>
        </w:rPr>
        <w:t xml:space="preserve">о предоставлении информации представлена в </w:t>
      </w:r>
      <w:r>
        <w:rPr>
          <w:b/>
          <w:sz w:val="24"/>
          <w:szCs w:val="24"/>
        </w:rPr>
        <w:t>приложении №1</w:t>
      </w:r>
      <w:r>
        <w:rPr>
          <w:sz w:val="24"/>
          <w:szCs w:val="24"/>
        </w:rPr>
        <w:t>.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4.4.По результатам предварительного изучения предмета и объектов экспертно-аналитического мероприятия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определяются цели и вопросы мероприятия, </w:t>
      </w:r>
      <w:r>
        <w:rPr>
          <w:snapToGrid w:val="0"/>
          <w:sz w:val="24"/>
          <w:szCs w:val="24"/>
        </w:rPr>
        <w:t xml:space="preserve">методы его </w:t>
      </w:r>
      <w:r>
        <w:rPr>
          <w:sz w:val="24"/>
          <w:szCs w:val="24"/>
        </w:rPr>
        <w:t>проведения, а также объем необходимых аналитических процедур.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6A479A" w:rsidRDefault="006A479A" w:rsidP="006A479A">
      <w:pPr>
        <w:widowControl w:val="0"/>
        <w:spacing w:line="360" w:lineRule="auto"/>
        <w:ind w:firstLine="720"/>
        <w:jc w:val="both"/>
      </w:pPr>
      <w: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>
        <w:rPr>
          <w:snapToGrid w:val="0"/>
        </w:rPr>
        <w:t xml:space="preserve"> действия, которые необходимо выполнить для </w:t>
      </w:r>
      <w:r>
        <w:t>достижения целей мероприятия. Вопросы должны быть существенными и важными для достижения целей мероприятия.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4.5. </w:t>
      </w:r>
      <w:r>
        <w:rPr>
          <w:spacing w:val="-1"/>
          <w:sz w:val="24"/>
          <w:szCs w:val="24"/>
        </w:rPr>
        <w:t>По результатам предварительного изучения предмета</w:t>
      </w:r>
      <w:r>
        <w:rPr>
          <w:sz w:val="24"/>
          <w:szCs w:val="24"/>
        </w:rPr>
        <w:t xml:space="preserve"> и объектов</w:t>
      </w:r>
      <w:r>
        <w:rPr>
          <w:spacing w:val="-1"/>
          <w:sz w:val="24"/>
          <w:szCs w:val="24"/>
        </w:rPr>
        <w:t xml:space="preserve"> экспертно-аналитического мероприятия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разрабатывается программа</w:t>
      </w:r>
      <w:r>
        <w:rPr>
          <w:sz w:val="24"/>
          <w:szCs w:val="24"/>
        </w:rPr>
        <w:t xml:space="preserve"> проведения </w:t>
      </w:r>
      <w:r>
        <w:rPr>
          <w:spacing w:val="-1"/>
          <w:sz w:val="24"/>
          <w:szCs w:val="24"/>
        </w:rPr>
        <w:t>экспертно-аналитического</w:t>
      </w:r>
      <w:r>
        <w:rPr>
          <w:sz w:val="24"/>
          <w:szCs w:val="24"/>
        </w:rPr>
        <w:t xml:space="preserve"> мероприятия, которая должна содержать следующие данные: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проведения мероприятия (пункт плана работы Контрольно-счётной палаты); 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 мероприятия;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</w:t>
      </w:r>
      <w:proofErr w:type="gramStart"/>
      <w:r>
        <w:rPr>
          <w:sz w:val="24"/>
          <w:szCs w:val="24"/>
        </w:rPr>
        <w:t>т(</w:t>
      </w:r>
      <w:proofErr w:type="spellStart"/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 мероприятия;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(цели) и вопросы мероприятия;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исследуемый период;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проведения мероприятия;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состав ответственных исполнителей мероприятия 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указанием должностей, фамилий и инициалов руководителя и исполнителей мероприятия);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представления отчета о результатах экспертно-аналитического мероприятия на рассмотрение Контрольно-счётной палаты.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 xml:space="preserve">Программа экспертно-аналитического мероприятия подписывается  ответственным за проведение мероприятия, руководителем экспертно-аналитического мероприятия и утверждается председателем Контрольно-счётной палаты. </w:t>
      </w:r>
      <w:r>
        <w:rPr>
          <w:spacing w:val="4"/>
          <w:sz w:val="24"/>
          <w:szCs w:val="24"/>
        </w:rPr>
        <w:t xml:space="preserve">Форма программы проведения </w:t>
      </w:r>
      <w:r>
        <w:rPr>
          <w:sz w:val="24"/>
          <w:szCs w:val="24"/>
        </w:rPr>
        <w:t>экспертно-аналитического</w:t>
      </w:r>
      <w:r>
        <w:rPr>
          <w:spacing w:val="4"/>
          <w:sz w:val="24"/>
          <w:szCs w:val="24"/>
        </w:rPr>
        <w:t xml:space="preserve"> мероприятия </w:t>
      </w:r>
      <w:r>
        <w:rPr>
          <w:spacing w:val="-2"/>
          <w:sz w:val="24"/>
          <w:szCs w:val="24"/>
        </w:rPr>
        <w:t xml:space="preserve">представлена в </w:t>
      </w:r>
      <w:r>
        <w:rPr>
          <w:b/>
          <w:spacing w:val="-2"/>
          <w:sz w:val="24"/>
          <w:szCs w:val="24"/>
        </w:rPr>
        <w:t>приложении №2.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4.6.</w:t>
      </w:r>
      <w:r>
        <w:t xml:space="preserve"> После утверждения программы проведения экспертно-аналитического мероприятия при необходимости может быть осуществлена подготовка р</w:t>
      </w:r>
      <w:r>
        <w:rPr>
          <w:snapToGrid w:val="0"/>
        </w:rPr>
        <w:t xml:space="preserve">абочего плана проведения </w:t>
      </w:r>
      <w:r>
        <w:t>экспертно-аналитического мероприятия</w:t>
      </w:r>
      <w:r>
        <w:rPr>
          <w:snapToGrid w:val="0"/>
        </w:rPr>
        <w:t xml:space="preserve">. Рабочий план проведения </w:t>
      </w:r>
      <w:r>
        <w:t>экспертно-аналитического</w:t>
      </w:r>
      <w:r>
        <w:rPr>
          <w:snapToGrid w:val="0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6A479A" w:rsidRDefault="006A479A" w:rsidP="006A479A">
      <w:pPr>
        <w:pStyle w:val="31"/>
        <w:spacing w:line="36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мероприятия. </w:t>
      </w:r>
      <w:r>
        <w:rPr>
          <w:snapToGrid w:val="0"/>
          <w:sz w:val="24"/>
          <w:szCs w:val="24"/>
        </w:rPr>
        <w:t xml:space="preserve">Форма рабочего плана проведения </w:t>
      </w:r>
      <w:r>
        <w:rPr>
          <w:sz w:val="24"/>
          <w:szCs w:val="24"/>
        </w:rPr>
        <w:t>экспертно-аналитического</w:t>
      </w:r>
      <w:r>
        <w:rPr>
          <w:snapToGrid w:val="0"/>
          <w:sz w:val="24"/>
          <w:szCs w:val="24"/>
        </w:rPr>
        <w:t xml:space="preserve"> мероприятия представлена в </w:t>
      </w:r>
      <w:r>
        <w:rPr>
          <w:b/>
          <w:snapToGrid w:val="0"/>
          <w:sz w:val="24"/>
          <w:szCs w:val="24"/>
        </w:rPr>
        <w:t>приложении №3.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4.7.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К уведомлению могут прилагаться: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перечень вопросов, на которые должны ответить (представить информацию) должностные лица объекта мероприятия до начала проведения мероприятия на данном объекте;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Форма уведомления о проведении экспертно-аналитического мероприятия представлена в </w:t>
      </w:r>
      <w:r>
        <w:rPr>
          <w:b/>
          <w:snapToGrid w:val="0"/>
        </w:rPr>
        <w:t>приложении №4.</w:t>
      </w:r>
      <w:r>
        <w:rPr>
          <w:snapToGrid w:val="0"/>
        </w:rPr>
        <w:t xml:space="preserve"> Уведомление за подписью Председателя </w:t>
      </w:r>
      <w:r>
        <w:t>Контрольно-счётной палаты</w:t>
      </w:r>
      <w:r>
        <w:rPr>
          <w:snapToGrid w:val="0"/>
        </w:rPr>
        <w:t xml:space="preserve"> готовится на фирменных бланках по указанной форме.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snapToGrid w:val="0"/>
        </w:rPr>
      </w:pPr>
    </w:p>
    <w:p w:rsidR="006A479A" w:rsidRDefault="006A479A" w:rsidP="006A479A">
      <w:pPr>
        <w:shd w:val="clear" w:color="auto" w:fill="FFFFFF"/>
        <w:jc w:val="center"/>
        <w:rPr>
          <w:b/>
        </w:rPr>
      </w:pPr>
      <w:r>
        <w:rPr>
          <w:b/>
        </w:rPr>
        <w:t>5. Проведение экспертно-аналитического мероприятия</w:t>
      </w:r>
    </w:p>
    <w:p w:rsidR="006A479A" w:rsidRDefault="006A479A" w:rsidP="006A479A">
      <w:pPr>
        <w:shd w:val="clear" w:color="auto" w:fill="FFFFFF"/>
        <w:jc w:val="center"/>
        <w:rPr>
          <w:b/>
        </w:rPr>
      </w:pPr>
      <w:r>
        <w:rPr>
          <w:b/>
        </w:rPr>
        <w:t>и оформление его результатов</w:t>
      </w:r>
    </w:p>
    <w:p w:rsidR="006A479A" w:rsidRDefault="006A479A" w:rsidP="006A479A">
      <w:pPr>
        <w:shd w:val="clear" w:color="auto" w:fill="FFFFFF"/>
        <w:spacing w:line="360" w:lineRule="auto"/>
        <w:ind w:firstLine="720"/>
        <w:jc w:val="center"/>
      </w:pPr>
    </w:p>
    <w:p w:rsidR="006A479A" w:rsidRDefault="006A479A" w:rsidP="006A479A">
      <w:pPr>
        <w:spacing w:line="360" w:lineRule="auto"/>
        <w:ind w:firstLine="720"/>
        <w:jc w:val="both"/>
      </w:pPr>
      <w:r>
        <w:rPr>
          <w:bCs/>
          <w:spacing w:val="-1"/>
        </w:rPr>
        <w:t>5.1.</w:t>
      </w:r>
      <w:r>
        <w:rPr>
          <w:snapToGrid w:val="0"/>
        </w:rPr>
        <w:t xml:space="preserve"> Экспертно-аналитическое мероприятие</w:t>
      </w:r>
      <w:r>
        <w:t xml:space="preserve"> проводится на основе утвержденной программы проведения экспертно-аналитического мероприятия.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iCs/>
          <w:spacing w:val="3"/>
        </w:rPr>
      </w:pPr>
      <w:r>
        <w:rPr>
          <w:bCs/>
          <w:spacing w:val="-1"/>
        </w:rPr>
        <w:t xml:space="preserve">5.2. В ходе проведения экспертно-аналитического мероприятия </w:t>
      </w:r>
      <w:r>
        <w:rPr>
          <w:snapToGrid w:val="0"/>
        </w:rPr>
        <w:t xml:space="preserve">осуществляется </w:t>
      </w:r>
      <w: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>
        <w:rPr>
          <w:iCs/>
          <w:spacing w:val="3"/>
        </w:rPr>
        <w:t>и зафиксированных в его рабочей документации.</w:t>
      </w:r>
    </w:p>
    <w:p w:rsidR="006A479A" w:rsidRDefault="006A479A" w:rsidP="006A479A">
      <w:pPr>
        <w:widowControl w:val="0"/>
        <w:spacing w:line="360" w:lineRule="auto"/>
        <w:ind w:firstLine="720"/>
        <w:jc w:val="both"/>
        <w:rPr>
          <w:iCs/>
          <w:spacing w:val="3"/>
        </w:rPr>
      </w:pPr>
      <w: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сотрудниками Контрольно-счётной палаты, участвующими в данном мероприятии, и включается в состав </w:t>
      </w:r>
      <w:r>
        <w:rPr>
          <w:iCs/>
          <w:spacing w:val="3"/>
        </w:rPr>
        <w:t xml:space="preserve">рабочей документации </w:t>
      </w:r>
      <w:r>
        <w:t>мероприятия</w:t>
      </w:r>
      <w:r>
        <w:rPr>
          <w:iCs/>
          <w:spacing w:val="3"/>
        </w:rPr>
        <w:t>.</w:t>
      </w:r>
    </w:p>
    <w:p w:rsidR="006A479A" w:rsidRDefault="006A479A" w:rsidP="006A479A">
      <w:pPr>
        <w:spacing w:line="360" w:lineRule="auto"/>
        <w:ind w:firstLine="720"/>
        <w:jc w:val="both"/>
      </w:pPr>
      <w:r>
        <w:lastRenderedPageBreak/>
        <w:t>5.3.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в случаях привлечения их к участию в экспертно-аналитическом мероприятии, которые представляются ими в формах, установленных в соответствующем договоре или государственном контракте на оказание услуг.</w:t>
      </w:r>
    </w:p>
    <w:p w:rsidR="006A479A" w:rsidRDefault="006A479A" w:rsidP="006A479A">
      <w:pPr>
        <w:pStyle w:val="31"/>
        <w:widowControl w:val="0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5.4.</w:t>
      </w:r>
      <w:r>
        <w:rPr>
          <w:bCs/>
          <w:sz w:val="24"/>
          <w:szCs w:val="24"/>
        </w:rPr>
        <w:t xml:space="preserve"> По результатам экспертно-аналитического мероприятия в целом оформляется отчет о результатах экспертно-аналитического мероприятия, который должен содержать:</w:t>
      </w:r>
    </w:p>
    <w:p w:rsidR="006A479A" w:rsidRDefault="006A479A" w:rsidP="006A479A">
      <w:pPr>
        <w:widowControl w:val="0"/>
        <w:tabs>
          <w:tab w:val="left" w:pos="567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6A479A" w:rsidRDefault="006A479A" w:rsidP="006A479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информацию о результатах мероприятия,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  <w:proofErr w:type="gramEnd"/>
    </w:p>
    <w:p w:rsidR="006A479A" w:rsidRDefault="006A479A" w:rsidP="006A479A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6A479A" w:rsidRDefault="006A479A" w:rsidP="006A479A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6A479A" w:rsidRDefault="006A479A" w:rsidP="006A479A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Кроме того, при необходимости отчет может содержать приложения.</w:t>
      </w:r>
    </w:p>
    <w:p w:rsidR="006A479A" w:rsidRDefault="006A479A" w:rsidP="006A479A">
      <w:pPr>
        <w:pStyle w:val="31"/>
        <w:widowControl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Форма отчета о результатах экспертно-аналитического мероприятия представлена в </w:t>
      </w:r>
      <w:r>
        <w:rPr>
          <w:b/>
          <w:sz w:val="24"/>
          <w:szCs w:val="24"/>
        </w:rPr>
        <w:t>приложении № 5.</w:t>
      </w:r>
    </w:p>
    <w:p w:rsidR="006A479A" w:rsidRDefault="006A479A" w:rsidP="006A479A">
      <w:pPr>
        <w:pStyle w:val="21"/>
        <w:ind w:firstLine="720"/>
        <w:rPr>
          <w:sz w:val="24"/>
        </w:rPr>
      </w:pPr>
      <w:r>
        <w:rPr>
          <w:sz w:val="24"/>
        </w:rPr>
        <w:t>5.5. При подготовке отчета о результатах экспертно-аналитического мероприятия следует</w:t>
      </w:r>
      <w:r>
        <w:rPr>
          <w:bCs/>
          <w:sz w:val="24"/>
        </w:rPr>
        <w:t xml:space="preserve"> руководствоваться следующими требованиями:</w:t>
      </w:r>
    </w:p>
    <w:p w:rsidR="006A479A" w:rsidRDefault="006A479A" w:rsidP="006A479A">
      <w:pPr>
        <w:spacing w:line="360" w:lineRule="auto"/>
        <w:ind w:firstLine="720"/>
        <w:jc w:val="both"/>
      </w:pPr>
      <w:r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отчет должен включать только ту информацию, заключения и выводы, которые подтверждаются материалами </w:t>
      </w:r>
      <w:r>
        <w:rPr>
          <w:sz w:val="24"/>
          <w:szCs w:val="24"/>
        </w:rPr>
        <w:t>рабочей документации мероприятия</w:t>
      </w:r>
      <w:r>
        <w:rPr>
          <w:snapToGrid w:val="0"/>
          <w:sz w:val="24"/>
          <w:szCs w:val="24"/>
        </w:rPr>
        <w:t>;</w:t>
      </w:r>
    </w:p>
    <w:p w:rsidR="006A479A" w:rsidRDefault="006A479A" w:rsidP="006A479A">
      <w:pPr>
        <w:spacing w:line="360" w:lineRule="auto"/>
        <w:ind w:firstLine="720"/>
        <w:jc w:val="both"/>
      </w:pPr>
      <w:r>
        <w:t xml:space="preserve">выводы в отчете должны </w:t>
      </w:r>
      <w:bookmarkStart w:id="2" w:name="OCRUncertain322"/>
      <w:r>
        <w:t>быть аргументированными</w:t>
      </w:r>
      <w:bookmarkEnd w:id="2"/>
      <w:r>
        <w:t>;</w:t>
      </w:r>
    </w:p>
    <w:p w:rsidR="006A479A" w:rsidRDefault="006A479A" w:rsidP="006A479A">
      <w:pPr>
        <w:spacing w:line="360" w:lineRule="auto"/>
        <w:ind w:firstLine="720"/>
        <w:jc w:val="both"/>
      </w:pPr>
      <w: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6A479A" w:rsidRDefault="006A479A" w:rsidP="006A479A">
      <w:pPr>
        <w:spacing w:line="360" w:lineRule="auto"/>
        <w:ind w:firstLine="720"/>
        <w:jc w:val="both"/>
        <w:rPr>
          <w:snapToGrid w:val="0"/>
        </w:rPr>
      </w:pPr>
      <w:r>
        <w:t xml:space="preserve">в отчете необходимо </w:t>
      </w:r>
      <w:r>
        <w:rPr>
          <w:snapToGrid w:val="0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6A479A" w:rsidRDefault="006A479A" w:rsidP="006A479A">
      <w:pPr>
        <w:spacing w:line="360" w:lineRule="auto"/>
        <w:ind w:firstLine="720"/>
        <w:jc w:val="both"/>
      </w:pPr>
      <w:r>
        <w:lastRenderedPageBreak/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6A479A" w:rsidRDefault="006A479A" w:rsidP="006A479A">
      <w:pPr>
        <w:spacing w:line="360" w:lineRule="auto"/>
        <w:ind w:firstLine="720"/>
        <w:jc w:val="both"/>
      </w:pPr>
      <w:r>
        <w:t xml:space="preserve">5.6. Подготовку отчета о результатах экспертно-аналитического мероприятия организует </w:t>
      </w:r>
      <w:proofErr w:type="gramStart"/>
      <w:r>
        <w:t>ответственный</w:t>
      </w:r>
      <w:proofErr w:type="gramEnd"/>
      <w:r>
        <w:t xml:space="preserve"> за проведение экспертно-аналитического мероприятия. Отчет о результатах экспертно-аналитического мероприятия подписывается председателем Контрольно-счётной палаты. </w:t>
      </w:r>
    </w:p>
    <w:p w:rsidR="006A479A" w:rsidRDefault="006A479A" w:rsidP="006A479A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5.7.</w:t>
      </w:r>
      <w:r>
        <w:rPr>
          <w:bCs/>
          <w:sz w:val="24"/>
        </w:rPr>
        <w:t xml:space="preserve"> Отчет о результатах экспертно-аналитического мероприятия</w:t>
      </w:r>
      <w:r>
        <w:rPr>
          <w:sz w:val="24"/>
        </w:rPr>
        <w:t xml:space="preserve">, проведенного в соответствии с запросами (поручениями), направляется соответствующим адресатам, а также в иные органы государственной власти, организации. </w:t>
      </w: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5.8. Информационное письмо при необходимости может содержать просьбу проинформировать Контрольно-счётной палаты о результатах его рассмотрения. Объем текстовой части информационного письма не должен превышать, как правило, 5 страниц. Форма информационного письма Контрольно-счётной палаты приведена в </w:t>
      </w:r>
      <w:r>
        <w:rPr>
          <w:b/>
          <w:sz w:val="24"/>
          <w:szCs w:val="24"/>
        </w:rPr>
        <w:t>приложении №7</w:t>
      </w:r>
      <w:r>
        <w:rPr>
          <w:sz w:val="24"/>
          <w:szCs w:val="24"/>
        </w:rPr>
        <w:t>.</w:t>
      </w: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   Приложение № 1</w:t>
      </w:r>
    </w:p>
    <w:p w:rsidR="006A479A" w:rsidRDefault="006A479A" w:rsidP="006A479A">
      <w:pPr>
        <w:ind w:right="-284"/>
        <w:jc w:val="center"/>
      </w:pPr>
      <w:r>
        <w:rPr>
          <w:i/>
        </w:rPr>
        <w:t xml:space="preserve"> </w:t>
      </w:r>
      <w: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pt" o:ole="" fillcolor="window">
            <v:imagedata r:id="rId5" o:title="" gain="192753f" blacklevel="-3932f"/>
          </v:shape>
          <o:OLEObject Type="Embed" ProgID="Photoshop.Image.6" ShapeID="_x0000_i1025" DrawAspect="Content" ObjectID="_1508742988" r:id="rId6">
            <o:FieldCodes>\s</o:FieldCodes>
          </o:OLEObject>
        </w:objec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:rsidR="006A479A" w:rsidRDefault="006A479A" w:rsidP="006A479A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 xml:space="preserve">242750, п. Дубровка, ул. Победы, 2.          Тел. (48332) 9-10-33,  Факс (4832)              </w:t>
      </w:r>
      <w:proofErr w:type="gramStart"/>
      <w:r>
        <w:rPr>
          <w:sz w:val="19"/>
          <w:szCs w:val="19"/>
        </w:rPr>
        <w:t>Е</w:t>
      </w:r>
      <w:proofErr w:type="gramEnd"/>
      <w:r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  <w:lang w:val="en-US"/>
        </w:rPr>
        <w:t>dorodenkova</w:t>
      </w:r>
      <w:proofErr w:type="spellEnd"/>
      <w:r>
        <w:rPr>
          <w:color w:val="000000"/>
          <w:sz w:val="19"/>
          <w:szCs w:val="19"/>
          <w:lang w:eastAsia="en-US"/>
        </w:rPr>
        <w:fldChar w:fldCharType="begin"/>
      </w:r>
      <w:r>
        <w:rPr>
          <w:color w:val="000000"/>
          <w:sz w:val="19"/>
          <w:szCs w:val="19"/>
          <w:lang w:eastAsia="en-US"/>
        </w:rPr>
        <w:instrText xml:space="preserve"> HYPERLINK "mailto:32@mail.ru" </w:instrText>
      </w:r>
      <w:r>
        <w:rPr>
          <w:color w:val="000000"/>
          <w:sz w:val="19"/>
          <w:szCs w:val="19"/>
          <w:lang w:eastAsia="en-US"/>
        </w:rPr>
        <w:fldChar w:fldCharType="separate"/>
      </w:r>
      <w:r>
        <w:rPr>
          <w:rStyle w:val="a3"/>
          <w:sz w:val="19"/>
          <w:szCs w:val="19"/>
        </w:rPr>
        <w:t>32@</w:t>
      </w:r>
      <w:r>
        <w:rPr>
          <w:rStyle w:val="a3"/>
          <w:sz w:val="19"/>
          <w:szCs w:val="19"/>
          <w:lang w:val="en-US"/>
        </w:rPr>
        <w:t>mail</w:t>
      </w:r>
      <w:r>
        <w:rPr>
          <w:rStyle w:val="a3"/>
          <w:sz w:val="19"/>
          <w:szCs w:val="19"/>
        </w:rPr>
        <w:t>.</w:t>
      </w:r>
      <w:proofErr w:type="spellStart"/>
      <w:r>
        <w:rPr>
          <w:rStyle w:val="a3"/>
          <w:sz w:val="19"/>
          <w:szCs w:val="19"/>
          <w:lang w:val="en-US"/>
        </w:rPr>
        <w:t>ru</w:t>
      </w:r>
      <w:proofErr w:type="spellEnd"/>
      <w:r>
        <w:rPr>
          <w:color w:val="000000"/>
          <w:sz w:val="19"/>
          <w:szCs w:val="19"/>
          <w:lang w:eastAsia="en-US"/>
        </w:rPr>
        <w:fldChar w:fldCharType="end"/>
      </w:r>
    </w:p>
    <w:p w:rsidR="006A479A" w:rsidRDefault="006A479A" w:rsidP="006A479A">
      <w:pPr>
        <w:shd w:val="clear" w:color="auto" w:fill="FFFFFF"/>
        <w:ind w:right="-346"/>
        <w:rPr>
          <w:sz w:val="4"/>
          <w:szCs w:val="4"/>
        </w:rPr>
      </w:pPr>
      <w:r>
        <w:pict>
          <v:line id="_x0000_s1029" style="position:absolute;z-index:251658240" from="-27pt,1.05pt" to="483pt,1.05pt" strokeweight="4pt">
            <v:stroke linestyle="thinThin"/>
          </v:line>
        </w:pict>
      </w:r>
    </w:p>
    <w:p w:rsidR="006A479A" w:rsidRDefault="006A479A" w:rsidP="006A479A">
      <w:pPr>
        <w:shd w:val="clear" w:color="auto" w:fill="FFFFFF"/>
        <w:spacing w:before="100" w:beforeAutospacing="1"/>
        <w:ind w:right="-285"/>
        <w:rPr>
          <w:sz w:val="20"/>
        </w:rPr>
      </w:pPr>
      <w:r>
        <w:rPr>
          <w:sz w:val="20"/>
        </w:rPr>
        <w:t>__________________________№____________________</w:t>
      </w:r>
    </w:p>
    <w:p w:rsidR="006A479A" w:rsidRDefault="006A479A" w:rsidP="006A479A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6A479A" w:rsidRDefault="006A479A" w:rsidP="006A479A">
      <w:pPr>
        <w:ind w:right="-284"/>
        <w:rPr>
          <w:sz w:val="20"/>
        </w:rPr>
      </w:pPr>
    </w:p>
    <w:p w:rsidR="006A479A" w:rsidRDefault="006A479A" w:rsidP="006A479A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Руководителю муниципального органа инициалы, фамилия, адрес</w:t>
      </w:r>
    </w:p>
    <w:p w:rsidR="006A479A" w:rsidRDefault="006A479A" w:rsidP="006A479A">
      <w:pPr>
        <w:pStyle w:val="ac"/>
        <w:ind w:right="0"/>
      </w:pPr>
    </w:p>
    <w:p w:rsidR="006A479A" w:rsidRDefault="006A479A" w:rsidP="006A479A">
      <w:pPr>
        <w:pStyle w:val="ac"/>
        <w:ind w:right="0"/>
      </w:pPr>
    </w:p>
    <w:p w:rsidR="006A479A" w:rsidRDefault="006A479A" w:rsidP="006A479A">
      <w:pPr>
        <w:pStyle w:val="ac"/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6A479A" w:rsidRDefault="006A479A" w:rsidP="006A479A">
      <w:pPr>
        <w:pStyle w:val="ac"/>
        <w:ind w:right="0"/>
        <w:rPr>
          <w:sz w:val="24"/>
          <w:szCs w:val="24"/>
        </w:rPr>
      </w:pPr>
    </w:p>
    <w:p w:rsidR="006A479A" w:rsidRDefault="006A479A" w:rsidP="006A479A">
      <w:pPr>
        <w:pStyle w:val="ac"/>
        <w:ind w:right="0"/>
        <w:rPr>
          <w:sz w:val="24"/>
          <w:szCs w:val="24"/>
        </w:rPr>
      </w:pPr>
    </w:p>
    <w:p w:rsidR="006A479A" w:rsidRDefault="006A479A" w:rsidP="006A479A">
      <w:pPr>
        <w:ind w:firstLine="709"/>
        <w:jc w:val="center"/>
      </w:pPr>
      <w:r>
        <w:t>В соответствии с пунктом ____ Плана работы Контрольно-счётной палаты  на 20____ год проводится экспертно-аналитическое мероприятие «__________________________________________________________________________».</w:t>
      </w:r>
    </w:p>
    <w:p w:rsidR="006A479A" w:rsidRDefault="006A479A" w:rsidP="006A479A">
      <w:pPr>
        <w:ind w:firstLine="709"/>
        <w:jc w:val="center"/>
      </w:pPr>
      <w:r>
        <w:rPr>
          <w:i/>
          <w:sz w:val="20"/>
        </w:rPr>
        <w:t>(наименование экспертно-аналитического мероприятия)</w:t>
      </w:r>
    </w:p>
    <w:p w:rsidR="006A479A" w:rsidRDefault="006A479A" w:rsidP="006A479A">
      <w:pPr>
        <w:spacing w:before="120" w:line="360" w:lineRule="auto"/>
        <w:ind w:firstLine="709"/>
        <w:jc w:val="both"/>
      </w:pPr>
      <w:r>
        <w:t xml:space="preserve">В соответствии со статьей 15 Федерального </w:t>
      </w:r>
      <w:r>
        <w:rPr>
          <w:bCs/>
        </w:rPr>
        <w:t xml:space="preserve"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t>прошу до «___» ______________ 20___ года представить (поручить представить) следующие документы (материалы, данные или информацию):</w:t>
      </w:r>
    </w:p>
    <w:p w:rsidR="006A479A" w:rsidRDefault="006A479A" w:rsidP="006A479A">
      <w:pPr>
        <w:ind w:firstLine="709"/>
        <w:jc w:val="both"/>
      </w:pPr>
      <w:r>
        <w:t>1. _____________________________________________________________________</w:t>
      </w:r>
    </w:p>
    <w:p w:rsidR="006A479A" w:rsidRDefault="006A479A" w:rsidP="006A479A">
      <w:pPr>
        <w:ind w:firstLine="709"/>
        <w:jc w:val="both"/>
      </w:pPr>
      <w:r>
        <w:t>2. _____________________________________________________________________</w:t>
      </w:r>
    </w:p>
    <w:p w:rsidR="006A479A" w:rsidRDefault="006A479A" w:rsidP="006A479A">
      <w:pPr>
        <w:ind w:left="992"/>
        <w:jc w:val="both"/>
        <w:rPr>
          <w:i/>
          <w:sz w:val="20"/>
        </w:rPr>
      </w:pPr>
      <w:r>
        <w:rPr>
          <w:i/>
          <w:sz w:val="20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A479A" w:rsidRDefault="006A479A" w:rsidP="006A479A">
      <w:pPr>
        <w:ind w:left="992"/>
        <w:jc w:val="both"/>
        <w:rPr>
          <w:sz w:val="20"/>
        </w:rPr>
      </w:pPr>
    </w:p>
    <w:p w:rsidR="006A479A" w:rsidRDefault="006A479A" w:rsidP="006A479A">
      <w:pPr>
        <w:ind w:left="992"/>
        <w:jc w:val="both"/>
        <w:rPr>
          <w:sz w:val="20"/>
        </w:rPr>
      </w:pPr>
    </w:p>
    <w:p w:rsidR="006A479A" w:rsidRDefault="006A479A" w:rsidP="006A479A">
      <w:pPr>
        <w:ind w:left="992"/>
        <w:jc w:val="both"/>
        <w:rPr>
          <w:sz w:val="20"/>
        </w:rPr>
      </w:pPr>
    </w:p>
    <w:p w:rsidR="006A479A" w:rsidRDefault="006A479A" w:rsidP="006A479A">
      <w:pPr>
        <w:ind w:left="992"/>
        <w:jc w:val="both"/>
        <w:rPr>
          <w:sz w:val="20"/>
        </w:rPr>
      </w:pPr>
    </w:p>
    <w:p w:rsidR="006A479A" w:rsidRDefault="006A479A" w:rsidP="006A479A">
      <w:pPr>
        <w:pStyle w:val="aa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>Председатель</w:t>
      </w:r>
      <w:r>
        <w:rPr>
          <w:i/>
        </w:rPr>
        <w:t xml:space="preserve">        </w:t>
      </w:r>
      <w:r>
        <w:rPr>
          <w:i/>
          <w:sz w:val="20"/>
          <w:szCs w:val="20"/>
        </w:rPr>
        <w:t xml:space="preserve">                                     личная подпись                                               инициалы, фамилия</w:t>
      </w:r>
    </w:p>
    <w:p w:rsidR="006A479A" w:rsidRDefault="006A479A" w:rsidP="006A479A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6A479A" w:rsidRDefault="006A479A" w:rsidP="006A479A">
      <w:pPr>
        <w:pStyle w:val="31"/>
        <w:tabs>
          <w:tab w:val="left" w:pos="567"/>
        </w:tabs>
        <w:ind w:firstLine="0"/>
        <w:rPr>
          <w:sz w:val="24"/>
          <w:szCs w:val="24"/>
        </w:rPr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widowControl w:val="0"/>
        <w:autoSpaceDE w:val="0"/>
        <w:autoSpaceDN w:val="0"/>
        <w:adjustRightInd w:val="0"/>
        <w:jc w:val="both"/>
      </w:pPr>
    </w:p>
    <w:p w:rsidR="006A479A" w:rsidRDefault="006A479A" w:rsidP="006A479A">
      <w:pPr>
        <w:ind w:right="-284"/>
        <w:rPr>
          <w:i/>
        </w:rPr>
      </w:pPr>
    </w:p>
    <w:p w:rsidR="006A479A" w:rsidRDefault="006A479A" w:rsidP="006A479A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   Приложение № 2</w:t>
      </w:r>
    </w:p>
    <w:p w:rsidR="006A479A" w:rsidRDefault="006A479A" w:rsidP="006A479A">
      <w:pPr>
        <w:pStyle w:val="ab"/>
        <w:ind w:left="5880" w:right="-108"/>
        <w:rPr>
          <w:sz w:val="24"/>
          <w:szCs w:val="24"/>
        </w:rPr>
      </w:pPr>
    </w:p>
    <w:p w:rsidR="006A479A" w:rsidRDefault="006A479A" w:rsidP="006A479A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A479A" w:rsidRDefault="006A479A" w:rsidP="006A479A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КСП</w:t>
      </w:r>
    </w:p>
    <w:p w:rsidR="006A479A" w:rsidRDefault="006A479A" w:rsidP="006A479A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6A479A" w:rsidRDefault="006A479A" w:rsidP="006A479A">
      <w:pPr>
        <w:pStyle w:val="ab"/>
        <w:ind w:left="5760" w:right="-108"/>
        <w:rPr>
          <w:sz w:val="20"/>
          <w:szCs w:val="20"/>
        </w:rPr>
      </w:pPr>
      <w:r>
        <w:rPr>
          <w:i/>
          <w:sz w:val="20"/>
          <w:szCs w:val="20"/>
        </w:rPr>
        <w:t>(инициалы и фамилия)</w:t>
      </w:r>
    </w:p>
    <w:p w:rsidR="006A479A" w:rsidRDefault="006A479A" w:rsidP="006A479A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«___»__________________20__г.</w:t>
      </w:r>
    </w:p>
    <w:p w:rsidR="006A479A" w:rsidRDefault="006A479A" w:rsidP="006A479A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 w:val="0"/>
          <w:bCs w:val="0"/>
          <w:i w:val="0"/>
          <w:iCs w:val="0"/>
          <w:caps/>
          <w:snapToGrid w:val="0"/>
          <w:sz w:val="24"/>
          <w:szCs w:val="24"/>
        </w:rPr>
      </w:pPr>
    </w:p>
    <w:p w:rsidR="006A479A" w:rsidRDefault="006A479A" w:rsidP="006A479A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  <w:t>Программа</w:t>
      </w:r>
    </w:p>
    <w:p w:rsidR="006A479A" w:rsidRDefault="006A479A" w:rsidP="006A479A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проведения экспертно-аналитического мероприятия</w:t>
      </w:r>
    </w:p>
    <w:p w:rsidR="006A479A" w:rsidRDefault="006A479A" w:rsidP="006A479A">
      <w:pPr>
        <w:jc w:val="both"/>
      </w:pPr>
      <w:r>
        <w:t>«______________________________________________________________________________»</w:t>
      </w:r>
    </w:p>
    <w:p w:rsidR="006A479A" w:rsidRDefault="006A479A" w:rsidP="006A479A">
      <w:pPr>
        <w:jc w:val="center"/>
      </w:pPr>
      <w:r>
        <w:rPr>
          <w:i/>
          <w:spacing w:val="-4"/>
          <w:sz w:val="20"/>
          <w:szCs w:val="20"/>
        </w:rPr>
        <w:t>(наименование мероприятия в соответствии с планом работы Контрольного органа)</w:t>
      </w:r>
    </w:p>
    <w:p w:rsidR="006A479A" w:rsidRDefault="006A479A" w:rsidP="006A479A">
      <w:pPr>
        <w:ind w:firstLine="709"/>
      </w:pPr>
    </w:p>
    <w:p w:rsidR="006A479A" w:rsidRDefault="006A479A" w:rsidP="006A479A">
      <w:pPr>
        <w:ind w:firstLine="709"/>
      </w:pPr>
      <w:r>
        <w:t>1. Основание для проведения мероприятия: ____________________________________</w:t>
      </w:r>
    </w:p>
    <w:p w:rsidR="006A479A" w:rsidRDefault="006A479A" w:rsidP="006A479A">
      <w:pPr>
        <w:ind w:right="-6" w:firstLine="709"/>
      </w:pPr>
    </w:p>
    <w:p w:rsidR="006A479A" w:rsidRDefault="006A479A" w:rsidP="006A479A">
      <w:pPr>
        <w:ind w:right="-6" w:firstLine="709"/>
      </w:pPr>
      <w:r>
        <w:t>2. Предмет мероприятия: ____________________________________________________</w:t>
      </w:r>
    </w:p>
    <w:p w:rsidR="006A479A" w:rsidRDefault="006A479A" w:rsidP="006A479A">
      <w:pPr>
        <w:ind w:right="-284" w:firstLine="709"/>
      </w:pPr>
    </w:p>
    <w:p w:rsidR="006A479A" w:rsidRDefault="006A479A" w:rsidP="006A479A">
      <w:pPr>
        <w:ind w:right="-284" w:firstLine="709"/>
      </w:pPr>
      <w:r>
        <w:t>3. Объекты мероприятия:</w:t>
      </w:r>
    </w:p>
    <w:p w:rsidR="006A479A" w:rsidRDefault="006A479A" w:rsidP="006A479A">
      <w:pPr>
        <w:ind w:right="-7" w:firstLine="720"/>
      </w:pPr>
      <w:r>
        <w:t>3.1. ______________________________________________________________________;</w:t>
      </w:r>
    </w:p>
    <w:p w:rsidR="006A479A" w:rsidRDefault="006A479A" w:rsidP="006A479A">
      <w:pPr>
        <w:ind w:right="-7" w:firstLine="720"/>
      </w:pPr>
      <w:r>
        <w:t>3.2. ______________________________________________________________________;</w:t>
      </w:r>
    </w:p>
    <w:p w:rsidR="006A479A" w:rsidRDefault="006A479A" w:rsidP="006A479A">
      <w:pPr>
        <w:ind w:right="-284" w:firstLine="709"/>
      </w:pPr>
    </w:p>
    <w:p w:rsidR="006A479A" w:rsidRDefault="006A479A" w:rsidP="006A479A">
      <w:pPr>
        <w:ind w:right="-284" w:firstLine="709"/>
      </w:pPr>
      <w:r>
        <w:t>4. Цели и вопросы мероприятия:</w:t>
      </w:r>
    </w:p>
    <w:p w:rsidR="006A479A" w:rsidRDefault="006A479A" w:rsidP="006A479A">
      <w:pPr>
        <w:ind w:right="-6" w:firstLine="709"/>
      </w:pPr>
      <w:r>
        <w:t>4.1. Цель _________________________________________________________________;</w:t>
      </w:r>
    </w:p>
    <w:p w:rsidR="006A479A" w:rsidRDefault="006A479A" w:rsidP="006A479A">
      <w:pPr>
        <w:ind w:right="-284" w:firstLine="709"/>
      </w:pPr>
    </w:p>
    <w:p w:rsidR="006A479A" w:rsidRDefault="006A479A" w:rsidP="006A479A">
      <w:pPr>
        <w:ind w:right="-284" w:firstLine="709"/>
      </w:pPr>
      <w:r>
        <w:t>Вопросы:</w:t>
      </w:r>
    </w:p>
    <w:p w:rsidR="006A479A" w:rsidRDefault="006A479A" w:rsidP="006A479A">
      <w:pPr>
        <w:ind w:right="-7" w:firstLine="709"/>
      </w:pPr>
      <w:r>
        <w:t>4.1.1. ____________________________________________________________________;</w:t>
      </w:r>
    </w:p>
    <w:p w:rsidR="006A479A" w:rsidRDefault="006A479A" w:rsidP="006A479A">
      <w:pPr>
        <w:ind w:right="-7" w:firstLine="709"/>
      </w:pPr>
      <w:r>
        <w:t>4.1.2. ____________________________________________________________________;</w:t>
      </w:r>
    </w:p>
    <w:p w:rsidR="006A479A" w:rsidRDefault="006A479A" w:rsidP="006A479A">
      <w:pPr>
        <w:ind w:right="-7" w:firstLine="709"/>
      </w:pPr>
      <w:r>
        <w:t>4.2. Цель _________________________________________________________________;</w:t>
      </w:r>
    </w:p>
    <w:p w:rsidR="006A479A" w:rsidRDefault="006A479A" w:rsidP="006A479A">
      <w:pPr>
        <w:ind w:right="-284" w:firstLine="709"/>
        <w:jc w:val="both"/>
      </w:pPr>
    </w:p>
    <w:p w:rsidR="006A479A" w:rsidRDefault="006A479A" w:rsidP="006A479A">
      <w:pPr>
        <w:ind w:right="-284" w:firstLine="709"/>
        <w:jc w:val="both"/>
      </w:pPr>
      <w:r>
        <w:t>Вопросы:</w:t>
      </w:r>
    </w:p>
    <w:p w:rsidR="006A479A" w:rsidRDefault="006A479A" w:rsidP="006A479A">
      <w:pPr>
        <w:ind w:right="-7" w:firstLine="709"/>
      </w:pPr>
      <w:r>
        <w:t>4.2.1. ____________________________________________________________________;</w:t>
      </w:r>
    </w:p>
    <w:p w:rsidR="006A479A" w:rsidRDefault="006A479A" w:rsidP="006A479A">
      <w:pPr>
        <w:ind w:right="-7" w:firstLine="709"/>
      </w:pPr>
      <w:r>
        <w:t>4.2.2. ____________________________________________________________________;</w:t>
      </w:r>
    </w:p>
    <w:p w:rsidR="006A479A" w:rsidRDefault="006A479A" w:rsidP="006A479A">
      <w:pPr>
        <w:ind w:right="-7" w:firstLine="709"/>
      </w:pPr>
    </w:p>
    <w:p w:rsidR="006A479A" w:rsidRDefault="006A479A" w:rsidP="006A479A">
      <w:pPr>
        <w:ind w:right="-7" w:firstLine="709"/>
      </w:pPr>
      <w:r>
        <w:t>5. Исследуемый период: _____________________________________________________</w:t>
      </w:r>
    </w:p>
    <w:p w:rsidR="006A479A" w:rsidRDefault="006A479A" w:rsidP="006A479A">
      <w:pPr>
        <w:ind w:right="-7" w:firstLine="709"/>
      </w:pPr>
    </w:p>
    <w:p w:rsidR="006A479A" w:rsidRDefault="006A479A" w:rsidP="006A479A">
      <w:pPr>
        <w:ind w:right="-7" w:firstLine="709"/>
      </w:pPr>
      <w:r>
        <w:t xml:space="preserve">6. Сроки проведения мероприятия </w:t>
      </w:r>
      <w:proofErr w:type="gramStart"/>
      <w:r>
        <w:t>с</w:t>
      </w:r>
      <w:proofErr w:type="gramEnd"/>
      <w:r>
        <w:t xml:space="preserve"> ____________ по ____________________________</w:t>
      </w:r>
    </w:p>
    <w:p w:rsidR="006A479A" w:rsidRDefault="006A479A" w:rsidP="006A479A">
      <w:pPr>
        <w:ind w:right="-7" w:firstLine="709"/>
      </w:pPr>
    </w:p>
    <w:p w:rsidR="006A479A" w:rsidRDefault="006A479A" w:rsidP="006A479A">
      <w:pPr>
        <w:ind w:right="-7" w:firstLine="709"/>
      </w:pPr>
      <w:r>
        <w:t>7. Состав ответственных исполнителей</w:t>
      </w:r>
    </w:p>
    <w:p w:rsidR="006A479A" w:rsidRDefault="006A479A" w:rsidP="006A479A">
      <w:pPr>
        <w:ind w:right="-6" w:firstLine="709"/>
      </w:pPr>
      <w:r>
        <w:t>Руководитель мероприятия:__________________________________________________</w:t>
      </w:r>
    </w:p>
    <w:p w:rsidR="006A479A" w:rsidRDefault="006A479A" w:rsidP="006A479A">
      <w:pPr>
        <w:ind w:right="-6" w:firstLine="709"/>
      </w:pPr>
      <w:r>
        <w:t>Исполнители мероприятия: __________________________________________________</w:t>
      </w:r>
    </w:p>
    <w:p w:rsidR="006A479A" w:rsidRDefault="006A479A" w:rsidP="006A479A">
      <w:pPr>
        <w:ind w:right="-6" w:firstLine="709"/>
        <w:jc w:val="both"/>
      </w:pPr>
    </w:p>
    <w:p w:rsidR="006A479A" w:rsidRDefault="006A479A" w:rsidP="006A479A">
      <w:pPr>
        <w:ind w:right="-6" w:firstLine="709"/>
        <w:jc w:val="both"/>
      </w:pPr>
      <w:r>
        <w:t>8. Срок представления отчета о результатах экспертно-аналитического мероприятия на рассмотрение Коллегии Контрольного органа «___» _____________ 20__ года.</w:t>
      </w:r>
    </w:p>
    <w:p w:rsidR="006A479A" w:rsidRDefault="006A479A" w:rsidP="006A479A">
      <w:pPr>
        <w:ind w:right="-7"/>
        <w:rPr>
          <w:sz w:val="20"/>
          <w:szCs w:val="20"/>
        </w:rPr>
      </w:pPr>
    </w:p>
    <w:p w:rsidR="006A479A" w:rsidRDefault="006A479A" w:rsidP="006A479A">
      <w:pPr>
        <w:pStyle w:val="11"/>
        <w:rPr>
          <w:b/>
          <w:sz w:val="24"/>
          <w:szCs w:val="24"/>
        </w:rPr>
      </w:pPr>
    </w:p>
    <w:p w:rsidR="006A479A" w:rsidRDefault="006A479A" w:rsidP="006A479A">
      <w:pPr>
        <w:pStyle w:val="11"/>
        <w:rPr>
          <w:b/>
          <w:sz w:val="24"/>
          <w:szCs w:val="24"/>
        </w:rPr>
      </w:pPr>
    </w:p>
    <w:p w:rsidR="006A479A" w:rsidRDefault="006A479A" w:rsidP="006A479A">
      <w:pPr>
        <w:pStyle w:val="11"/>
        <w:rPr>
          <w:b/>
          <w:sz w:val="24"/>
          <w:szCs w:val="24"/>
        </w:rPr>
      </w:pPr>
    </w:p>
    <w:p w:rsidR="006A479A" w:rsidRDefault="006A479A" w:rsidP="006A479A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</w:t>
      </w:r>
    </w:p>
    <w:p w:rsidR="006A479A" w:rsidRDefault="006A479A" w:rsidP="006A479A">
      <w:pPr>
        <w:pStyle w:val="11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(</w:t>
      </w:r>
      <w:r>
        <w:rPr>
          <w:i/>
          <w:sz w:val="20"/>
          <w:szCs w:val="20"/>
        </w:rPr>
        <w:t>личная подпись)                           (инициалы, фамилия)</w:t>
      </w:r>
    </w:p>
    <w:p w:rsidR="006A479A" w:rsidRDefault="006A479A" w:rsidP="006A479A">
      <w:pPr>
        <w:pStyle w:val="11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(ответственный за проведение</w:t>
      </w:r>
      <w:proofErr w:type="gramEnd"/>
    </w:p>
    <w:p w:rsidR="006A479A" w:rsidRDefault="006A479A" w:rsidP="006A479A">
      <w:pPr>
        <w:pStyle w:val="11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экспертно-аналитического мероприятия)</w:t>
      </w:r>
      <w:proofErr w:type="gramEnd"/>
    </w:p>
    <w:p w:rsidR="006A479A" w:rsidRDefault="006A479A" w:rsidP="006A479A">
      <w:pPr>
        <w:pStyle w:val="11"/>
        <w:rPr>
          <w:sz w:val="20"/>
          <w:szCs w:val="20"/>
        </w:rPr>
      </w:pPr>
    </w:p>
    <w:p w:rsidR="006A479A" w:rsidRDefault="006A479A" w:rsidP="006A479A">
      <w:pPr>
        <w:rPr>
          <w:i/>
          <w:dstrike/>
          <w:sz w:val="20"/>
          <w:szCs w:val="20"/>
        </w:rPr>
        <w:sectPr w:rsidR="006A479A">
          <w:pgSz w:w="11906" w:h="16838"/>
          <w:pgMar w:top="1247" w:right="851" w:bottom="567" w:left="1418" w:header="709" w:footer="709" w:gutter="0"/>
          <w:pgNumType w:start="11"/>
          <w:cols w:space="720"/>
        </w:sectPr>
      </w:pPr>
    </w:p>
    <w:p w:rsidR="006A479A" w:rsidRDefault="006A479A" w:rsidP="006A479A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                                                                                    Приложение № 3</w:t>
      </w:r>
    </w:p>
    <w:p w:rsidR="006A479A" w:rsidRDefault="006A479A" w:rsidP="006A479A"/>
    <w:p w:rsidR="006A479A" w:rsidRDefault="006A479A" w:rsidP="006A479A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</w:pPr>
    </w:p>
    <w:p w:rsidR="006A479A" w:rsidRDefault="006A479A" w:rsidP="006A479A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  <w:t>рабочий план</w:t>
      </w:r>
    </w:p>
    <w:p w:rsidR="006A479A" w:rsidRDefault="006A479A" w:rsidP="006A479A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проведения экспертно-аналитического мероприятия</w:t>
      </w:r>
    </w:p>
    <w:p w:rsidR="006A479A" w:rsidRDefault="006A479A" w:rsidP="006A479A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«___________________________________________________________________________________________»</w:t>
      </w:r>
    </w:p>
    <w:p w:rsidR="006A479A" w:rsidRDefault="006A479A" w:rsidP="006A479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мероприятия в соответствии с планом работы Контрольного органа)</w:t>
      </w:r>
    </w:p>
    <w:p w:rsidR="006A479A" w:rsidRDefault="006A479A" w:rsidP="006A479A">
      <w:pPr>
        <w:jc w:val="center"/>
        <w:rPr>
          <w:szCs w:val="28"/>
          <w:lang w:eastAsia="en-US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2910"/>
        <w:gridCol w:w="4111"/>
        <w:gridCol w:w="2695"/>
        <w:gridCol w:w="1417"/>
        <w:gridCol w:w="1473"/>
      </w:tblGrid>
      <w:tr w:rsidR="006A479A" w:rsidTr="006A479A">
        <w:trPr>
          <w:cantSplit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Объекты мероприятия</w:t>
            </w:r>
          </w:p>
          <w:p w:rsidR="006A479A" w:rsidRDefault="006A479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(из программы)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Вопросы мероприятия</w:t>
            </w:r>
          </w:p>
          <w:p w:rsidR="006A479A" w:rsidRDefault="006A47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(из программы)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Содержание работы</w:t>
            </w:r>
          </w:p>
          <w:p w:rsidR="006A479A" w:rsidRDefault="006A47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(перечень аналитических процедур)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Исполнители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Сроки</w:t>
            </w:r>
          </w:p>
        </w:tc>
      </w:tr>
      <w:tr w:rsidR="006A479A" w:rsidTr="006A479A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>
            <w:pPr>
              <w:rPr>
                <w:b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9A" w:rsidRDefault="006A479A">
            <w:pPr>
              <w:jc w:val="center"/>
              <w:rPr>
                <w:b/>
              </w:rPr>
            </w:pPr>
            <w:r>
              <w:rPr>
                <w:b/>
              </w:rPr>
              <w:t>начала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9A" w:rsidRDefault="006A479A">
            <w:pPr>
              <w:jc w:val="center"/>
              <w:rPr>
                <w:b/>
              </w:rPr>
            </w:pPr>
            <w:r>
              <w:rPr>
                <w:b/>
              </w:rPr>
              <w:t>окончания</w:t>
            </w:r>
          </w:p>
          <w:p w:rsidR="006A479A" w:rsidRDefault="006A479A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6A479A" w:rsidTr="006A479A">
        <w:trPr>
          <w:cantSplit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79A" w:rsidRDefault="006A479A">
            <w:r>
              <w:t>1.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79A" w:rsidRDefault="006A479A">
            <w:r>
              <w:t>а)</w:t>
            </w:r>
          </w:p>
          <w:p w:rsidR="006A479A" w:rsidRDefault="006A479A"/>
          <w:p w:rsidR="006A479A" w:rsidRDefault="006A479A"/>
          <w:p w:rsidR="006A479A" w:rsidRDefault="006A479A">
            <w:r>
              <w:t>б)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79A" w:rsidRDefault="006A479A" w:rsidP="006C023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  <w:p w:rsidR="006A479A" w:rsidRDefault="006A479A" w:rsidP="006C023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  <w:p w:rsidR="006A479A" w:rsidRDefault="006A479A" w:rsidP="006C023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79A" w:rsidRDefault="006A479A"/>
          <w:p w:rsidR="006A479A" w:rsidRDefault="006A479A"/>
          <w:p w:rsidR="006A479A" w:rsidRDefault="006A479A"/>
          <w:p w:rsidR="006A479A" w:rsidRDefault="006A47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79A" w:rsidRDefault="006A479A"/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A" w:rsidRDefault="006A479A"/>
        </w:tc>
      </w:tr>
      <w:tr w:rsidR="006A479A" w:rsidTr="006A479A">
        <w:trPr>
          <w:cantSplit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9A" w:rsidRDefault="006A479A">
            <w:r>
              <w:t>2.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A" w:rsidRDefault="006A479A">
            <w:r>
              <w:t>а)</w:t>
            </w:r>
          </w:p>
          <w:p w:rsidR="006A479A" w:rsidRDefault="006A479A"/>
          <w:p w:rsidR="006A479A" w:rsidRDefault="006A479A">
            <w:r>
              <w:t>б)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A" w:rsidRDefault="006A479A"/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A" w:rsidRDefault="006A479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A" w:rsidRDefault="006A479A"/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9A" w:rsidRDefault="006A479A"/>
        </w:tc>
      </w:tr>
    </w:tbl>
    <w:p w:rsidR="006A479A" w:rsidRDefault="006A479A" w:rsidP="006A479A">
      <w:pPr>
        <w:pStyle w:val="11"/>
        <w:rPr>
          <w:sz w:val="24"/>
          <w:szCs w:val="24"/>
        </w:rPr>
      </w:pP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35"/>
        <w:gridCol w:w="8990"/>
      </w:tblGrid>
      <w:tr w:rsidR="006A479A" w:rsidTr="006A479A">
        <w:trPr>
          <w:cantSplit/>
        </w:trPr>
        <w:tc>
          <w:tcPr>
            <w:tcW w:w="5637" w:type="dxa"/>
            <w:vAlign w:val="bottom"/>
            <w:hideMark/>
          </w:tcPr>
          <w:p w:rsidR="006A479A" w:rsidRDefault="006A479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мероприятия</w:t>
            </w:r>
          </w:p>
          <w:p w:rsidR="006A479A" w:rsidRDefault="006A479A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(должность)</w:t>
            </w:r>
          </w:p>
        </w:tc>
        <w:tc>
          <w:tcPr>
            <w:tcW w:w="8992" w:type="dxa"/>
            <w:vAlign w:val="bottom"/>
            <w:hideMark/>
          </w:tcPr>
          <w:p w:rsidR="006A479A" w:rsidRDefault="006A479A">
            <w:pPr>
              <w:pStyle w:val="aa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личная подпись                                                                                                                  инициалы и фамилия</w:t>
            </w:r>
          </w:p>
        </w:tc>
      </w:tr>
    </w:tbl>
    <w:p w:rsidR="006A479A" w:rsidRDefault="006A479A" w:rsidP="006A479A">
      <w:pPr>
        <w:pStyle w:val="11"/>
        <w:rPr>
          <w:sz w:val="24"/>
          <w:szCs w:val="24"/>
        </w:rPr>
      </w:pPr>
    </w:p>
    <w:p w:rsidR="006A479A" w:rsidRDefault="006A479A" w:rsidP="006A479A">
      <w:pPr>
        <w:pStyle w:val="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рабочим планом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p w:rsidR="006A479A" w:rsidRDefault="006A479A" w:rsidP="006A479A">
      <w:pPr>
        <w:pStyle w:val="11"/>
        <w:rPr>
          <w:sz w:val="24"/>
          <w:szCs w:val="24"/>
        </w:rPr>
      </w:pPr>
    </w:p>
    <w:tbl>
      <w:tblPr>
        <w:tblW w:w="14565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77"/>
        <w:gridCol w:w="8988"/>
      </w:tblGrid>
      <w:tr w:rsidR="006A479A" w:rsidTr="006A479A">
        <w:trPr>
          <w:cantSplit/>
        </w:trPr>
        <w:tc>
          <w:tcPr>
            <w:tcW w:w="5580" w:type="dxa"/>
            <w:vAlign w:val="bottom"/>
            <w:hideMark/>
          </w:tcPr>
          <w:p w:rsidR="006A479A" w:rsidRDefault="006A479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  <w:p w:rsidR="006A479A" w:rsidRDefault="006A479A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(должности)</w:t>
            </w:r>
          </w:p>
        </w:tc>
        <w:tc>
          <w:tcPr>
            <w:tcW w:w="8992" w:type="dxa"/>
            <w:vAlign w:val="bottom"/>
            <w:hideMark/>
          </w:tcPr>
          <w:p w:rsidR="006A479A" w:rsidRDefault="006A479A">
            <w:pPr>
              <w:pStyle w:val="aa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личная подпись                                                                                                                  инициалы и фамилия</w:t>
            </w:r>
          </w:p>
        </w:tc>
      </w:tr>
    </w:tbl>
    <w:p w:rsidR="006A479A" w:rsidRDefault="006A479A" w:rsidP="006A479A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dstrike/>
          <w:sz w:val="24"/>
        </w:rPr>
      </w:pPr>
    </w:p>
    <w:p w:rsidR="006A479A" w:rsidRDefault="006A479A" w:rsidP="006A479A">
      <w:pPr>
        <w:rPr>
          <w:dstrike/>
        </w:rPr>
        <w:sectPr w:rsidR="006A479A">
          <w:pgSz w:w="16838" w:h="11906" w:orient="landscape"/>
          <w:pgMar w:top="1474" w:right="1134" w:bottom="907" w:left="1134" w:header="709" w:footer="709" w:gutter="0"/>
          <w:cols w:space="720"/>
        </w:sectPr>
      </w:pPr>
    </w:p>
    <w:p w:rsidR="006A479A" w:rsidRDefault="006A479A" w:rsidP="006A479A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Приложение № 4</w:t>
      </w:r>
    </w:p>
    <w:p w:rsidR="006A479A" w:rsidRDefault="006A479A" w:rsidP="006A479A">
      <w:pPr>
        <w:ind w:right="-284"/>
        <w:jc w:val="center"/>
      </w:pPr>
      <w:r>
        <w:object w:dxaOrig="1140" w:dyaOrig="1305">
          <v:shape id="_x0000_i1026" type="#_x0000_t75" style="width:57pt;height:65pt" o:ole="" fillcolor="window">
            <v:imagedata r:id="rId5" o:title="" gain="192753f" blacklevel="-3932f"/>
          </v:shape>
          <o:OLEObject Type="Embed" ProgID="Photoshop.Image.6" ShapeID="_x0000_i1026" DrawAspect="Content" ObjectID="_1508742989" r:id="rId7">
            <o:FieldCodes>\s</o:FieldCodes>
          </o:OLEObject>
        </w:objec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:rsidR="006A479A" w:rsidRDefault="006A479A" w:rsidP="006A479A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 xml:space="preserve">242750, п. Дубровка, ул. Победы, 2.          Тел. (48332) 9-10-33,  Факс (4832)              </w:t>
      </w:r>
      <w:proofErr w:type="gramStart"/>
      <w:r>
        <w:rPr>
          <w:sz w:val="19"/>
          <w:szCs w:val="19"/>
        </w:rPr>
        <w:t>Е</w:t>
      </w:r>
      <w:proofErr w:type="gramEnd"/>
      <w:r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  <w:lang w:val="en-US"/>
        </w:rPr>
        <w:t>dorodenkova</w:t>
      </w:r>
      <w:proofErr w:type="spellEnd"/>
      <w:r>
        <w:rPr>
          <w:color w:val="000000"/>
          <w:sz w:val="19"/>
          <w:szCs w:val="19"/>
          <w:lang w:eastAsia="en-US"/>
        </w:rPr>
        <w:fldChar w:fldCharType="begin"/>
      </w:r>
      <w:r>
        <w:rPr>
          <w:color w:val="000000"/>
          <w:sz w:val="19"/>
          <w:szCs w:val="19"/>
          <w:lang w:eastAsia="en-US"/>
        </w:rPr>
        <w:instrText xml:space="preserve"> HYPERLINK "mailto:32@mail.ru" </w:instrText>
      </w:r>
      <w:r>
        <w:rPr>
          <w:color w:val="000000"/>
          <w:sz w:val="19"/>
          <w:szCs w:val="19"/>
          <w:lang w:eastAsia="en-US"/>
        </w:rPr>
        <w:fldChar w:fldCharType="separate"/>
      </w:r>
      <w:r>
        <w:rPr>
          <w:rStyle w:val="a3"/>
          <w:sz w:val="19"/>
          <w:szCs w:val="19"/>
        </w:rPr>
        <w:t>32@</w:t>
      </w:r>
      <w:r>
        <w:rPr>
          <w:rStyle w:val="a3"/>
          <w:sz w:val="19"/>
          <w:szCs w:val="19"/>
          <w:lang w:val="en-US"/>
        </w:rPr>
        <w:t>mail</w:t>
      </w:r>
      <w:r>
        <w:rPr>
          <w:rStyle w:val="a3"/>
          <w:sz w:val="19"/>
          <w:szCs w:val="19"/>
        </w:rPr>
        <w:t>.</w:t>
      </w:r>
      <w:proofErr w:type="spellStart"/>
      <w:r>
        <w:rPr>
          <w:rStyle w:val="a3"/>
          <w:sz w:val="19"/>
          <w:szCs w:val="19"/>
          <w:lang w:val="en-US"/>
        </w:rPr>
        <w:t>ru</w:t>
      </w:r>
      <w:proofErr w:type="spellEnd"/>
      <w:r>
        <w:rPr>
          <w:color w:val="000000"/>
          <w:sz w:val="19"/>
          <w:szCs w:val="19"/>
          <w:lang w:eastAsia="en-US"/>
        </w:rPr>
        <w:fldChar w:fldCharType="end"/>
      </w:r>
    </w:p>
    <w:p w:rsidR="006A479A" w:rsidRDefault="006A479A" w:rsidP="006A479A">
      <w:pPr>
        <w:shd w:val="clear" w:color="auto" w:fill="FFFFFF"/>
        <w:ind w:right="-346"/>
        <w:rPr>
          <w:sz w:val="4"/>
          <w:szCs w:val="4"/>
        </w:rPr>
      </w:pPr>
    </w:p>
    <w:p w:rsidR="006A479A" w:rsidRDefault="006A479A" w:rsidP="006A479A">
      <w:pPr>
        <w:shd w:val="clear" w:color="auto" w:fill="FFFFFF"/>
        <w:spacing w:beforeAutospacing="1"/>
        <w:ind w:right="-346"/>
        <w:rPr>
          <w:sz w:val="20"/>
        </w:rPr>
      </w:pPr>
      <w:r>
        <w:pict>
          <v:line id="_x0000_s1026" style="position:absolute;z-index:251658240" from="-18pt,4.85pt" to="492pt,4.85pt" strokeweight="4pt">
            <v:stroke linestyle="thinThin"/>
          </v:line>
        </w:pict>
      </w:r>
      <w:r>
        <w:rPr>
          <w:sz w:val="20"/>
        </w:rPr>
        <w:t>__________________________№____________________</w:t>
      </w:r>
    </w:p>
    <w:p w:rsidR="006A479A" w:rsidRDefault="006A479A" w:rsidP="006A479A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6A479A" w:rsidRDefault="006A479A" w:rsidP="006A479A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Руководителю муниципального органа </w:t>
      </w:r>
      <w:r>
        <w:t>(</w:t>
      </w:r>
      <w:r>
        <w:rPr>
          <w:i/>
          <w:sz w:val="20"/>
          <w:szCs w:val="20"/>
        </w:rPr>
        <w:t>либо другого объекта экспертно-аналитического мероприятия)</w:t>
      </w:r>
    </w:p>
    <w:p w:rsidR="006A479A" w:rsidRDefault="006A479A" w:rsidP="006A479A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:rsidR="006A479A" w:rsidRDefault="006A479A" w:rsidP="006A479A">
      <w:pPr>
        <w:pStyle w:val="ac"/>
      </w:pPr>
    </w:p>
    <w:p w:rsidR="006A479A" w:rsidRDefault="006A479A" w:rsidP="006A479A">
      <w:pPr>
        <w:pStyle w:val="ac"/>
        <w:ind w:left="0" w:right="-62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6A479A" w:rsidRDefault="006A479A" w:rsidP="006A479A">
      <w:pPr>
        <w:pStyle w:val="ac"/>
        <w:ind w:left="0" w:right="-62" w:firstLine="720"/>
        <w:rPr>
          <w:sz w:val="24"/>
          <w:szCs w:val="24"/>
        </w:rPr>
      </w:pPr>
    </w:p>
    <w:p w:rsidR="006A479A" w:rsidRDefault="006A479A" w:rsidP="006A479A">
      <w:pPr>
        <w:ind w:right="-62" w:firstLine="720"/>
        <w:contextualSpacing/>
        <w:jc w:val="both"/>
      </w:pPr>
      <w:r>
        <w:t xml:space="preserve">Контрольно-счётной палаты уведомляет Вас, что в соответствии с пунктом _____ плана работы Контрольно-счётной палаты на 20___ год </w:t>
      </w:r>
      <w:proofErr w:type="gramStart"/>
      <w:r>
        <w:t>в</w:t>
      </w:r>
      <w:proofErr w:type="gramEnd"/>
      <w:r>
        <w:t xml:space="preserve">  _____________________________________________________________________________</w:t>
      </w:r>
    </w:p>
    <w:p w:rsidR="006A479A" w:rsidRDefault="006A479A" w:rsidP="006A479A">
      <w:pPr>
        <w:widowControl w:val="0"/>
        <w:ind w:right="-62"/>
        <w:jc w:val="center"/>
        <w:rPr>
          <w:i/>
          <w:sz w:val="20"/>
        </w:rPr>
      </w:pPr>
      <w:r>
        <w:rPr>
          <w:i/>
          <w:sz w:val="20"/>
          <w:szCs w:val="20"/>
        </w:rPr>
        <w:t>(наименование</w:t>
      </w:r>
      <w:r>
        <w:rPr>
          <w:i/>
          <w:sz w:val="20"/>
        </w:rPr>
        <w:t xml:space="preserve"> объекта мероприятия)</w:t>
      </w:r>
    </w:p>
    <w:p w:rsidR="006A479A" w:rsidRDefault="006A479A" w:rsidP="006A479A">
      <w:pPr>
        <w:spacing w:before="120"/>
        <w:ind w:right="-62"/>
        <w:jc w:val="both"/>
      </w:pPr>
      <w:r>
        <w:t>сотрудники Контрольно-счётной палаты_______________ ___________________________</w:t>
      </w:r>
    </w:p>
    <w:p w:rsidR="006A479A" w:rsidRDefault="006A479A" w:rsidP="006A479A">
      <w:pPr>
        <w:spacing w:before="120"/>
        <w:ind w:right="-62"/>
        <w:jc w:val="both"/>
      </w:pPr>
      <w:r>
        <w:t>______________________________________________________________________________</w:t>
      </w:r>
    </w:p>
    <w:p w:rsidR="006A479A" w:rsidRDefault="006A479A" w:rsidP="006A479A">
      <w:pPr>
        <w:spacing w:line="360" w:lineRule="auto"/>
        <w:ind w:right="-62"/>
        <w:jc w:val="center"/>
        <w:rPr>
          <w:i/>
          <w:sz w:val="20"/>
        </w:rPr>
      </w:pPr>
      <w:r>
        <w:rPr>
          <w:i/>
          <w:sz w:val="20"/>
        </w:rPr>
        <w:t>(должность, фамилия, имя, отчество сотрудников Контрольного органа)</w:t>
      </w:r>
    </w:p>
    <w:p w:rsidR="006A479A" w:rsidRDefault="006A479A" w:rsidP="006A479A">
      <w:r>
        <w:t>будут проводить экспертно-аналитическое мероприятие ____________________________</w:t>
      </w:r>
    </w:p>
    <w:p w:rsidR="006A479A" w:rsidRDefault="006A479A" w:rsidP="006A479A">
      <w:pPr>
        <w:rPr>
          <w:i/>
          <w:sz w:val="28"/>
          <w:szCs w:val="28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(наименование мероприятия)</w:t>
      </w:r>
    </w:p>
    <w:p w:rsidR="006A479A" w:rsidRDefault="006A479A" w:rsidP="006A479A">
      <w:pPr>
        <w:spacing w:before="120"/>
        <w:ind w:right="-62" w:firstLine="720"/>
        <w:jc w:val="both"/>
      </w:pPr>
      <w:r>
        <w:t>Срок проведения экспертно-аналитического мероприятия с «___» ________ по «___» _______ 20__ года.</w:t>
      </w:r>
    </w:p>
    <w:p w:rsidR="006A479A" w:rsidRDefault="006A479A" w:rsidP="006A479A">
      <w:pPr>
        <w:spacing w:before="120"/>
        <w:ind w:right="-62" w:firstLine="720"/>
        <w:jc w:val="both"/>
      </w:pPr>
      <w:r>
        <w:t xml:space="preserve">В соответствии со статьей 13 Федерального </w:t>
      </w:r>
      <w:r>
        <w:rPr>
          <w:bCs/>
        </w:rPr>
        <w:t xml:space="preserve"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t>прошу обеспечить необходимые условия для работы сотрудников Контрольно-счётной палаты и подготовить необходимые документы и материалы по прилагаемым формам и перечню вопросов.</w:t>
      </w:r>
    </w:p>
    <w:p w:rsidR="006A479A" w:rsidRDefault="006A479A" w:rsidP="006A479A">
      <w:pPr>
        <w:spacing w:before="120"/>
        <w:ind w:right="-62" w:firstLine="540"/>
        <w:jc w:val="both"/>
      </w:pPr>
    </w:p>
    <w:tbl>
      <w:tblPr>
        <w:tblW w:w="9000" w:type="dxa"/>
        <w:tblInd w:w="74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620"/>
        <w:gridCol w:w="7380"/>
      </w:tblGrid>
      <w:tr w:rsidR="006A479A" w:rsidTr="006A479A">
        <w:trPr>
          <w:cantSplit/>
        </w:trPr>
        <w:tc>
          <w:tcPr>
            <w:tcW w:w="1620" w:type="dxa"/>
            <w:hideMark/>
          </w:tcPr>
          <w:p w:rsidR="006A479A" w:rsidRDefault="006A479A">
            <w:pPr>
              <w:pStyle w:val="11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  <w:tc>
          <w:tcPr>
            <w:tcW w:w="7380" w:type="dxa"/>
            <w:hideMark/>
          </w:tcPr>
          <w:p w:rsidR="006A479A" w:rsidRDefault="006A479A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экспертно-аналитического мероприятия </w:t>
            </w:r>
            <w:r>
              <w:rPr>
                <w:i/>
                <w:sz w:val="20"/>
                <w:szCs w:val="20"/>
              </w:rPr>
              <w:t>(при необходимости копия или выписка)</w:t>
            </w:r>
            <w:r>
              <w:rPr>
                <w:sz w:val="24"/>
                <w:szCs w:val="24"/>
              </w:rPr>
              <w:t xml:space="preserve">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в 1 экз.</w:t>
            </w:r>
          </w:p>
        </w:tc>
      </w:tr>
      <w:tr w:rsidR="006A479A" w:rsidTr="006A479A">
        <w:trPr>
          <w:cantSplit/>
        </w:trPr>
        <w:tc>
          <w:tcPr>
            <w:tcW w:w="1620" w:type="dxa"/>
          </w:tcPr>
          <w:p w:rsidR="006A479A" w:rsidRDefault="006A479A">
            <w:pPr>
              <w:pStyle w:val="11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:rsidR="006A479A" w:rsidRDefault="006A479A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документов и вопросов на 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. в 1 экз. </w:t>
            </w:r>
            <w:r>
              <w:rPr>
                <w:i/>
                <w:sz w:val="20"/>
                <w:szCs w:val="20"/>
              </w:rPr>
              <w:t>(при необходимости)</w:t>
            </w:r>
          </w:p>
        </w:tc>
      </w:tr>
      <w:tr w:rsidR="006A479A" w:rsidTr="006A479A">
        <w:trPr>
          <w:cantSplit/>
        </w:trPr>
        <w:tc>
          <w:tcPr>
            <w:tcW w:w="1620" w:type="dxa"/>
          </w:tcPr>
          <w:p w:rsidR="006A479A" w:rsidRDefault="006A479A">
            <w:pPr>
              <w:pStyle w:val="11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:rsidR="006A479A" w:rsidRDefault="006A479A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. в 1 экз. </w:t>
            </w:r>
            <w:r>
              <w:rPr>
                <w:i/>
                <w:sz w:val="20"/>
                <w:szCs w:val="20"/>
              </w:rPr>
              <w:t>(при необходимости)</w:t>
            </w:r>
          </w:p>
        </w:tc>
      </w:tr>
    </w:tbl>
    <w:p w:rsidR="006A479A" w:rsidRDefault="006A479A" w:rsidP="006A479A">
      <w:pPr>
        <w:pStyle w:val="aa"/>
        <w:ind w:right="-62" w:firstLine="540"/>
        <w:jc w:val="both"/>
        <w:rPr>
          <w:sz w:val="24"/>
          <w:szCs w:val="24"/>
        </w:rPr>
      </w:pPr>
    </w:p>
    <w:p w:rsidR="006A479A" w:rsidRDefault="006A479A" w:rsidP="006A479A">
      <w:pPr>
        <w:pStyle w:val="aa"/>
        <w:ind w:right="-62" w:firstLine="540"/>
        <w:jc w:val="both"/>
        <w:rPr>
          <w:sz w:val="24"/>
          <w:szCs w:val="24"/>
        </w:rPr>
      </w:pPr>
    </w:p>
    <w:p w:rsidR="006A479A" w:rsidRDefault="006A479A" w:rsidP="006A479A">
      <w:pPr>
        <w:pStyle w:val="aa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6A479A" w:rsidRDefault="006A479A" w:rsidP="006A479A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(личная подпись)                                                   (инициалы, фамилия)</w:t>
      </w:r>
    </w:p>
    <w:p w:rsidR="00177F64" w:rsidRDefault="00177F64" w:rsidP="006A479A">
      <w:pPr>
        <w:ind w:right="-85"/>
        <w:jc w:val="both"/>
        <w:rPr>
          <w:i/>
        </w:rPr>
      </w:pPr>
    </w:p>
    <w:p w:rsidR="00177F64" w:rsidRDefault="00177F64" w:rsidP="006A479A">
      <w:pPr>
        <w:ind w:right="-85"/>
        <w:jc w:val="both"/>
        <w:rPr>
          <w:i/>
        </w:rPr>
      </w:pPr>
    </w:p>
    <w:p w:rsidR="00177F64" w:rsidRDefault="00177F64" w:rsidP="006A479A">
      <w:pPr>
        <w:ind w:right="-85"/>
        <w:jc w:val="both"/>
        <w:rPr>
          <w:i/>
        </w:rPr>
      </w:pPr>
    </w:p>
    <w:p w:rsidR="00177F64" w:rsidRDefault="00177F64" w:rsidP="006A479A">
      <w:pPr>
        <w:ind w:right="-85"/>
        <w:jc w:val="both"/>
        <w:rPr>
          <w:i/>
        </w:rPr>
      </w:pPr>
    </w:p>
    <w:p w:rsidR="006A479A" w:rsidRDefault="006A479A" w:rsidP="006A479A">
      <w:pPr>
        <w:ind w:right="-85"/>
        <w:jc w:val="both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Приложение № 5</w:t>
      </w:r>
    </w:p>
    <w:p w:rsidR="006A479A" w:rsidRDefault="006A479A" w:rsidP="006A479A">
      <w:pPr>
        <w:ind w:left="6300"/>
      </w:pPr>
    </w:p>
    <w:p w:rsidR="006A479A" w:rsidRDefault="006A479A" w:rsidP="006A479A">
      <w:pPr>
        <w:ind w:left="6120"/>
      </w:pPr>
      <w:proofErr w:type="gramStart"/>
      <w:r>
        <w:t>Утвержден</w:t>
      </w:r>
      <w:proofErr w:type="gramEnd"/>
      <w:r>
        <w:t xml:space="preserve"> решением Коллегии Контрольного органа</w:t>
      </w:r>
    </w:p>
    <w:p w:rsidR="006A479A" w:rsidRDefault="006A479A" w:rsidP="006A479A">
      <w:pPr>
        <w:ind w:left="6120"/>
      </w:pPr>
      <w:r>
        <w:t>от «___» ________ 20__г. №_____</w:t>
      </w:r>
    </w:p>
    <w:p w:rsidR="006A479A" w:rsidRDefault="006A479A" w:rsidP="006A479A">
      <w:pPr>
        <w:jc w:val="both"/>
        <w:rPr>
          <w:bCs/>
          <w:iCs/>
        </w:rPr>
      </w:pPr>
    </w:p>
    <w:p w:rsidR="006A479A" w:rsidRDefault="006A479A" w:rsidP="006A479A">
      <w:pPr>
        <w:pStyle w:val="a4"/>
        <w:rPr>
          <w:bCs w:val="0"/>
        </w:rPr>
      </w:pPr>
      <w:r>
        <w:rPr>
          <w:bCs w:val="0"/>
        </w:rPr>
        <w:t>ОТЧЕТ</w:t>
      </w:r>
    </w:p>
    <w:p w:rsidR="006A479A" w:rsidRDefault="006A479A" w:rsidP="006A479A">
      <w:pPr>
        <w:jc w:val="center"/>
      </w:pPr>
      <w:r>
        <w:rPr>
          <w:b/>
          <w:bCs/>
        </w:rPr>
        <w:t xml:space="preserve">о результатах экспертно-аналитического мероприятия </w:t>
      </w:r>
      <w:r>
        <w:t>«______________________________________________________________________________»</w:t>
      </w:r>
    </w:p>
    <w:p w:rsidR="006A479A" w:rsidRDefault="006A479A" w:rsidP="006A479A">
      <w:pPr>
        <w:jc w:val="center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>(наименование мероприятия в соответствии с планом работы Контрольного органа)</w:t>
      </w:r>
    </w:p>
    <w:p w:rsidR="006A479A" w:rsidRDefault="006A479A" w:rsidP="006A479A">
      <w:pPr>
        <w:tabs>
          <w:tab w:val="left" w:pos="1276"/>
        </w:tabs>
        <w:spacing w:line="360" w:lineRule="auto"/>
        <w:rPr>
          <w:i/>
        </w:rPr>
      </w:pP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мероприятия: ___________________________________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 мероприятия:____________________________________________________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(цели) мероприятия:_________________________________________________</w:t>
      </w:r>
    </w:p>
    <w:p w:rsidR="006A479A" w:rsidRDefault="006A479A" w:rsidP="006A479A">
      <w:pPr>
        <w:spacing w:line="360" w:lineRule="auto"/>
        <w:ind w:firstLine="720"/>
        <w:jc w:val="both"/>
      </w:pPr>
      <w:r>
        <w:t>Объект (объекты) мероприятия:___________________________________________</w:t>
      </w:r>
    </w:p>
    <w:p w:rsidR="006A479A" w:rsidRDefault="006A479A" w:rsidP="006A479A">
      <w:pPr>
        <w:spacing w:line="360" w:lineRule="auto"/>
        <w:ind w:firstLine="720"/>
        <w:jc w:val="both"/>
      </w:pPr>
      <w:r>
        <w:t>Исследуемый период:_____________________________________________________</w:t>
      </w:r>
    </w:p>
    <w:p w:rsidR="006A479A" w:rsidRDefault="006A479A" w:rsidP="006A479A">
      <w:pPr>
        <w:spacing w:line="360" w:lineRule="auto"/>
        <w:ind w:firstLine="720"/>
        <w:jc w:val="both"/>
      </w:pPr>
      <w:r>
        <w:t xml:space="preserve">Сроки проведения мероприятия </w:t>
      </w:r>
      <w:proofErr w:type="gramStart"/>
      <w:r>
        <w:t>с</w:t>
      </w:r>
      <w:proofErr w:type="gramEnd"/>
      <w:r>
        <w:t xml:space="preserve"> _____ по _____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мероприятия: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1.______________________________________________________________________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2.______________________________________________________________________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1.______________________________________________________________________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2.______________________________________________________________________</w:t>
      </w:r>
    </w:p>
    <w:p w:rsidR="006A479A" w:rsidRDefault="006A479A" w:rsidP="006A479A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:rsidR="006A479A" w:rsidRDefault="006A479A" w:rsidP="006A479A">
      <w:pPr>
        <w:pStyle w:val="a6"/>
        <w:tabs>
          <w:tab w:val="left" w:pos="90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1.______________________________________________________________________</w:t>
      </w:r>
    </w:p>
    <w:p w:rsidR="006A479A" w:rsidRDefault="006A479A" w:rsidP="006A479A">
      <w:pPr>
        <w:pStyle w:val="a6"/>
        <w:tabs>
          <w:tab w:val="left" w:pos="72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2.______________________________________________________________________</w:t>
      </w:r>
    </w:p>
    <w:p w:rsidR="006A479A" w:rsidRDefault="006A479A" w:rsidP="006A479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Приложения:</w:t>
      </w:r>
    </w:p>
    <w:p w:rsidR="006A479A" w:rsidRDefault="006A479A" w:rsidP="006A479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1.______________________________________________________________________</w:t>
      </w:r>
    </w:p>
    <w:p w:rsidR="006A479A" w:rsidRDefault="006A479A" w:rsidP="006A479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2.______________________________________________________________________</w:t>
      </w:r>
    </w:p>
    <w:p w:rsidR="006A479A" w:rsidRDefault="006A479A" w:rsidP="006A479A">
      <w:pPr>
        <w:pStyle w:val="11"/>
        <w:spacing w:line="360" w:lineRule="auto"/>
        <w:rPr>
          <w:sz w:val="24"/>
          <w:szCs w:val="24"/>
        </w:rPr>
      </w:pPr>
    </w:p>
    <w:p w:rsidR="006A479A" w:rsidRDefault="006A479A" w:rsidP="006A479A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6A479A" w:rsidRDefault="006A479A" w:rsidP="006A479A">
      <w:pPr>
        <w:pStyle w:val="11"/>
        <w:rPr>
          <w:i/>
          <w:sz w:val="20"/>
          <w:szCs w:val="20"/>
        </w:rPr>
      </w:pPr>
    </w:p>
    <w:p w:rsidR="006A479A" w:rsidRDefault="006A479A" w:rsidP="006A479A">
      <w:pPr>
        <w:pStyle w:val="1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(ответственный за проведение                                                      (личная подпись)                (инициалы, фамилия)</w:t>
      </w:r>
      <w:proofErr w:type="gramEnd"/>
    </w:p>
    <w:p w:rsidR="006A479A" w:rsidRDefault="006A479A" w:rsidP="006A479A">
      <w:pPr>
        <w:pStyle w:val="11"/>
        <w:rPr>
          <w:sz w:val="24"/>
          <w:szCs w:val="24"/>
        </w:rPr>
      </w:pPr>
      <w:proofErr w:type="gramStart"/>
      <w:r>
        <w:rPr>
          <w:i/>
          <w:sz w:val="20"/>
          <w:szCs w:val="20"/>
        </w:rPr>
        <w:t xml:space="preserve">экспертно-аналитического мероприятия) </w:t>
      </w:r>
      <w:proofErr w:type="gramEnd"/>
    </w:p>
    <w:p w:rsidR="006A479A" w:rsidRDefault="006A479A" w:rsidP="006A479A">
      <w:pPr>
        <w:pStyle w:val="11"/>
        <w:jc w:val="both"/>
        <w:rPr>
          <w:i/>
          <w:sz w:val="24"/>
          <w:szCs w:val="24"/>
        </w:rPr>
      </w:pPr>
      <w:r>
        <w:br w:type="page"/>
      </w:r>
      <w:r>
        <w:rPr>
          <w:i/>
          <w:sz w:val="24"/>
          <w:szCs w:val="24"/>
        </w:rPr>
        <w:lastRenderedPageBreak/>
        <w:t>Образец оформления                                                                                              Приложение № 6</w:t>
      </w:r>
    </w:p>
    <w:p w:rsidR="006A479A" w:rsidRDefault="006A479A" w:rsidP="006A479A">
      <w:pPr>
        <w:ind w:right="-284"/>
        <w:jc w:val="center"/>
      </w:pPr>
      <w:r>
        <w:object w:dxaOrig="1140" w:dyaOrig="1305">
          <v:shape id="_x0000_i1027" type="#_x0000_t75" style="width:57pt;height:65pt" o:ole="" fillcolor="window">
            <v:imagedata r:id="rId5" o:title="" gain="192753f" blacklevel="-3932f"/>
          </v:shape>
          <o:OLEObject Type="Embed" ProgID="Photoshop.Image.6" ShapeID="_x0000_i1027" DrawAspect="Content" ObjectID="_1508742990" r:id="rId8">
            <o:FieldCodes>\s</o:FieldCodes>
          </o:OLEObject>
        </w:objec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:rsidR="006A479A" w:rsidRDefault="006A479A" w:rsidP="006A479A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 xml:space="preserve"> 242750, п. Дубровка, ул. Победы, 2.          Тел. (48332) 9-10-33,  Факс (4832)              </w:t>
      </w:r>
      <w:proofErr w:type="gramStart"/>
      <w:r>
        <w:rPr>
          <w:sz w:val="19"/>
          <w:szCs w:val="19"/>
        </w:rPr>
        <w:t>Е</w:t>
      </w:r>
      <w:proofErr w:type="gramEnd"/>
      <w:r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  <w:lang w:val="en-US"/>
        </w:rPr>
        <w:t>dorodenkova</w:t>
      </w:r>
      <w:proofErr w:type="spellEnd"/>
      <w:r>
        <w:rPr>
          <w:color w:val="000000"/>
          <w:sz w:val="19"/>
          <w:szCs w:val="19"/>
          <w:lang w:eastAsia="en-US"/>
        </w:rPr>
        <w:fldChar w:fldCharType="begin"/>
      </w:r>
      <w:r>
        <w:rPr>
          <w:color w:val="000000"/>
          <w:sz w:val="19"/>
          <w:szCs w:val="19"/>
          <w:lang w:eastAsia="en-US"/>
        </w:rPr>
        <w:instrText xml:space="preserve"> HYPERLINK "mailto:32@mail.ru" </w:instrText>
      </w:r>
      <w:r>
        <w:rPr>
          <w:color w:val="000000"/>
          <w:sz w:val="19"/>
          <w:szCs w:val="19"/>
          <w:lang w:eastAsia="en-US"/>
        </w:rPr>
        <w:fldChar w:fldCharType="separate"/>
      </w:r>
      <w:r>
        <w:rPr>
          <w:rStyle w:val="a3"/>
          <w:sz w:val="19"/>
          <w:szCs w:val="19"/>
        </w:rPr>
        <w:t>32@</w:t>
      </w:r>
      <w:r>
        <w:rPr>
          <w:rStyle w:val="a3"/>
          <w:sz w:val="19"/>
          <w:szCs w:val="19"/>
          <w:lang w:val="en-US"/>
        </w:rPr>
        <w:t>mail</w:t>
      </w:r>
      <w:r>
        <w:rPr>
          <w:rStyle w:val="a3"/>
          <w:sz w:val="19"/>
          <w:szCs w:val="19"/>
        </w:rPr>
        <w:t>.</w:t>
      </w:r>
      <w:proofErr w:type="spellStart"/>
      <w:r>
        <w:rPr>
          <w:rStyle w:val="a3"/>
          <w:sz w:val="19"/>
          <w:szCs w:val="19"/>
          <w:lang w:val="en-US"/>
        </w:rPr>
        <w:t>ru</w:t>
      </w:r>
      <w:proofErr w:type="spellEnd"/>
      <w:r>
        <w:rPr>
          <w:color w:val="000000"/>
          <w:sz w:val="19"/>
          <w:szCs w:val="19"/>
          <w:lang w:eastAsia="en-US"/>
        </w:rPr>
        <w:fldChar w:fldCharType="end"/>
      </w:r>
    </w:p>
    <w:p w:rsidR="006A479A" w:rsidRDefault="006A479A" w:rsidP="006A479A">
      <w:pPr>
        <w:shd w:val="clear" w:color="auto" w:fill="FFFFFF"/>
        <w:spacing w:beforeAutospacing="1"/>
        <w:ind w:right="-346"/>
        <w:rPr>
          <w:sz w:val="20"/>
        </w:rPr>
      </w:pPr>
      <w:r>
        <w:pict>
          <v:line id="_x0000_s1027" style="position:absolute;z-index:251658240" from="-27pt,4.85pt" to="483pt,4.85pt" strokeweight="4pt">
            <v:stroke linestyle="thinThin"/>
          </v:line>
        </w:pict>
      </w:r>
      <w:r>
        <w:rPr>
          <w:sz w:val="20"/>
        </w:rPr>
        <w:t>__________________________№____________________</w:t>
      </w:r>
    </w:p>
    <w:p w:rsidR="006A479A" w:rsidRDefault="006A479A" w:rsidP="006A479A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6A479A" w:rsidRDefault="006A479A" w:rsidP="006A479A">
      <w:pPr>
        <w:pStyle w:val="ab"/>
        <w:ind w:left="6020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Руководителю муниципального органа либо другого объекта экспертно-аналитического мероприятия)</w:t>
      </w:r>
      <w:proofErr w:type="gramEnd"/>
    </w:p>
    <w:p w:rsidR="006A479A" w:rsidRDefault="006A479A" w:rsidP="006A479A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:rsidR="006A479A" w:rsidRDefault="006A479A" w:rsidP="006A479A">
      <w:pPr>
        <w:ind w:left="284" w:right="-284"/>
      </w:pPr>
    </w:p>
    <w:p w:rsidR="006A479A" w:rsidRDefault="006A479A" w:rsidP="006A479A">
      <w:pPr>
        <w:ind w:left="284" w:right="-284"/>
      </w:pPr>
    </w:p>
    <w:p w:rsidR="006A479A" w:rsidRDefault="006A479A" w:rsidP="006A479A">
      <w:pPr>
        <w:pStyle w:val="ac"/>
        <w:ind w:left="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6A479A" w:rsidRDefault="006A479A" w:rsidP="006A479A">
      <w:pPr>
        <w:pStyle w:val="ac"/>
        <w:ind w:left="0" w:firstLine="720"/>
        <w:rPr>
          <w:sz w:val="24"/>
          <w:szCs w:val="24"/>
        </w:rPr>
      </w:pPr>
    </w:p>
    <w:p w:rsidR="006A479A" w:rsidRDefault="006A479A" w:rsidP="006A479A">
      <w:pPr>
        <w:pStyle w:val="ac"/>
        <w:ind w:left="0" w:firstLine="720"/>
        <w:rPr>
          <w:sz w:val="24"/>
          <w:szCs w:val="24"/>
        </w:rPr>
      </w:pPr>
    </w:p>
    <w:p w:rsidR="006A479A" w:rsidRDefault="006A479A" w:rsidP="006A479A">
      <w:pPr>
        <w:spacing w:line="360" w:lineRule="auto"/>
        <w:ind w:right="-62" w:firstLine="720"/>
        <w:jc w:val="both"/>
      </w:pPr>
      <w:r>
        <w:t>Контрольно-счётной палаты направляет отчет о результатах экспертно-аналитического мероприятия « _________________________________________________</w:t>
      </w:r>
    </w:p>
    <w:p w:rsidR="006A479A" w:rsidRDefault="006A479A" w:rsidP="006A479A">
      <w:pPr>
        <w:ind w:right="-62"/>
        <w:jc w:val="both"/>
      </w:pPr>
      <w:r>
        <w:t>____________________________________________________________________________»,</w:t>
      </w:r>
    </w:p>
    <w:p w:rsidR="006A479A" w:rsidRDefault="006A479A" w:rsidP="006A479A">
      <w:pPr>
        <w:spacing w:line="360" w:lineRule="auto"/>
        <w:ind w:right="-62"/>
        <w:jc w:val="center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>(наименование мероприятия в соответствии с планом работы Контрольного органа)</w:t>
      </w:r>
    </w:p>
    <w:p w:rsidR="006A479A" w:rsidRDefault="006A479A" w:rsidP="006A479A">
      <w:pPr>
        <w:spacing w:line="360" w:lineRule="auto"/>
        <w:ind w:right="-62"/>
        <w:jc w:val="both"/>
      </w:pPr>
      <w:proofErr w:type="gramStart"/>
      <w:r>
        <w:t>проведенного</w:t>
      </w:r>
      <w:proofErr w:type="gramEnd"/>
      <w:r>
        <w:t xml:space="preserve"> в соответствии с планом работы Контрольно-счётной палаты на 20___ год.</w:t>
      </w:r>
    </w:p>
    <w:p w:rsidR="006A479A" w:rsidRDefault="006A479A" w:rsidP="006A479A">
      <w:pPr>
        <w:spacing w:line="360" w:lineRule="auto"/>
        <w:ind w:right="-62" w:firstLine="720"/>
        <w:jc w:val="both"/>
        <w:rPr>
          <w:bCs/>
        </w:rPr>
      </w:pPr>
      <w:r>
        <w:t xml:space="preserve">Отчет о результатах экспертно-аналитического мероприятия </w:t>
      </w:r>
      <w:r>
        <w:rPr>
          <w:bCs/>
        </w:rPr>
        <w:t xml:space="preserve">утвержден приказом председателя </w:t>
      </w:r>
      <w:r>
        <w:t xml:space="preserve">Контрольно-счётной палаты </w:t>
      </w:r>
      <w:r>
        <w:rPr>
          <w:bCs/>
        </w:rPr>
        <w:t>от «_» _____20__ г. № __</w:t>
      </w:r>
      <w:proofErr w:type="gramStart"/>
      <w:r>
        <w:rPr>
          <w:bCs/>
        </w:rPr>
        <w:t xml:space="preserve"> .</w:t>
      </w:r>
      <w:proofErr w:type="gramEnd"/>
    </w:p>
    <w:p w:rsidR="006A479A" w:rsidRDefault="006A479A" w:rsidP="006A479A">
      <w:pPr>
        <w:ind w:right="-62" w:firstLine="720"/>
      </w:pPr>
    </w:p>
    <w:tbl>
      <w:tblPr>
        <w:tblW w:w="8880" w:type="dxa"/>
        <w:tblInd w:w="10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5"/>
        <w:gridCol w:w="7085"/>
      </w:tblGrid>
      <w:tr w:rsidR="006A479A" w:rsidTr="006A479A">
        <w:trPr>
          <w:cantSplit/>
        </w:trPr>
        <w:tc>
          <w:tcPr>
            <w:tcW w:w="1795" w:type="dxa"/>
            <w:hideMark/>
          </w:tcPr>
          <w:p w:rsidR="006A479A" w:rsidRDefault="006A479A">
            <w:pPr>
              <w:pStyle w:val="11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7084" w:type="dxa"/>
            <w:hideMark/>
          </w:tcPr>
          <w:p w:rsidR="006A479A" w:rsidRDefault="006A479A" w:rsidP="006A479A">
            <w:pPr>
              <w:pStyle w:val="11"/>
              <w:ind w:right="54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результатах экспертно-аналитического мероприятия на 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в 1 экз.</w:t>
            </w:r>
          </w:p>
        </w:tc>
      </w:tr>
    </w:tbl>
    <w:p w:rsidR="006A479A" w:rsidRDefault="006A479A" w:rsidP="006A479A">
      <w:pPr>
        <w:ind w:right="-62" w:firstLine="720"/>
      </w:pPr>
    </w:p>
    <w:p w:rsidR="006A479A" w:rsidRDefault="006A479A" w:rsidP="006A479A">
      <w:pPr>
        <w:ind w:right="-62" w:firstLine="720"/>
      </w:pPr>
    </w:p>
    <w:p w:rsidR="006A479A" w:rsidRDefault="006A479A" w:rsidP="006A479A">
      <w:pPr>
        <w:ind w:right="-62" w:firstLine="720"/>
      </w:pPr>
    </w:p>
    <w:p w:rsidR="006A479A" w:rsidRDefault="006A479A" w:rsidP="006A479A">
      <w:pPr>
        <w:pStyle w:val="aa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6A479A" w:rsidRDefault="006A479A" w:rsidP="006A479A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(личная подпись)                                         (инициалы, фамилия)</w:t>
      </w:r>
    </w:p>
    <w:p w:rsidR="006A479A" w:rsidRDefault="006A479A" w:rsidP="006A479A">
      <w:pPr>
        <w:ind w:right="-284"/>
        <w:jc w:val="both"/>
        <w:rPr>
          <w:i/>
        </w:rPr>
      </w:pPr>
      <w:r>
        <w:br w:type="page"/>
      </w:r>
      <w:r>
        <w:rPr>
          <w:i/>
        </w:rPr>
        <w:lastRenderedPageBreak/>
        <w:t>Образец оформления                                                                                        Приложение № 7</w:t>
      </w:r>
    </w:p>
    <w:p w:rsidR="006A479A" w:rsidRDefault="006A479A" w:rsidP="006A479A">
      <w:pPr>
        <w:ind w:right="-284"/>
        <w:jc w:val="center"/>
      </w:pPr>
      <w:r>
        <w:object w:dxaOrig="1140" w:dyaOrig="1305">
          <v:shape id="_x0000_i1028" type="#_x0000_t75" style="width:57pt;height:65pt" o:ole="" fillcolor="window">
            <v:imagedata r:id="rId5" o:title="" gain="192753f" blacklevel="-3932f"/>
          </v:shape>
          <o:OLEObject Type="Embed" ProgID="Photoshop.Image.6" ShapeID="_x0000_i1028" DrawAspect="Content" ObjectID="_1508742991" r:id="rId9">
            <o:FieldCodes>\s</o:FieldCodes>
          </o:OLEObject>
        </w:objec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:rsidR="006A479A" w:rsidRDefault="006A479A" w:rsidP="006A479A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:rsidR="006A479A" w:rsidRDefault="006A479A" w:rsidP="006A479A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</w:p>
    <w:p w:rsidR="006A479A" w:rsidRDefault="006A479A" w:rsidP="006A479A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 xml:space="preserve">242750, п. Дубровка, ул. Победы, 2.          Тел. (48332) 9-10-33,  Факс (4832)              </w:t>
      </w:r>
      <w:proofErr w:type="gramStart"/>
      <w:r>
        <w:rPr>
          <w:sz w:val="19"/>
          <w:szCs w:val="19"/>
        </w:rPr>
        <w:t>Е</w:t>
      </w:r>
      <w:proofErr w:type="gramEnd"/>
      <w:r>
        <w:rPr>
          <w:sz w:val="19"/>
          <w:szCs w:val="19"/>
        </w:rPr>
        <w:t>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  <w:lang w:val="en-US"/>
        </w:rPr>
        <w:t>dorodenkova</w:t>
      </w:r>
      <w:proofErr w:type="spellEnd"/>
      <w:r>
        <w:rPr>
          <w:color w:val="000000"/>
          <w:sz w:val="19"/>
          <w:szCs w:val="19"/>
          <w:lang w:eastAsia="en-US"/>
        </w:rPr>
        <w:fldChar w:fldCharType="begin"/>
      </w:r>
      <w:r>
        <w:rPr>
          <w:color w:val="000000"/>
          <w:sz w:val="19"/>
          <w:szCs w:val="19"/>
          <w:lang w:eastAsia="en-US"/>
        </w:rPr>
        <w:instrText xml:space="preserve"> HYPERLINK "mailto:32@mail.ru" </w:instrText>
      </w:r>
      <w:r>
        <w:rPr>
          <w:color w:val="000000"/>
          <w:sz w:val="19"/>
          <w:szCs w:val="19"/>
          <w:lang w:eastAsia="en-US"/>
        </w:rPr>
        <w:fldChar w:fldCharType="separate"/>
      </w:r>
      <w:r>
        <w:rPr>
          <w:rStyle w:val="a3"/>
          <w:sz w:val="19"/>
          <w:szCs w:val="19"/>
        </w:rPr>
        <w:t>32@</w:t>
      </w:r>
      <w:r>
        <w:rPr>
          <w:rStyle w:val="a3"/>
          <w:sz w:val="19"/>
          <w:szCs w:val="19"/>
          <w:lang w:val="en-US"/>
        </w:rPr>
        <w:t>mail</w:t>
      </w:r>
      <w:r>
        <w:rPr>
          <w:rStyle w:val="a3"/>
          <w:sz w:val="19"/>
          <w:szCs w:val="19"/>
        </w:rPr>
        <w:t>.</w:t>
      </w:r>
      <w:proofErr w:type="spellStart"/>
      <w:r>
        <w:rPr>
          <w:rStyle w:val="a3"/>
          <w:sz w:val="19"/>
          <w:szCs w:val="19"/>
          <w:lang w:val="en-US"/>
        </w:rPr>
        <w:t>ru</w:t>
      </w:r>
      <w:proofErr w:type="spellEnd"/>
      <w:r>
        <w:rPr>
          <w:color w:val="000000"/>
          <w:sz w:val="19"/>
          <w:szCs w:val="19"/>
          <w:lang w:eastAsia="en-US"/>
        </w:rPr>
        <w:fldChar w:fldCharType="end"/>
      </w:r>
    </w:p>
    <w:p w:rsidR="006A479A" w:rsidRDefault="006A479A" w:rsidP="006A479A">
      <w:pPr>
        <w:shd w:val="clear" w:color="auto" w:fill="FFFFFF"/>
        <w:spacing w:beforeAutospacing="1"/>
        <w:ind w:right="-346"/>
        <w:rPr>
          <w:sz w:val="20"/>
        </w:rPr>
      </w:pPr>
      <w:r>
        <w:pict>
          <v:line id="_x0000_s1028" style="position:absolute;z-index:251658240" from="-27pt,2.95pt" to="483pt,2.95pt" strokeweight="4pt">
            <v:stroke linestyle="thinThin"/>
          </v:line>
        </w:pict>
      </w:r>
      <w:r>
        <w:rPr>
          <w:sz w:val="20"/>
        </w:rPr>
        <w:t>__________________________№____________________</w:t>
      </w:r>
    </w:p>
    <w:p w:rsidR="006A479A" w:rsidRDefault="006A479A" w:rsidP="006A479A">
      <w:pPr>
        <w:rPr>
          <w:sz w:val="20"/>
        </w:rPr>
      </w:pPr>
      <w:r>
        <w:rPr>
          <w:sz w:val="20"/>
        </w:rPr>
        <w:t>на №____________________________________________</w:t>
      </w:r>
    </w:p>
    <w:p w:rsidR="006A479A" w:rsidRDefault="006A479A" w:rsidP="006A479A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Руководителю муниципального органа </w:t>
      </w:r>
      <w:r>
        <w:t>(</w:t>
      </w:r>
      <w:r>
        <w:rPr>
          <w:i/>
          <w:sz w:val="20"/>
          <w:szCs w:val="20"/>
        </w:rPr>
        <w:t>либо другого объекта экспертно-аналитического мероприятия)</w:t>
      </w:r>
    </w:p>
    <w:p w:rsidR="006A479A" w:rsidRDefault="006A479A" w:rsidP="006A479A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:rsidR="006A479A" w:rsidRDefault="006A479A" w:rsidP="006A479A">
      <w:pPr>
        <w:ind w:right="-284" w:firstLine="720"/>
      </w:pPr>
    </w:p>
    <w:p w:rsidR="006A479A" w:rsidRDefault="006A479A" w:rsidP="006A479A">
      <w:pPr>
        <w:ind w:right="-284" w:firstLine="720"/>
      </w:pPr>
    </w:p>
    <w:p w:rsidR="006A479A" w:rsidRDefault="006A479A" w:rsidP="006A479A">
      <w:pPr>
        <w:pStyle w:val="ac"/>
        <w:spacing w:line="360" w:lineRule="auto"/>
        <w:ind w:left="0" w:right="-62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:rsidR="006A479A" w:rsidRDefault="006A479A" w:rsidP="006A479A">
      <w:pPr>
        <w:spacing w:line="360" w:lineRule="auto"/>
        <w:ind w:right="-62" w:firstLine="720"/>
        <w:jc w:val="both"/>
      </w:pPr>
      <w:r>
        <w:t>В соответствии с Планом работы Контрольно-счётной палаты на 20__ год проведено экспертно-аналитическое мероприятие «___________________________».</w:t>
      </w:r>
    </w:p>
    <w:p w:rsidR="006A479A" w:rsidRDefault="006A479A" w:rsidP="006A479A">
      <w:pPr>
        <w:spacing w:before="120" w:line="360" w:lineRule="auto"/>
        <w:ind w:right="-62" w:firstLine="720"/>
        <w:jc w:val="both"/>
      </w:pPr>
      <w:r>
        <w:t>В ходе экспертно-аналитического мероприятия установлено следующее _________</w:t>
      </w:r>
    </w:p>
    <w:p w:rsidR="006A479A" w:rsidRDefault="006A479A" w:rsidP="006A479A">
      <w:pPr>
        <w:spacing w:before="120" w:line="360" w:lineRule="auto"/>
        <w:ind w:right="-62" w:firstLine="720"/>
        <w:jc w:val="both"/>
        <w:rPr>
          <w:bCs/>
        </w:rPr>
      </w:pPr>
      <w:r>
        <w:t>________________________________________________________________</w:t>
      </w:r>
      <w:r>
        <w:rPr>
          <w:bCs/>
        </w:rPr>
        <w:t xml:space="preserve">приказом председателя </w:t>
      </w:r>
      <w:r>
        <w:t xml:space="preserve">Контрольно-счётной палаты </w:t>
      </w:r>
      <w:r>
        <w:rPr>
          <w:bCs/>
        </w:rPr>
        <w:t xml:space="preserve"> от «__» _____ 20__ г. №__ утвержден отчет о результатах экспертно-аналитического мероприятия.</w:t>
      </w:r>
    </w:p>
    <w:p w:rsidR="006A479A" w:rsidRDefault="006A479A" w:rsidP="006A479A">
      <w:pPr>
        <w:spacing w:line="360" w:lineRule="auto"/>
        <w:ind w:right="-62" w:firstLine="720"/>
        <w:jc w:val="both"/>
      </w:pPr>
      <w:r>
        <w:rPr>
          <w:bCs/>
        </w:rPr>
        <w:t xml:space="preserve">Настоящее письмо </w:t>
      </w:r>
      <w:r>
        <w:t>направляется в соответствии с приказом Контрольно-счётной палаты.</w:t>
      </w:r>
    </w:p>
    <w:p w:rsidR="006A479A" w:rsidRDefault="006A479A" w:rsidP="006A479A">
      <w:pPr>
        <w:spacing w:line="360" w:lineRule="auto"/>
        <w:ind w:right="-62" w:firstLine="720"/>
        <w:jc w:val="both"/>
      </w:pPr>
      <w:r>
        <w:t xml:space="preserve"> </w:t>
      </w:r>
      <w:r>
        <w:rPr>
          <w:bCs/>
        </w:rPr>
        <w:t xml:space="preserve">О результатах рассмотрения письма просьба проинформировать </w:t>
      </w:r>
      <w:proofErr w:type="gramStart"/>
      <w:r>
        <w:t>Контрольно-счётной</w:t>
      </w:r>
      <w:proofErr w:type="gramEnd"/>
      <w:r>
        <w:t xml:space="preserve"> палату.</w:t>
      </w:r>
      <w:r>
        <w:rPr>
          <w:bCs/>
          <w:i/>
          <w:sz w:val="20"/>
          <w:szCs w:val="20"/>
        </w:rPr>
        <w:t xml:space="preserve"> </w:t>
      </w:r>
    </w:p>
    <w:p w:rsidR="006A479A" w:rsidRDefault="006A479A" w:rsidP="006A479A">
      <w:pPr>
        <w:spacing w:line="360" w:lineRule="auto"/>
        <w:ind w:right="-62" w:firstLine="720"/>
        <w:jc w:val="both"/>
        <w:rPr>
          <w:bCs/>
        </w:rPr>
      </w:pPr>
    </w:p>
    <w:tbl>
      <w:tblPr>
        <w:tblW w:w="8895" w:type="dxa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7456"/>
      </w:tblGrid>
      <w:tr w:rsidR="006A479A" w:rsidTr="006A479A">
        <w:trPr>
          <w:cantSplit/>
        </w:trPr>
        <w:tc>
          <w:tcPr>
            <w:tcW w:w="1440" w:type="dxa"/>
            <w:hideMark/>
          </w:tcPr>
          <w:p w:rsidR="006A479A" w:rsidRDefault="006A479A">
            <w:pPr>
              <w:spacing w:line="360" w:lineRule="auto"/>
              <w:ind w:right="-62"/>
            </w:pPr>
            <w:r>
              <w:t>Приложение:</w:t>
            </w:r>
          </w:p>
        </w:tc>
        <w:tc>
          <w:tcPr>
            <w:tcW w:w="7459" w:type="dxa"/>
            <w:hideMark/>
          </w:tcPr>
          <w:p w:rsidR="006A479A" w:rsidRDefault="006A479A">
            <w:pPr>
              <w:pStyle w:val="11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Отчет о результатах экспертно-аналитического мероприятия</w:t>
            </w:r>
          </w:p>
          <w:p w:rsidR="006A479A" w:rsidRDefault="006A479A">
            <w:pPr>
              <w:pStyle w:val="11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в 1 экз.</w:t>
            </w:r>
          </w:p>
        </w:tc>
      </w:tr>
    </w:tbl>
    <w:p w:rsidR="006A479A" w:rsidRDefault="006A479A" w:rsidP="006A479A">
      <w:pPr>
        <w:spacing w:line="360" w:lineRule="auto"/>
        <w:ind w:right="-62" w:firstLine="720"/>
      </w:pPr>
    </w:p>
    <w:p w:rsidR="006A479A" w:rsidRDefault="006A479A" w:rsidP="006A479A">
      <w:pPr>
        <w:spacing w:line="360" w:lineRule="auto"/>
        <w:ind w:right="-62" w:firstLine="720"/>
      </w:pPr>
    </w:p>
    <w:p w:rsidR="006A479A" w:rsidRDefault="006A479A" w:rsidP="006A479A">
      <w:pPr>
        <w:pStyle w:val="aa"/>
        <w:spacing w:line="360" w:lineRule="auto"/>
        <w:ind w:right="-62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>Председатель</w:t>
      </w:r>
      <w:r>
        <w:rPr>
          <w:i/>
          <w:sz w:val="20"/>
          <w:szCs w:val="20"/>
        </w:rPr>
        <w:t xml:space="preserve">                     (личная подпись)                                                      (инициалы, фамилия)</w:t>
      </w:r>
    </w:p>
    <w:p w:rsidR="006A479A" w:rsidRDefault="006A479A" w:rsidP="006A479A"/>
    <w:p w:rsidR="003248FB" w:rsidRDefault="003248FB"/>
    <w:sectPr w:rsidR="003248FB" w:rsidSect="0032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479A"/>
    <w:rsid w:val="00177F64"/>
    <w:rsid w:val="003248FB"/>
    <w:rsid w:val="006A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4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A47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7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A47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47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6A479A"/>
    <w:rPr>
      <w:color w:val="0000FF"/>
      <w:u w:val="single"/>
    </w:rPr>
  </w:style>
  <w:style w:type="paragraph" w:styleId="a4">
    <w:name w:val="Title"/>
    <w:basedOn w:val="a"/>
    <w:link w:val="a5"/>
    <w:qFormat/>
    <w:rsid w:val="006A479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A47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A479A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A4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A479A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6A479A"/>
    <w:rPr>
      <w:rFonts w:ascii="Arial" w:eastAsia="Times New Roman" w:hAnsi="Arial" w:cs="Arial"/>
      <w:color w:val="000000"/>
      <w:lang w:eastAsia="ru-RU"/>
    </w:rPr>
  </w:style>
  <w:style w:type="paragraph" w:styleId="21">
    <w:name w:val="Body Text Indent 2"/>
    <w:basedOn w:val="a"/>
    <w:link w:val="22"/>
    <w:semiHidden/>
    <w:unhideWhenUsed/>
    <w:rsid w:val="006A479A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A47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A479A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A4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одпись"/>
    <w:basedOn w:val="a"/>
    <w:rsid w:val="006A479A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A479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адрес"/>
    <w:basedOn w:val="a"/>
    <w:rsid w:val="006A479A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c">
    <w:name w:val="уважаемый"/>
    <w:basedOn w:val="a"/>
    <w:rsid w:val="006A479A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4406</Words>
  <Characters>25115</Characters>
  <Application>Microsoft Office Word</Application>
  <DocSecurity>0</DocSecurity>
  <Lines>209</Lines>
  <Paragraphs>58</Paragraphs>
  <ScaleCrop>false</ScaleCrop>
  <Company>Reanimator Extreme Edition</Company>
  <LinksUpToDate>false</LinksUpToDate>
  <CharactersWithSpaces>29463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2015-11-11T06:26:00Z</dcterms:created>
  <dcterms:modified xsi:type="dcterms:W3CDTF">2015-11-11T06:30:00Z</dcterms:modified>
</cp:coreProperties>
</file>