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548518E" w14:textId="77777777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14:paraId="726DAC9E" w14:textId="7F01213C" w:rsidR="006A19BC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«О внесении изменений в решение Дубровского районного Совета народных депутатов</w:t>
      </w:r>
      <w:r w:rsidR="00E63B78">
        <w:rPr>
          <w:rFonts w:ascii="Times New Roman" w:hAnsi="Times New Roman"/>
          <w:b/>
          <w:sz w:val="28"/>
          <w:szCs w:val="28"/>
        </w:rPr>
        <w:t xml:space="preserve"> №</w:t>
      </w:r>
      <w:r w:rsidR="00B32199">
        <w:rPr>
          <w:rFonts w:ascii="Times New Roman" w:hAnsi="Times New Roman"/>
          <w:b/>
          <w:sz w:val="28"/>
          <w:szCs w:val="28"/>
        </w:rPr>
        <w:t xml:space="preserve"> 284-7</w:t>
      </w:r>
      <w:r w:rsidR="00E63B78">
        <w:rPr>
          <w:rFonts w:ascii="Times New Roman" w:hAnsi="Times New Roman"/>
          <w:b/>
          <w:sz w:val="28"/>
          <w:szCs w:val="28"/>
        </w:rPr>
        <w:t xml:space="preserve"> от 1</w:t>
      </w:r>
      <w:r w:rsidR="00B32199">
        <w:rPr>
          <w:rFonts w:ascii="Times New Roman" w:hAnsi="Times New Roman"/>
          <w:b/>
          <w:sz w:val="28"/>
          <w:szCs w:val="28"/>
        </w:rPr>
        <w:t>6</w:t>
      </w:r>
      <w:r w:rsidR="00E63B78">
        <w:rPr>
          <w:rFonts w:ascii="Times New Roman" w:hAnsi="Times New Roman"/>
          <w:b/>
          <w:sz w:val="28"/>
          <w:szCs w:val="28"/>
        </w:rPr>
        <w:t>.12.202</w:t>
      </w:r>
      <w:r w:rsidR="00B32199">
        <w:rPr>
          <w:rFonts w:ascii="Times New Roman" w:hAnsi="Times New Roman"/>
          <w:b/>
          <w:sz w:val="28"/>
          <w:szCs w:val="28"/>
        </w:rPr>
        <w:t>2</w:t>
      </w:r>
      <w:r w:rsidR="00E63B78">
        <w:rPr>
          <w:rFonts w:ascii="Times New Roman" w:hAnsi="Times New Roman"/>
          <w:b/>
          <w:sz w:val="28"/>
          <w:szCs w:val="28"/>
        </w:rPr>
        <w:t xml:space="preserve"> года</w:t>
      </w:r>
      <w:r w:rsidRPr="004853FB">
        <w:rPr>
          <w:rFonts w:ascii="Times New Roman" w:hAnsi="Times New Roman"/>
          <w:b/>
          <w:sz w:val="28"/>
          <w:szCs w:val="28"/>
        </w:rPr>
        <w:t xml:space="preserve"> «О бюджете 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>на 202</w:t>
      </w:r>
      <w:r w:rsidR="00B32199">
        <w:rPr>
          <w:rFonts w:ascii="Times New Roman" w:hAnsi="Times New Roman"/>
          <w:b/>
          <w:sz w:val="28"/>
          <w:szCs w:val="28"/>
        </w:rPr>
        <w:t>3</w:t>
      </w:r>
      <w:r w:rsidRPr="004853F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B32199">
        <w:rPr>
          <w:rFonts w:ascii="Times New Roman" w:hAnsi="Times New Roman"/>
          <w:b/>
          <w:sz w:val="28"/>
          <w:szCs w:val="28"/>
        </w:rPr>
        <w:t>4</w:t>
      </w:r>
      <w:r w:rsidRPr="004853FB">
        <w:rPr>
          <w:rFonts w:ascii="Times New Roman" w:hAnsi="Times New Roman"/>
          <w:b/>
          <w:sz w:val="28"/>
          <w:szCs w:val="28"/>
        </w:rPr>
        <w:t xml:space="preserve"> и 202</w:t>
      </w:r>
      <w:r w:rsidR="00B32199">
        <w:rPr>
          <w:rFonts w:ascii="Times New Roman" w:hAnsi="Times New Roman"/>
          <w:b/>
          <w:sz w:val="28"/>
          <w:szCs w:val="28"/>
        </w:rPr>
        <w:t>5</w:t>
      </w:r>
      <w:r w:rsidRPr="004853FB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40930B2E" w14:textId="77777777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9E95B0" w14:textId="69A188BD" w:rsidR="004D2E68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1B58A9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801D6A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801D6A"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3г.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3446980B" w14:textId="5F30158C" w:rsidR="00300275" w:rsidRDefault="00300275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Контрольно-счетную палату Дубровского района поступил проект решения Дубровского районного Совета народных депутатов 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внесении изменений в Решение Дубровского районного Совета народных депутатов №</w:t>
      </w:r>
      <w:r w:rsidR="00B32199">
        <w:rPr>
          <w:rFonts w:ascii="Times New Roman" w:hAnsi="Times New Roman"/>
          <w:bCs/>
          <w:sz w:val="28"/>
          <w:szCs w:val="28"/>
        </w:rPr>
        <w:t xml:space="preserve"> 284-7</w:t>
      </w:r>
      <w:r w:rsidR="00096A83">
        <w:rPr>
          <w:rFonts w:ascii="Times New Roman" w:hAnsi="Times New Roman"/>
          <w:bCs/>
          <w:sz w:val="28"/>
          <w:szCs w:val="28"/>
        </w:rPr>
        <w:t xml:space="preserve"> от 1</w:t>
      </w:r>
      <w:r w:rsidR="00B32199">
        <w:rPr>
          <w:rFonts w:ascii="Times New Roman" w:hAnsi="Times New Roman"/>
          <w:bCs/>
          <w:sz w:val="28"/>
          <w:szCs w:val="28"/>
        </w:rPr>
        <w:t>6</w:t>
      </w:r>
      <w:r w:rsidR="00096A83">
        <w:rPr>
          <w:rFonts w:ascii="Times New Roman" w:hAnsi="Times New Roman"/>
          <w:bCs/>
          <w:sz w:val="28"/>
          <w:szCs w:val="28"/>
        </w:rPr>
        <w:t>.12.202</w:t>
      </w:r>
      <w:r w:rsidR="00B32199">
        <w:rPr>
          <w:rFonts w:ascii="Times New Roman" w:hAnsi="Times New Roman"/>
          <w:bCs/>
          <w:sz w:val="28"/>
          <w:szCs w:val="28"/>
        </w:rPr>
        <w:t>2</w:t>
      </w:r>
      <w:r w:rsidR="00096A83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175232">
        <w:rPr>
          <w:rFonts w:ascii="Times New Roman" w:hAnsi="Times New Roman"/>
          <w:bCs/>
          <w:sz w:val="28"/>
          <w:szCs w:val="28"/>
        </w:rPr>
        <w:t xml:space="preserve">Дубровского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75232">
        <w:rPr>
          <w:rFonts w:ascii="Times New Roman" w:hAnsi="Times New Roman"/>
          <w:bCs/>
          <w:sz w:val="28"/>
          <w:szCs w:val="28"/>
        </w:rPr>
        <w:t>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175232">
        <w:rPr>
          <w:rFonts w:ascii="Times New Roman" w:hAnsi="Times New Roman"/>
          <w:bCs/>
          <w:sz w:val="28"/>
          <w:szCs w:val="28"/>
        </w:rPr>
        <w:t>2</w:t>
      </w:r>
      <w:r w:rsidR="00B32199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B32199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B3219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годов» в связи </w:t>
      </w:r>
      <w:r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год.</w:t>
      </w:r>
    </w:p>
    <w:p w14:paraId="1343AC86" w14:textId="77777777" w:rsidR="00300275" w:rsidRPr="00C60676" w:rsidRDefault="00300275" w:rsidP="000E6C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14:paraId="263E51F2" w14:textId="51F2FC2E" w:rsidR="00300275" w:rsidRDefault="00300275" w:rsidP="000463E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</w:t>
      </w:r>
      <w:r w:rsidR="00096A83" w:rsidRPr="007C7D04">
        <w:rPr>
          <w:rFonts w:ascii="Times New Roman" w:hAnsi="Times New Roman"/>
          <w:sz w:val="28"/>
          <w:szCs w:val="28"/>
        </w:rPr>
        <w:t xml:space="preserve">от </w:t>
      </w:r>
      <w:r w:rsidR="001B58A9">
        <w:rPr>
          <w:rFonts w:ascii="Times New Roman" w:hAnsi="Times New Roman"/>
          <w:sz w:val="28"/>
          <w:szCs w:val="28"/>
        </w:rPr>
        <w:t>2</w:t>
      </w:r>
      <w:r w:rsidR="00801D6A">
        <w:rPr>
          <w:rFonts w:ascii="Times New Roman" w:hAnsi="Times New Roman"/>
          <w:sz w:val="28"/>
          <w:szCs w:val="28"/>
        </w:rPr>
        <w:t>1</w:t>
      </w:r>
      <w:r w:rsidR="00096A83" w:rsidRPr="000E6C44">
        <w:rPr>
          <w:rFonts w:ascii="Times New Roman" w:hAnsi="Times New Roman"/>
          <w:sz w:val="28"/>
          <w:szCs w:val="28"/>
        </w:rPr>
        <w:t>.</w:t>
      </w:r>
      <w:r w:rsidR="00801D6A">
        <w:rPr>
          <w:rFonts w:ascii="Times New Roman" w:hAnsi="Times New Roman"/>
          <w:sz w:val="28"/>
          <w:szCs w:val="28"/>
        </w:rPr>
        <w:t>12</w:t>
      </w:r>
      <w:r w:rsidR="00096A83" w:rsidRPr="000E6C44">
        <w:rPr>
          <w:rFonts w:ascii="Times New Roman" w:hAnsi="Times New Roman"/>
          <w:sz w:val="28"/>
          <w:szCs w:val="28"/>
        </w:rPr>
        <w:t>.202</w:t>
      </w:r>
      <w:r w:rsidR="00E863B7">
        <w:rPr>
          <w:rFonts w:ascii="Times New Roman" w:hAnsi="Times New Roman"/>
          <w:sz w:val="28"/>
          <w:szCs w:val="28"/>
        </w:rPr>
        <w:t>3</w:t>
      </w:r>
      <w:r w:rsidR="000E6C44">
        <w:rPr>
          <w:rFonts w:ascii="Times New Roman" w:hAnsi="Times New Roman"/>
          <w:sz w:val="28"/>
          <w:szCs w:val="28"/>
        </w:rPr>
        <w:t>г.</w:t>
      </w:r>
      <w:r w:rsidR="00096A83" w:rsidRPr="000E6C44">
        <w:rPr>
          <w:rFonts w:ascii="Times New Roman" w:hAnsi="Times New Roman"/>
          <w:sz w:val="28"/>
          <w:szCs w:val="28"/>
        </w:rPr>
        <w:t xml:space="preserve"> №</w:t>
      </w:r>
      <w:r w:rsidR="00545F0C" w:rsidRPr="000E6C44">
        <w:rPr>
          <w:rFonts w:ascii="Times New Roman" w:hAnsi="Times New Roman"/>
          <w:sz w:val="28"/>
          <w:szCs w:val="28"/>
        </w:rPr>
        <w:t>12-02/</w:t>
      </w:r>
      <w:r w:rsidR="00801D6A">
        <w:rPr>
          <w:rFonts w:ascii="Times New Roman" w:hAnsi="Times New Roman"/>
          <w:sz w:val="28"/>
          <w:szCs w:val="28"/>
        </w:rPr>
        <w:t>4125</w:t>
      </w:r>
      <w:r w:rsidR="00096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согласованы </w:t>
      </w:r>
      <w:r w:rsidR="00175232">
        <w:rPr>
          <w:rFonts w:ascii="Times New Roman" w:hAnsi="Times New Roman"/>
          <w:sz w:val="28"/>
          <w:szCs w:val="28"/>
        </w:rPr>
        <w:t>основные характеристики изменений в бюджет Дубровского муниципального района Брянской области на 202</w:t>
      </w:r>
      <w:r w:rsidR="00E863B7">
        <w:rPr>
          <w:rFonts w:ascii="Times New Roman" w:hAnsi="Times New Roman"/>
          <w:sz w:val="28"/>
          <w:szCs w:val="28"/>
        </w:rPr>
        <w:t>3</w:t>
      </w:r>
      <w:r w:rsidR="00175232">
        <w:rPr>
          <w:rFonts w:ascii="Times New Roman" w:hAnsi="Times New Roman"/>
          <w:sz w:val="28"/>
          <w:szCs w:val="28"/>
        </w:rPr>
        <w:t xml:space="preserve"> год в представленном в </w:t>
      </w:r>
      <w:r w:rsidR="00801D6A">
        <w:rPr>
          <w:rFonts w:ascii="Times New Roman" w:hAnsi="Times New Roman"/>
          <w:sz w:val="28"/>
          <w:szCs w:val="28"/>
        </w:rPr>
        <w:t>декабре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A83">
        <w:rPr>
          <w:rFonts w:ascii="Times New Roman" w:hAnsi="Times New Roman"/>
          <w:sz w:val="28"/>
          <w:szCs w:val="28"/>
        </w:rPr>
        <w:t>т.г</w:t>
      </w:r>
      <w:proofErr w:type="spellEnd"/>
      <w:r w:rsidR="00096A83">
        <w:rPr>
          <w:rFonts w:ascii="Times New Roman" w:hAnsi="Times New Roman"/>
          <w:sz w:val="28"/>
          <w:szCs w:val="28"/>
        </w:rPr>
        <w:t>.</w:t>
      </w:r>
      <w:r w:rsidR="00092957">
        <w:rPr>
          <w:rFonts w:ascii="Times New Roman" w:hAnsi="Times New Roman"/>
          <w:sz w:val="28"/>
          <w:szCs w:val="28"/>
        </w:rPr>
        <w:t xml:space="preserve"> </w:t>
      </w:r>
      <w:r w:rsidR="00175232">
        <w:rPr>
          <w:rFonts w:ascii="Times New Roman" w:hAnsi="Times New Roman"/>
          <w:sz w:val="28"/>
          <w:szCs w:val="28"/>
        </w:rPr>
        <w:t xml:space="preserve"> проекте решения «О внесении изменений в </w:t>
      </w:r>
      <w:proofErr w:type="gramStart"/>
      <w:r w:rsidR="00175232">
        <w:rPr>
          <w:rFonts w:ascii="Times New Roman" w:hAnsi="Times New Roman"/>
          <w:sz w:val="28"/>
          <w:szCs w:val="28"/>
        </w:rPr>
        <w:t xml:space="preserve">Решение </w:t>
      </w:r>
      <w:r w:rsidR="00175232">
        <w:rPr>
          <w:rFonts w:ascii="Times New Roman" w:hAnsi="Times New Roman"/>
          <w:bCs/>
          <w:sz w:val="28"/>
          <w:szCs w:val="28"/>
        </w:rPr>
        <w:t xml:space="preserve"> Дубровского</w:t>
      </w:r>
      <w:proofErr w:type="gramEnd"/>
      <w:r w:rsidR="00175232">
        <w:rPr>
          <w:rFonts w:ascii="Times New Roman" w:hAnsi="Times New Roman"/>
          <w:bCs/>
          <w:sz w:val="28"/>
          <w:szCs w:val="28"/>
        </w:rPr>
        <w:t xml:space="preserve"> районного Совета народных депутатов </w:t>
      </w:r>
      <w:r w:rsidR="00D64C22">
        <w:rPr>
          <w:rFonts w:ascii="Times New Roman" w:hAnsi="Times New Roman"/>
          <w:bCs/>
          <w:sz w:val="28"/>
          <w:szCs w:val="28"/>
        </w:rPr>
        <w:t>№</w:t>
      </w:r>
      <w:r w:rsidR="00E863B7">
        <w:rPr>
          <w:rFonts w:ascii="Times New Roman" w:hAnsi="Times New Roman"/>
          <w:bCs/>
          <w:sz w:val="28"/>
          <w:szCs w:val="28"/>
        </w:rPr>
        <w:t xml:space="preserve"> 284-7 от 16.12.2022 года «О бюджете Дубровского муниципального района Брянской области</w:t>
      </w:r>
      <w:r w:rsidR="00E863B7">
        <w:rPr>
          <w:rFonts w:ascii="Times New Roman" w:hAnsi="Times New Roman"/>
          <w:sz w:val="28"/>
          <w:szCs w:val="28"/>
        </w:rPr>
        <w:t xml:space="preserve"> </w:t>
      </w:r>
      <w:r w:rsidR="00E863B7">
        <w:rPr>
          <w:rFonts w:ascii="Times New Roman" w:hAnsi="Times New Roman"/>
          <w:bCs/>
          <w:sz w:val="28"/>
          <w:szCs w:val="28"/>
        </w:rPr>
        <w:t>на 2023 год и на плановый период 2024 и 2025 годов</w:t>
      </w:r>
      <w:r w:rsidR="00D64C22">
        <w:rPr>
          <w:rFonts w:ascii="Times New Roman" w:hAnsi="Times New Roman"/>
          <w:bCs/>
          <w:sz w:val="28"/>
          <w:szCs w:val="28"/>
        </w:rPr>
        <w:t>»</w:t>
      </w:r>
      <w:r w:rsidR="00175232">
        <w:rPr>
          <w:rFonts w:ascii="Times New Roman" w:hAnsi="Times New Roman"/>
          <w:bCs/>
          <w:sz w:val="28"/>
          <w:szCs w:val="28"/>
        </w:rPr>
        <w:t>.</w:t>
      </w:r>
    </w:p>
    <w:p w14:paraId="521625F4" w14:textId="77777777" w:rsidR="00801D6A" w:rsidRPr="00801D6A" w:rsidRDefault="00801D6A" w:rsidP="00801D6A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Основные характеристики местного бюджета на 2023 – 2025 годы     </w:t>
      </w:r>
    </w:p>
    <w:p w14:paraId="0595684D" w14:textId="44CCD665" w:rsidR="00801D6A" w:rsidRPr="00801D6A" w:rsidRDefault="00801D6A" w:rsidP="00801D6A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корректируются следующим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0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801D6A" w:rsidRPr="00801D6A" w14:paraId="1A51982B" w14:textId="77777777" w:rsidTr="00C76B30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EF7F6" w14:textId="77777777" w:rsidR="00801D6A" w:rsidRPr="00801D6A" w:rsidRDefault="00801D6A" w:rsidP="00801D6A">
            <w:pPr>
              <w:shd w:val="clear" w:color="auto" w:fill="FFFFFF"/>
              <w:spacing w:after="0" w:line="264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01D6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75BA" w14:textId="77777777" w:rsidR="00801D6A" w:rsidRPr="00801D6A" w:rsidRDefault="00801D6A" w:rsidP="00801D6A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046DA" w14:textId="77777777" w:rsidR="00801D6A" w:rsidRPr="00801D6A" w:rsidRDefault="00801D6A" w:rsidP="00801D6A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CA59" w14:textId="77777777" w:rsidR="00801D6A" w:rsidRPr="00801D6A" w:rsidRDefault="00801D6A" w:rsidP="00801D6A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801D6A" w:rsidRPr="00801D6A" w14:paraId="48158041" w14:textId="77777777" w:rsidTr="00C76B30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7694F" w14:textId="77777777" w:rsidR="00801D6A" w:rsidRPr="00801D6A" w:rsidRDefault="00801D6A" w:rsidP="00801D6A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FE4AD" w14:textId="77777777" w:rsidR="00801D6A" w:rsidRPr="00801D6A" w:rsidRDefault="00801D6A" w:rsidP="0080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-452 381,43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486AF" w14:textId="77777777" w:rsidR="00801D6A" w:rsidRPr="00801D6A" w:rsidRDefault="00801D6A" w:rsidP="0080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FA623" w14:textId="77777777" w:rsidR="00801D6A" w:rsidRPr="00801D6A" w:rsidRDefault="00801D6A" w:rsidP="0080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D6A" w:rsidRPr="00801D6A" w14:paraId="7DD2560A" w14:textId="77777777" w:rsidTr="00C76B30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1B0C" w14:textId="77777777" w:rsidR="00801D6A" w:rsidRPr="00801D6A" w:rsidRDefault="00801D6A" w:rsidP="00801D6A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8889B" w14:textId="77777777" w:rsidR="00801D6A" w:rsidRPr="00801D6A" w:rsidRDefault="00801D6A" w:rsidP="0080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2 143 286,62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D75DA" w14:textId="77777777" w:rsidR="00801D6A" w:rsidRPr="00801D6A" w:rsidRDefault="00801D6A" w:rsidP="0080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F1A56" w14:textId="77777777" w:rsidR="00801D6A" w:rsidRPr="00801D6A" w:rsidRDefault="00801D6A" w:rsidP="0080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D6A" w:rsidRPr="00801D6A" w14:paraId="1F1B7F47" w14:textId="77777777" w:rsidTr="00C76B30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C70E" w14:textId="77777777" w:rsidR="00801D6A" w:rsidRPr="00801D6A" w:rsidRDefault="00801D6A" w:rsidP="00801D6A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01CA8" w14:textId="77777777" w:rsidR="00801D6A" w:rsidRPr="00801D6A" w:rsidRDefault="00801D6A" w:rsidP="0080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-2 595 668,05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83830" w14:textId="77777777" w:rsidR="00801D6A" w:rsidRPr="00801D6A" w:rsidRDefault="00801D6A" w:rsidP="0080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07D81" w14:textId="77777777" w:rsidR="00801D6A" w:rsidRPr="00801D6A" w:rsidRDefault="00801D6A" w:rsidP="0080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25AE709" w14:textId="77777777" w:rsidR="001B58A9" w:rsidRDefault="00FC7F9F" w:rsidP="001B58A9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58A9"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2023 год увеличен на 11 906 935,00 рублей. Объем налоговых и неналоговых доходов на 2023 год увеличен на 5 135 000,00 рублей. Объем безвозмездных поступлений на 2023 год </w:t>
      </w:r>
      <w:proofErr w:type="gramStart"/>
      <w:r w:rsidR="001B58A9"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  на</w:t>
      </w:r>
      <w:proofErr w:type="gramEnd"/>
      <w:r w:rsidR="001B58A9"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6 771 935,00 рублей. </w:t>
      </w:r>
    </w:p>
    <w:p w14:paraId="3E74FA05" w14:textId="4078EEE7" w:rsidR="001B58A9" w:rsidRDefault="001B58A9" w:rsidP="001B58A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доходной части местного бюджета на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-2025</w:t>
      </w: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</w:t>
      </w:r>
      <w:proofErr w:type="gramEnd"/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меняется.</w:t>
      </w:r>
    </w:p>
    <w:p w14:paraId="3298FC3F" w14:textId="5E57176F" w:rsidR="001B58A9" w:rsidRPr="00801D6A" w:rsidRDefault="001B58A9" w:rsidP="00801D6A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Изменение прогнозируемых доходов местного бюджета на 2023 год</w:t>
      </w:r>
      <w:r w:rsidRP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</w:t>
      </w:r>
      <w:r w:rsidRP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на плановый период 2024 и 2025 годов</w:t>
      </w:r>
      <w:r w:rsid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</w:t>
      </w:r>
      <w:r w:rsidRPr="001B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77"/>
        <w:gridCol w:w="2721"/>
        <w:gridCol w:w="1527"/>
        <w:gridCol w:w="1569"/>
        <w:gridCol w:w="1533"/>
      </w:tblGrid>
      <w:tr w:rsidR="001B58A9" w:rsidRPr="001B58A9" w14:paraId="34A43460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C81E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</w:t>
            </w: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</w:t>
            </w: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E875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CE3C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A5D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2556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1B58A9" w:rsidRPr="001B58A9" w14:paraId="4504A545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2271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FB2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Налоговые </w:t>
            </w:r>
            <w:proofErr w:type="gramStart"/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 неналоговые</w:t>
            </w:r>
            <w:proofErr w:type="gramEnd"/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доходы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DB0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5 135 000,00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0BD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FE9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42A9C119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2DA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DEA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 на прибыль, доходы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64D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2 182 000,00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54F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6A0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661090B1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B02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1 01 02000 01 0000 110 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9A5E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C59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2 182 000,00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099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00F5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032F2D09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C06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EAB0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</w:t>
            </w:r>
            <w:proofErr w:type="gramStart"/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источником  которых</w:t>
            </w:r>
            <w:proofErr w:type="gramEnd"/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является налоговый агент, за исключением доходов, в отношении которых исчисление и уплата налога осуществляется  в соответствии со статьями 227,227,1 и 228 Налогового кодекса Российской Федерации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2F6A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2 182 000,00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C84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272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565E7A8A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5D4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50AC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CC33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718 000,00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81C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043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0023AA03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ECEF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366A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2CB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1 083 000,00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5444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8686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72B1F42B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D4B5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169F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A52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1 083 000,00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CFBE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6831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49F3B55B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03B1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1 05 04000 02 0000 110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70B2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Налог, взимаемый в связи с применением </w:t>
            </w:r>
            <w:proofErr w:type="gramStart"/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патентной  системы</w:t>
            </w:r>
            <w:proofErr w:type="gramEnd"/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налогообложения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3CE0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- 365 000,00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198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BDD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2570B0FB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3775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1 05 04020 02 0000 110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3D5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Налог, взимаемый в связи с применением </w:t>
            </w:r>
            <w:proofErr w:type="gramStart"/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патентной  системы</w:t>
            </w:r>
            <w:proofErr w:type="gramEnd"/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налогообложения, зачисляемый в бюджеты муниципальных районов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61D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- 365 000,00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2FA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07B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70F846C9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666C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23E2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8F9C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5 135 000,00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2CD5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ED6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40A0E810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8533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033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416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5 135 000,00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DFE3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EEA5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713A0779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8986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1 12 01070 01 0000 120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C01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B15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5 135 000,00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0EC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B12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48823843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92C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FD2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0D6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-2 600 000,00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C7E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5A7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7679DE9A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4DC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1 14 02000 00 0000 410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03FE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(за исключением </w:t>
            </w:r>
            <w:proofErr w:type="gramStart"/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движимого  имущества</w:t>
            </w:r>
            <w:proofErr w:type="gramEnd"/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F74C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-1 900 000,00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F82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A5F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1F4E4957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AD0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1 14 02052 05 0000 410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0C1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 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5FD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-1 900 000,00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BB02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17E3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624AE4D2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5B6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1 14 06000 00 0000 430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859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BF6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D28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0F91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3EE71D07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4080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1 14 06013 05 0000 430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6424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proofErr w:type="gramStart"/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продажи</w:t>
            </w:r>
            <w:proofErr w:type="gramEnd"/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земельных участков, государственная собственность  на которые не разграничена и которые расположены в границах сельских поселений  и межселенных территорий муниципальных районов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7372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C95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AC50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30A1D935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7694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D353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DC8A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-300 000,00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5540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5E2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6D78C2E9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9454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1 16 01193 01 0000 140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3EB3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правонарушения,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06E3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EC3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955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0BFDD3AA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525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1 16 01203 01 0000 140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AA72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C541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-170 000,00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59E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E68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2123F49C" w14:textId="77777777" w:rsidTr="005947CF">
        <w:trPr>
          <w:trHeight w:val="58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D596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9124" w14:textId="77777777" w:rsidR="001B58A9" w:rsidRPr="001B58A9" w:rsidRDefault="001B58A9" w:rsidP="001B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EE03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6 771 935,00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E46C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DC7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B58A9" w:rsidRPr="001B58A9" w14:paraId="4E2E55B0" w14:textId="77777777" w:rsidTr="005947CF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D8D0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A316" w14:textId="77777777" w:rsidR="001B58A9" w:rsidRPr="001B58A9" w:rsidRDefault="001B58A9" w:rsidP="001B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Безвозмездные поступления от других бюджетов </w:t>
            </w: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8931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6 771 935,00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DC91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7042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B58A9" w:rsidRPr="001B58A9" w14:paraId="5110DFEB" w14:textId="77777777" w:rsidTr="005947CF">
        <w:trPr>
          <w:trHeight w:val="80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263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E22D" w14:textId="77777777" w:rsidR="001B58A9" w:rsidRPr="001B58A9" w:rsidRDefault="001B58A9" w:rsidP="001B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C764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28 435,00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2884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F39E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B58A9" w:rsidRPr="001B58A9" w14:paraId="3F412390" w14:textId="77777777" w:rsidTr="005947CF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2D64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01D7" w14:textId="77777777" w:rsidR="001B58A9" w:rsidRPr="001B58A9" w:rsidRDefault="001B58A9" w:rsidP="001B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448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28 435,00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14C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34C4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B58A9" w:rsidRPr="001B58A9" w14:paraId="705E08D1" w14:textId="77777777" w:rsidTr="005947CF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156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E8875FF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A676" w14:textId="77777777" w:rsidR="001B58A9" w:rsidRPr="001B58A9" w:rsidRDefault="001B58A9" w:rsidP="001B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A2D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7 177 500,00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88E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85A6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7366C170" w14:textId="77777777" w:rsidTr="005947CF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401F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2 02 35082 05 0000 150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CB64" w14:textId="77777777" w:rsidR="001B58A9" w:rsidRPr="001B58A9" w:rsidRDefault="001B58A9" w:rsidP="001B5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84E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7 177 500,00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A05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A85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37A25DF4" w14:textId="77777777" w:rsidTr="005947CF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D4B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548EB44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67AB" w14:textId="77777777" w:rsidR="001B58A9" w:rsidRPr="001B58A9" w:rsidRDefault="001B58A9" w:rsidP="001B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EE66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--434 000,00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B2BF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0E40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0E0352E2" w14:textId="77777777" w:rsidTr="005947CF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3606" w14:textId="77777777" w:rsidR="001B58A9" w:rsidRPr="001B58A9" w:rsidRDefault="001B58A9" w:rsidP="001B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14:paraId="425482F5" w14:textId="77777777" w:rsidR="001B58A9" w:rsidRPr="001B58A9" w:rsidRDefault="001B58A9" w:rsidP="001B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2 02 45303 05 0000 150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D7BB" w14:textId="77777777" w:rsidR="001B58A9" w:rsidRPr="001B58A9" w:rsidRDefault="001B58A9" w:rsidP="001B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районов на выплату ежемесячного денежного вознаграждения за классное руководство</w:t>
            </w:r>
          </w:p>
          <w:p w14:paraId="4FD0FBE5" w14:textId="77777777" w:rsidR="001B58A9" w:rsidRPr="001B58A9" w:rsidRDefault="001B58A9" w:rsidP="001B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6DAA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-434 000,00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D4B2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8482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46F1527D" w14:textId="77777777" w:rsidTr="005947CF">
        <w:trPr>
          <w:trHeight w:val="255"/>
        </w:trPr>
        <w:tc>
          <w:tcPr>
            <w:tcW w:w="2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8F71E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A7E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11 906 935,00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FB7E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01E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</w:tbl>
    <w:p w14:paraId="0A2E5216" w14:textId="2E46E7BA" w:rsidR="00E863B7" w:rsidRPr="00E863B7" w:rsidRDefault="00E863B7" w:rsidP="001B58A9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B8801" w14:textId="74AE8F82" w:rsidR="00983C98" w:rsidRPr="00983C98" w:rsidRDefault="00983C98" w:rsidP="00983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местного бюджета на 2023 год уменьшена на 452 381,43 рублей. Объем налоговых и неналоговых доходов на 2023 год увеличен на 800 000,00 рублей, в том числе:</w:t>
      </w:r>
    </w:p>
    <w:p w14:paraId="7C9D780C" w14:textId="00F254C0" w:rsidR="00983C98" w:rsidRPr="00983C98" w:rsidRDefault="00983C98" w:rsidP="00983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налоговым доходам план поступлений увеличен на 800 000,00 рублей:</w:t>
      </w:r>
    </w:p>
    <w:p w14:paraId="401364B6" w14:textId="77777777" w:rsidR="00983C98" w:rsidRPr="00983C98" w:rsidRDefault="00983C98" w:rsidP="00983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83C9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акцизы по подакцизным товарам план увеличен на 800 000 рублей, с учетом поступлений акцизов в декабре текущего года.</w:t>
      </w:r>
    </w:p>
    <w:p w14:paraId="430B79CD" w14:textId="2B931FF5" w:rsidR="00983C98" w:rsidRPr="00983C98" w:rsidRDefault="00983C98" w:rsidP="00983C98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поступления, формирующие доходную часть местного бюджета на 2023 год уменьшены на 452 381,43 рублей, в том числе:</w:t>
      </w:r>
    </w:p>
    <w:p w14:paraId="2A4C8597" w14:textId="77777777" w:rsidR="00983C98" w:rsidRPr="00983C98" w:rsidRDefault="00983C98" w:rsidP="00983C98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счет увеличения прочих дотаций </w:t>
      </w:r>
      <w:r w:rsidRPr="00983C9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бюджетам муниципальных районов в размере 579 000,00 на мероприятия (включая стимулирующие (поощрительные) выплаты), источником финансового обеспечения которых являются межбюджетные трансферты стимулирующего (поощрительного) характера из областного бюджета;</w:t>
      </w:r>
    </w:p>
    <w:p w14:paraId="54ADBCB5" w14:textId="463DC635" w:rsidR="00983C98" w:rsidRPr="00983C98" w:rsidRDefault="00983C98" w:rsidP="00983C98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счет увеличения субсидий </w:t>
      </w:r>
      <w:r w:rsidRPr="00983C9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бюджетам муниципальных районов в размере</w:t>
      </w:r>
      <w:r w:rsidRPr="00983C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8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7 803 428,94 рублей </w:t>
      </w:r>
      <w:proofErr w:type="gramStart"/>
      <w:r w:rsidRPr="00983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83C98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</w:t>
      </w:r>
      <w:r w:rsidRPr="0098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</w:t>
      </w:r>
      <w:proofErr w:type="gramEnd"/>
      <w:r w:rsidRPr="0098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дорожной деятельности в отношении автомобильных дорог общего пользования;</w:t>
      </w:r>
    </w:p>
    <w:p w14:paraId="282D5734" w14:textId="77777777" w:rsidR="00983C98" w:rsidRPr="00983C98" w:rsidRDefault="00983C98" w:rsidP="00983C98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счет уменьшения субсидий </w:t>
      </w:r>
      <w:r w:rsidRPr="00983C9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бюджетам муниципальных районов в размере</w:t>
      </w:r>
      <w:r w:rsidRPr="00983C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83C98">
        <w:rPr>
          <w:rFonts w:ascii="Times New Roman" w:eastAsia="Times New Roman" w:hAnsi="Times New Roman" w:cs="Times New Roman"/>
          <w:sz w:val="28"/>
          <w:szCs w:val="28"/>
          <w:lang w:eastAsia="ru-RU"/>
        </w:rPr>
        <w:t>7 800 000,00 рублей на</w:t>
      </w:r>
      <w:r w:rsidRPr="00983C98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</w:t>
      </w:r>
      <w:r w:rsidRPr="0098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мероприятий по </w:t>
      </w:r>
      <w:proofErr w:type="gramStart"/>
      <w:r w:rsidRPr="00983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бесплатного</w:t>
      </w:r>
      <w:proofErr w:type="gramEnd"/>
      <w:r w:rsidRPr="0098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горячего питания обучающихся, получающих начальное общее образование в образовательных организациях;</w:t>
      </w:r>
    </w:p>
    <w:p w14:paraId="6E772B7F" w14:textId="4AE9AEAD" w:rsidR="00983C98" w:rsidRPr="00983C98" w:rsidRDefault="00983C98" w:rsidP="00983C9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983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счет уменьшения прочих субсидий</w:t>
      </w:r>
      <w:r w:rsidRPr="0098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районов в размере 1 348,37</w:t>
      </w:r>
      <w:r w:rsidRPr="00983C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83C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на создание цифровой образовательной среды в образовательных учреждениях;</w:t>
      </w:r>
    </w:p>
    <w:p w14:paraId="6CCC9D85" w14:textId="77777777" w:rsidR="00983C98" w:rsidRPr="00983C98" w:rsidRDefault="00983C98" w:rsidP="00983C9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за счет увеличения субвенции</w:t>
      </w:r>
      <w:r w:rsidRPr="0098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районов в размере 2 500,00 рублей на обеспечение сохранности жилых помещений, закрепленных за детьми-сиротами;</w:t>
      </w:r>
    </w:p>
    <w:p w14:paraId="00C3F739" w14:textId="77777777" w:rsidR="00983C98" w:rsidRPr="00983C98" w:rsidRDefault="00983C98" w:rsidP="00983C9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за счет уменьшения субвенции</w:t>
      </w:r>
      <w:r w:rsidRPr="0098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районов в размере 24 000,00 рублей на предоставление мер социальной поддержки по оплате жилья и коммунальных услуг учреждений культуры;</w:t>
      </w:r>
    </w:p>
    <w:p w14:paraId="78EFFB94" w14:textId="77777777" w:rsidR="00983C98" w:rsidRPr="00983C98" w:rsidRDefault="00983C98" w:rsidP="00983C9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за счет уменьшения субвенции</w:t>
      </w:r>
      <w:r w:rsidRPr="0098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районов в размере 938 803,00 рублей на предоставление жилых помещений детям-сиротам и детям оставшихся без попечения родителей;</w:t>
      </w:r>
    </w:p>
    <w:p w14:paraId="29934D9C" w14:textId="77777777" w:rsidR="00983C98" w:rsidRPr="00983C98" w:rsidRDefault="00983C98" w:rsidP="00983C9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за счет уменьшения субвенции</w:t>
      </w:r>
      <w:r w:rsidRPr="0098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районов в размере 728 149,00 рублей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образования;</w:t>
      </w:r>
    </w:p>
    <w:p w14:paraId="13152DD2" w14:textId="77777777" w:rsidR="00983C98" w:rsidRPr="00983C98" w:rsidRDefault="00983C98" w:rsidP="00983C9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за счет уменьшения прочих межбюджетных трансфертов</w:t>
      </w:r>
      <w:r w:rsidRPr="00983C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983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передаваемых бюджетам муниципальных районов в размере 145 000,00 рублей на выплату ежемесячного денежного вознаграждения за классное руководство;</w:t>
      </w:r>
    </w:p>
    <w:p w14:paraId="2E8B8418" w14:textId="77777777" w:rsidR="00983C98" w:rsidRPr="00983C98" w:rsidRDefault="00983C98" w:rsidP="00983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за счет уменьшения прочих межбюджетных трансфертов</w:t>
      </w:r>
      <w:r w:rsidRPr="00983C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983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передаваемых бюджетам муниципальных районов в размере 10,00 рублей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14:paraId="3957460A" w14:textId="77777777" w:rsidR="00983C98" w:rsidRPr="00983C98" w:rsidRDefault="00983C98" w:rsidP="00983C98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поступления, формирующие доходную часть местного бюджета </w:t>
      </w:r>
      <w:proofErr w:type="gramStart"/>
      <w:r w:rsidRPr="00983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</w:t>
      </w:r>
      <w:proofErr w:type="gramEnd"/>
      <w:r w:rsidRPr="0098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менялись.</w:t>
      </w:r>
    </w:p>
    <w:p w14:paraId="3E7D219B" w14:textId="62063DF1" w:rsidR="00983C98" w:rsidRPr="00983C98" w:rsidRDefault="00983C98" w:rsidP="007F7548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поступления, формирующие доходную часть местного бюджета </w:t>
      </w:r>
      <w:proofErr w:type="gramStart"/>
      <w:r w:rsidRPr="00983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</w:t>
      </w:r>
      <w:proofErr w:type="gramEnd"/>
      <w:r w:rsidRPr="0098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менялись.</w:t>
      </w:r>
    </w:p>
    <w:p w14:paraId="5DA1B608" w14:textId="0F3D88BB" w:rsidR="0047187F" w:rsidRPr="005B2234" w:rsidRDefault="00E603B6" w:rsidP="0047187F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B2234">
        <w:rPr>
          <w:rFonts w:ascii="Times New Roman" w:hAnsi="Times New Roman" w:cs="Times New Roman"/>
          <w:i/>
          <w:iCs/>
          <w:sz w:val="28"/>
          <w:szCs w:val="28"/>
        </w:rPr>
        <w:t>Корректировка расходной части бюджета на 202</w:t>
      </w:r>
      <w:r w:rsidR="00E863B7" w:rsidRPr="005B2234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5B2234">
        <w:rPr>
          <w:rFonts w:ascii="Times New Roman" w:hAnsi="Times New Roman" w:cs="Times New Roman"/>
          <w:i/>
          <w:iCs/>
          <w:sz w:val="28"/>
          <w:szCs w:val="28"/>
        </w:rPr>
        <w:t xml:space="preserve"> – 202</w:t>
      </w:r>
      <w:r w:rsidR="00E863B7" w:rsidRPr="005B2234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5B2234">
        <w:rPr>
          <w:rFonts w:ascii="Times New Roman" w:hAnsi="Times New Roman" w:cs="Times New Roman"/>
          <w:i/>
          <w:iCs/>
          <w:sz w:val="28"/>
          <w:szCs w:val="28"/>
        </w:rPr>
        <w:t xml:space="preserve"> годы </w:t>
      </w:r>
      <w:r w:rsidR="0047187F" w:rsidRPr="005B2234"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</w:p>
    <w:p w14:paraId="3497C2D2" w14:textId="18757798" w:rsidR="006C11E2" w:rsidRPr="000E24A5" w:rsidRDefault="0047187F" w:rsidP="0047187F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2234"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="00E603B6" w:rsidRPr="005B2234">
        <w:rPr>
          <w:rFonts w:ascii="Times New Roman" w:hAnsi="Times New Roman" w:cs="Times New Roman"/>
          <w:i/>
          <w:iCs/>
          <w:sz w:val="28"/>
          <w:szCs w:val="28"/>
        </w:rPr>
        <w:t>представлена в прилагаемой таблице.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C11E2"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56"/>
        <w:gridCol w:w="4101"/>
        <w:gridCol w:w="1542"/>
        <w:gridCol w:w="1486"/>
        <w:gridCol w:w="1342"/>
      </w:tblGrid>
      <w:tr w:rsidR="006C11E2" w:rsidRPr="000E24A5" w14:paraId="1FFD3456" w14:textId="77777777" w:rsidTr="00951861">
        <w:trPr>
          <w:trHeight w:val="37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CAB4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2014808"/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82421F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2F53DD" w14:textId="61352964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6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B10C65" w14:textId="43995CE2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6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3540A2" w14:textId="587DDF2E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63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C11E2" w:rsidRPr="000E24A5" w14:paraId="5219EE17" w14:textId="77777777" w:rsidTr="00951861">
        <w:trPr>
          <w:trHeight w:val="34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8488" w14:textId="77777777" w:rsidR="006C11E2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4594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EF05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6BC1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BC41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E2" w:rsidRPr="000E24A5" w14:paraId="19EF1482" w14:textId="77777777" w:rsidTr="00951861">
        <w:trPr>
          <w:trHeight w:val="34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D873" w14:textId="77777777" w:rsidR="006C11E2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836E" w14:textId="77777777" w:rsidR="006C11E2" w:rsidRPr="000E24A5" w:rsidRDefault="006C11E2" w:rsidP="00596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C9A8" w14:textId="24374BDA" w:rsidR="006C11E2" w:rsidRPr="00415865" w:rsidRDefault="00C4790C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9189,4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22CC" w14:textId="3B6DD27A" w:rsidR="006C11E2" w:rsidRPr="00415865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D41D" w14:textId="52A559F9" w:rsidR="006C11E2" w:rsidRPr="00415865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B66D9" w:rsidRPr="000E24A5" w14:paraId="7F9A11CD" w14:textId="77777777" w:rsidTr="00951861">
        <w:trPr>
          <w:trHeight w:val="34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8D02" w14:textId="7664BA1C" w:rsidR="00FB66D9" w:rsidRDefault="006A3E78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27AC" w14:textId="1B92B233" w:rsidR="00FB66D9" w:rsidRPr="000E24A5" w:rsidRDefault="008C6742" w:rsidP="00FB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AFD3" w14:textId="1B96BADD" w:rsidR="00FB66D9" w:rsidRPr="000E24A5" w:rsidRDefault="00C4790C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  <w:tc>
          <w:tcPr>
            <w:tcW w:w="7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1049" w14:textId="0992F86C" w:rsidR="00FB66D9" w:rsidRPr="000E24A5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AA2C" w14:textId="665107E5" w:rsidR="00FB66D9" w:rsidRPr="000E24A5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6742" w:rsidRPr="000E24A5" w14:paraId="73E88C91" w14:textId="77777777" w:rsidTr="00951861">
        <w:trPr>
          <w:trHeight w:val="34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35F3" w14:textId="4CF6D3C4" w:rsidR="008C6742" w:rsidRDefault="008C6742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22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9FF1" w14:textId="6F6E773F" w:rsidR="008C6742" w:rsidRDefault="005B2234" w:rsidP="00FB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B359" w14:textId="0DEBE03C" w:rsidR="008C6742" w:rsidRDefault="005B2234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8603,4</w:t>
            </w:r>
          </w:p>
        </w:tc>
        <w:tc>
          <w:tcPr>
            <w:tcW w:w="7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2C27" w14:textId="65ED0EF2" w:rsidR="008C6742" w:rsidRDefault="008C6742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D7AB" w14:textId="5039A319" w:rsidR="008C6742" w:rsidRDefault="008C6742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3C26" w:rsidRPr="000E24A5" w14:paraId="35CFC1BA" w14:textId="77777777" w:rsidTr="00951861">
        <w:trPr>
          <w:trHeight w:val="34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F20A" w14:textId="5F74FDB5" w:rsidR="00563C26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B223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3A2F" w14:textId="277A3B11" w:rsidR="00563C26" w:rsidRPr="000E24A5" w:rsidRDefault="005B2234" w:rsidP="00563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DAAB" w14:textId="193CBDF7" w:rsidR="00563C26" w:rsidRPr="000E24A5" w:rsidRDefault="005B2234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-10,0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9170" w14:textId="02F485E6" w:rsidR="00563C26" w:rsidRPr="000E24A5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3BD3" w14:textId="79C184B8" w:rsidR="00563C26" w:rsidRPr="000E24A5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63C26" w:rsidRPr="000E24A5" w14:paraId="381F05E8" w14:textId="77777777" w:rsidTr="00951861">
        <w:trPr>
          <w:trHeight w:val="29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DF9F" w14:textId="06372776" w:rsidR="00563C26" w:rsidRPr="00E41EB7" w:rsidRDefault="005B2234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DBE9" w14:textId="2C69E063" w:rsidR="00563C26" w:rsidRPr="00E41EB7" w:rsidRDefault="005B2234" w:rsidP="00563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4AF2" w14:textId="5393B477" w:rsidR="00563C26" w:rsidRPr="00E41EB7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7177,5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DC77" w14:textId="7A8425C7" w:rsidR="00563C26" w:rsidRPr="00E41EB7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7DB3" w14:textId="2DE9D38B" w:rsidR="00563C26" w:rsidRPr="00E41EB7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63C26" w:rsidRPr="000E24A5" w14:paraId="44E96CE0" w14:textId="77777777" w:rsidTr="00951861">
        <w:trPr>
          <w:trHeight w:val="29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FA35" w14:textId="06EF2D7F" w:rsidR="00563C26" w:rsidRDefault="005B2234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ABA0" w14:textId="7B10354C" w:rsidR="00563C26" w:rsidRDefault="005B2234" w:rsidP="00563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1A4E" w14:textId="43F2336D" w:rsidR="00563C26" w:rsidRDefault="005B2234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-936,3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DB82" w14:textId="5296D9E5" w:rsidR="00563C26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D469" w14:textId="71A14EEF" w:rsidR="00563C26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63C26" w:rsidRPr="000E24A5" w14:paraId="2E033E74" w14:textId="77777777" w:rsidTr="00951861">
        <w:trPr>
          <w:trHeight w:val="29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E986" w14:textId="541D4141" w:rsidR="00563C26" w:rsidRPr="005960F9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F9">
              <w:rPr>
                <w:rFonts w:ascii="Times New Roman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BF94" w14:textId="75748F52" w:rsidR="00563C26" w:rsidRPr="005960F9" w:rsidRDefault="00563C26" w:rsidP="00563C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F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Дубровского района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5B05" w14:textId="1A9A489F" w:rsidR="00563C26" w:rsidRPr="005960F9" w:rsidRDefault="005B2234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A8E1" w14:textId="057C77C0" w:rsidR="00563C26" w:rsidRPr="005960F9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A650" w14:textId="024D30A9" w:rsidR="00563C26" w:rsidRPr="005960F9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63C26" w:rsidRPr="000E24A5" w14:paraId="7AD25089" w14:textId="77777777" w:rsidTr="00951861">
        <w:trPr>
          <w:trHeight w:val="29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DCEC" w14:textId="1A2DB3AA" w:rsidR="00563C26" w:rsidRPr="005960F9" w:rsidRDefault="007F7548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FDE2" w14:textId="4E7FA6CE" w:rsidR="00563C26" w:rsidRPr="005960F9" w:rsidRDefault="007F7548" w:rsidP="00563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B121" w14:textId="0DF47F6E" w:rsidR="00563C26" w:rsidRPr="005960F9" w:rsidRDefault="007F7548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0A4B" w14:textId="30588A92" w:rsidR="00563C26" w:rsidRPr="005960F9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A7C8" w14:textId="6F1DC07D" w:rsidR="00563C26" w:rsidRPr="005960F9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F7548" w:rsidRPr="000E24A5" w14:paraId="4A9C1CB6" w14:textId="77777777" w:rsidTr="00951861">
        <w:trPr>
          <w:trHeight w:val="29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5C43" w14:textId="59D48977" w:rsidR="007F7548" w:rsidRPr="004D7F09" w:rsidRDefault="007F7548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09">
              <w:rPr>
                <w:rFonts w:ascii="Times New Roman" w:hAnsi="Times New Roman" w:cs="Times New Roman"/>
                <w:b/>
                <w:sz w:val="24"/>
                <w:szCs w:val="24"/>
              </w:rPr>
              <w:t>904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3D5F" w14:textId="3AEB930D" w:rsidR="007F7548" w:rsidRPr="004D7F09" w:rsidRDefault="004D7F09" w:rsidP="00563C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0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46D8" w14:textId="7DE31E30" w:rsidR="007F7548" w:rsidRPr="004D7F09" w:rsidRDefault="004D7F09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151,3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A46F" w14:textId="3DD26F2F" w:rsidR="007F7548" w:rsidRPr="004D7F09" w:rsidRDefault="004D7F09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199C" w14:textId="6B504A90" w:rsidR="007F7548" w:rsidRPr="004D7F09" w:rsidRDefault="004D7F09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F7548" w:rsidRPr="000E24A5" w14:paraId="672DC25F" w14:textId="77777777" w:rsidTr="00951861">
        <w:trPr>
          <w:trHeight w:val="29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28AB" w14:textId="52BFFC37" w:rsidR="007F7548" w:rsidRPr="004D7F09" w:rsidRDefault="004D7F09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905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08A1" w14:textId="1E8E6E87" w:rsidR="007F7548" w:rsidRPr="004D7F09" w:rsidRDefault="004D7F09" w:rsidP="00563C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09">
              <w:rPr>
                <w:rFonts w:ascii="Times New Roman" w:hAnsi="Times New Roman" w:cs="Times New Roman"/>
                <w:b/>
                <w:sz w:val="24"/>
                <w:szCs w:val="24"/>
              </w:rPr>
              <w:t>Отдел образования администрации Дубровского района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E088" w14:textId="1DE8D001" w:rsidR="007F7548" w:rsidRPr="004D7F09" w:rsidRDefault="004D7F09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-7200,5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854B" w14:textId="6E9F5CF1" w:rsidR="007F7548" w:rsidRPr="004D7F09" w:rsidRDefault="004D7F09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5773" w14:textId="2A51A5B0" w:rsidR="007F7548" w:rsidRPr="004D7F09" w:rsidRDefault="004D7F09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51861" w:rsidRPr="000E24A5" w14:paraId="6F1F1D23" w14:textId="77777777" w:rsidTr="00951861">
        <w:trPr>
          <w:trHeight w:val="29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F6E9" w14:textId="657E74F7" w:rsidR="00951861" w:rsidRDefault="004D7F09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1E4A" w14:textId="28B9AFDF" w:rsidR="00951861" w:rsidRPr="004D7F09" w:rsidRDefault="004D7F09" w:rsidP="00563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C7F5" w14:textId="4EB84B60" w:rsidR="00951861" w:rsidRDefault="004D7F09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-7200,5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025B" w14:textId="57AD9A61" w:rsidR="00951861" w:rsidRDefault="004D7F09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3CBE" w14:textId="1C3BDD91" w:rsidR="00951861" w:rsidRDefault="004D7F09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D7F09" w:rsidRPr="000E24A5" w14:paraId="7CE913D6" w14:textId="77777777" w:rsidTr="004D7F09">
        <w:trPr>
          <w:trHeight w:val="297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8368" w14:textId="4D09343D" w:rsidR="004D7F09" w:rsidRPr="004D7F09" w:rsidRDefault="004D7F09" w:rsidP="00563C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0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F490" w14:textId="5F649716" w:rsidR="004D7F09" w:rsidRPr="004D7F09" w:rsidRDefault="006A016F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2143,3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1299" w14:textId="47C1FE58" w:rsidR="004D7F09" w:rsidRPr="004D7F09" w:rsidRDefault="006A016F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7311" w14:textId="00674286" w:rsidR="004D7F09" w:rsidRPr="004D7F09" w:rsidRDefault="006A016F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bookmarkEnd w:id="0"/>
    </w:tbl>
    <w:p w14:paraId="4DFAEEA1" w14:textId="77777777" w:rsidR="00563C26" w:rsidRDefault="00563C26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0DC882DD" w14:textId="5F1F4730" w:rsidR="00967EBE" w:rsidRDefault="00967EBE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>расходов по муниципальным программам</w:t>
      </w:r>
      <w:r w:rsidRPr="000E24A5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24A5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5"/>
        <w:gridCol w:w="3866"/>
        <w:gridCol w:w="1660"/>
        <w:gridCol w:w="1369"/>
        <w:gridCol w:w="1917"/>
      </w:tblGrid>
      <w:tr w:rsidR="00967EBE" w14:paraId="47BD88B0" w14:textId="77777777" w:rsidTr="004D7F09">
        <w:tc>
          <w:tcPr>
            <w:tcW w:w="815" w:type="dxa"/>
          </w:tcPr>
          <w:p w14:paraId="451604D5" w14:textId="3E8DF7DF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BE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866" w:type="dxa"/>
          </w:tcPr>
          <w:p w14:paraId="78C42C7A" w14:textId="4EC443B8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B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660" w:type="dxa"/>
          </w:tcPr>
          <w:p w14:paraId="18EB4101" w14:textId="244C46C9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69" w:type="dxa"/>
          </w:tcPr>
          <w:p w14:paraId="1429806F" w14:textId="6156782F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7" w:type="dxa"/>
          </w:tcPr>
          <w:p w14:paraId="1730D73A" w14:textId="31142ACD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7EBE" w14:paraId="2095CFC3" w14:textId="77777777" w:rsidTr="004D7F09">
        <w:tc>
          <w:tcPr>
            <w:tcW w:w="815" w:type="dxa"/>
          </w:tcPr>
          <w:p w14:paraId="4D319FC1" w14:textId="3C6EAA63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866" w:type="dxa"/>
          </w:tcPr>
          <w:p w14:paraId="03CA8476" w14:textId="6518A248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"Реализация отдельных полномочий Дубровского муниципального района Брянской области                                            </w:t>
            </w:r>
            <w:proofErr w:type="gramStart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</w:t>
            </w:r>
          </w:p>
        </w:tc>
        <w:tc>
          <w:tcPr>
            <w:tcW w:w="1660" w:type="dxa"/>
          </w:tcPr>
          <w:p w14:paraId="0B485213" w14:textId="0016FE8C" w:rsidR="00967EBE" w:rsidRPr="006C6BC6" w:rsidRDefault="004D7F09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7784,8</w:t>
            </w:r>
          </w:p>
        </w:tc>
        <w:tc>
          <w:tcPr>
            <w:tcW w:w="1369" w:type="dxa"/>
          </w:tcPr>
          <w:p w14:paraId="70816702" w14:textId="639C211D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2F59BC33" w14:textId="64D469B7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7EBE" w14:paraId="378C368C" w14:textId="77777777" w:rsidTr="004D7F09">
        <w:tc>
          <w:tcPr>
            <w:tcW w:w="815" w:type="dxa"/>
          </w:tcPr>
          <w:p w14:paraId="2E504083" w14:textId="773AF0EE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3866" w:type="dxa"/>
          </w:tcPr>
          <w:p w14:paraId="57C79ECE" w14:textId="1EDF2F5F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образования Дубровского муниципального района Брянской области                                                        </w:t>
            </w:r>
            <w:proofErr w:type="gramStart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         </w:t>
            </w:r>
          </w:p>
        </w:tc>
        <w:tc>
          <w:tcPr>
            <w:tcW w:w="1660" w:type="dxa"/>
          </w:tcPr>
          <w:p w14:paraId="20242E0A" w14:textId="4E138F39" w:rsidR="00967EBE" w:rsidRPr="006C6BC6" w:rsidRDefault="004D7F09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-7200,5</w:t>
            </w:r>
          </w:p>
        </w:tc>
        <w:tc>
          <w:tcPr>
            <w:tcW w:w="1369" w:type="dxa"/>
          </w:tcPr>
          <w:p w14:paraId="2706EA02" w14:textId="11F2BC50" w:rsidR="00967EBE" w:rsidRPr="006C6BC6" w:rsidRDefault="008C6742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4F4C274B" w14:textId="5A2CF992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7EBE" w14:paraId="6129C49B" w14:textId="77777777" w:rsidTr="004D7F09">
        <w:tc>
          <w:tcPr>
            <w:tcW w:w="815" w:type="dxa"/>
          </w:tcPr>
          <w:p w14:paraId="19156B95" w14:textId="04F0EAA5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866" w:type="dxa"/>
          </w:tcPr>
          <w:p w14:paraId="65CCFAFC" w14:textId="45DDBED7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культуры и сохранение </w:t>
            </w:r>
            <w:r w:rsidR="00C03ED3" w:rsidRPr="006C6BC6">
              <w:rPr>
                <w:rFonts w:ascii="Times New Roman" w:hAnsi="Times New Roman" w:cs="Times New Roman"/>
                <w:sz w:val="20"/>
                <w:szCs w:val="20"/>
              </w:rPr>
              <w:t>культурного наследия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Дубровского муниципального района Брянской области                                                                                  </w:t>
            </w:r>
            <w:proofErr w:type="gramStart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            </w:t>
            </w:r>
          </w:p>
        </w:tc>
        <w:tc>
          <w:tcPr>
            <w:tcW w:w="1660" w:type="dxa"/>
          </w:tcPr>
          <w:p w14:paraId="03C576CF" w14:textId="6EA6B84D" w:rsidR="00967EBE" w:rsidRPr="006C6BC6" w:rsidRDefault="004D7F09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1080,0</w:t>
            </w:r>
          </w:p>
        </w:tc>
        <w:tc>
          <w:tcPr>
            <w:tcW w:w="1369" w:type="dxa"/>
          </w:tcPr>
          <w:p w14:paraId="496B8DD5" w14:textId="39E9AEAE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3E2D0BC8" w14:textId="70A520F7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7F09" w14:paraId="319629F3" w14:textId="77777777" w:rsidTr="004D7F09">
        <w:tc>
          <w:tcPr>
            <w:tcW w:w="4681" w:type="dxa"/>
            <w:gridSpan w:val="2"/>
          </w:tcPr>
          <w:p w14:paraId="5141D021" w14:textId="64A0EB51" w:rsidR="004D7F09" w:rsidRPr="006C6BC6" w:rsidRDefault="004D7F09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660" w:type="dxa"/>
          </w:tcPr>
          <w:p w14:paraId="64DA5130" w14:textId="5436D69F" w:rsidR="004D7F09" w:rsidRDefault="004D7F09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479,0</w:t>
            </w:r>
          </w:p>
        </w:tc>
        <w:tc>
          <w:tcPr>
            <w:tcW w:w="1369" w:type="dxa"/>
          </w:tcPr>
          <w:p w14:paraId="2669780E" w14:textId="55C4BDBB" w:rsidR="004D7F09" w:rsidRDefault="004D7F09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372F6DDB" w14:textId="1CF6231E" w:rsidR="004D7F09" w:rsidRDefault="004D7F09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C6BC6" w14:paraId="7C299314" w14:textId="77777777" w:rsidTr="004D7F09">
        <w:tc>
          <w:tcPr>
            <w:tcW w:w="4681" w:type="dxa"/>
            <w:gridSpan w:val="2"/>
          </w:tcPr>
          <w:p w14:paraId="30C6A765" w14:textId="1AB71C76" w:rsidR="006C6BC6" w:rsidRPr="00C03ED3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60" w:type="dxa"/>
          </w:tcPr>
          <w:p w14:paraId="5010A834" w14:textId="7B7BCD7F" w:rsidR="006C6BC6" w:rsidRPr="00C03ED3" w:rsidRDefault="004D7F09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2143,3</w:t>
            </w:r>
          </w:p>
        </w:tc>
        <w:tc>
          <w:tcPr>
            <w:tcW w:w="1369" w:type="dxa"/>
          </w:tcPr>
          <w:p w14:paraId="2A11BCEA" w14:textId="7B0167C2" w:rsidR="006C6BC6" w:rsidRPr="00C03ED3" w:rsidRDefault="008C6742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058937AD" w14:textId="01B4FC82" w:rsidR="006C6BC6" w:rsidRPr="00C03ED3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</w:tbl>
    <w:p w14:paraId="1D710183" w14:textId="77777777" w:rsidR="00967EBE" w:rsidRDefault="00967EBE" w:rsidP="000E6C44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3DF7F8" w14:textId="77777777" w:rsidR="004D7F09" w:rsidRPr="004D7F09" w:rsidRDefault="004D7F09" w:rsidP="004D7F09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3, 4, </w:t>
      </w:r>
      <w:proofErr w:type="gramStart"/>
      <w:r w:rsidRPr="004D7F09">
        <w:rPr>
          <w:rFonts w:ascii="Times New Roman" w:eastAsia="Times New Roman" w:hAnsi="Times New Roman" w:cs="Times New Roman"/>
          <w:sz w:val="28"/>
          <w:szCs w:val="28"/>
          <w:lang w:eastAsia="ru-RU"/>
        </w:rPr>
        <w:t>5,  дополнены</w:t>
      </w:r>
      <w:proofErr w:type="gramEnd"/>
      <w:r w:rsidRPr="004D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приложениями 3.4, 4.4, 5.4 с целью отражения изменений расходной части бюджета Дубровского муниципального района по ведомственной, функциональной и программной структурам расходов</w:t>
      </w:r>
      <w:r w:rsidRPr="004D7F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2102690C" w14:textId="77777777" w:rsidR="004D7F09" w:rsidRPr="004D7F09" w:rsidRDefault="004D7F09" w:rsidP="004D7F09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источников внутреннего финансирования дефицита бюджета Дубровского муниципального района Брянской области на 2023 год включены частично остатки денежных средств бюджета на 01.01.2023 года в сумме 2 595 668,05 рублей.</w:t>
      </w:r>
    </w:p>
    <w:p w14:paraId="7484A312" w14:textId="77777777" w:rsidR="004D7F09" w:rsidRPr="004D7F09" w:rsidRDefault="004D7F09" w:rsidP="004D7F09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изменения отражены в приложении 7.4 «Источники внутреннего финансирования </w:t>
      </w:r>
      <w:proofErr w:type="gramStart"/>
      <w:r w:rsidRPr="004D7F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 бюджета</w:t>
      </w:r>
      <w:proofErr w:type="gramEnd"/>
      <w:r w:rsidRPr="004D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Дубровского муниципального района Брянской области на 2023 год и на плановый период 2024 и 2025 годов».</w:t>
      </w:r>
    </w:p>
    <w:p w14:paraId="1E1E44A9" w14:textId="6796E016" w:rsidR="006A016F" w:rsidRPr="006A016F" w:rsidRDefault="006A016F" w:rsidP="006A016F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Решение</w:t>
      </w:r>
      <w:proofErr w:type="gramEnd"/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Дубровского  районного Совета народных депутатов  от 16.12.2022 года № 284-7  «О бюджете Дубровского муниципального района Брянской области на 2023 год и на  плановый период 2024 и 2025 годов» внести следующие изменения:</w:t>
      </w:r>
    </w:p>
    <w:p w14:paraId="0A3CCF8E" w14:textId="77777777" w:rsidR="006A016F" w:rsidRPr="006A016F" w:rsidRDefault="006A016F" w:rsidP="006A016F">
      <w:pPr>
        <w:numPr>
          <w:ilvl w:val="1"/>
          <w:numId w:val="2"/>
        </w:numPr>
        <w:tabs>
          <w:tab w:val="left" w:pos="900"/>
          <w:tab w:val="left" w:pos="1080"/>
          <w:tab w:val="left" w:pos="1134"/>
        </w:tabs>
        <w:spacing w:after="0" w:line="240" w:lineRule="auto"/>
        <w:ind w:left="567" w:hanging="567"/>
        <w:jc w:val="both"/>
        <w:rPr>
          <w:rFonts w:ascii="Tms Rmn" w:eastAsia="Times New Roman" w:hAnsi="Tms Rmn" w:cs="Tms Rmn"/>
          <w:sz w:val="28"/>
          <w:szCs w:val="28"/>
          <w:lang w:eastAsia="ru-RU"/>
        </w:rPr>
      </w:pPr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proofErr w:type="gramStart"/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>1  абзаце</w:t>
      </w:r>
      <w:proofErr w:type="gramEnd"/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втором цифры </w:t>
      </w:r>
      <w:r w:rsidRPr="006A016F">
        <w:rPr>
          <w:rFonts w:ascii="Times New Roman" w:eastAsia="Times New Roman" w:hAnsi="Times New Roman" w:cs="Tms Rmn"/>
          <w:sz w:val="28"/>
          <w:szCs w:val="28"/>
          <w:lang w:eastAsia="ru-RU"/>
        </w:rPr>
        <w:t>«424 512 241,43»</w:t>
      </w:r>
      <w:r w:rsidRPr="006A016F">
        <w:rPr>
          <w:rFonts w:ascii="Tms Rmn" w:eastAsia="Times New Roman" w:hAnsi="Tms Rmn" w:cs="Tms Rmn"/>
          <w:sz w:val="28"/>
          <w:szCs w:val="28"/>
          <w:lang w:eastAsia="ru-RU"/>
        </w:rPr>
        <w:t xml:space="preserve"> </w:t>
      </w:r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цифрами </w:t>
      </w:r>
      <w:r w:rsidRPr="006A016F">
        <w:rPr>
          <w:rFonts w:ascii="Times New Roman" w:eastAsia="Times New Roman" w:hAnsi="Times New Roman" w:cs="Tms Rmn"/>
          <w:sz w:val="28"/>
          <w:szCs w:val="28"/>
          <w:lang w:eastAsia="ru-RU"/>
        </w:rPr>
        <w:t xml:space="preserve">«424 059 860», </w:t>
      </w:r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  числе    налоговые и неналоговые  доходы  цифры «123 121 000,00» заменить цифрами «123 921 000,00»</w:t>
      </w:r>
      <w:r w:rsidRPr="006A016F">
        <w:rPr>
          <w:rFonts w:ascii="Times New Roman" w:eastAsia="Times New Roman" w:hAnsi="Times New Roman" w:cs="Tms Rmn"/>
          <w:sz w:val="28"/>
          <w:szCs w:val="28"/>
          <w:lang w:eastAsia="ru-RU"/>
        </w:rPr>
        <w:t>;</w:t>
      </w:r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F32AFD" w14:textId="77777777" w:rsidR="006A016F" w:rsidRPr="006A016F" w:rsidRDefault="006A016F" w:rsidP="006A016F">
      <w:pPr>
        <w:numPr>
          <w:ilvl w:val="1"/>
          <w:numId w:val="2"/>
        </w:numPr>
        <w:tabs>
          <w:tab w:val="left" w:pos="900"/>
          <w:tab w:val="left" w:pos="1080"/>
          <w:tab w:val="left" w:pos="1260"/>
        </w:tabs>
        <w:spacing w:after="0" w:line="240" w:lineRule="auto"/>
        <w:ind w:left="567" w:hanging="567"/>
        <w:jc w:val="both"/>
        <w:rPr>
          <w:rFonts w:ascii="Tms Rmn" w:eastAsia="Times New Roman" w:hAnsi="Tms Rmn" w:cs="Tms Rmn"/>
          <w:sz w:val="28"/>
          <w:szCs w:val="28"/>
          <w:lang w:eastAsia="ru-RU"/>
        </w:rPr>
      </w:pPr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proofErr w:type="gramStart"/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>1  абзаце</w:t>
      </w:r>
      <w:proofErr w:type="gramEnd"/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третьем цифры </w:t>
      </w:r>
      <w:r w:rsidRPr="006A016F">
        <w:rPr>
          <w:rFonts w:ascii="Times New Roman" w:eastAsia="Times New Roman" w:hAnsi="Times New Roman" w:cs="Tms Rmn"/>
          <w:sz w:val="28"/>
          <w:szCs w:val="28"/>
          <w:lang w:eastAsia="ru-RU"/>
        </w:rPr>
        <w:t>«430 591 826,11»</w:t>
      </w:r>
      <w:r w:rsidRPr="006A016F">
        <w:rPr>
          <w:rFonts w:ascii="Tms Rmn" w:eastAsia="Times New Roman" w:hAnsi="Tms Rmn" w:cs="Tms Rmn"/>
          <w:sz w:val="28"/>
          <w:szCs w:val="28"/>
          <w:lang w:eastAsia="ru-RU"/>
        </w:rPr>
        <w:t xml:space="preserve"> </w:t>
      </w:r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цифрами </w:t>
      </w:r>
      <w:r w:rsidRPr="006A016F">
        <w:rPr>
          <w:rFonts w:ascii="Times New Roman" w:eastAsia="Times New Roman" w:hAnsi="Times New Roman" w:cs="Tms Rmn"/>
          <w:sz w:val="28"/>
          <w:szCs w:val="28"/>
          <w:lang w:eastAsia="ru-RU"/>
        </w:rPr>
        <w:t>«432 735 112,73»;</w:t>
      </w:r>
    </w:p>
    <w:p w14:paraId="60C512C9" w14:textId="77777777" w:rsidR="006A016F" w:rsidRPr="006A016F" w:rsidRDefault="006A016F" w:rsidP="006A016F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в абзаце четвертом цифры «6 079 584,68» заменить </w:t>
      </w:r>
      <w:proofErr w:type="gramStart"/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  «</w:t>
      </w:r>
      <w:proofErr w:type="gramEnd"/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>8 675 252,73»;</w:t>
      </w:r>
    </w:p>
    <w:p w14:paraId="036E91EC" w14:textId="3C091126" w:rsidR="006A016F" w:rsidRPr="006A016F" w:rsidRDefault="006A016F" w:rsidP="006A016F">
      <w:pPr>
        <w:numPr>
          <w:ilvl w:val="1"/>
          <w:numId w:val="2"/>
        </w:numPr>
        <w:tabs>
          <w:tab w:val="left" w:pos="900"/>
          <w:tab w:val="left" w:pos="1080"/>
          <w:tab w:val="left" w:pos="1260"/>
        </w:tabs>
        <w:spacing w:after="0" w:line="240" w:lineRule="auto"/>
        <w:ind w:left="567" w:hanging="567"/>
        <w:jc w:val="both"/>
        <w:rPr>
          <w:rFonts w:ascii="Tms Rmn" w:eastAsia="Times New Roman" w:hAnsi="Tms Rmn" w:cs="Tms Rmn"/>
          <w:sz w:val="28"/>
          <w:szCs w:val="28"/>
          <w:lang w:eastAsia="ru-RU"/>
        </w:rPr>
      </w:pPr>
      <w:r w:rsidRPr="006A016F">
        <w:rPr>
          <w:rFonts w:ascii="Times New Roman" w:eastAsia="Times New Roman" w:hAnsi="Times New Roman" w:cs="Tms Rmn"/>
          <w:sz w:val="28"/>
          <w:szCs w:val="28"/>
          <w:lang w:eastAsia="ru-RU"/>
        </w:rPr>
        <w:lastRenderedPageBreak/>
        <w:t>в пункте 10 слова «</w:t>
      </w:r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 </w:t>
      </w:r>
      <w:proofErr w:type="gramStart"/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  в</w:t>
      </w:r>
      <w:proofErr w:type="gramEnd"/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сумме 293 326 241,43 рублей» заменить словами «на 2023 год  в  сумме 292 073 870,00 рублей»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14A850" w14:textId="73869B44" w:rsidR="006A016F" w:rsidRPr="006A016F" w:rsidRDefault="006A016F" w:rsidP="006A016F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16F">
        <w:rPr>
          <w:rFonts w:ascii="Times New Roman" w:hAnsi="Times New Roman" w:cs="Times New Roman"/>
          <w:sz w:val="28"/>
          <w:szCs w:val="28"/>
        </w:rPr>
        <w:t>1.5.</w:t>
      </w:r>
      <w:r w:rsidRPr="006A016F">
        <w:rPr>
          <w:rFonts w:ascii="Times New Roman" w:hAnsi="Times New Roman" w:cs="Times New Roman"/>
          <w:sz w:val="28"/>
          <w:szCs w:val="28"/>
        </w:rPr>
        <w:tab/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дополнено</w:t>
      </w:r>
      <w:r w:rsidRPr="006A016F">
        <w:rPr>
          <w:rFonts w:ascii="Times New Roman" w:hAnsi="Times New Roman" w:cs="Times New Roman"/>
          <w:sz w:val="28"/>
          <w:szCs w:val="28"/>
        </w:rPr>
        <w:t xml:space="preserve"> приложением № 1.4 согласно приложению № 1 к настоящему Решению;</w:t>
      </w:r>
    </w:p>
    <w:p w14:paraId="2089F109" w14:textId="5590E0C5" w:rsidR="006A016F" w:rsidRPr="006A016F" w:rsidRDefault="006A016F" w:rsidP="006A016F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16F">
        <w:rPr>
          <w:rFonts w:ascii="Times New Roman" w:hAnsi="Times New Roman" w:cs="Times New Roman"/>
          <w:sz w:val="28"/>
          <w:szCs w:val="28"/>
        </w:rPr>
        <w:t>1.6.</w:t>
      </w:r>
      <w:r w:rsidRPr="006A016F">
        <w:rPr>
          <w:rFonts w:ascii="Times New Roman" w:hAnsi="Times New Roman" w:cs="Times New Roman"/>
          <w:sz w:val="28"/>
          <w:szCs w:val="28"/>
        </w:rPr>
        <w:tab/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дополнено</w:t>
      </w:r>
      <w:r w:rsidRPr="006A0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016F">
        <w:rPr>
          <w:rFonts w:ascii="Times New Roman" w:hAnsi="Times New Roman" w:cs="Times New Roman"/>
          <w:sz w:val="28"/>
          <w:szCs w:val="28"/>
        </w:rPr>
        <w:t>приложением  №</w:t>
      </w:r>
      <w:proofErr w:type="gramEnd"/>
      <w:r w:rsidRPr="006A016F">
        <w:rPr>
          <w:rFonts w:ascii="Times New Roman" w:hAnsi="Times New Roman" w:cs="Times New Roman"/>
          <w:sz w:val="28"/>
          <w:szCs w:val="28"/>
        </w:rPr>
        <w:t xml:space="preserve"> 3.4 согласно приложению № 2 к настоящему Решению.</w:t>
      </w:r>
    </w:p>
    <w:p w14:paraId="66F0B64A" w14:textId="093BF921" w:rsidR="006A016F" w:rsidRPr="006A016F" w:rsidRDefault="006A016F" w:rsidP="006A016F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16F">
        <w:rPr>
          <w:rFonts w:ascii="Times New Roman" w:hAnsi="Times New Roman" w:cs="Times New Roman"/>
          <w:sz w:val="28"/>
          <w:szCs w:val="28"/>
        </w:rPr>
        <w:t>1.7.</w:t>
      </w:r>
      <w:r w:rsidRPr="006A016F">
        <w:rPr>
          <w:rFonts w:ascii="Times New Roman" w:hAnsi="Times New Roman" w:cs="Times New Roman"/>
          <w:sz w:val="28"/>
          <w:szCs w:val="28"/>
        </w:rPr>
        <w:tab/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дополнено</w:t>
      </w:r>
      <w:r w:rsidRPr="006A0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016F">
        <w:rPr>
          <w:rFonts w:ascii="Times New Roman" w:hAnsi="Times New Roman" w:cs="Times New Roman"/>
          <w:sz w:val="28"/>
          <w:szCs w:val="28"/>
        </w:rPr>
        <w:t>приложением  №</w:t>
      </w:r>
      <w:proofErr w:type="gramEnd"/>
      <w:r w:rsidRPr="006A016F">
        <w:rPr>
          <w:rFonts w:ascii="Times New Roman" w:hAnsi="Times New Roman" w:cs="Times New Roman"/>
          <w:sz w:val="28"/>
          <w:szCs w:val="28"/>
        </w:rPr>
        <w:t xml:space="preserve"> 4.4 согласно приложению № 3 к настоящему Решению;</w:t>
      </w:r>
    </w:p>
    <w:p w14:paraId="3B8E34C9" w14:textId="5A9B33CD" w:rsidR="006A016F" w:rsidRPr="006A016F" w:rsidRDefault="006A016F" w:rsidP="006A016F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16F">
        <w:rPr>
          <w:rFonts w:ascii="Times New Roman" w:hAnsi="Times New Roman" w:cs="Times New Roman"/>
          <w:sz w:val="28"/>
          <w:szCs w:val="28"/>
        </w:rPr>
        <w:t>1.8.</w:t>
      </w:r>
      <w:r w:rsidRPr="006A016F">
        <w:rPr>
          <w:rFonts w:ascii="Times New Roman" w:hAnsi="Times New Roman" w:cs="Times New Roman"/>
          <w:sz w:val="28"/>
          <w:szCs w:val="28"/>
        </w:rPr>
        <w:tab/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дополнено</w:t>
      </w:r>
      <w:r w:rsidRPr="006A0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016F">
        <w:rPr>
          <w:rFonts w:ascii="Times New Roman" w:hAnsi="Times New Roman" w:cs="Times New Roman"/>
          <w:sz w:val="28"/>
          <w:szCs w:val="28"/>
        </w:rPr>
        <w:t>приложением  №</w:t>
      </w:r>
      <w:proofErr w:type="gramEnd"/>
      <w:r w:rsidRPr="006A016F">
        <w:rPr>
          <w:rFonts w:ascii="Times New Roman" w:hAnsi="Times New Roman" w:cs="Times New Roman"/>
          <w:sz w:val="28"/>
          <w:szCs w:val="28"/>
        </w:rPr>
        <w:t xml:space="preserve"> 5.4 согласно приложению № 4 к настоящему Решению;</w:t>
      </w:r>
    </w:p>
    <w:p w14:paraId="555E3438" w14:textId="39038DC0" w:rsidR="006A016F" w:rsidRDefault="006A016F" w:rsidP="006A016F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16F">
        <w:rPr>
          <w:rFonts w:ascii="Times New Roman" w:hAnsi="Times New Roman" w:cs="Times New Roman"/>
          <w:sz w:val="28"/>
          <w:szCs w:val="28"/>
        </w:rPr>
        <w:t>1.9.</w:t>
      </w:r>
      <w:r w:rsidRPr="006A016F">
        <w:rPr>
          <w:rFonts w:ascii="Times New Roman" w:hAnsi="Times New Roman" w:cs="Times New Roman"/>
          <w:sz w:val="28"/>
          <w:szCs w:val="28"/>
        </w:rPr>
        <w:tab/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дополнено</w:t>
      </w:r>
      <w:r w:rsidRPr="006A0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016F">
        <w:rPr>
          <w:rFonts w:ascii="Times New Roman" w:hAnsi="Times New Roman" w:cs="Times New Roman"/>
          <w:sz w:val="28"/>
          <w:szCs w:val="28"/>
        </w:rPr>
        <w:t>приложением  №</w:t>
      </w:r>
      <w:proofErr w:type="gramEnd"/>
      <w:r w:rsidRPr="006A016F">
        <w:rPr>
          <w:rFonts w:ascii="Times New Roman" w:hAnsi="Times New Roman" w:cs="Times New Roman"/>
          <w:sz w:val="28"/>
          <w:szCs w:val="28"/>
        </w:rPr>
        <w:t xml:space="preserve"> 7.4 согласно приложению № 6 к настоящему Решению</w:t>
      </w:r>
    </w:p>
    <w:p w14:paraId="00051230" w14:textId="32A358EC" w:rsidR="006A016F" w:rsidRPr="006A016F" w:rsidRDefault="006A016F" w:rsidP="006A016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проектом решения изменения отражены в текстовой части и приложениях к проекту решения Дубровского районного Совета народных депутатов «О внесении изменений в </w:t>
      </w:r>
      <w:proofErr w:type="gramStart"/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 Дубровского</w:t>
      </w:r>
      <w:proofErr w:type="gramEnd"/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«О бюджете Дубровского муниципального района Брянской области на 2023 год и на плановый период 2024 и 2025 годов».  Скорректирована текстовая часть решения о бюджете в части основных характеристик бюджета,</w:t>
      </w:r>
      <w:r w:rsidRPr="006A016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ассигнований муниципального дорожного </w:t>
      </w:r>
      <w:proofErr w:type="gramStart"/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фонда,  объема</w:t>
      </w:r>
      <w:proofErr w:type="gramEnd"/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трансфертов, получаемых из других бюджетов.</w:t>
      </w:r>
    </w:p>
    <w:p w14:paraId="03187D12" w14:textId="66EC25A7" w:rsidR="00063696" w:rsidRDefault="00063696" w:rsidP="00063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зменения отражены в соответствующих пунктах и </w:t>
      </w:r>
      <w:r w:rsidR="00C03ED3">
        <w:rPr>
          <w:rFonts w:ascii="Times New Roman" w:hAnsi="Times New Roman"/>
          <w:sz w:val="28"/>
          <w:szCs w:val="28"/>
        </w:rPr>
        <w:t>приложениях Проекта</w:t>
      </w:r>
      <w:r w:rsidR="00A25776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ешени</w:t>
      </w:r>
      <w:r w:rsidR="00A2577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A2577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257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A2577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5B77C5C5" w14:textId="52E89ACA" w:rsidR="00063696" w:rsidRDefault="0006369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 Дубровского муниципального района.   Проект решения о бюджете   подготовлен в рамках норм бюджетного законодательства</w:t>
      </w:r>
      <w:r w:rsidR="000E6C44">
        <w:rPr>
          <w:rFonts w:ascii="Times New Roman" w:hAnsi="Times New Roman"/>
          <w:sz w:val="28"/>
          <w:szCs w:val="28"/>
        </w:rPr>
        <w:t>.</w:t>
      </w:r>
    </w:p>
    <w:p w14:paraId="408718B7" w14:textId="372722BC" w:rsidR="00E22AE6" w:rsidRDefault="00E22AE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6C57AB" w14:textId="1E6C1F01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EE21C9" w14:textId="2E92ED3E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A43977" w14:textId="77777777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CFEC83" w14:textId="59B2B06D" w:rsidR="00063696" w:rsidRDefault="00213CC3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</w:t>
      </w:r>
      <w:r w:rsidR="00063696">
        <w:rPr>
          <w:rFonts w:ascii="Times New Roman" w:hAnsi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E22AE6" w:rsidRDefault="00063696" w:rsidP="00E2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</w:t>
      </w:r>
      <w:r w:rsidR="00213CC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72045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672045">
        <w:rPr>
          <w:rFonts w:ascii="Times New Roman" w:hAnsi="Times New Roman"/>
          <w:sz w:val="28"/>
          <w:szCs w:val="28"/>
        </w:rPr>
        <w:t>Ромакина</w:t>
      </w:r>
      <w:proofErr w:type="spellEnd"/>
    </w:p>
    <w:sectPr w:rsidR="006A19BC" w:rsidRPr="00E22AE6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8B3D2" w14:textId="77777777" w:rsidR="00EC7952" w:rsidRDefault="00EC7952" w:rsidP="00783ADA">
      <w:pPr>
        <w:spacing w:after="0" w:line="240" w:lineRule="auto"/>
      </w:pPr>
      <w:r>
        <w:separator/>
      </w:r>
    </w:p>
  </w:endnote>
  <w:endnote w:type="continuationSeparator" w:id="0">
    <w:p w14:paraId="2B67992E" w14:textId="77777777" w:rsidR="00EC7952" w:rsidRDefault="00EC7952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ED623" w14:textId="77777777" w:rsidR="00EC7952" w:rsidRDefault="00EC7952" w:rsidP="00783ADA">
      <w:pPr>
        <w:spacing w:after="0" w:line="240" w:lineRule="auto"/>
      </w:pPr>
      <w:r>
        <w:separator/>
      </w:r>
    </w:p>
  </w:footnote>
  <w:footnote w:type="continuationSeparator" w:id="0">
    <w:p w14:paraId="2EF9F120" w14:textId="77777777" w:rsidR="00EC7952" w:rsidRDefault="00EC7952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86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BC"/>
    <w:rsid w:val="0000324A"/>
    <w:rsid w:val="00004379"/>
    <w:rsid w:val="00017681"/>
    <w:rsid w:val="00024C16"/>
    <w:rsid w:val="00025FB7"/>
    <w:rsid w:val="00033673"/>
    <w:rsid w:val="000459D2"/>
    <w:rsid w:val="000463E3"/>
    <w:rsid w:val="00047E49"/>
    <w:rsid w:val="0006268F"/>
    <w:rsid w:val="00063696"/>
    <w:rsid w:val="00085757"/>
    <w:rsid w:val="0008616B"/>
    <w:rsid w:val="00092957"/>
    <w:rsid w:val="00096A83"/>
    <w:rsid w:val="00096F7E"/>
    <w:rsid w:val="000C7F04"/>
    <w:rsid w:val="000E24A5"/>
    <w:rsid w:val="000E6C44"/>
    <w:rsid w:val="00105ECF"/>
    <w:rsid w:val="00112404"/>
    <w:rsid w:val="00114661"/>
    <w:rsid w:val="00122EF9"/>
    <w:rsid w:val="00132EC4"/>
    <w:rsid w:val="001452EA"/>
    <w:rsid w:val="00151664"/>
    <w:rsid w:val="00154871"/>
    <w:rsid w:val="00175232"/>
    <w:rsid w:val="00195656"/>
    <w:rsid w:val="001A5DA9"/>
    <w:rsid w:val="001A78DF"/>
    <w:rsid w:val="001B58A9"/>
    <w:rsid w:val="001D6B7D"/>
    <w:rsid w:val="00213CC3"/>
    <w:rsid w:val="002554FE"/>
    <w:rsid w:val="00272391"/>
    <w:rsid w:val="00287667"/>
    <w:rsid w:val="002A39D5"/>
    <w:rsid w:val="002B7630"/>
    <w:rsid w:val="002D4811"/>
    <w:rsid w:val="002E444B"/>
    <w:rsid w:val="002F4EFA"/>
    <w:rsid w:val="00300275"/>
    <w:rsid w:val="00300DE7"/>
    <w:rsid w:val="00323EB7"/>
    <w:rsid w:val="0032741E"/>
    <w:rsid w:val="00332C60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D04E5"/>
    <w:rsid w:val="003D710C"/>
    <w:rsid w:val="003F00C0"/>
    <w:rsid w:val="003F41F5"/>
    <w:rsid w:val="00415C0D"/>
    <w:rsid w:val="00421272"/>
    <w:rsid w:val="00426344"/>
    <w:rsid w:val="00427DE1"/>
    <w:rsid w:val="0047187F"/>
    <w:rsid w:val="00474F38"/>
    <w:rsid w:val="00476792"/>
    <w:rsid w:val="004853FB"/>
    <w:rsid w:val="00487AE9"/>
    <w:rsid w:val="0049662F"/>
    <w:rsid w:val="004B686E"/>
    <w:rsid w:val="004D1567"/>
    <w:rsid w:val="004D2E68"/>
    <w:rsid w:val="004D307F"/>
    <w:rsid w:val="004D7D90"/>
    <w:rsid w:val="004D7F09"/>
    <w:rsid w:val="004F01E1"/>
    <w:rsid w:val="0051469B"/>
    <w:rsid w:val="0052402B"/>
    <w:rsid w:val="00545F0C"/>
    <w:rsid w:val="00550480"/>
    <w:rsid w:val="00563C26"/>
    <w:rsid w:val="00564CF3"/>
    <w:rsid w:val="00567A20"/>
    <w:rsid w:val="00584E92"/>
    <w:rsid w:val="00586C8E"/>
    <w:rsid w:val="005960F9"/>
    <w:rsid w:val="005A7E82"/>
    <w:rsid w:val="005B2234"/>
    <w:rsid w:val="005F1151"/>
    <w:rsid w:val="006222EC"/>
    <w:rsid w:val="0064078B"/>
    <w:rsid w:val="00646E9B"/>
    <w:rsid w:val="00655746"/>
    <w:rsid w:val="00672045"/>
    <w:rsid w:val="006738C0"/>
    <w:rsid w:val="006A016F"/>
    <w:rsid w:val="006A19BC"/>
    <w:rsid w:val="006A3E78"/>
    <w:rsid w:val="006C11E2"/>
    <w:rsid w:val="006C6BC6"/>
    <w:rsid w:val="006E447B"/>
    <w:rsid w:val="007024B1"/>
    <w:rsid w:val="00706004"/>
    <w:rsid w:val="00716D62"/>
    <w:rsid w:val="00722689"/>
    <w:rsid w:val="00723D82"/>
    <w:rsid w:val="00726D84"/>
    <w:rsid w:val="00742D87"/>
    <w:rsid w:val="0074592C"/>
    <w:rsid w:val="00753D25"/>
    <w:rsid w:val="00757477"/>
    <w:rsid w:val="0077178C"/>
    <w:rsid w:val="00780607"/>
    <w:rsid w:val="007813B2"/>
    <w:rsid w:val="00783ADA"/>
    <w:rsid w:val="007C7D04"/>
    <w:rsid w:val="007D2068"/>
    <w:rsid w:val="007D3DBC"/>
    <w:rsid w:val="007E24A1"/>
    <w:rsid w:val="007E4B7B"/>
    <w:rsid w:val="007F0A27"/>
    <w:rsid w:val="007F7548"/>
    <w:rsid w:val="00801D6A"/>
    <w:rsid w:val="008116ED"/>
    <w:rsid w:val="00821830"/>
    <w:rsid w:val="00853E61"/>
    <w:rsid w:val="008760F1"/>
    <w:rsid w:val="00887A40"/>
    <w:rsid w:val="00887D38"/>
    <w:rsid w:val="00892A73"/>
    <w:rsid w:val="008C31D1"/>
    <w:rsid w:val="008C6742"/>
    <w:rsid w:val="008E0401"/>
    <w:rsid w:val="008E1380"/>
    <w:rsid w:val="008E79CD"/>
    <w:rsid w:val="008F3659"/>
    <w:rsid w:val="009139CA"/>
    <w:rsid w:val="00934DF2"/>
    <w:rsid w:val="00951861"/>
    <w:rsid w:val="00954373"/>
    <w:rsid w:val="009651C4"/>
    <w:rsid w:val="00967EBE"/>
    <w:rsid w:val="00983C98"/>
    <w:rsid w:val="00986F18"/>
    <w:rsid w:val="00992DC1"/>
    <w:rsid w:val="009C3D68"/>
    <w:rsid w:val="009D608D"/>
    <w:rsid w:val="009E3D59"/>
    <w:rsid w:val="00A14F81"/>
    <w:rsid w:val="00A25776"/>
    <w:rsid w:val="00A27E85"/>
    <w:rsid w:val="00A414FE"/>
    <w:rsid w:val="00A800F3"/>
    <w:rsid w:val="00A8211B"/>
    <w:rsid w:val="00A90392"/>
    <w:rsid w:val="00A92EB4"/>
    <w:rsid w:val="00AA7C79"/>
    <w:rsid w:val="00AC0CB5"/>
    <w:rsid w:val="00AE69E2"/>
    <w:rsid w:val="00AE7F26"/>
    <w:rsid w:val="00AF2FF7"/>
    <w:rsid w:val="00B32199"/>
    <w:rsid w:val="00BA76BC"/>
    <w:rsid w:val="00BC1240"/>
    <w:rsid w:val="00BC450C"/>
    <w:rsid w:val="00BC4F55"/>
    <w:rsid w:val="00BE07DC"/>
    <w:rsid w:val="00C03ED3"/>
    <w:rsid w:val="00C061F2"/>
    <w:rsid w:val="00C224BB"/>
    <w:rsid w:val="00C4790C"/>
    <w:rsid w:val="00C53D7F"/>
    <w:rsid w:val="00C54DA8"/>
    <w:rsid w:val="00C60676"/>
    <w:rsid w:val="00C7008C"/>
    <w:rsid w:val="00C907A5"/>
    <w:rsid w:val="00CA11B5"/>
    <w:rsid w:val="00CB180F"/>
    <w:rsid w:val="00CD65A1"/>
    <w:rsid w:val="00D32FB6"/>
    <w:rsid w:val="00D61606"/>
    <w:rsid w:val="00D64C22"/>
    <w:rsid w:val="00D70583"/>
    <w:rsid w:val="00DA0BB7"/>
    <w:rsid w:val="00DC0844"/>
    <w:rsid w:val="00DE75CB"/>
    <w:rsid w:val="00E01E73"/>
    <w:rsid w:val="00E20560"/>
    <w:rsid w:val="00E22AE6"/>
    <w:rsid w:val="00E24204"/>
    <w:rsid w:val="00E32901"/>
    <w:rsid w:val="00E33C99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914FF"/>
    <w:rsid w:val="00EC7952"/>
    <w:rsid w:val="00ED202E"/>
    <w:rsid w:val="00ED7D8A"/>
    <w:rsid w:val="00EE3A81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C7F9F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FF3F9-2AE1-4635-B36A-90727F96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2023-12-26T13:25:00Z</cp:lastPrinted>
  <dcterms:created xsi:type="dcterms:W3CDTF">2023-12-26T13:03:00Z</dcterms:created>
  <dcterms:modified xsi:type="dcterms:W3CDTF">2023-12-26T13:26:00Z</dcterms:modified>
</cp:coreProperties>
</file>