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2430C55C" w:rsidR="006A19BC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№1</w:t>
      </w:r>
      <w:r w:rsidR="00D64C22">
        <w:rPr>
          <w:rFonts w:ascii="Times New Roman" w:hAnsi="Times New Roman"/>
          <w:b/>
          <w:sz w:val="28"/>
          <w:szCs w:val="28"/>
        </w:rPr>
        <w:t>93</w:t>
      </w:r>
      <w:r w:rsidR="00E63B78">
        <w:rPr>
          <w:rFonts w:ascii="Times New Roman" w:hAnsi="Times New Roman"/>
          <w:b/>
          <w:sz w:val="28"/>
          <w:szCs w:val="28"/>
        </w:rPr>
        <w:t>-7 от 1</w:t>
      </w:r>
      <w:r w:rsidR="00D64C22">
        <w:rPr>
          <w:rFonts w:ascii="Times New Roman" w:hAnsi="Times New Roman"/>
          <w:b/>
          <w:sz w:val="28"/>
          <w:szCs w:val="28"/>
        </w:rPr>
        <w:t>7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D64C22">
        <w:rPr>
          <w:rFonts w:ascii="Times New Roman" w:hAnsi="Times New Roman"/>
          <w:b/>
          <w:sz w:val="28"/>
          <w:szCs w:val="28"/>
        </w:rPr>
        <w:t>1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D64C22">
        <w:rPr>
          <w:rFonts w:ascii="Times New Roman" w:hAnsi="Times New Roman"/>
          <w:b/>
          <w:sz w:val="28"/>
          <w:szCs w:val="28"/>
        </w:rPr>
        <w:t>2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64C22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D64C22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700FC052" w14:textId="5DC475A5" w:rsidR="00AF2FF7" w:rsidRDefault="00AF2FF7" w:rsidP="00AF2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учетом изменений от 27.05.2022. № 225-7, от 30.09.2022 № 259-7, от 28.10.2022 № 267-7</w:t>
      </w:r>
      <w:r w:rsidR="00474F38">
        <w:rPr>
          <w:rFonts w:ascii="Times New Roman" w:hAnsi="Times New Roman"/>
          <w:b/>
          <w:sz w:val="28"/>
          <w:szCs w:val="28"/>
        </w:rPr>
        <w:t>, 285-7 от 16.12.2022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0D314B36" w14:textId="653515D2" w:rsidR="006A19BC" w:rsidRDefault="006A19BC" w:rsidP="004D7D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30C9AC6E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74F38"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53D2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00324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C1240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6980B" w14:textId="3283DB8F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 w:rsidR="00D64C22">
        <w:rPr>
          <w:rFonts w:ascii="Times New Roman" w:hAnsi="Times New Roman"/>
          <w:bCs/>
          <w:sz w:val="28"/>
          <w:szCs w:val="28"/>
        </w:rPr>
        <w:t>93</w:t>
      </w:r>
      <w:r w:rsidR="00096A83">
        <w:rPr>
          <w:rFonts w:ascii="Times New Roman" w:hAnsi="Times New Roman"/>
          <w:bCs/>
          <w:sz w:val="28"/>
          <w:szCs w:val="28"/>
        </w:rPr>
        <w:t>-7 от 1</w:t>
      </w:r>
      <w:r w:rsidR="00D64C22">
        <w:rPr>
          <w:rFonts w:ascii="Times New Roman" w:hAnsi="Times New Roman"/>
          <w:bCs/>
          <w:sz w:val="28"/>
          <w:szCs w:val="28"/>
        </w:rPr>
        <w:t>7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D64C22">
        <w:rPr>
          <w:rFonts w:ascii="Times New Roman" w:hAnsi="Times New Roman"/>
          <w:bCs/>
          <w:sz w:val="28"/>
          <w:szCs w:val="28"/>
        </w:rPr>
        <w:t>1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D64C2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D64C2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D64C2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1343AC86" w14:textId="77777777" w:rsidR="00300275" w:rsidRPr="00C60676" w:rsidRDefault="00300275" w:rsidP="000E6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217A5DD9" w:rsidR="00300275" w:rsidRDefault="00300275" w:rsidP="000463E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0E6C44" w:rsidRPr="000E6C44">
        <w:rPr>
          <w:rFonts w:ascii="Times New Roman" w:hAnsi="Times New Roman"/>
          <w:sz w:val="28"/>
          <w:szCs w:val="28"/>
        </w:rPr>
        <w:t>28</w:t>
      </w:r>
      <w:r w:rsidR="00096A83" w:rsidRPr="000E6C44">
        <w:rPr>
          <w:rFonts w:ascii="Times New Roman" w:hAnsi="Times New Roman"/>
          <w:sz w:val="28"/>
          <w:szCs w:val="28"/>
        </w:rPr>
        <w:t>.</w:t>
      </w:r>
      <w:r w:rsidR="00753D25" w:rsidRPr="000E6C44">
        <w:rPr>
          <w:rFonts w:ascii="Times New Roman" w:hAnsi="Times New Roman"/>
          <w:sz w:val="28"/>
          <w:szCs w:val="28"/>
        </w:rPr>
        <w:t>1</w:t>
      </w:r>
      <w:r w:rsidR="00E32901" w:rsidRPr="000E6C44">
        <w:rPr>
          <w:rFonts w:ascii="Times New Roman" w:hAnsi="Times New Roman"/>
          <w:sz w:val="28"/>
          <w:szCs w:val="28"/>
        </w:rPr>
        <w:t>2</w:t>
      </w:r>
      <w:r w:rsidR="00096A83" w:rsidRPr="000E6C44">
        <w:rPr>
          <w:rFonts w:ascii="Times New Roman" w:hAnsi="Times New Roman"/>
          <w:sz w:val="28"/>
          <w:szCs w:val="28"/>
        </w:rPr>
        <w:t>.202</w:t>
      </w:r>
      <w:r w:rsidR="00F46917" w:rsidRPr="000E6C44">
        <w:rPr>
          <w:rFonts w:ascii="Times New Roman" w:hAnsi="Times New Roman"/>
          <w:sz w:val="28"/>
          <w:szCs w:val="28"/>
        </w:rPr>
        <w:t>2</w:t>
      </w:r>
      <w:r w:rsidR="000E6C44">
        <w:rPr>
          <w:rFonts w:ascii="Times New Roman" w:hAnsi="Times New Roman"/>
          <w:sz w:val="28"/>
          <w:szCs w:val="28"/>
        </w:rPr>
        <w:t>г.</w:t>
      </w:r>
      <w:r w:rsidR="00096A83" w:rsidRPr="000E6C44">
        <w:rPr>
          <w:rFonts w:ascii="Times New Roman" w:hAnsi="Times New Roman"/>
          <w:sz w:val="28"/>
          <w:szCs w:val="28"/>
        </w:rPr>
        <w:t xml:space="preserve"> №</w:t>
      </w:r>
      <w:r w:rsidR="00545F0C" w:rsidRPr="000E6C44">
        <w:rPr>
          <w:rFonts w:ascii="Times New Roman" w:hAnsi="Times New Roman"/>
          <w:sz w:val="28"/>
          <w:szCs w:val="28"/>
        </w:rPr>
        <w:t>12-02/</w:t>
      </w:r>
      <w:r w:rsidR="00E32901" w:rsidRPr="000E6C44">
        <w:rPr>
          <w:rFonts w:ascii="Times New Roman" w:hAnsi="Times New Roman"/>
          <w:sz w:val="28"/>
          <w:szCs w:val="28"/>
        </w:rPr>
        <w:t>3</w:t>
      </w:r>
      <w:r w:rsidR="000E6C44" w:rsidRPr="000E6C44">
        <w:rPr>
          <w:rFonts w:ascii="Times New Roman" w:hAnsi="Times New Roman"/>
          <w:sz w:val="28"/>
          <w:szCs w:val="28"/>
        </w:rPr>
        <w:t>7</w:t>
      </w:r>
      <w:r w:rsidR="00E32901" w:rsidRPr="000E6C44">
        <w:rPr>
          <w:rFonts w:ascii="Times New Roman" w:hAnsi="Times New Roman"/>
          <w:sz w:val="28"/>
          <w:szCs w:val="28"/>
        </w:rPr>
        <w:t>38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D64C22">
        <w:rPr>
          <w:rFonts w:ascii="Times New Roman" w:hAnsi="Times New Roman"/>
          <w:sz w:val="28"/>
          <w:szCs w:val="28"/>
        </w:rPr>
        <w:t>2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00324A">
        <w:rPr>
          <w:rFonts w:ascii="Times New Roman" w:hAnsi="Times New Roman"/>
          <w:sz w:val="28"/>
          <w:szCs w:val="28"/>
        </w:rPr>
        <w:t>декабре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096A83">
        <w:rPr>
          <w:rFonts w:ascii="Times New Roman" w:hAnsi="Times New Roman"/>
          <w:sz w:val="28"/>
          <w:szCs w:val="28"/>
        </w:rPr>
        <w:t>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</w:t>
      </w:r>
      <w:proofErr w:type="gramStart"/>
      <w:r w:rsidR="00175232">
        <w:rPr>
          <w:rFonts w:ascii="Times New Roman" w:hAnsi="Times New Roman"/>
          <w:sz w:val="28"/>
          <w:szCs w:val="28"/>
        </w:rPr>
        <w:t xml:space="preserve">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</w:t>
      </w:r>
      <w:proofErr w:type="gramEnd"/>
      <w:r w:rsidR="00175232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</w:t>
      </w:r>
      <w:r w:rsidR="00D64C22">
        <w:rPr>
          <w:rFonts w:ascii="Times New Roman" w:hAnsi="Times New Roman"/>
          <w:bCs/>
          <w:sz w:val="28"/>
          <w:szCs w:val="28"/>
        </w:rPr>
        <w:t>№193-7 от 17.12.2021 года «О бюджете Дубровского муниципального района Брянской области</w:t>
      </w:r>
      <w:r w:rsidR="00D64C22">
        <w:rPr>
          <w:rFonts w:ascii="Times New Roman" w:hAnsi="Times New Roman"/>
          <w:sz w:val="28"/>
          <w:szCs w:val="28"/>
        </w:rPr>
        <w:t xml:space="preserve"> </w:t>
      </w:r>
      <w:r w:rsidR="00D64C22">
        <w:rPr>
          <w:rFonts w:ascii="Times New Roman" w:hAnsi="Times New Roman"/>
          <w:bCs/>
          <w:sz w:val="28"/>
          <w:szCs w:val="28"/>
        </w:rPr>
        <w:t>на 2022 год и на плановый период 2023 и 2024 годов»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55C3D08F" w14:textId="2B36C15E" w:rsidR="00E01E73" w:rsidRPr="00E01E73" w:rsidRDefault="00D64C22" w:rsidP="004D7D90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местного бюджета на 2022 – 2024 годы корректируются следующим образом:</w:t>
      </w:r>
      <w:r w:rsidR="004D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E01E73" w:rsidRPr="00E01E73" w14:paraId="1F12FE6D" w14:textId="77777777" w:rsidTr="0049662F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E832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01E7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CB5BC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B287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DEF3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474F38" w:rsidRPr="00E01E73" w14:paraId="68718E6C" w14:textId="77777777" w:rsidTr="0049662F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74F86" w14:textId="6C6527DA" w:rsidR="00474F38" w:rsidRPr="00474F38" w:rsidRDefault="00474F38" w:rsidP="00474F38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29CCD" w14:textId="238E215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4 112 948,08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62524" w14:textId="3EEDB7F9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B8030" w14:textId="5DF7412E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0</w:t>
            </w:r>
          </w:p>
        </w:tc>
      </w:tr>
      <w:tr w:rsidR="00474F38" w:rsidRPr="00E01E73" w14:paraId="02CB03CF" w14:textId="77777777" w:rsidTr="0049662F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AF08" w14:textId="3289ABE9" w:rsidR="00474F38" w:rsidRPr="00474F38" w:rsidRDefault="00474F38" w:rsidP="00474F38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4B208" w14:textId="77556FD2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4 112 948,08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E9481" w14:textId="2A46B0B6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3EA29" w14:textId="1CE371CB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0</w:t>
            </w:r>
          </w:p>
        </w:tc>
      </w:tr>
      <w:tr w:rsidR="00474F38" w:rsidRPr="00E01E73" w14:paraId="1A6F66BA" w14:textId="77777777" w:rsidTr="0049662F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D8AB" w14:textId="4A6B4095" w:rsidR="00474F38" w:rsidRPr="00474F38" w:rsidRDefault="00474F38" w:rsidP="00474F38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DE201" w14:textId="0D64460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40E96" w14:textId="3D79D88F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0829C" w14:textId="6F42AEEE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F38">
              <w:rPr>
                <w:rFonts w:ascii="Times New Roman" w:hAnsi="Times New Roman" w:cs="Times New Roman"/>
              </w:rPr>
              <w:t>-</w:t>
            </w:r>
          </w:p>
        </w:tc>
      </w:tr>
    </w:tbl>
    <w:p w14:paraId="2926C950" w14:textId="2E815137" w:rsidR="00E01E73" w:rsidRDefault="004D7D90" w:rsidP="004D7D90">
      <w:pPr>
        <w:shd w:val="clear" w:color="auto" w:fill="FFFFFF"/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4F38" w:rsidRPr="004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2022 год увеличен на 4 112 948,08 рублей. Объем налоговых и неналоговых доходов на 2022 год не меняется. Объем безвозмездных поступлений на 2022 год </w:t>
      </w:r>
      <w:proofErr w:type="gramStart"/>
      <w:r w:rsidR="00474F38" w:rsidRPr="0047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 на</w:t>
      </w:r>
      <w:proofErr w:type="gramEnd"/>
      <w:r w:rsidR="00474F38" w:rsidRPr="004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4 112 948,08 рублей. </w:t>
      </w:r>
      <w:r w:rsidR="00E01E73" w:rsidRPr="00E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2023 и 2024 года не меняется. </w:t>
      </w:r>
    </w:p>
    <w:p w14:paraId="753472E6" w14:textId="1420E666" w:rsidR="00474F38" w:rsidRPr="000E6C44" w:rsidRDefault="00474F38" w:rsidP="000E6C44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прогнозируемых доходов местного бюджета на 2022 год</w:t>
      </w:r>
      <w:r w:rsidRPr="00474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плановый период 2023 и 2024 годов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31"/>
        <w:gridCol w:w="2889"/>
        <w:gridCol w:w="1604"/>
        <w:gridCol w:w="1460"/>
        <w:gridCol w:w="1569"/>
      </w:tblGrid>
      <w:tr w:rsidR="00474F38" w:rsidRPr="00474F38" w14:paraId="53DBD2AE" w14:textId="77777777" w:rsidTr="00E85526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D371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47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47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99D9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0727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3D88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667E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474F38" w:rsidRPr="00474F38" w14:paraId="77791B44" w14:textId="77777777" w:rsidTr="00E85526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2E0F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CEEB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 ПОСТУПЛЕНИЯ</w:t>
            </w:r>
            <w:proofErr w:type="gramEnd"/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BC34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4 112 948,08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DE85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8709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74F38" w:rsidRPr="00474F38" w14:paraId="66E8F8BA" w14:textId="77777777" w:rsidTr="00E85526">
        <w:trPr>
          <w:trHeight w:val="71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E5FA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2 02 00000 00 0000 000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A5C6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83CE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4 112 948,08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5EBC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3786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74F38" w:rsidRPr="00474F38" w14:paraId="7141771F" w14:textId="77777777" w:rsidTr="00E85526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EABD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0F1A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4C5D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71A3F31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DF25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DDB4596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7FB5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7751207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474F38" w:rsidRPr="00474F38" w14:paraId="5BDD0778" w14:textId="77777777" w:rsidTr="00E85526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E5A2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2 02 15002 05 0000 150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5DFB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2FD7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C713CA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E733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087FEC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45E5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262EC5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74F38" w:rsidRPr="00474F38" w14:paraId="5D90CD21" w14:textId="77777777" w:rsidTr="00E85526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6082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0A733DF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A0EA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25F8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- 1 223 404,26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89C4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E28B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74F38" w:rsidRPr="00474F38" w14:paraId="123675AC" w14:textId="77777777" w:rsidTr="00E85526">
        <w:trPr>
          <w:trHeight w:val="58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54A4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14:paraId="682DCF66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7A6242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2 02 25304 05 0000 150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4E87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бюджетам муниципальных районов на реализацию мероприятий по </w:t>
            </w:r>
            <w:proofErr w:type="gramStart"/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 бесплатного</w:t>
            </w:r>
            <w:proofErr w:type="gramEnd"/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горячего питания обучающихся, получающих начальное общее образование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4EA2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14:paraId="539A8287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8E6189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-1 223 404,26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C593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E85518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155880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1E15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1C07F0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6942D9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74F38" w:rsidRPr="00474F38" w14:paraId="18F000A8" w14:textId="77777777" w:rsidTr="00E85526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51C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E2FB3E7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91DE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A952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2 433 780,00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870D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FCDF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74F38" w:rsidRPr="00474F38" w14:paraId="6E235803" w14:textId="77777777" w:rsidTr="00E85526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5FA6F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754026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AEB1D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44B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67FC81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2 433 780,00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B310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382A41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D75A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878C6F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74F38" w:rsidRPr="00474F38" w14:paraId="03EC0502" w14:textId="77777777" w:rsidTr="00E85526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5530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474F412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2404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8040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-97 427,66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E613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4409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74F38" w:rsidRPr="00474F38" w14:paraId="3BF07489" w14:textId="77777777" w:rsidTr="00E85526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DB65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5577F9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E873D6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B08D45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2 02 45179 05 0000 150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5035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трансферты, передаваемые бюджетам муниципальных образований,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общественных организациях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DE50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F293D4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1E1418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F59BBB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334 572,34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4BEB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C16CD5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7907E3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1306782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AA1C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2DE3BD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86B541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E47886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74F38" w:rsidRPr="00474F38" w14:paraId="56C37656" w14:textId="77777777" w:rsidTr="00E85526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8D08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D36168B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0B9388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2 02 45303 05 0000 150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BBB9" w14:textId="77777777" w:rsidR="00474F38" w:rsidRPr="00474F38" w:rsidRDefault="00474F38" w:rsidP="004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выплату ежемесячного денежного вознаграждения за классное руководство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70A9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F608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428DAA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-432 000,00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76DF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7A00C1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7BF1B6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A7DC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D88D79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B819D2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74F38" w:rsidRPr="00474F38" w14:paraId="1283B891" w14:textId="77777777" w:rsidTr="00E85526">
        <w:trPr>
          <w:trHeight w:val="255"/>
        </w:trPr>
        <w:tc>
          <w:tcPr>
            <w:tcW w:w="2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FB469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DA97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4 112 948,08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A068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8F8B" w14:textId="77777777" w:rsidR="00474F38" w:rsidRPr="00474F38" w:rsidRDefault="00474F38" w:rsidP="004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14:paraId="624C49D2" w14:textId="77777777" w:rsidR="00474F38" w:rsidRPr="00474F38" w:rsidRDefault="00474F38" w:rsidP="003F41F5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C30C8D" w14:textId="55004640" w:rsidR="00474F38" w:rsidRPr="00474F38" w:rsidRDefault="00AF2FF7" w:rsidP="00474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увеличена на </w:t>
      </w:r>
      <w:r w:rsidR="00474F38" w:rsidRPr="004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4 112 948,08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4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</w:t>
      </w:r>
      <w:r w:rsidR="00474F38"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езвозмездны</w:t>
      </w:r>
      <w:r w:rsid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474F38"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поступлени</w:t>
      </w:r>
      <w:r w:rsid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474F38"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числе:</w:t>
      </w:r>
    </w:p>
    <w:p w14:paraId="5CC53D96" w14:textId="5945CA15" w:rsidR="00474F38" w:rsidRPr="00474F38" w:rsidRDefault="00474F38" w:rsidP="00474F38">
      <w:pPr>
        <w:shd w:val="clear" w:color="auto" w:fill="FFFFFF"/>
        <w:suppressAutoHyphens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увеличения дотации на поддержку мер по обеспечению сбалансированности </w:t>
      </w:r>
      <w:proofErr w:type="gramStart"/>
      <w:r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бюджетов  в</w:t>
      </w:r>
      <w:proofErr w:type="gramEnd"/>
      <w:r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размере 3 000 000,00 рублей;</w:t>
      </w:r>
    </w:p>
    <w:p w14:paraId="15D87E75" w14:textId="222BEC33" w:rsidR="00474F38" w:rsidRPr="00474F38" w:rsidRDefault="00474F38" w:rsidP="00474F38">
      <w:pPr>
        <w:shd w:val="clear" w:color="auto" w:fill="FFFFFF"/>
        <w:suppressAutoHyphens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уменьшения субсидии на реализацию мероприятий по </w:t>
      </w:r>
      <w:proofErr w:type="gramStart"/>
      <w:r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 бесплатного</w:t>
      </w:r>
      <w:proofErr w:type="gramEnd"/>
      <w:r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горячего питания обучающихся, получающих начальное общее образование в сумме 1 223 404,26 рублей;</w:t>
      </w:r>
    </w:p>
    <w:p w14:paraId="2D78159D" w14:textId="26314DB0" w:rsidR="00474F38" w:rsidRPr="00474F38" w:rsidRDefault="00474F38" w:rsidP="00474F38">
      <w:pPr>
        <w:shd w:val="clear" w:color="auto" w:fill="FFFFFF"/>
        <w:suppressAutoHyphens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уменьшения субвенции на предоставление мер социальной поддержки по оплате жилья и коммунальных услуг отдельным категориям граждан, работающих в учреждениях культуры в размере 25 200,00 рублей;</w:t>
      </w:r>
    </w:p>
    <w:p w14:paraId="72E1E9F8" w14:textId="7DFB1636" w:rsidR="00474F38" w:rsidRPr="00474F38" w:rsidRDefault="00154871" w:rsidP="00474F38">
      <w:pPr>
        <w:shd w:val="clear" w:color="auto" w:fill="FFFFFF"/>
        <w:suppressAutoHyphens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74F38"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увеличения субвенции на осуществление отдельных полномочий в сфере образования в сумме 2 458 980,00 рублей;</w:t>
      </w:r>
    </w:p>
    <w:p w14:paraId="5FD9C94D" w14:textId="03F55C21" w:rsidR="00474F38" w:rsidRPr="00474F38" w:rsidRDefault="00154871" w:rsidP="00474F38">
      <w:pPr>
        <w:shd w:val="clear" w:color="auto" w:fill="FFFFFF"/>
        <w:suppressAutoHyphens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474F38"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уменьшения межбюджетных трансфертов на выплату ежемесячного денежного вознаграждения за классное руководство в сумме 432 000,00 рублей;</w:t>
      </w:r>
    </w:p>
    <w:p w14:paraId="1599342B" w14:textId="6CEC68C5" w:rsidR="00474F38" w:rsidRPr="00474F38" w:rsidRDefault="00154871" w:rsidP="003F41F5">
      <w:pPr>
        <w:shd w:val="clear" w:color="auto" w:fill="FFFFFF"/>
        <w:suppressAutoHyphens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74F38"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увеличения межбюджетных </w:t>
      </w:r>
      <w:proofErr w:type="gramStart"/>
      <w:r w:rsidR="00474F38"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трансфертов  на</w:t>
      </w:r>
      <w:proofErr w:type="gramEnd"/>
      <w:r w:rsidR="00474F38"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общественных организациях</w:t>
      </w:r>
      <w:r w:rsidR="00474F38" w:rsidRPr="00474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4F38" w:rsidRPr="0047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 334 572,34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DFB153C" w14:textId="447C363E" w:rsidR="00E603B6" w:rsidRPr="003F41F5" w:rsidRDefault="00E603B6" w:rsidP="003F41F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>Общий объем расходной части бюджета на 202</w:t>
      </w:r>
      <w:r w:rsidR="00154871">
        <w:rPr>
          <w:rFonts w:ascii="Times New Roman" w:hAnsi="Times New Roman" w:cs="Times New Roman"/>
          <w:sz w:val="28"/>
          <w:szCs w:val="28"/>
        </w:rPr>
        <w:t>2</w:t>
      </w:r>
      <w:r w:rsidRPr="0047187F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154871" w:rsidRPr="004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4 112 948,08 </w:t>
      </w:r>
      <w:r w:rsidRPr="0047187F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5DA1B608" w14:textId="77777777" w:rsidR="0047187F" w:rsidRDefault="00E603B6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 xml:space="preserve">Корректировка расходной части бюджета на 2022 – 2024 годы </w:t>
      </w:r>
      <w:r w:rsidR="004718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497C2D2" w14:textId="18757798" w:rsidR="006C11E2" w:rsidRPr="000E24A5" w:rsidRDefault="0047187F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03B6" w:rsidRPr="0047187F">
        <w:rPr>
          <w:rFonts w:ascii="Times New Roman" w:hAnsi="Times New Roman" w:cs="Times New Roman"/>
          <w:sz w:val="28"/>
          <w:szCs w:val="28"/>
        </w:rPr>
        <w:t>представлена в прилагаемой таблице.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11E2"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1170"/>
        <w:gridCol w:w="4151"/>
        <w:gridCol w:w="1561"/>
        <w:gridCol w:w="1505"/>
        <w:gridCol w:w="1358"/>
      </w:tblGrid>
      <w:tr w:rsidR="006C11E2" w:rsidRPr="000E24A5" w14:paraId="1FFD3456" w14:textId="77777777" w:rsidTr="006222EC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CAB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2014808"/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2421F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F53DD" w14:textId="58130DB3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B10C65" w14:textId="4938D9FE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540A2" w14:textId="65AB29A8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C11E2" w:rsidRPr="000E24A5" w14:paraId="5219EE17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8488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459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EF05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BC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BC4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2" w:rsidRPr="000E24A5" w14:paraId="19EF1482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D873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836E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9A8" w14:textId="3C1A9957" w:rsidR="006C11E2" w:rsidRPr="00415865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1084,2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22CC" w14:textId="3B6DD27A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D41D" w14:textId="52A559F9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B66D9" w:rsidRPr="000E24A5" w14:paraId="7F9A11CD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D02" w14:textId="4314C15B" w:rsidR="00FB66D9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22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27AC" w14:textId="1EF256B9" w:rsidR="00FB66D9" w:rsidRPr="000E24A5" w:rsidRDefault="006222EC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AFD3" w14:textId="6F741FD9" w:rsidR="00FB66D9" w:rsidRPr="000E24A5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1049" w14:textId="0992F86C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AA2C" w14:textId="665107E5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2EC" w:rsidRPr="000E24A5" w14:paraId="35CFC1BA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F20A" w14:textId="0A019E18" w:rsidR="006222EC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3A2F" w14:textId="482AB13E" w:rsidR="006222EC" w:rsidRPr="000E24A5" w:rsidRDefault="006222EC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AAB" w14:textId="567C1BA9" w:rsidR="006222EC" w:rsidRPr="000E24A5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9170" w14:textId="12EAA782" w:rsidR="006222EC" w:rsidRPr="000E24A5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3BD3" w14:textId="6FB5A338" w:rsidR="006222EC" w:rsidRPr="000E24A5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222EC" w:rsidRPr="000E24A5" w14:paraId="381F05E8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DF9F" w14:textId="22EE6E45" w:rsidR="006222EC" w:rsidRPr="00E41EB7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DBE9" w14:textId="69742BF8" w:rsidR="006222EC" w:rsidRPr="00E41EB7" w:rsidRDefault="006222EC" w:rsidP="00FB66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4AF2" w14:textId="117CD190" w:rsidR="006222EC" w:rsidRPr="00E41EB7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DC77" w14:textId="5F532596" w:rsidR="006222EC" w:rsidRPr="00E41EB7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7DB3" w14:textId="0BE61535" w:rsidR="006222EC" w:rsidRPr="00E41EB7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222EC" w:rsidRPr="000E24A5" w14:paraId="7BE6A1C4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A00" w14:textId="646C8E7B" w:rsidR="006222EC" w:rsidRPr="00E41EB7" w:rsidRDefault="006222EC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A21B" w14:textId="0BE8F937" w:rsidR="006222EC" w:rsidRPr="00E41EB7" w:rsidRDefault="006222EC" w:rsidP="006C11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B0CF" w14:textId="49DDCE74" w:rsidR="006222EC" w:rsidRPr="00E41EB7" w:rsidRDefault="006222EC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3028,7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EE95" w14:textId="66C10D36" w:rsidR="006222EC" w:rsidRPr="00E41EB7" w:rsidRDefault="006222EC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ADDB" w14:textId="7707C104" w:rsidR="006222EC" w:rsidRPr="00E41EB7" w:rsidRDefault="006222EC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222EC" w:rsidRPr="000E24A5" w14:paraId="037B9547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DC08" w14:textId="1E18C28B" w:rsidR="006222EC" w:rsidRPr="00E41EB7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F43F" w14:textId="1A2DDB70" w:rsidR="006222EC" w:rsidRPr="00E41EB7" w:rsidRDefault="006222EC" w:rsidP="00496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10D1" w14:textId="2AF0D0D3" w:rsidR="006222EC" w:rsidRPr="00E41EB7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3028,7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0C8C" w14:textId="25CAC6B4" w:rsidR="006222EC" w:rsidRPr="00E41EB7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42E8" w14:textId="7A4E9C9B" w:rsidR="006222EC" w:rsidRPr="00E41EB7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222EC" w:rsidRPr="000E24A5" w14:paraId="65848D67" w14:textId="77777777" w:rsidTr="006222EC">
        <w:trPr>
          <w:trHeight w:val="585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285F" w14:textId="1103136D" w:rsidR="006222EC" w:rsidRPr="00336578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8480" w14:textId="08CEEABF" w:rsidR="006222EC" w:rsidRPr="00336578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4112,9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00FC" w14:textId="5854D183" w:rsidR="006222EC" w:rsidRPr="00336578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9F42" w14:textId="74DF76BE" w:rsidR="006222EC" w:rsidRPr="00336578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bookmarkEnd w:id="0"/>
    <w:p w14:paraId="0DC882DD" w14:textId="79250D02" w:rsidR="00967EBE" w:rsidRDefault="00967EB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расходов по муниципальным программам</w:t>
      </w:r>
      <w:r w:rsidRPr="000E24A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24A5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1395"/>
        <w:gridCol w:w="1971"/>
      </w:tblGrid>
      <w:tr w:rsidR="00967EBE" w14:paraId="47BD88B0" w14:textId="77777777" w:rsidTr="006C6BC6">
        <w:tc>
          <w:tcPr>
            <w:tcW w:w="817" w:type="dxa"/>
          </w:tcPr>
          <w:p w14:paraId="451604D5" w14:textId="3E8DF7D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969" w:type="dxa"/>
          </w:tcPr>
          <w:p w14:paraId="78C42C7A" w14:textId="4EC443B8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14:paraId="18EB4101" w14:textId="1C50C8C9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95" w:type="dxa"/>
          </w:tcPr>
          <w:p w14:paraId="1429806F" w14:textId="5B5F569B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1" w:type="dxa"/>
          </w:tcPr>
          <w:p w14:paraId="1730D73A" w14:textId="3A3F9EB6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67EBE" w14:paraId="2095CFC3" w14:textId="77777777" w:rsidTr="006C6BC6">
        <w:tc>
          <w:tcPr>
            <w:tcW w:w="817" w:type="dxa"/>
          </w:tcPr>
          <w:p w14:paraId="4D319FC1" w14:textId="3C6EAA63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969" w:type="dxa"/>
          </w:tcPr>
          <w:p w14:paraId="03CA8476" w14:textId="056C187E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"Реализация отдельных полномочий Дубровского муниципального района Брянской области                                           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2022 - 2024 годы)"</w:t>
            </w:r>
          </w:p>
        </w:tc>
        <w:tc>
          <w:tcPr>
            <w:tcW w:w="1701" w:type="dxa"/>
          </w:tcPr>
          <w:p w14:paraId="0B485213" w14:textId="1D65BAEB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279,0</w:t>
            </w:r>
          </w:p>
        </w:tc>
        <w:tc>
          <w:tcPr>
            <w:tcW w:w="1395" w:type="dxa"/>
          </w:tcPr>
          <w:p w14:paraId="70816702" w14:textId="639C211D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2F59BC33" w14:textId="64D469B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378C368C" w14:textId="77777777" w:rsidTr="006C6BC6">
        <w:tc>
          <w:tcPr>
            <w:tcW w:w="817" w:type="dxa"/>
          </w:tcPr>
          <w:p w14:paraId="2E504083" w14:textId="773AF0EE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3969" w:type="dxa"/>
          </w:tcPr>
          <w:p w14:paraId="57C79ECE" w14:textId="7C4E4E2F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образования Дубровского муниципального района Брянской области                                                       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2022-2024 годы)"         </w:t>
            </w:r>
          </w:p>
        </w:tc>
        <w:tc>
          <w:tcPr>
            <w:tcW w:w="1701" w:type="dxa"/>
          </w:tcPr>
          <w:p w14:paraId="20242E0A" w14:textId="61AF088B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3363,7</w:t>
            </w:r>
          </w:p>
        </w:tc>
        <w:tc>
          <w:tcPr>
            <w:tcW w:w="1395" w:type="dxa"/>
          </w:tcPr>
          <w:p w14:paraId="2706EA02" w14:textId="1E38BEAB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4F4C274B" w14:textId="5A2CF992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6129C49B" w14:textId="77777777" w:rsidTr="006C6BC6">
        <w:tc>
          <w:tcPr>
            <w:tcW w:w="817" w:type="dxa"/>
          </w:tcPr>
          <w:p w14:paraId="19156B95" w14:textId="04F0EAA5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969" w:type="dxa"/>
          </w:tcPr>
          <w:p w14:paraId="65CCFAFC" w14:textId="1DFDB503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культуры и сохранение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культурного  наследия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Дубровского муниципального района Брянской области                                                                                     (2022-2024 годы)"            </w:t>
            </w:r>
          </w:p>
        </w:tc>
        <w:tc>
          <w:tcPr>
            <w:tcW w:w="1701" w:type="dxa"/>
          </w:tcPr>
          <w:p w14:paraId="03C576CF" w14:textId="53920D7C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470,2</w:t>
            </w:r>
          </w:p>
        </w:tc>
        <w:tc>
          <w:tcPr>
            <w:tcW w:w="1395" w:type="dxa"/>
          </w:tcPr>
          <w:p w14:paraId="496B8DD5" w14:textId="39E9AEAE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3E2D0BC8" w14:textId="70A520F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6BC6" w14:paraId="7C299314" w14:textId="77777777" w:rsidTr="006C6BC6">
        <w:tc>
          <w:tcPr>
            <w:tcW w:w="4786" w:type="dxa"/>
            <w:gridSpan w:val="2"/>
          </w:tcPr>
          <w:p w14:paraId="30C6A765" w14:textId="1AB71C76" w:rsidR="006C6BC6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14:paraId="5010A834" w14:textId="4ECAAF4A" w:rsidR="006C6BC6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4112,9</w:t>
            </w:r>
          </w:p>
        </w:tc>
        <w:tc>
          <w:tcPr>
            <w:tcW w:w="1395" w:type="dxa"/>
          </w:tcPr>
          <w:p w14:paraId="2A11BCEA" w14:textId="7B1DED7A" w:rsidR="006C6BC6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058937AD" w14:textId="01B4FC82" w:rsidR="006C6BC6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1D710183" w14:textId="77777777" w:rsidR="00967EBE" w:rsidRDefault="00967EBE" w:rsidP="000E6C4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004950" w14:textId="77777777" w:rsidR="006C6BC6" w:rsidRPr="006C6BC6" w:rsidRDefault="006C6BC6" w:rsidP="003F41F5">
      <w:pPr>
        <w:shd w:val="clear" w:color="auto" w:fill="FFFFFF"/>
        <w:spacing w:line="264" w:lineRule="auto"/>
        <w:jc w:val="both"/>
        <w:rPr>
          <w:rFonts w:ascii="Times New Roman" w:hAnsi="Times New Roman" w:cs="Times New Roman"/>
          <w:i/>
        </w:rPr>
      </w:pPr>
      <w:r w:rsidRPr="006C6BC6">
        <w:rPr>
          <w:rFonts w:ascii="Times New Roman" w:hAnsi="Times New Roman" w:cs="Times New Roman"/>
          <w:sz w:val="28"/>
          <w:szCs w:val="28"/>
        </w:rPr>
        <w:t>Приложения 3, 4, 5 дополнены приложениями 3.5, 4.5 и 5.5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6C6BC6">
        <w:rPr>
          <w:rFonts w:ascii="Times New Roman" w:hAnsi="Times New Roman" w:cs="Times New Roman"/>
          <w:i/>
        </w:rPr>
        <w:t>.</w:t>
      </w:r>
    </w:p>
    <w:p w14:paraId="62483337" w14:textId="77777777" w:rsidR="0049662F" w:rsidRPr="0047187F" w:rsidRDefault="0049662F" w:rsidP="004D7D90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87F">
        <w:rPr>
          <w:rFonts w:ascii="Times New Roman" w:hAnsi="Times New Roman" w:cs="Times New Roman"/>
          <w:sz w:val="28"/>
          <w:szCs w:val="28"/>
        </w:rPr>
        <w:lastRenderedPageBreak/>
        <w:t>В  Решение</w:t>
      </w:r>
      <w:proofErr w:type="gramEnd"/>
      <w:r w:rsidRPr="0047187F">
        <w:rPr>
          <w:rFonts w:ascii="Times New Roman" w:hAnsi="Times New Roman" w:cs="Times New Roman"/>
          <w:sz w:val="28"/>
          <w:szCs w:val="28"/>
        </w:rPr>
        <w:t xml:space="preserve"> Дубровского  районного Совета народных депутатов  от 17.12.2021 года № 193-7  «О бюджете Дубровского муниципального района Брянской области на 2022 год и на  плановый период 2023 и 2024 годов» внести следующие изменения:</w:t>
      </w:r>
    </w:p>
    <w:p w14:paraId="65476656" w14:textId="41D8C874" w:rsidR="006C6BC6" w:rsidRPr="003F41F5" w:rsidRDefault="006C6BC6" w:rsidP="006C6BC6">
      <w:pPr>
        <w:tabs>
          <w:tab w:val="left" w:pos="900"/>
          <w:tab w:val="left" w:pos="1080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41F5">
        <w:rPr>
          <w:rFonts w:ascii="Times New Roman" w:hAnsi="Times New Roman" w:cs="Times New Roman"/>
          <w:sz w:val="28"/>
          <w:szCs w:val="28"/>
        </w:rPr>
        <w:t xml:space="preserve">- в пункте </w:t>
      </w:r>
      <w:proofErr w:type="gramStart"/>
      <w:r w:rsidRPr="003F41F5">
        <w:rPr>
          <w:rFonts w:ascii="Times New Roman" w:hAnsi="Times New Roman" w:cs="Times New Roman"/>
          <w:sz w:val="28"/>
          <w:szCs w:val="28"/>
        </w:rPr>
        <w:t>1  абзаце</w:t>
      </w:r>
      <w:proofErr w:type="gramEnd"/>
      <w:r w:rsidRPr="003F41F5">
        <w:rPr>
          <w:rFonts w:ascii="Times New Roman" w:hAnsi="Times New Roman" w:cs="Times New Roman"/>
          <w:sz w:val="28"/>
          <w:szCs w:val="28"/>
        </w:rPr>
        <w:t xml:space="preserve"> втором цифры «439 219 760,08» заменить цифрами «443 332 708,16»; </w:t>
      </w:r>
    </w:p>
    <w:p w14:paraId="7F2DEED2" w14:textId="67AA92EA" w:rsidR="006C6BC6" w:rsidRPr="003F41F5" w:rsidRDefault="006C6BC6" w:rsidP="006C6BC6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F5">
        <w:rPr>
          <w:rFonts w:ascii="Times New Roman" w:hAnsi="Times New Roman" w:cs="Times New Roman"/>
          <w:sz w:val="28"/>
          <w:szCs w:val="28"/>
        </w:rPr>
        <w:t xml:space="preserve">- в пункте </w:t>
      </w:r>
      <w:proofErr w:type="gramStart"/>
      <w:r w:rsidRPr="003F41F5">
        <w:rPr>
          <w:rFonts w:ascii="Times New Roman" w:hAnsi="Times New Roman" w:cs="Times New Roman"/>
          <w:sz w:val="28"/>
          <w:szCs w:val="28"/>
        </w:rPr>
        <w:t>1  абзаце</w:t>
      </w:r>
      <w:proofErr w:type="gramEnd"/>
      <w:r w:rsidRPr="003F41F5">
        <w:rPr>
          <w:rFonts w:ascii="Times New Roman" w:hAnsi="Times New Roman" w:cs="Times New Roman"/>
          <w:sz w:val="28"/>
          <w:szCs w:val="28"/>
        </w:rPr>
        <w:t xml:space="preserve"> третьем цифры «440 192 362,04» заменить цифрами «444 305 310,12»;</w:t>
      </w:r>
    </w:p>
    <w:p w14:paraId="202FD89D" w14:textId="5566E0D4" w:rsidR="006C6BC6" w:rsidRPr="003F41F5" w:rsidRDefault="006C6BC6" w:rsidP="006C6BC6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F5">
        <w:rPr>
          <w:rFonts w:ascii="Times New Roman" w:hAnsi="Times New Roman" w:cs="Times New Roman"/>
          <w:sz w:val="28"/>
          <w:szCs w:val="28"/>
        </w:rPr>
        <w:t>-  в пункте 10 слова «на 2022 </w:t>
      </w:r>
      <w:proofErr w:type="gramStart"/>
      <w:r w:rsidRPr="003F41F5">
        <w:rPr>
          <w:rFonts w:ascii="Times New Roman" w:hAnsi="Times New Roman" w:cs="Times New Roman"/>
          <w:sz w:val="28"/>
          <w:szCs w:val="28"/>
        </w:rPr>
        <w:t>год  в</w:t>
      </w:r>
      <w:proofErr w:type="gramEnd"/>
      <w:r w:rsidRPr="003F41F5">
        <w:rPr>
          <w:rFonts w:ascii="Times New Roman" w:hAnsi="Times New Roman" w:cs="Times New Roman"/>
          <w:sz w:val="28"/>
          <w:szCs w:val="28"/>
        </w:rPr>
        <w:t>  сумме «324 866 760,08»  рублей» заменить словами «на 2022 год  в  сумме «328 979 708,16»  рублей»</w:t>
      </w:r>
      <w:r w:rsidR="003F41F5">
        <w:rPr>
          <w:rFonts w:ascii="Times New Roman" w:hAnsi="Times New Roman" w:cs="Times New Roman"/>
          <w:sz w:val="28"/>
          <w:szCs w:val="28"/>
        </w:rPr>
        <w:t>.</w:t>
      </w:r>
    </w:p>
    <w:p w14:paraId="6695CF48" w14:textId="670D9951" w:rsidR="006C6BC6" w:rsidRPr="003F41F5" w:rsidRDefault="006C6BC6" w:rsidP="006C6BC6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F5">
        <w:rPr>
          <w:rFonts w:ascii="Times New Roman" w:hAnsi="Times New Roman" w:cs="Times New Roman"/>
          <w:sz w:val="28"/>
          <w:szCs w:val="28"/>
        </w:rPr>
        <w:t>Решение дополнено приложением № 1.5 согласно приложению № 1 к настоящему Решению;</w:t>
      </w:r>
    </w:p>
    <w:p w14:paraId="1C3DEB9A" w14:textId="764C8CF5" w:rsidR="006C6BC6" w:rsidRPr="003F41F5" w:rsidRDefault="006C6BC6" w:rsidP="006C6BC6">
      <w:pPr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F5">
        <w:rPr>
          <w:rFonts w:ascii="Times New Roman" w:hAnsi="Times New Roman" w:cs="Times New Roman"/>
          <w:sz w:val="28"/>
          <w:szCs w:val="28"/>
        </w:rPr>
        <w:t xml:space="preserve">Решение дополнено </w:t>
      </w:r>
      <w:proofErr w:type="gramStart"/>
      <w:r w:rsidRPr="003F41F5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Pr="003F41F5">
        <w:rPr>
          <w:rFonts w:ascii="Times New Roman" w:hAnsi="Times New Roman" w:cs="Times New Roman"/>
          <w:sz w:val="28"/>
          <w:szCs w:val="28"/>
        </w:rPr>
        <w:t xml:space="preserve"> 3.5 согласно приложению № 2 к настоящему Решению.</w:t>
      </w:r>
    </w:p>
    <w:p w14:paraId="0E8442BF" w14:textId="43049149" w:rsidR="006C6BC6" w:rsidRPr="003F41F5" w:rsidRDefault="006C6BC6" w:rsidP="006C6BC6">
      <w:pPr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F5">
        <w:rPr>
          <w:rFonts w:ascii="Times New Roman" w:hAnsi="Times New Roman" w:cs="Times New Roman"/>
          <w:sz w:val="28"/>
          <w:szCs w:val="28"/>
        </w:rPr>
        <w:t xml:space="preserve">Решение дополнено </w:t>
      </w:r>
      <w:proofErr w:type="gramStart"/>
      <w:r w:rsidRPr="003F41F5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Pr="003F41F5">
        <w:rPr>
          <w:rFonts w:ascii="Times New Roman" w:hAnsi="Times New Roman" w:cs="Times New Roman"/>
          <w:sz w:val="28"/>
          <w:szCs w:val="28"/>
        </w:rPr>
        <w:t xml:space="preserve"> 4.5 согласно приложению № 3 к настоящему Решению;</w:t>
      </w:r>
    </w:p>
    <w:p w14:paraId="03015E06" w14:textId="05453A5F" w:rsidR="006C6BC6" w:rsidRPr="003F41F5" w:rsidRDefault="006C6BC6" w:rsidP="006C6BC6">
      <w:pPr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F5">
        <w:rPr>
          <w:rFonts w:ascii="Times New Roman" w:hAnsi="Times New Roman" w:cs="Times New Roman"/>
          <w:sz w:val="28"/>
          <w:szCs w:val="28"/>
        </w:rPr>
        <w:t xml:space="preserve">Решение дополнено </w:t>
      </w:r>
      <w:proofErr w:type="gramStart"/>
      <w:r w:rsidRPr="003F41F5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Pr="003F41F5">
        <w:rPr>
          <w:rFonts w:ascii="Times New Roman" w:hAnsi="Times New Roman" w:cs="Times New Roman"/>
          <w:sz w:val="28"/>
          <w:szCs w:val="28"/>
        </w:rPr>
        <w:t xml:space="preserve"> 5.5 согласно приложению № 4 к настоящему Решению;</w:t>
      </w:r>
    </w:p>
    <w:p w14:paraId="724F7456" w14:textId="56CABA13" w:rsidR="0049662F" w:rsidRPr="003F41F5" w:rsidRDefault="004D7D90" w:rsidP="004D7D90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F5">
        <w:rPr>
          <w:rFonts w:ascii="Times New Roman" w:hAnsi="Times New Roman" w:cs="Times New Roman"/>
          <w:sz w:val="28"/>
          <w:szCs w:val="28"/>
        </w:rPr>
        <w:t xml:space="preserve">- </w:t>
      </w:r>
      <w:r w:rsidR="0049662F" w:rsidRPr="003F41F5">
        <w:rPr>
          <w:rFonts w:ascii="Times New Roman" w:hAnsi="Times New Roman" w:cs="Times New Roman"/>
          <w:sz w:val="28"/>
          <w:szCs w:val="28"/>
        </w:rPr>
        <w:t>Решение</w:t>
      </w:r>
      <w:r w:rsidRPr="003F41F5">
        <w:rPr>
          <w:rFonts w:ascii="Times New Roman" w:hAnsi="Times New Roman" w:cs="Times New Roman"/>
          <w:sz w:val="28"/>
          <w:szCs w:val="28"/>
        </w:rPr>
        <w:t xml:space="preserve"> дополнено</w:t>
      </w:r>
      <w:r w:rsidR="0049662F" w:rsidRPr="003F41F5">
        <w:rPr>
          <w:rFonts w:ascii="Times New Roman" w:hAnsi="Times New Roman" w:cs="Times New Roman"/>
          <w:sz w:val="28"/>
          <w:szCs w:val="28"/>
        </w:rPr>
        <w:t xml:space="preserve"> приложением № </w:t>
      </w:r>
      <w:r w:rsidR="006C6BC6" w:rsidRPr="003F41F5">
        <w:rPr>
          <w:rFonts w:ascii="Times New Roman" w:hAnsi="Times New Roman" w:cs="Times New Roman"/>
          <w:sz w:val="28"/>
          <w:szCs w:val="28"/>
        </w:rPr>
        <w:t>3.5</w:t>
      </w:r>
      <w:r w:rsidR="0049662F" w:rsidRPr="003F41F5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6C6BC6" w:rsidRPr="003F41F5">
        <w:rPr>
          <w:rFonts w:ascii="Times New Roman" w:hAnsi="Times New Roman" w:cs="Times New Roman"/>
          <w:sz w:val="28"/>
          <w:szCs w:val="28"/>
        </w:rPr>
        <w:t>3</w:t>
      </w:r>
      <w:r w:rsidR="0049662F" w:rsidRPr="003F41F5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6D2EF529" w14:textId="5A03877D" w:rsidR="0049662F" w:rsidRPr="003F41F5" w:rsidRDefault="004D7D90" w:rsidP="004D7D90">
      <w:pPr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F5">
        <w:rPr>
          <w:rFonts w:ascii="Times New Roman" w:hAnsi="Times New Roman" w:cs="Times New Roman"/>
          <w:sz w:val="28"/>
          <w:szCs w:val="28"/>
        </w:rPr>
        <w:t xml:space="preserve">- Решение дополнено </w:t>
      </w:r>
      <w:proofErr w:type="gramStart"/>
      <w:r w:rsidR="0049662F" w:rsidRPr="003F41F5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="006C6BC6" w:rsidRPr="003F41F5">
        <w:rPr>
          <w:rFonts w:ascii="Times New Roman" w:hAnsi="Times New Roman" w:cs="Times New Roman"/>
          <w:sz w:val="28"/>
          <w:szCs w:val="28"/>
        </w:rPr>
        <w:t xml:space="preserve"> 4.5</w:t>
      </w:r>
      <w:r w:rsidR="0049662F" w:rsidRPr="003F41F5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6C6BC6" w:rsidRPr="003F41F5">
        <w:rPr>
          <w:rFonts w:ascii="Times New Roman" w:hAnsi="Times New Roman" w:cs="Times New Roman"/>
          <w:sz w:val="28"/>
          <w:szCs w:val="28"/>
        </w:rPr>
        <w:t>4</w:t>
      </w:r>
      <w:r w:rsidR="0049662F" w:rsidRPr="003F41F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D8011B8" w14:textId="79151971" w:rsidR="0049662F" w:rsidRPr="003F41F5" w:rsidRDefault="004D7D90" w:rsidP="004D7D90">
      <w:pPr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F5">
        <w:rPr>
          <w:rFonts w:ascii="Times New Roman" w:hAnsi="Times New Roman" w:cs="Times New Roman"/>
          <w:sz w:val="28"/>
          <w:szCs w:val="28"/>
        </w:rPr>
        <w:t xml:space="preserve">- Решение дополнено </w:t>
      </w:r>
      <w:proofErr w:type="gramStart"/>
      <w:r w:rsidR="0049662F" w:rsidRPr="003F41F5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="0049662F" w:rsidRPr="003F41F5">
        <w:rPr>
          <w:rFonts w:ascii="Times New Roman" w:hAnsi="Times New Roman" w:cs="Times New Roman"/>
          <w:sz w:val="28"/>
          <w:szCs w:val="28"/>
        </w:rPr>
        <w:t xml:space="preserve"> </w:t>
      </w:r>
      <w:r w:rsidR="006C6BC6" w:rsidRPr="003F41F5">
        <w:rPr>
          <w:rFonts w:ascii="Times New Roman" w:hAnsi="Times New Roman" w:cs="Times New Roman"/>
          <w:sz w:val="28"/>
          <w:szCs w:val="28"/>
        </w:rPr>
        <w:t>5.5</w:t>
      </w:r>
      <w:r w:rsidR="0049662F" w:rsidRPr="003F41F5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6C6BC6" w:rsidRPr="003F41F5">
        <w:rPr>
          <w:rFonts w:ascii="Times New Roman" w:hAnsi="Times New Roman" w:cs="Times New Roman"/>
          <w:sz w:val="28"/>
          <w:szCs w:val="28"/>
        </w:rPr>
        <w:t>5</w:t>
      </w:r>
      <w:r w:rsidR="0049662F" w:rsidRPr="003F41F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14:paraId="320DA7F5" w14:textId="77777777" w:rsidR="003F41F5" w:rsidRPr="003F41F5" w:rsidRDefault="003F41F5" w:rsidP="003F41F5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</w:t>
      </w:r>
      <w:proofErr w:type="gramStart"/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Дубровского</w:t>
      </w:r>
      <w:proofErr w:type="gramEnd"/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Дубровского муниципального района Брянской области на 2022 год и на плановый период 2023 и 2024 годов».  Скорректирована текстовая часть решения о бюджете в части основных характеристик бюджета,</w:t>
      </w:r>
      <w:r w:rsidRPr="003F41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муниципального дорожного </w:t>
      </w:r>
      <w:proofErr w:type="gramStart"/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фонда,  объема</w:t>
      </w:r>
      <w:proofErr w:type="gramEnd"/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трансфертов, получаемых из других бюджетов.</w:t>
      </w:r>
    </w:p>
    <w:p w14:paraId="03187D12" w14:textId="48C3B2EF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зменения отражены в соответствующих пунктах и приложениях к Решению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720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720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720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D82D9E1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</w:t>
      </w:r>
    </w:p>
    <w:p w14:paraId="5B77C5C5" w14:textId="0FD66640" w:rsidR="00063696" w:rsidRDefault="00063696" w:rsidP="000E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</w:t>
      </w:r>
      <w:r w:rsidR="000E6C44">
        <w:rPr>
          <w:rFonts w:ascii="Times New Roman" w:hAnsi="Times New Roman"/>
          <w:sz w:val="28"/>
          <w:szCs w:val="28"/>
        </w:rPr>
        <w:t>.</w:t>
      </w:r>
    </w:p>
    <w:p w14:paraId="1CEB0949" w14:textId="70831DF8" w:rsidR="00063696" w:rsidRDefault="00672045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06369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14:paraId="7FCFEC83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14:paraId="3F453106" w14:textId="7DD10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p w14:paraId="5C7699FB" w14:textId="77777777" w:rsidR="006A19BC" w:rsidRPr="00C60676" w:rsidRDefault="006A19BC" w:rsidP="00C6067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19BC" w:rsidRPr="00C60676" w:rsidSect="006C11E2">
      <w:headerReference w:type="default" r:id="rId8"/>
      <w:pgSz w:w="11906" w:h="16838" w:code="9"/>
      <w:pgMar w:top="0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F2538" w14:textId="77777777" w:rsidR="00017681" w:rsidRDefault="00017681" w:rsidP="00783ADA">
      <w:pPr>
        <w:spacing w:after="0" w:line="240" w:lineRule="auto"/>
      </w:pPr>
      <w:r>
        <w:separator/>
      </w:r>
    </w:p>
  </w:endnote>
  <w:endnote w:type="continuationSeparator" w:id="0">
    <w:p w14:paraId="5CEF493E" w14:textId="77777777" w:rsidR="00017681" w:rsidRDefault="00017681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15B90" w14:textId="77777777" w:rsidR="00017681" w:rsidRDefault="00017681" w:rsidP="00783ADA">
      <w:pPr>
        <w:spacing w:after="0" w:line="240" w:lineRule="auto"/>
      </w:pPr>
      <w:r>
        <w:separator/>
      </w:r>
    </w:p>
  </w:footnote>
  <w:footnote w:type="continuationSeparator" w:id="0">
    <w:p w14:paraId="60BF6492" w14:textId="77777777" w:rsidR="00017681" w:rsidRDefault="00017681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459D2"/>
    <w:rsid w:val="000463E3"/>
    <w:rsid w:val="00047E49"/>
    <w:rsid w:val="0006268F"/>
    <w:rsid w:val="00063696"/>
    <w:rsid w:val="00085757"/>
    <w:rsid w:val="0008616B"/>
    <w:rsid w:val="00092957"/>
    <w:rsid w:val="00096A83"/>
    <w:rsid w:val="00096F7E"/>
    <w:rsid w:val="000C7F04"/>
    <w:rsid w:val="000E24A5"/>
    <w:rsid w:val="000E6C44"/>
    <w:rsid w:val="00112404"/>
    <w:rsid w:val="00114661"/>
    <w:rsid w:val="00122EF9"/>
    <w:rsid w:val="001452EA"/>
    <w:rsid w:val="00151664"/>
    <w:rsid w:val="00154871"/>
    <w:rsid w:val="00175232"/>
    <w:rsid w:val="00195656"/>
    <w:rsid w:val="001A5DA9"/>
    <w:rsid w:val="001A78DF"/>
    <w:rsid w:val="001D6B7D"/>
    <w:rsid w:val="002554FE"/>
    <w:rsid w:val="00272391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D04E5"/>
    <w:rsid w:val="003D710C"/>
    <w:rsid w:val="003F00C0"/>
    <w:rsid w:val="003F41F5"/>
    <w:rsid w:val="00415C0D"/>
    <w:rsid w:val="00421272"/>
    <w:rsid w:val="00426344"/>
    <w:rsid w:val="0047187F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51469B"/>
    <w:rsid w:val="0052402B"/>
    <w:rsid w:val="00545F0C"/>
    <w:rsid w:val="00550480"/>
    <w:rsid w:val="00564CF3"/>
    <w:rsid w:val="00567A20"/>
    <w:rsid w:val="00584E92"/>
    <w:rsid w:val="00586C8E"/>
    <w:rsid w:val="005A7E82"/>
    <w:rsid w:val="005F1151"/>
    <w:rsid w:val="006222EC"/>
    <w:rsid w:val="0064078B"/>
    <w:rsid w:val="00646E9B"/>
    <w:rsid w:val="00655746"/>
    <w:rsid w:val="00672045"/>
    <w:rsid w:val="006738C0"/>
    <w:rsid w:val="006A19BC"/>
    <w:rsid w:val="006C11E2"/>
    <w:rsid w:val="006C6BC6"/>
    <w:rsid w:val="006E447B"/>
    <w:rsid w:val="007024B1"/>
    <w:rsid w:val="00706004"/>
    <w:rsid w:val="00716D62"/>
    <w:rsid w:val="00722689"/>
    <w:rsid w:val="00723D82"/>
    <w:rsid w:val="00742D87"/>
    <w:rsid w:val="0074592C"/>
    <w:rsid w:val="00753D25"/>
    <w:rsid w:val="00757477"/>
    <w:rsid w:val="00780607"/>
    <w:rsid w:val="007813B2"/>
    <w:rsid w:val="00783ADA"/>
    <w:rsid w:val="007C7D04"/>
    <w:rsid w:val="007D2068"/>
    <w:rsid w:val="007D3DBC"/>
    <w:rsid w:val="007E24A1"/>
    <w:rsid w:val="007E4B7B"/>
    <w:rsid w:val="007F0A27"/>
    <w:rsid w:val="00821830"/>
    <w:rsid w:val="008760F1"/>
    <w:rsid w:val="00887A40"/>
    <w:rsid w:val="00887D38"/>
    <w:rsid w:val="00892A73"/>
    <w:rsid w:val="008E0401"/>
    <w:rsid w:val="008E1380"/>
    <w:rsid w:val="009139CA"/>
    <w:rsid w:val="00954373"/>
    <w:rsid w:val="00967EBE"/>
    <w:rsid w:val="00986F18"/>
    <w:rsid w:val="00992DC1"/>
    <w:rsid w:val="009C3D68"/>
    <w:rsid w:val="009D608D"/>
    <w:rsid w:val="00A14F81"/>
    <w:rsid w:val="00A27E85"/>
    <w:rsid w:val="00A414FE"/>
    <w:rsid w:val="00A800F3"/>
    <w:rsid w:val="00A8211B"/>
    <w:rsid w:val="00A92EB4"/>
    <w:rsid w:val="00AA7C79"/>
    <w:rsid w:val="00AC0CB5"/>
    <w:rsid w:val="00AE69E2"/>
    <w:rsid w:val="00AE7F26"/>
    <w:rsid w:val="00AF2FF7"/>
    <w:rsid w:val="00BA76BC"/>
    <w:rsid w:val="00BC1240"/>
    <w:rsid w:val="00BC450C"/>
    <w:rsid w:val="00BC4F55"/>
    <w:rsid w:val="00BE07DC"/>
    <w:rsid w:val="00C061F2"/>
    <w:rsid w:val="00C224BB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A0BB7"/>
    <w:rsid w:val="00DC0844"/>
    <w:rsid w:val="00DE75CB"/>
    <w:rsid w:val="00E01E73"/>
    <w:rsid w:val="00E20560"/>
    <w:rsid w:val="00E24204"/>
    <w:rsid w:val="00E32901"/>
    <w:rsid w:val="00E33C99"/>
    <w:rsid w:val="00E432AD"/>
    <w:rsid w:val="00E603B6"/>
    <w:rsid w:val="00E63B78"/>
    <w:rsid w:val="00E7049D"/>
    <w:rsid w:val="00E7056E"/>
    <w:rsid w:val="00E7603F"/>
    <w:rsid w:val="00E80928"/>
    <w:rsid w:val="00E8397E"/>
    <w:rsid w:val="00ED202E"/>
    <w:rsid w:val="00ED7D8A"/>
    <w:rsid w:val="00EE3A81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125</cp:revision>
  <cp:lastPrinted>2022-12-29T07:07:00Z</cp:lastPrinted>
  <dcterms:created xsi:type="dcterms:W3CDTF">2020-03-25T08:12:00Z</dcterms:created>
  <dcterms:modified xsi:type="dcterms:W3CDTF">2022-12-29T07:08:00Z</dcterms:modified>
</cp:coreProperties>
</file>