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52" w:rsidRPr="004853FB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 xml:space="preserve"> на 2020 год и на плановый период 2021 и 2022 годов»</w:t>
      </w:r>
    </w:p>
    <w:p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 xml:space="preserve"> №49-7 от 17.12.2019 года.</w:t>
      </w:r>
    </w:p>
    <w:p w:rsidR="006A19BC" w:rsidRDefault="006A19BC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18.03.20</w:t>
      </w:r>
      <w:r w:rsidR="00195656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от 17.12.201</w:t>
      </w:r>
      <w:r w:rsidR="00175232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года № 4</w:t>
      </w:r>
      <w:r w:rsidR="00175232">
        <w:rPr>
          <w:rFonts w:ascii="Times New Roman" w:hAnsi="Times New Roman"/>
          <w:bCs/>
          <w:sz w:val="28"/>
          <w:szCs w:val="28"/>
        </w:rPr>
        <w:t>9-7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17523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 и на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плановый период.</w:t>
      </w:r>
    </w:p>
    <w:p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:rsidR="00300275" w:rsidRDefault="00300275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согласованы </w:t>
      </w:r>
      <w:r w:rsidR="00175232">
        <w:rPr>
          <w:rFonts w:ascii="Times New Roman" w:hAnsi="Times New Roman"/>
          <w:sz w:val="28"/>
          <w:szCs w:val="28"/>
        </w:rPr>
        <w:t xml:space="preserve">основные характеристики изменений в бюджет Дубровского муниципального района Брянской области на 2020 год в представленном в марте 2019 года проекте решения «О внесении изменений в 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 районного Совета народных депутатов № 49-7</w:t>
      </w:r>
      <w:r w:rsidR="00175232" w:rsidRPr="00175232">
        <w:rPr>
          <w:rFonts w:ascii="Times New Roman" w:hAnsi="Times New Roman"/>
          <w:bCs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от 17.12.2019 года «О бюджете Дубровского муниципального района Брянской области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на 2020 год и на плановый период 2021 и 2022 годов».</w:t>
      </w:r>
      <w:proofErr w:type="gramEnd"/>
    </w:p>
    <w:p w:rsidR="00E33C99" w:rsidRPr="00E33C99" w:rsidRDefault="00E33C99" w:rsidP="00E33C9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C99">
        <w:rPr>
          <w:rFonts w:ascii="Times New Roman" w:hAnsi="Times New Roman" w:cs="Times New Roman"/>
          <w:sz w:val="28"/>
          <w:szCs w:val="28"/>
        </w:rPr>
        <w:t>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 w:rsidRPr="00E33C99">
        <w:rPr>
          <w:rFonts w:ascii="Times New Roman" w:hAnsi="Times New Roman" w:cs="Times New Roman"/>
          <w:sz w:val="28"/>
          <w:szCs w:val="28"/>
        </w:rPr>
        <w:t xml:space="preserve"> на 2020 – 2022 годы </w:t>
      </w:r>
      <w:r w:rsidR="003D710C">
        <w:rPr>
          <w:rFonts w:ascii="Times New Roman" w:hAnsi="Times New Roman" w:cs="Times New Roman"/>
          <w:sz w:val="28"/>
          <w:szCs w:val="28"/>
        </w:rPr>
        <w:t>с</w:t>
      </w:r>
      <w:r w:rsidRPr="00E33C99">
        <w:rPr>
          <w:rFonts w:ascii="Times New Roman" w:hAnsi="Times New Roman" w:cs="Times New Roman"/>
          <w:sz w:val="28"/>
          <w:szCs w:val="28"/>
        </w:rPr>
        <w:t>корректир</w:t>
      </w:r>
      <w:r w:rsidR="003D710C">
        <w:rPr>
          <w:rFonts w:ascii="Times New Roman" w:hAnsi="Times New Roman" w:cs="Times New Roman"/>
          <w:sz w:val="28"/>
          <w:szCs w:val="28"/>
        </w:rPr>
        <w:t>ованы</w:t>
      </w:r>
      <w:r w:rsidRPr="00E33C9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E33C99" w:rsidRPr="00E33C99" w:rsidRDefault="00E33C99" w:rsidP="00E33C99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E33C99"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/>
      </w:tblPr>
      <w:tblGrid>
        <w:gridCol w:w="2425"/>
        <w:gridCol w:w="2552"/>
        <w:gridCol w:w="2409"/>
        <w:gridCol w:w="2127"/>
      </w:tblGrid>
      <w:tr w:rsidR="00E33C99" w:rsidRPr="00E33C99" w:rsidTr="00E33C99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6738C0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3C99" w:rsidRPr="00E33C99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3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6738C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3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  <w:r w:rsidR="006738C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6738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3C99" w:rsidRPr="00E33C99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73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="006738C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15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  <w:r w:rsidR="004D156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5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4D15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3C99" w:rsidRPr="00E33C99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E33C99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D15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4D156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4D1567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99" w:rsidRPr="00E33C99" w:rsidRDefault="004D1567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D710C" w:rsidRDefault="003D710C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0676" w:rsidRPr="00C60676" w:rsidRDefault="00C60676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>Общий объем доходной части бюджета на 2020 год увеличен на 23277</w:t>
      </w:r>
      <w:r w:rsidR="00D61606">
        <w:rPr>
          <w:rFonts w:ascii="Times New Roman" w:hAnsi="Times New Roman" w:cs="Times New Roman"/>
          <w:sz w:val="28"/>
          <w:szCs w:val="28"/>
        </w:rPr>
        <w:t>,3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Объем налоговых и неналоговых доходов на 2020  год увелич</w:t>
      </w:r>
      <w:r w:rsidR="00D61606">
        <w:rPr>
          <w:rFonts w:ascii="Times New Roman" w:hAnsi="Times New Roman" w:cs="Times New Roman"/>
          <w:sz w:val="28"/>
          <w:szCs w:val="28"/>
        </w:rPr>
        <w:t>ен</w:t>
      </w:r>
      <w:r w:rsidRPr="00C60676">
        <w:rPr>
          <w:rFonts w:ascii="Times New Roman" w:hAnsi="Times New Roman" w:cs="Times New Roman"/>
          <w:sz w:val="28"/>
          <w:szCs w:val="28"/>
        </w:rPr>
        <w:t xml:space="preserve"> на 1280</w:t>
      </w:r>
      <w:r w:rsidR="00D61606">
        <w:rPr>
          <w:rFonts w:ascii="Times New Roman" w:hAnsi="Times New Roman" w:cs="Times New Roman"/>
          <w:sz w:val="28"/>
          <w:szCs w:val="28"/>
        </w:rPr>
        <w:t>,0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Объем безвозмездных поступлений на 2020 год увеличен  на 21997</w:t>
      </w:r>
      <w:r w:rsidR="00D61606">
        <w:rPr>
          <w:rFonts w:ascii="Times New Roman" w:hAnsi="Times New Roman" w:cs="Times New Roman"/>
          <w:sz w:val="28"/>
          <w:szCs w:val="28"/>
        </w:rPr>
        <w:t>,3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C60676" w:rsidRPr="00C60676" w:rsidRDefault="00C60676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>Общий объем доходной части бюджета на 2021 год увеличен на 13074</w:t>
      </w:r>
      <w:r w:rsidR="00D61606">
        <w:rPr>
          <w:rFonts w:ascii="Times New Roman" w:hAnsi="Times New Roman" w:cs="Times New Roman"/>
          <w:sz w:val="28"/>
          <w:szCs w:val="28"/>
        </w:rPr>
        <w:t>,1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Объем налоговых и неналоговых доходов на 2021 год не меняется. Объем безвозмездных поступлений на 2021 год увеличен на 13074</w:t>
      </w:r>
      <w:r w:rsidR="00D61606">
        <w:rPr>
          <w:rFonts w:ascii="Times New Roman" w:hAnsi="Times New Roman" w:cs="Times New Roman"/>
          <w:sz w:val="28"/>
          <w:szCs w:val="28"/>
        </w:rPr>
        <w:t>,1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C60676" w:rsidRPr="00C60676" w:rsidRDefault="00C60676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lastRenderedPageBreak/>
        <w:t>Общий объем доходной части бюджета на 2022 год увеличен на 1172</w:t>
      </w:r>
      <w:r w:rsidR="008E0401">
        <w:rPr>
          <w:rFonts w:ascii="Times New Roman" w:hAnsi="Times New Roman" w:cs="Times New Roman"/>
          <w:sz w:val="28"/>
          <w:szCs w:val="28"/>
        </w:rPr>
        <w:t>,0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Объем налоговых и неналоговых доходов на 2022 год не меняется. Объем безвозмездных поступлений на 2022 год увеличен на 1172</w:t>
      </w:r>
      <w:r w:rsidR="008E0401">
        <w:rPr>
          <w:rFonts w:ascii="Times New Roman" w:hAnsi="Times New Roman" w:cs="Times New Roman"/>
          <w:sz w:val="28"/>
          <w:szCs w:val="28"/>
        </w:rPr>
        <w:t>,0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2741E" w:rsidRPr="000E24A5" w:rsidRDefault="0032741E" w:rsidP="000E24A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>Изменение доходной части бюджета представлено в таблице.</w:t>
      </w:r>
    </w:p>
    <w:p w:rsidR="0032741E" w:rsidRPr="000E24A5" w:rsidRDefault="000E24A5" w:rsidP="000E24A5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5000" w:type="pct"/>
        <w:tblLook w:val="04A0"/>
      </w:tblPr>
      <w:tblGrid>
        <w:gridCol w:w="2244"/>
        <w:gridCol w:w="2685"/>
        <w:gridCol w:w="1596"/>
        <w:gridCol w:w="1541"/>
        <w:gridCol w:w="1504"/>
      </w:tblGrid>
      <w:tr w:rsidR="002B7630" w:rsidRPr="000E24A5" w:rsidTr="00E8397E">
        <w:trPr>
          <w:trHeight w:val="738"/>
          <w:tblHeader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E8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B7630" w:rsidRPr="000E24A5" w:rsidTr="00E8397E">
        <w:trPr>
          <w:trHeight w:val="58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2554FE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E8397E" w:rsidRDefault="0032741E" w:rsidP="00E8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397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8397E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="00E8397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E8397E" w:rsidRDefault="0032741E" w:rsidP="00E8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7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E8397E" w:rsidRDefault="0032741E" w:rsidP="00E8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7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7630" w:rsidRPr="000E24A5" w:rsidTr="00E8397E">
        <w:trPr>
          <w:trHeight w:val="58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sz w:val="20"/>
                <w:szCs w:val="20"/>
              </w:rPr>
              <w:t>1 14 00000 00 0000 000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2554FE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альных и нематериальных активов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E8397E" w:rsidRDefault="0032741E" w:rsidP="00E8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9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E839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E8397E" w:rsidRDefault="0032741E" w:rsidP="00E8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E8397E" w:rsidRDefault="0032741E" w:rsidP="00E8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7630" w:rsidRPr="000E24A5" w:rsidTr="00E8397E">
        <w:trPr>
          <w:trHeight w:val="58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2554FE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дений, находящихся введ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нии органов управления муниц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пальных районов (за искл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чением имущества бюдже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ных и автономных учрежд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ний). В части реализации о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новных средств по указанн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му имуществу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E8397E" w:rsidRDefault="0032741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  <w:r w:rsidR="002554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E8397E" w:rsidRDefault="0032741E" w:rsidP="00E8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E8397E" w:rsidRDefault="0032741E" w:rsidP="00E8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7630" w:rsidRPr="000E24A5" w:rsidTr="00E8397E">
        <w:trPr>
          <w:trHeight w:val="58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2554FE" w:rsidRDefault="002554FE" w:rsidP="000E2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554F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997</w:t>
            </w:r>
            <w:r w:rsidR="002554FE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554F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074</w:t>
            </w:r>
            <w:r w:rsidR="002554FE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54F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  <w:r w:rsidR="002554F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B7630" w:rsidRPr="000E24A5" w:rsidTr="00E8397E">
        <w:trPr>
          <w:trHeight w:val="237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2554FE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ной системы Российской Федер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E8397E" w:rsidRDefault="0032741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554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  <w:r w:rsidR="002554F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E8397E" w:rsidRDefault="0032741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554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  <w:r w:rsidR="002554F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E8397E" w:rsidRDefault="0032741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4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2554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7630" w:rsidRPr="000E24A5" w:rsidTr="00E8397E">
        <w:trPr>
          <w:trHeight w:val="80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sz w:val="20"/>
                <w:szCs w:val="20"/>
              </w:rPr>
              <w:t>2 02 20000 00 0000 150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2554FE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ной системы Российской Ф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дерации (межбюджетные су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сидии)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E8397E" w:rsidRDefault="0032741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554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="002554F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E8397E" w:rsidRDefault="0032741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554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  <w:r w:rsidR="002554F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E8397E" w:rsidRDefault="0032741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4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397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2554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7630" w:rsidRPr="000E24A5" w:rsidTr="00E8397E">
        <w:trPr>
          <w:trHeight w:val="27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2554FE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пальных районов на обеспеч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ние развития и укрепления матер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ально-технической базы домов культуры в населенных пунктах с числом жителей до 50 тысяч ч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ловек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5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7630" w:rsidRPr="000E24A5" w:rsidTr="00E8397E">
        <w:trPr>
          <w:trHeight w:val="27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sz w:val="20"/>
                <w:szCs w:val="20"/>
              </w:rPr>
              <w:t>2 02 25519 05 0000 150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2554FE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пальных районов на поддержку отрасли культуры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2554F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7630" w:rsidRPr="000E24A5" w:rsidTr="00E8397E">
        <w:trPr>
          <w:trHeight w:val="27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2554FE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7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2B763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7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  <w:r w:rsidR="002B763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2B7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630" w:rsidRPr="000E24A5" w:rsidTr="00E8397E">
        <w:trPr>
          <w:trHeight w:val="27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2554FE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</w:t>
            </w:r>
            <w:r w:rsidRPr="002554F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554FE">
              <w:rPr>
                <w:rFonts w:ascii="Times New Roman" w:hAnsi="Times New Roman" w:cs="Times New Roman"/>
                <w:b/>
                <w:sz w:val="20"/>
                <w:szCs w:val="20"/>
              </w:rPr>
              <w:t>ферты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="002B76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7630" w:rsidRPr="000E24A5" w:rsidTr="00E8397E">
        <w:trPr>
          <w:trHeight w:val="27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sz w:val="20"/>
                <w:szCs w:val="20"/>
              </w:rPr>
              <w:t>2 02 40014 05 0000 150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2554FE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ципальных районов из бюдж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тов поселений на осуществл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 xml:space="preserve">ние части 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по р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шению вопросов местного зн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чения в соответствии с заключенными согл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шениями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  <w:r w:rsidR="002B7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2391" w:rsidRPr="000E24A5" w:rsidTr="00E8397E">
        <w:trPr>
          <w:trHeight w:val="289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41E" w:rsidRPr="000E24A5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72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27239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  <w:r w:rsidR="00272391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72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7239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074</w:t>
            </w:r>
            <w:r w:rsidR="00272391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E" w:rsidRPr="000E24A5" w:rsidRDefault="0032741E" w:rsidP="00272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239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  <w:r w:rsidR="002723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E24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24C16" w:rsidRDefault="00024C16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741E" w:rsidRPr="00300DE7" w:rsidRDefault="0032741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DE7">
        <w:rPr>
          <w:rFonts w:ascii="Times New Roman" w:hAnsi="Times New Roman" w:cs="Times New Roman"/>
          <w:sz w:val="28"/>
          <w:szCs w:val="28"/>
        </w:rPr>
        <w:t xml:space="preserve">Безвозмездные поступления, формирующие доходную часть бюджета </w:t>
      </w:r>
      <w:r w:rsidR="00300DE7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300DE7">
        <w:rPr>
          <w:rFonts w:ascii="Times New Roman" w:hAnsi="Times New Roman" w:cs="Times New Roman"/>
          <w:sz w:val="28"/>
          <w:szCs w:val="28"/>
        </w:rPr>
        <w:t>на 2020 год увеличены</w:t>
      </w:r>
      <w:proofErr w:type="gramEnd"/>
      <w:r w:rsidRPr="00300DE7">
        <w:rPr>
          <w:rFonts w:ascii="Times New Roman" w:hAnsi="Times New Roman" w:cs="Times New Roman"/>
          <w:sz w:val="28"/>
          <w:szCs w:val="28"/>
        </w:rPr>
        <w:t xml:space="preserve">  на 21997</w:t>
      </w:r>
      <w:r w:rsidR="00300DE7">
        <w:rPr>
          <w:rFonts w:ascii="Times New Roman" w:hAnsi="Times New Roman" w:cs="Times New Roman"/>
          <w:sz w:val="28"/>
          <w:szCs w:val="28"/>
        </w:rPr>
        <w:t>,3 тыс.</w:t>
      </w:r>
      <w:r w:rsidRPr="00300DE7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300DE7" w:rsidRDefault="00366C2D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41E" w:rsidRPr="00300DE7">
        <w:rPr>
          <w:rFonts w:ascii="Times New Roman" w:hAnsi="Times New Roman" w:cs="Times New Roman"/>
          <w:sz w:val="28"/>
          <w:szCs w:val="28"/>
        </w:rPr>
        <w:t>за счет увеличения субсидий бюджетам муниципальных районов на поддержку отрасли культуры в размере 274</w:t>
      </w:r>
      <w:r w:rsidR="00300DE7">
        <w:rPr>
          <w:rFonts w:ascii="Times New Roman" w:hAnsi="Times New Roman" w:cs="Times New Roman"/>
          <w:sz w:val="28"/>
          <w:szCs w:val="28"/>
        </w:rPr>
        <w:t>,6 тыс.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 рубл</w:t>
      </w:r>
      <w:r w:rsidR="00300DE7">
        <w:rPr>
          <w:rFonts w:ascii="Times New Roman" w:hAnsi="Times New Roman" w:cs="Times New Roman"/>
          <w:sz w:val="28"/>
          <w:szCs w:val="28"/>
        </w:rPr>
        <w:t>ей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741E" w:rsidRPr="00300DE7" w:rsidRDefault="00366C2D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DE7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прочих субсидий бюджетам муниципальных районов в 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741E" w:rsidRPr="00300DE7">
        <w:rPr>
          <w:rFonts w:ascii="Times New Roman" w:hAnsi="Times New Roman" w:cs="Times New Roman"/>
          <w:sz w:val="28"/>
          <w:szCs w:val="28"/>
        </w:rPr>
        <w:t>1</w:t>
      </w:r>
      <w:r w:rsidR="00300DE7">
        <w:rPr>
          <w:rFonts w:ascii="Times New Roman" w:hAnsi="Times New Roman" w:cs="Times New Roman"/>
          <w:sz w:val="28"/>
          <w:szCs w:val="28"/>
        </w:rPr>
        <w:t> </w:t>
      </w:r>
      <w:r w:rsidR="0032741E" w:rsidRPr="00300DE7">
        <w:rPr>
          <w:rFonts w:ascii="Times New Roman" w:hAnsi="Times New Roman" w:cs="Times New Roman"/>
          <w:sz w:val="28"/>
          <w:szCs w:val="28"/>
        </w:rPr>
        <w:t>222</w:t>
      </w:r>
      <w:r w:rsidR="00300DE7">
        <w:rPr>
          <w:rFonts w:ascii="Times New Roman" w:hAnsi="Times New Roman" w:cs="Times New Roman"/>
          <w:sz w:val="28"/>
          <w:szCs w:val="28"/>
        </w:rPr>
        <w:t xml:space="preserve">,7 тыс. </w:t>
      </w:r>
      <w:r w:rsidR="0032741E" w:rsidRPr="00300DE7">
        <w:rPr>
          <w:rFonts w:ascii="Times New Roman" w:hAnsi="Times New Roman" w:cs="Times New Roman"/>
          <w:sz w:val="18"/>
          <w:szCs w:val="18"/>
        </w:rPr>
        <w:t xml:space="preserve"> </w:t>
      </w:r>
      <w:r w:rsidR="0032741E" w:rsidRPr="00300DE7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32741E" w:rsidRPr="00300DE7" w:rsidRDefault="0032741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DE7">
        <w:rPr>
          <w:rFonts w:ascii="Times New Roman" w:hAnsi="Times New Roman" w:cs="Times New Roman"/>
          <w:sz w:val="28"/>
          <w:szCs w:val="28"/>
        </w:rPr>
        <w:t>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 – 1000</w:t>
      </w:r>
      <w:r w:rsidR="00366C2D">
        <w:rPr>
          <w:rFonts w:ascii="Times New Roman" w:hAnsi="Times New Roman" w:cs="Times New Roman"/>
          <w:sz w:val="28"/>
          <w:szCs w:val="28"/>
        </w:rPr>
        <w:t>,</w:t>
      </w:r>
      <w:r w:rsidRPr="00300DE7">
        <w:rPr>
          <w:rFonts w:ascii="Times New Roman" w:hAnsi="Times New Roman" w:cs="Times New Roman"/>
          <w:sz w:val="28"/>
          <w:szCs w:val="28"/>
        </w:rPr>
        <w:t>0</w:t>
      </w:r>
      <w:r w:rsidR="00366C2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300DE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741E" w:rsidRPr="00300DE7" w:rsidRDefault="0032741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DE7">
        <w:rPr>
          <w:rFonts w:ascii="Times New Roman" w:hAnsi="Times New Roman" w:cs="Times New Roman"/>
          <w:sz w:val="28"/>
          <w:szCs w:val="28"/>
        </w:rPr>
        <w:t>создание цифровой образовательной среды в общеобразовательных организациях и профессиональных образовательных организациях Брянской области – 56</w:t>
      </w:r>
      <w:r w:rsidR="00366C2D">
        <w:rPr>
          <w:rFonts w:ascii="Times New Roman" w:hAnsi="Times New Roman" w:cs="Times New Roman"/>
          <w:sz w:val="28"/>
          <w:szCs w:val="28"/>
        </w:rPr>
        <w:t>,0 тыс.</w:t>
      </w:r>
      <w:r w:rsidRPr="00300DE7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32741E" w:rsidRPr="00300DE7" w:rsidRDefault="0032741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DE7">
        <w:rPr>
          <w:rFonts w:ascii="Times New Roman" w:hAnsi="Times New Roman" w:cs="Times New Roman"/>
          <w:sz w:val="28"/>
          <w:szCs w:val="28"/>
        </w:rPr>
        <w:t>приведение в соответс</w:t>
      </w:r>
      <w:r w:rsidR="00366C2D">
        <w:rPr>
          <w:rFonts w:ascii="Times New Roman" w:hAnsi="Times New Roman" w:cs="Times New Roman"/>
          <w:sz w:val="28"/>
          <w:szCs w:val="28"/>
        </w:rPr>
        <w:t>т</w:t>
      </w:r>
      <w:r w:rsidRPr="00300DE7">
        <w:rPr>
          <w:rFonts w:ascii="Times New Roman" w:hAnsi="Times New Roman" w:cs="Times New Roman"/>
          <w:sz w:val="28"/>
          <w:szCs w:val="28"/>
        </w:rPr>
        <w:t xml:space="preserve">вии с </w:t>
      </w:r>
      <w:proofErr w:type="spellStart"/>
      <w:r w:rsidRPr="00300DE7">
        <w:rPr>
          <w:rFonts w:ascii="Times New Roman" w:hAnsi="Times New Roman" w:cs="Times New Roman"/>
          <w:sz w:val="28"/>
          <w:szCs w:val="28"/>
        </w:rPr>
        <w:t>бренбуком</w:t>
      </w:r>
      <w:proofErr w:type="spellEnd"/>
      <w:r w:rsidRPr="00300DE7">
        <w:rPr>
          <w:rFonts w:ascii="Times New Roman" w:hAnsi="Times New Roman" w:cs="Times New Roman"/>
          <w:sz w:val="28"/>
          <w:szCs w:val="28"/>
        </w:rPr>
        <w:t xml:space="preserve"> "Точки роста" помещений муниципальных общеобразовательных организаций </w:t>
      </w:r>
      <w:r w:rsidR="00366C2D">
        <w:rPr>
          <w:rFonts w:ascii="Times New Roman" w:hAnsi="Times New Roman" w:cs="Times New Roman"/>
          <w:sz w:val="28"/>
          <w:szCs w:val="28"/>
        </w:rPr>
        <w:t>–</w:t>
      </w:r>
      <w:r w:rsidRPr="00300DE7">
        <w:rPr>
          <w:rFonts w:ascii="Times New Roman" w:hAnsi="Times New Roman" w:cs="Times New Roman"/>
          <w:sz w:val="28"/>
          <w:szCs w:val="28"/>
        </w:rPr>
        <w:t xml:space="preserve"> 166</w:t>
      </w:r>
      <w:r w:rsidR="00366C2D">
        <w:rPr>
          <w:rFonts w:ascii="Times New Roman" w:hAnsi="Times New Roman" w:cs="Times New Roman"/>
          <w:sz w:val="28"/>
          <w:szCs w:val="28"/>
        </w:rPr>
        <w:t>,7 тыс.</w:t>
      </w:r>
      <w:r w:rsidRPr="00300DE7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32741E" w:rsidRPr="00300DE7" w:rsidRDefault="0032741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DE7">
        <w:rPr>
          <w:rFonts w:ascii="Times New Roman" w:hAnsi="Times New Roman" w:cs="Times New Roman"/>
          <w:sz w:val="28"/>
          <w:szCs w:val="28"/>
        </w:rPr>
        <w:t>проведение ремонта спортивных сооружений (стадионов) – 20</w:t>
      </w:r>
      <w:r w:rsidR="00366C2D">
        <w:rPr>
          <w:rFonts w:ascii="Times New Roman" w:hAnsi="Times New Roman" w:cs="Times New Roman"/>
          <w:sz w:val="28"/>
          <w:szCs w:val="28"/>
        </w:rPr>
        <w:t> </w:t>
      </w:r>
      <w:r w:rsidRPr="00300DE7">
        <w:rPr>
          <w:rFonts w:ascii="Times New Roman" w:hAnsi="Times New Roman" w:cs="Times New Roman"/>
          <w:sz w:val="28"/>
          <w:szCs w:val="28"/>
        </w:rPr>
        <w:t>000</w:t>
      </w:r>
      <w:r w:rsidR="00366C2D"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300D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C2D">
        <w:rPr>
          <w:rFonts w:ascii="Times New Roman" w:hAnsi="Times New Roman" w:cs="Times New Roman"/>
          <w:sz w:val="28"/>
          <w:szCs w:val="28"/>
        </w:rPr>
        <w:t>.</w:t>
      </w:r>
    </w:p>
    <w:p w:rsidR="0032741E" w:rsidRPr="00300DE7" w:rsidRDefault="00366C2D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41E" w:rsidRPr="00300DE7">
        <w:rPr>
          <w:rFonts w:ascii="Times New Roman" w:hAnsi="Times New Roman" w:cs="Times New Roman"/>
          <w:sz w:val="28"/>
          <w:szCs w:val="28"/>
        </w:rPr>
        <w:t>за счет увеличения 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</w:t>
      </w:r>
      <w:r w:rsidR="0032741E" w:rsidRPr="00300DE7">
        <w:rPr>
          <w:rFonts w:ascii="Times New Roman" w:hAnsi="Times New Roman" w:cs="Times New Roman"/>
          <w:sz w:val="28"/>
          <w:szCs w:val="28"/>
        </w:rPr>
        <w:t>а</w:t>
      </w:r>
      <w:r w:rsidR="0032741E" w:rsidRPr="00300DE7">
        <w:rPr>
          <w:rFonts w:ascii="Times New Roman" w:hAnsi="Times New Roman" w:cs="Times New Roman"/>
          <w:sz w:val="28"/>
          <w:szCs w:val="28"/>
        </w:rPr>
        <w:t>чения в соответствии с заключенными согл</w:t>
      </w:r>
      <w:r w:rsidR="0032741E" w:rsidRPr="00300DE7">
        <w:rPr>
          <w:rFonts w:ascii="Times New Roman" w:hAnsi="Times New Roman" w:cs="Times New Roman"/>
          <w:sz w:val="28"/>
          <w:szCs w:val="28"/>
        </w:rPr>
        <w:t>а</w:t>
      </w:r>
      <w:r w:rsidR="0032741E" w:rsidRPr="00300DE7">
        <w:rPr>
          <w:rFonts w:ascii="Times New Roman" w:hAnsi="Times New Roman" w:cs="Times New Roman"/>
          <w:sz w:val="28"/>
          <w:szCs w:val="28"/>
        </w:rPr>
        <w:t>шениями в размере 500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741E" w:rsidRPr="00300DE7" w:rsidRDefault="00366C2D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за счет уменьшения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в размере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32741E" w:rsidRPr="00300D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2741E" w:rsidRPr="00300DE7">
        <w:rPr>
          <w:rFonts w:ascii="Times New Roman" w:hAnsi="Times New Roman" w:cs="Times New Roman"/>
          <w:sz w:val="28"/>
          <w:szCs w:val="28"/>
        </w:rPr>
        <w:t>.</w:t>
      </w:r>
    </w:p>
    <w:p w:rsidR="0032741E" w:rsidRPr="00300DE7" w:rsidRDefault="0032741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741E" w:rsidRPr="00564CF3" w:rsidRDefault="0032741E" w:rsidP="00564CF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CF3">
        <w:rPr>
          <w:rFonts w:ascii="Times New Roman" w:hAnsi="Times New Roman" w:cs="Times New Roman"/>
          <w:sz w:val="28"/>
          <w:szCs w:val="28"/>
        </w:rPr>
        <w:t xml:space="preserve">Безвозмездные поступления, формирующие доходную часть бюджета </w:t>
      </w:r>
      <w:r w:rsidR="00564CF3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64CF3">
        <w:rPr>
          <w:rFonts w:ascii="Times New Roman" w:hAnsi="Times New Roman" w:cs="Times New Roman"/>
          <w:sz w:val="28"/>
          <w:szCs w:val="28"/>
        </w:rPr>
        <w:t>на 2021 год увеличены</w:t>
      </w:r>
      <w:proofErr w:type="gramEnd"/>
      <w:r w:rsidRPr="00564CF3">
        <w:rPr>
          <w:rFonts w:ascii="Times New Roman" w:hAnsi="Times New Roman" w:cs="Times New Roman"/>
          <w:sz w:val="28"/>
          <w:szCs w:val="28"/>
        </w:rPr>
        <w:t xml:space="preserve">  на 13074</w:t>
      </w:r>
      <w:r w:rsidR="00564CF3">
        <w:rPr>
          <w:rFonts w:ascii="Times New Roman" w:hAnsi="Times New Roman" w:cs="Times New Roman"/>
          <w:sz w:val="28"/>
          <w:szCs w:val="28"/>
        </w:rPr>
        <w:t>,1 тыс.</w:t>
      </w:r>
      <w:r w:rsidRPr="00564CF3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564CF3" w:rsidRDefault="0032741E" w:rsidP="00564CF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CF3">
        <w:rPr>
          <w:rFonts w:ascii="Times New Roman" w:hAnsi="Times New Roman" w:cs="Times New Roman"/>
          <w:sz w:val="28"/>
          <w:szCs w:val="28"/>
        </w:rPr>
        <w:t>за счет увеличения прочих субсидий бюджетам муниципальных районов в размере 1172</w:t>
      </w:r>
      <w:r w:rsidR="00564CF3">
        <w:rPr>
          <w:rFonts w:ascii="Times New Roman" w:hAnsi="Times New Roman" w:cs="Times New Roman"/>
          <w:sz w:val="28"/>
          <w:szCs w:val="28"/>
        </w:rPr>
        <w:t>,0 тыс.</w:t>
      </w:r>
      <w:r w:rsidRPr="00564CF3">
        <w:rPr>
          <w:rFonts w:ascii="Times New Roman" w:hAnsi="Times New Roman" w:cs="Times New Roman"/>
          <w:sz w:val="18"/>
          <w:szCs w:val="18"/>
        </w:rPr>
        <w:t xml:space="preserve"> </w:t>
      </w:r>
      <w:r w:rsidRPr="00564CF3">
        <w:rPr>
          <w:rFonts w:ascii="Times New Roman" w:hAnsi="Times New Roman" w:cs="Times New Roman"/>
          <w:sz w:val="28"/>
          <w:szCs w:val="28"/>
        </w:rPr>
        <w:t>рублей</w:t>
      </w:r>
      <w:r w:rsidR="00564CF3">
        <w:rPr>
          <w:rFonts w:ascii="Times New Roman" w:hAnsi="Times New Roman" w:cs="Times New Roman"/>
          <w:sz w:val="28"/>
          <w:szCs w:val="28"/>
        </w:rPr>
        <w:t>, из них:</w:t>
      </w:r>
    </w:p>
    <w:p w:rsidR="00564CF3" w:rsidRDefault="00564CF3" w:rsidP="00564CF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2741E" w:rsidRPr="00564CF3">
        <w:rPr>
          <w:rFonts w:ascii="Times New Roman" w:hAnsi="Times New Roman" w:cs="Times New Roman"/>
          <w:sz w:val="28"/>
          <w:szCs w:val="28"/>
        </w:rPr>
        <w:t>создание цифровой образовательной среды в общеобразовательных организациях и профессиональных образовательных организациях Брянской области  672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="0032741E" w:rsidRPr="00564CF3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ED202E" w:rsidRDefault="00564CF3" w:rsidP="00ED202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2741E" w:rsidRPr="00564CF3">
        <w:rPr>
          <w:rFonts w:ascii="Times New Roman" w:hAnsi="Times New Roman" w:cs="Times New Roman"/>
          <w:sz w:val="28"/>
          <w:szCs w:val="28"/>
        </w:rPr>
        <w:t>приведение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2741E" w:rsidRPr="00564CF3">
        <w:rPr>
          <w:rFonts w:ascii="Times New Roman" w:hAnsi="Times New Roman" w:cs="Times New Roman"/>
          <w:sz w:val="28"/>
          <w:szCs w:val="28"/>
        </w:rPr>
        <w:t xml:space="preserve">вии с </w:t>
      </w:r>
      <w:proofErr w:type="spellStart"/>
      <w:r w:rsidR="0032741E" w:rsidRPr="00564CF3">
        <w:rPr>
          <w:rFonts w:ascii="Times New Roman" w:hAnsi="Times New Roman" w:cs="Times New Roman"/>
          <w:sz w:val="28"/>
          <w:szCs w:val="28"/>
        </w:rPr>
        <w:t>бренбуком</w:t>
      </w:r>
      <w:proofErr w:type="spellEnd"/>
      <w:r w:rsidR="0032741E" w:rsidRPr="00564CF3">
        <w:rPr>
          <w:rFonts w:ascii="Times New Roman" w:hAnsi="Times New Roman" w:cs="Times New Roman"/>
          <w:sz w:val="28"/>
          <w:szCs w:val="28"/>
        </w:rPr>
        <w:t xml:space="preserve"> "Точки роста" помещений муниципальных общеобразовательных организаций 500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32741E" w:rsidRPr="00564CF3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ED202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741E" w:rsidRPr="00564CF3" w:rsidRDefault="00ED202E" w:rsidP="00ED202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</w:t>
      </w:r>
      <w:r w:rsidR="0032741E" w:rsidRPr="00564CF3">
        <w:rPr>
          <w:rFonts w:ascii="Times New Roman" w:hAnsi="Times New Roman" w:cs="Times New Roman"/>
          <w:sz w:val="28"/>
          <w:szCs w:val="28"/>
        </w:rPr>
        <w:t>роведение ремонта спортивных сооружений  11902</w:t>
      </w:r>
      <w:r>
        <w:rPr>
          <w:rFonts w:ascii="Times New Roman" w:hAnsi="Times New Roman" w:cs="Times New Roman"/>
          <w:sz w:val="28"/>
          <w:szCs w:val="28"/>
        </w:rPr>
        <w:t>,1 тыс.</w:t>
      </w:r>
      <w:r w:rsidR="0032741E" w:rsidRPr="00564CF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2741E" w:rsidRPr="00ED202E" w:rsidRDefault="0032741E" w:rsidP="00ED202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02E">
        <w:rPr>
          <w:rFonts w:ascii="Times New Roman" w:hAnsi="Times New Roman" w:cs="Times New Roman"/>
          <w:sz w:val="28"/>
          <w:szCs w:val="28"/>
        </w:rPr>
        <w:t xml:space="preserve">Безвозмездные поступления, формирующие доходную часть бюджета </w:t>
      </w:r>
      <w:r w:rsidR="00ED202E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ED202E">
        <w:rPr>
          <w:rFonts w:ascii="Times New Roman" w:hAnsi="Times New Roman" w:cs="Times New Roman"/>
          <w:sz w:val="28"/>
          <w:szCs w:val="28"/>
        </w:rPr>
        <w:t>на 2022 год увеличены</w:t>
      </w:r>
      <w:proofErr w:type="gramEnd"/>
      <w:r w:rsidRPr="00ED202E">
        <w:rPr>
          <w:rFonts w:ascii="Times New Roman" w:hAnsi="Times New Roman" w:cs="Times New Roman"/>
          <w:sz w:val="28"/>
          <w:szCs w:val="28"/>
        </w:rPr>
        <w:t xml:space="preserve">  на 1172</w:t>
      </w:r>
      <w:r w:rsidR="00ED202E">
        <w:rPr>
          <w:rFonts w:ascii="Times New Roman" w:hAnsi="Times New Roman" w:cs="Times New Roman"/>
          <w:sz w:val="28"/>
          <w:szCs w:val="28"/>
        </w:rPr>
        <w:t>,0 тыс.</w:t>
      </w:r>
      <w:r w:rsidRPr="00ED202E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ED202E" w:rsidRDefault="0032741E" w:rsidP="00ED202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202E">
        <w:rPr>
          <w:rFonts w:ascii="Times New Roman" w:hAnsi="Times New Roman" w:cs="Times New Roman"/>
          <w:sz w:val="28"/>
          <w:szCs w:val="28"/>
        </w:rPr>
        <w:t>за счет увеличения прочих субсидий бюджетам муниципальных районов в размере 1172</w:t>
      </w:r>
      <w:r w:rsidR="00ED202E">
        <w:rPr>
          <w:rFonts w:ascii="Times New Roman" w:hAnsi="Times New Roman" w:cs="Times New Roman"/>
          <w:sz w:val="28"/>
          <w:szCs w:val="28"/>
        </w:rPr>
        <w:t>,0 тыс.</w:t>
      </w:r>
      <w:r w:rsidRPr="00ED202E">
        <w:rPr>
          <w:rFonts w:ascii="Times New Roman" w:hAnsi="Times New Roman" w:cs="Times New Roman"/>
          <w:sz w:val="18"/>
          <w:szCs w:val="18"/>
        </w:rPr>
        <w:t xml:space="preserve"> </w:t>
      </w:r>
      <w:r w:rsidRPr="00ED202E">
        <w:rPr>
          <w:rFonts w:ascii="Times New Roman" w:hAnsi="Times New Roman" w:cs="Times New Roman"/>
          <w:sz w:val="28"/>
          <w:szCs w:val="28"/>
        </w:rPr>
        <w:t>рублей</w:t>
      </w:r>
      <w:r w:rsidR="00ED202E">
        <w:rPr>
          <w:rFonts w:ascii="Times New Roman" w:hAnsi="Times New Roman" w:cs="Times New Roman"/>
          <w:sz w:val="28"/>
          <w:szCs w:val="28"/>
        </w:rPr>
        <w:t>, из них:</w:t>
      </w:r>
    </w:p>
    <w:p w:rsidR="00ED202E" w:rsidRDefault="00ED202E" w:rsidP="00ED202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2741E" w:rsidRPr="00ED202E">
        <w:rPr>
          <w:rFonts w:ascii="Times New Roman" w:hAnsi="Times New Roman" w:cs="Times New Roman"/>
          <w:sz w:val="28"/>
          <w:szCs w:val="28"/>
        </w:rPr>
        <w:t>создание цифровой образовательной среды в общеобразовательных организациях и профессиональных образовательных организациях Брянской области  672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32741E" w:rsidRPr="00ED202E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32741E" w:rsidRPr="00ED202E" w:rsidRDefault="00A27E85" w:rsidP="00ED202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2741E" w:rsidRPr="00ED202E">
        <w:rPr>
          <w:rFonts w:ascii="Times New Roman" w:hAnsi="Times New Roman" w:cs="Times New Roman"/>
          <w:sz w:val="28"/>
          <w:szCs w:val="28"/>
        </w:rPr>
        <w:t>приведение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2741E" w:rsidRPr="00ED202E">
        <w:rPr>
          <w:rFonts w:ascii="Times New Roman" w:hAnsi="Times New Roman" w:cs="Times New Roman"/>
          <w:sz w:val="28"/>
          <w:szCs w:val="28"/>
        </w:rPr>
        <w:t xml:space="preserve">вии с </w:t>
      </w:r>
      <w:proofErr w:type="spellStart"/>
      <w:r w:rsidR="0032741E" w:rsidRPr="00ED202E">
        <w:rPr>
          <w:rFonts w:ascii="Times New Roman" w:hAnsi="Times New Roman" w:cs="Times New Roman"/>
          <w:sz w:val="28"/>
          <w:szCs w:val="28"/>
        </w:rPr>
        <w:t>бренбуком</w:t>
      </w:r>
      <w:proofErr w:type="spellEnd"/>
      <w:r w:rsidR="0032741E" w:rsidRPr="00ED202E">
        <w:rPr>
          <w:rFonts w:ascii="Times New Roman" w:hAnsi="Times New Roman" w:cs="Times New Roman"/>
          <w:sz w:val="28"/>
          <w:szCs w:val="28"/>
        </w:rPr>
        <w:t xml:space="preserve"> "Точки роста" помещений муниципальных общеобразовательных организаций  500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32741E" w:rsidRPr="00ED202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D710C" w:rsidRDefault="003D710C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586E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 xml:space="preserve">Общий объем </w:t>
      </w:r>
      <w:r>
        <w:rPr>
          <w:rFonts w:ascii="Times New Roman" w:hAnsi="Times New Roman" w:cs="Times New Roman"/>
          <w:sz w:val="28"/>
          <w:szCs w:val="28"/>
        </w:rPr>
        <w:t>расходной</w:t>
      </w:r>
      <w:r w:rsidRPr="00C60676">
        <w:rPr>
          <w:rFonts w:ascii="Times New Roman" w:hAnsi="Times New Roman" w:cs="Times New Roman"/>
          <w:sz w:val="28"/>
          <w:szCs w:val="28"/>
        </w:rPr>
        <w:t xml:space="preserve"> части бюджета на 2020 год увеличен на </w:t>
      </w:r>
      <w:r>
        <w:rPr>
          <w:rFonts w:ascii="Times New Roman" w:hAnsi="Times New Roman" w:cs="Times New Roman"/>
          <w:sz w:val="28"/>
          <w:szCs w:val="28"/>
        </w:rPr>
        <w:t>24328,2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586E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:rsidR="0038586E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="0038586E">
        <w:rPr>
          <w:rFonts w:ascii="Times New Roman" w:hAnsi="Times New Roman" w:cs="Times New Roman"/>
          <w:sz w:val="28"/>
          <w:szCs w:val="28"/>
        </w:rPr>
        <w:t xml:space="preserve">- </w:t>
      </w:r>
      <w:r w:rsidRPr="00C60676">
        <w:rPr>
          <w:rFonts w:ascii="Times New Roman" w:hAnsi="Times New Roman" w:cs="Times New Roman"/>
          <w:sz w:val="28"/>
          <w:szCs w:val="28"/>
        </w:rPr>
        <w:t>1280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58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586E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38586E">
        <w:rPr>
          <w:rFonts w:ascii="Times New Roman" w:hAnsi="Times New Roman" w:cs="Times New Roman"/>
          <w:sz w:val="28"/>
          <w:szCs w:val="28"/>
        </w:rPr>
        <w:t xml:space="preserve">- </w:t>
      </w:r>
      <w:r w:rsidRPr="00C60676">
        <w:rPr>
          <w:rFonts w:ascii="Times New Roman" w:hAnsi="Times New Roman" w:cs="Times New Roman"/>
          <w:sz w:val="28"/>
          <w:szCs w:val="28"/>
        </w:rPr>
        <w:t>21997</w:t>
      </w:r>
      <w:r>
        <w:rPr>
          <w:rFonts w:ascii="Times New Roman" w:hAnsi="Times New Roman" w:cs="Times New Roman"/>
          <w:sz w:val="28"/>
          <w:szCs w:val="28"/>
        </w:rPr>
        <w:t>,3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586E">
        <w:rPr>
          <w:rFonts w:ascii="Times New Roman" w:hAnsi="Times New Roman" w:cs="Times New Roman"/>
          <w:sz w:val="28"/>
          <w:szCs w:val="28"/>
        </w:rPr>
        <w:t>,</w:t>
      </w:r>
      <w:r w:rsidRPr="00C60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928" w:rsidRPr="00C60676" w:rsidRDefault="0038586E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</w:t>
      </w:r>
      <w:r w:rsidRPr="0038586E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586E">
        <w:rPr>
          <w:rFonts w:ascii="Times New Roman" w:hAnsi="Times New Roman" w:cs="Times New Roman"/>
          <w:sz w:val="28"/>
          <w:szCs w:val="28"/>
        </w:rPr>
        <w:t xml:space="preserve">  остатков  средств  на  счетах  по  учету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– 1050,9 тыс. рублей.</w:t>
      </w:r>
    </w:p>
    <w:p w:rsidR="00E80928" w:rsidRPr="00C60676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Pr="00C60676">
        <w:rPr>
          <w:rFonts w:ascii="Times New Roman" w:hAnsi="Times New Roman" w:cs="Times New Roman"/>
          <w:sz w:val="28"/>
          <w:szCs w:val="28"/>
        </w:rPr>
        <w:t xml:space="preserve"> части бюджета на 2021 год увеличен на 13074</w:t>
      </w:r>
      <w:r>
        <w:rPr>
          <w:rFonts w:ascii="Times New Roman" w:hAnsi="Times New Roman" w:cs="Times New Roman"/>
          <w:sz w:val="28"/>
          <w:szCs w:val="28"/>
        </w:rPr>
        <w:t>,1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586E">
        <w:rPr>
          <w:rFonts w:ascii="Times New Roman" w:hAnsi="Times New Roman" w:cs="Times New Roman"/>
          <w:sz w:val="28"/>
          <w:szCs w:val="28"/>
        </w:rPr>
        <w:t xml:space="preserve"> за счет</w:t>
      </w:r>
      <w:r w:rsidRPr="00C60676">
        <w:rPr>
          <w:rFonts w:ascii="Times New Roman" w:hAnsi="Times New Roman" w:cs="Times New Roman"/>
          <w:sz w:val="28"/>
          <w:szCs w:val="28"/>
        </w:rPr>
        <w:t xml:space="preserve"> безвозмездных поступлений. </w:t>
      </w:r>
    </w:p>
    <w:p w:rsidR="00E80928" w:rsidRPr="00C60676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Pr="00C60676">
        <w:rPr>
          <w:rFonts w:ascii="Times New Roman" w:hAnsi="Times New Roman" w:cs="Times New Roman"/>
          <w:sz w:val="28"/>
          <w:szCs w:val="28"/>
        </w:rPr>
        <w:t xml:space="preserve"> части бюджета на 2022 год увеличен на 1172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586E">
        <w:rPr>
          <w:rFonts w:ascii="Times New Roman" w:hAnsi="Times New Roman" w:cs="Times New Roman"/>
          <w:sz w:val="28"/>
          <w:szCs w:val="28"/>
        </w:rPr>
        <w:t xml:space="preserve"> за счет</w:t>
      </w:r>
      <w:r w:rsidRPr="00C60676">
        <w:rPr>
          <w:rFonts w:ascii="Times New Roman" w:hAnsi="Times New Roman" w:cs="Times New Roman"/>
          <w:sz w:val="28"/>
          <w:szCs w:val="28"/>
        </w:rPr>
        <w:t xml:space="preserve"> безвозмездных поступлений. </w:t>
      </w:r>
    </w:p>
    <w:p w:rsidR="00E80928" w:rsidRPr="000E24A5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Pr="000E24A5">
        <w:rPr>
          <w:rFonts w:ascii="Times New Roman" w:hAnsi="Times New Roman" w:cs="Times New Roman"/>
          <w:sz w:val="28"/>
          <w:szCs w:val="28"/>
        </w:rPr>
        <w:t xml:space="preserve"> части бюджета представлено в таблице.</w:t>
      </w:r>
    </w:p>
    <w:p w:rsidR="0038586E" w:rsidRPr="000E24A5" w:rsidRDefault="0038586E" w:rsidP="0038586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5000" w:type="pct"/>
        <w:tblLook w:val="04A0"/>
      </w:tblPr>
      <w:tblGrid>
        <w:gridCol w:w="886"/>
        <w:gridCol w:w="4094"/>
        <w:gridCol w:w="1579"/>
        <w:gridCol w:w="1524"/>
        <w:gridCol w:w="1487"/>
      </w:tblGrid>
      <w:tr w:rsidR="0064078B" w:rsidRPr="000E24A5" w:rsidTr="00A800F3">
        <w:trPr>
          <w:trHeight w:val="374"/>
          <w:tblHeader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64078B" w:rsidRPr="000E24A5" w:rsidTr="00A800F3">
        <w:trPr>
          <w:trHeight w:val="345"/>
          <w:tblHeader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8B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6E" w:rsidRPr="000E24A5" w:rsidTr="00A800F3">
        <w:trPr>
          <w:trHeight w:val="58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23763,2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11902,1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8586E" w:rsidRPr="000E24A5" w:rsidTr="00A800F3">
        <w:trPr>
          <w:trHeight w:val="58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64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8586E"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613,6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:rsidTr="00A800F3">
        <w:trPr>
          <w:trHeight w:val="58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64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8586E"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:rsidTr="00A800F3">
        <w:trPr>
          <w:trHeight w:val="58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64078B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3A81" w:rsidRPr="00A80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586E"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EE3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1356,0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:rsidTr="00A800F3">
        <w:trPr>
          <w:trHeight w:val="23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586E"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8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21293,</w:t>
            </w:r>
            <w:r w:rsidR="008E1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11902,1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:rsidTr="00A800F3">
        <w:trPr>
          <w:trHeight w:val="8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565,0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1172,0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1172,0</w:t>
            </w:r>
          </w:p>
        </w:tc>
      </w:tr>
      <w:tr w:rsidR="0038586E" w:rsidRPr="000E24A5" w:rsidTr="00A800F3">
        <w:trPr>
          <w:trHeight w:val="273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A800F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8586E"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A800F3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A800F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A800F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1172,0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A800F3" w:rsidRDefault="00A800F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1172,0</w:t>
            </w:r>
          </w:p>
        </w:tc>
      </w:tr>
      <w:tr w:rsidR="0038586E" w:rsidRPr="000E24A5" w:rsidTr="00A800F3">
        <w:trPr>
          <w:trHeight w:val="289"/>
        </w:trPr>
        <w:tc>
          <w:tcPr>
            <w:tcW w:w="2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86E" w:rsidRPr="000E24A5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0E24A5" w:rsidRDefault="00A800F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24328,2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0E24A5" w:rsidRDefault="00A800F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13074,1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E" w:rsidRPr="000E24A5" w:rsidRDefault="00A800F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1172,0</w:t>
            </w:r>
          </w:p>
        </w:tc>
      </w:tr>
    </w:tbl>
    <w:p w:rsidR="003D710C" w:rsidRDefault="003D710C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41E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 xml:space="preserve">Приложения 7, 8, 9 дополнены приложениями 7.1, 8.1 и 9.1 с целью </w:t>
      </w:r>
      <w:proofErr w:type="gramStart"/>
      <w:r w:rsidRPr="00CD65A1">
        <w:rPr>
          <w:rFonts w:ascii="Times New Roman" w:hAnsi="Times New Roman" w:cs="Times New Roman"/>
          <w:sz w:val="28"/>
          <w:szCs w:val="28"/>
        </w:rPr>
        <w:t>о</w:t>
      </w:r>
      <w:r w:rsidRPr="00CD65A1">
        <w:rPr>
          <w:rFonts w:ascii="Times New Roman" w:hAnsi="Times New Roman" w:cs="Times New Roman"/>
          <w:sz w:val="28"/>
          <w:szCs w:val="28"/>
        </w:rPr>
        <w:t>т</w:t>
      </w:r>
      <w:r w:rsidRPr="00CD65A1">
        <w:rPr>
          <w:rFonts w:ascii="Times New Roman" w:hAnsi="Times New Roman" w:cs="Times New Roman"/>
          <w:sz w:val="28"/>
          <w:szCs w:val="28"/>
        </w:rPr>
        <w:t>ражения изменений расходной части бюджета Дубровского муниципального района</w:t>
      </w:r>
      <w:proofErr w:type="gramEnd"/>
      <w:r w:rsidRPr="00CD65A1">
        <w:rPr>
          <w:rFonts w:ascii="Times New Roman" w:hAnsi="Times New Roman" w:cs="Times New Roman"/>
          <w:sz w:val="28"/>
          <w:szCs w:val="28"/>
        </w:rPr>
        <w:t xml:space="preserve"> по ведомственной, функциональной и программной структур</w:t>
      </w:r>
      <w:r w:rsidR="00CD65A1">
        <w:rPr>
          <w:rFonts w:ascii="Times New Roman" w:hAnsi="Times New Roman" w:cs="Times New Roman"/>
          <w:sz w:val="28"/>
          <w:szCs w:val="28"/>
        </w:rPr>
        <w:t>е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ра</w:t>
      </w:r>
      <w:r w:rsidRPr="00CD65A1">
        <w:rPr>
          <w:rFonts w:ascii="Times New Roman" w:hAnsi="Times New Roman" w:cs="Times New Roman"/>
          <w:sz w:val="28"/>
          <w:szCs w:val="28"/>
        </w:rPr>
        <w:t>с</w:t>
      </w:r>
      <w:r w:rsidRPr="00CD65A1">
        <w:rPr>
          <w:rFonts w:ascii="Times New Roman" w:hAnsi="Times New Roman" w:cs="Times New Roman"/>
          <w:sz w:val="28"/>
          <w:szCs w:val="28"/>
        </w:rPr>
        <w:t>ходов</w:t>
      </w:r>
      <w:r w:rsidRPr="00CD65A1">
        <w:rPr>
          <w:rFonts w:ascii="Times New Roman" w:hAnsi="Times New Roman" w:cs="Times New Roman"/>
          <w:i/>
          <w:sz w:val="28"/>
          <w:szCs w:val="28"/>
        </w:rPr>
        <w:t>.</w:t>
      </w:r>
    </w:p>
    <w:p w:rsidR="00CD65A1" w:rsidRPr="00CD65A1" w:rsidRDefault="00CD65A1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741E" w:rsidRPr="00CD65A1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lastRenderedPageBreak/>
        <w:t xml:space="preserve">В состав </w:t>
      </w:r>
      <w:proofErr w:type="gramStart"/>
      <w:r w:rsidRPr="00CD65A1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Дубровского муниципального района Брянской области</w:t>
      </w:r>
      <w:proofErr w:type="gramEnd"/>
      <w:r w:rsidRPr="00CD65A1">
        <w:rPr>
          <w:rFonts w:ascii="Times New Roman" w:hAnsi="Times New Roman" w:cs="Times New Roman"/>
          <w:sz w:val="28"/>
          <w:szCs w:val="28"/>
        </w:rPr>
        <w:t xml:space="preserve"> на 2020 год включ</w:t>
      </w:r>
      <w:r w:rsidRPr="00CD65A1">
        <w:rPr>
          <w:rFonts w:ascii="Times New Roman" w:hAnsi="Times New Roman" w:cs="Times New Roman"/>
          <w:sz w:val="28"/>
          <w:szCs w:val="28"/>
        </w:rPr>
        <w:t>е</w:t>
      </w:r>
      <w:r w:rsidRPr="00CD65A1">
        <w:rPr>
          <w:rFonts w:ascii="Times New Roman" w:hAnsi="Times New Roman" w:cs="Times New Roman"/>
          <w:sz w:val="28"/>
          <w:szCs w:val="28"/>
        </w:rPr>
        <w:t>ны остатки денежных средств бюджета на 01.01.2020 года в сумме 1</w:t>
      </w:r>
      <w:r w:rsidR="00487AE9">
        <w:rPr>
          <w:rFonts w:ascii="Times New Roman" w:hAnsi="Times New Roman" w:cs="Times New Roman"/>
          <w:sz w:val="28"/>
          <w:szCs w:val="28"/>
        </w:rPr>
        <w:t> </w:t>
      </w:r>
      <w:r w:rsidRPr="00CD65A1">
        <w:rPr>
          <w:rFonts w:ascii="Times New Roman" w:hAnsi="Times New Roman" w:cs="Times New Roman"/>
          <w:sz w:val="28"/>
          <w:szCs w:val="28"/>
        </w:rPr>
        <w:t>050</w:t>
      </w:r>
      <w:r w:rsidR="00487AE9">
        <w:rPr>
          <w:rFonts w:ascii="Times New Roman" w:hAnsi="Times New Roman" w:cs="Times New Roman"/>
          <w:sz w:val="28"/>
          <w:szCs w:val="28"/>
        </w:rPr>
        <w:t>,9 тыс.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2741E" w:rsidRPr="00CD65A1" w:rsidRDefault="0032741E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Данные изменения отражены в приложении 11.1 «Источники внутре</w:t>
      </w:r>
      <w:r w:rsidRPr="00CD65A1">
        <w:rPr>
          <w:rFonts w:ascii="Times New Roman" w:hAnsi="Times New Roman" w:cs="Times New Roman"/>
          <w:sz w:val="28"/>
          <w:szCs w:val="28"/>
        </w:rPr>
        <w:t>н</w:t>
      </w:r>
      <w:r w:rsidRPr="00CD65A1">
        <w:rPr>
          <w:rFonts w:ascii="Times New Roman" w:hAnsi="Times New Roman" w:cs="Times New Roman"/>
          <w:sz w:val="28"/>
          <w:szCs w:val="28"/>
        </w:rPr>
        <w:t xml:space="preserve">него </w:t>
      </w:r>
      <w:proofErr w:type="gramStart"/>
      <w:r w:rsidRPr="00CD65A1">
        <w:rPr>
          <w:rFonts w:ascii="Times New Roman" w:hAnsi="Times New Roman" w:cs="Times New Roman"/>
          <w:sz w:val="28"/>
          <w:szCs w:val="28"/>
        </w:rPr>
        <w:t>финансирования дефицита  бюджета   Дубровского муниципального района Брянской области</w:t>
      </w:r>
      <w:proofErr w:type="gramEnd"/>
      <w:r w:rsidRPr="00CD65A1">
        <w:rPr>
          <w:rFonts w:ascii="Times New Roman" w:hAnsi="Times New Roman" w:cs="Times New Roman"/>
          <w:sz w:val="28"/>
          <w:szCs w:val="28"/>
        </w:rPr>
        <w:t xml:space="preserve"> на 2020 год и на плановый период 2021 и 2022 г</w:t>
      </w:r>
      <w:r w:rsidRPr="00CD65A1">
        <w:rPr>
          <w:rFonts w:ascii="Times New Roman" w:hAnsi="Times New Roman" w:cs="Times New Roman"/>
          <w:sz w:val="28"/>
          <w:szCs w:val="28"/>
        </w:rPr>
        <w:t>о</w:t>
      </w:r>
      <w:r w:rsidRPr="00CD65A1">
        <w:rPr>
          <w:rFonts w:ascii="Times New Roman" w:hAnsi="Times New Roman" w:cs="Times New Roman"/>
          <w:sz w:val="28"/>
          <w:szCs w:val="28"/>
        </w:rPr>
        <w:t>дов».</w:t>
      </w:r>
    </w:p>
    <w:p w:rsidR="003D710C" w:rsidRDefault="003D710C" w:rsidP="001A5D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16B" w:rsidRPr="00C907A5" w:rsidRDefault="00377A36" w:rsidP="00377A36">
      <w:pPr>
        <w:tabs>
          <w:tab w:val="left" w:pos="709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16B" w:rsidRPr="00C907A5">
        <w:rPr>
          <w:rFonts w:ascii="Times New Roman" w:hAnsi="Times New Roman" w:cs="Times New Roman"/>
          <w:sz w:val="28"/>
          <w:szCs w:val="28"/>
        </w:rPr>
        <w:t>В  Решение Дубровского  районного Совета народных депутатов  от 17.12.2019 года № 49-7  «О бюджете Дубровского муниципального района Брянской области на 2020 год и на  плановый период 2021 и 2022 годов» внес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8616B" w:rsidRPr="00C907A5" w:rsidRDefault="0008616B" w:rsidP="003D710C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>в пункте 1  абзаце втором цифры «300 498 091,32»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«323 775 348,99»; </w:t>
      </w:r>
    </w:p>
    <w:p w:rsidR="0008616B" w:rsidRPr="00C907A5" w:rsidRDefault="0008616B" w:rsidP="003D710C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>в пункте 1  абзаце третьем цифры «300 498 091,32»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«324 826 279,40»;</w:t>
      </w:r>
    </w:p>
    <w:p w:rsidR="0008616B" w:rsidRPr="00C907A5" w:rsidRDefault="0008616B" w:rsidP="003D710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 в пункте 1 в абзаце четвертом цифры «0,00»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 «1 050 930,41»;</w:t>
      </w:r>
    </w:p>
    <w:p w:rsidR="0008616B" w:rsidRPr="00C907A5" w:rsidRDefault="0008616B" w:rsidP="003D710C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>в пункте 2  абзаце втором слова «на 2021 год в сумме 288 914 740,49  рублей»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словами «на 2021 год в сумме 301 988 874,49  рублей» и слова «на 2022 год в сумме 420 499 668,78 рублей»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на слова ««на 2022 год в сумме 421 671 668,78 рублей»; </w:t>
      </w:r>
    </w:p>
    <w:p w:rsidR="0008616B" w:rsidRPr="00C907A5" w:rsidRDefault="0008616B" w:rsidP="003D710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>в пункте 2  абзаце третьем слова «на 2021 год в сумме 288 914 740,49  рублей»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словами «на 2021 год в сумме 301 988 874,49  рублей» и слова «на 2022 год в сумме 420 499 668,78 рублей»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на слова ««на 2022 год в сумме 421 671 668,78 рублей»;</w:t>
      </w:r>
    </w:p>
    <w:p w:rsidR="0008616B" w:rsidRPr="00C907A5" w:rsidRDefault="0008616B" w:rsidP="00114661">
      <w:pPr>
        <w:tabs>
          <w:tab w:val="left" w:pos="1080"/>
          <w:tab w:val="left" w:pos="113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>в пункте 13 цифры «4 775 000,00» замен</w:t>
      </w:r>
      <w:r w:rsidR="00114661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«5 388 604,40»;</w:t>
      </w:r>
    </w:p>
    <w:p w:rsidR="0008616B" w:rsidRPr="001E7B19" w:rsidRDefault="0008616B" w:rsidP="00114661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ms Rmn" w:hAnsi="Tms Rmn" w:cs="Tms Rmn"/>
          <w:sz w:val="28"/>
          <w:szCs w:val="28"/>
        </w:rPr>
      </w:pPr>
      <w:proofErr w:type="gramStart"/>
      <w:r w:rsidRPr="00C907A5">
        <w:rPr>
          <w:rFonts w:ascii="Times New Roman" w:hAnsi="Times New Roman" w:cs="Times New Roman"/>
          <w:sz w:val="28"/>
          <w:szCs w:val="28"/>
        </w:rPr>
        <w:t>в пункте 14 слова «на 2020 год  в  сумме 208 706 091,32  рублей,  на 2021 год  в  сумме 194 215 740,49 рубля и на 2022 год  в  сумме 321 823 668,78  рублей» замен</w:t>
      </w:r>
      <w:r w:rsidR="00114661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словами «на 2020 год  в  сумме 230 703 348,99  рублей,  на 2021 год  в  сумме 207 289 874,49 рублей и на 2022 год  в  сумме 322 995</w:t>
      </w:r>
      <w:proofErr w:type="gramEnd"/>
      <w:r w:rsidRPr="00C907A5">
        <w:rPr>
          <w:rFonts w:ascii="Times New Roman" w:hAnsi="Times New Roman" w:cs="Times New Roman"/>
          <w:sz w:val="28"/>
          <w:szCs w:val="28"/>
        </w:rPr>
        <w:t xml:space="preserve"> 668,78  рублей»;</w:t>
      </w:r>
    </w:p>
    <w:p w:rsidR="0008616B" w:rsidRPr="00742D87" w:rsidRDefault="0008616B" w:rsidP="001452EA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№1.1 согласно приложению №1 к настоящему Решению;</w:t>
      </w:r>
    </w:p>
    <w:p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 №7.1 согласно приложению №2 к настоящему Решению.</w:t>
      </w:r>
    </w:p>
    <w:p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 №8.1 согласно приложению №3 к настоящему Решению;</w:t>
      </w:r>
    </w:p>
    <w:p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 №9.1 согласно приложению №4 к настоящему Решению;</w:t>
      </w:r>
    </w:p>
    <w:p w:rsidR="0008616B" w:rsidRPr="00742D87" w:rsidRDefault="0008616B" w:rsidP="001452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 №11.1 согласно приложению №5 к настоящему Решению</w:t>
      </w:r>
    </w:p>
    <w:p w:rsidR="007F0A27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DA9">
        <w:rPr>
          <w:rFonts w:ascii="Times New Roman" w:hAnsi="Times New Roman" w:cs="Times New Roman"/>
          <w:sz w:val="28"/>
          <w:szCs w:val="28"/>
        </w:rPr>
        <w:lastRenderedPageBreak/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 Дубровского районн</w:t>
      </w:r>
      <w:r w:rsidRPr="001A5DA9">
        <w:rPr>
          <w:rFonts w:ascii="Times New Roman" w:hAnsi="Times New Roman" w:cs="Times New Roman"/>
          <w:sz w:val="28"/>
          <w:szCs w:val="28"/>
        </w:rPr>
        <w:t>о</w:t>
      </w:r>
      <w:r w:rsidRPr="001A5DA9">
        <w:rPr>
          <w:rFonts w:ascii="Times New Roman" w:hAnsi="Times New Roman" w:cs="Times New Roman"/>
          <w:sz w:val="28"/>
          <w:szCs w:val="28"/>
        </w:rPr>
        <w:t>го Совета народных депутатов «О бюджете Дубровского муниципального района Брянской области на 2020 год и на плановый период 2021 и 2022 г</w:t>
      </w:r>
      <w:r w:rsidRPr="001A5DA9">
        <w:rPr>
          <w:rFonts w:ascii="Times New Roman" w:hAnsi="Times New Roman" w:cs="Times New Roman"/>
          <w:sz w:val="28"/>
          <w:szCs w:val="28"/>
        </w:rPr>
        <w:t>о</w:t>
      </w:r>
      <w:r w:rsidRPr="001A5DA9">
        <w:rPr>
          <w:rFonts w:ascii="Times New Roman" w:hAnsi="Times New Roman" w:cs="Times New Roman"/>
          <w:sz w:val="28"/>
          <w:szCs w:val="28"/>
        </w:rPr>
        <w:t xml:space="preserve">дов». </w:t>
      </w:r>
      <w:proofErr w:type="gramEnd"/>
    </w:p>
    <w:p w:rsidR="00377A36" w:rsidRPr="001A5DA9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Скорректирована текстовая часть решения о бюджете в части осно</w:t>
      </w:r>
      <w:r w:rsidRPr="001A5DA9">
        <w:rPr>
          <w:rFonts w:ascii="Times New Roman" w:hAnsi="Times New Roman" w:cs="Times New Roman"/>
          <w:sz w:val="28"/>
          <w:szCs w:val="28"/>
        </w:rPr>
        <w:t>в</w:t>
      </w:r>
      <w:r w:rsidRPr="001A5DA9">
        <w:rPr>
          <w:rFonts w:ascii="Times New Roman" w:hAnsi="Times New Roman" w:cs="Times New Roman"/>
          <w:sz w:val="28"/>
          <w:szCs w:val="28"/>
        </w:rPr>
        <w:t>ных характеристик бюджета,</w:t>
      </w:r>
      <w:r w:rsidRPr="001A5DA9">
        <w:rPr>
          <w:rFonts w:ascii="Times New Roman" w:hAnsi="Times New Roman" w:cs="Times New Roman"/>
        </w:rPr>
        <w:t xml:space="preserve"> </w:t>
      </w:r>
      <w:r w:rsidRPr="001A5DA9">
        <w:rPr>
          <w:rFonts w:ascii="Times New Roman" w:hAnsi="Times New Roman" w:cs="Times New Roman"/>
          <w:sz w:val="28"/>
          <w:szCs w:val="28"/>
        </w:rPr>
        <w:t>ассигнований муниципального дорожного фо</w:t>
      </w:r>
      <w:r w:rsidRPr="001A5DA9">
        <w:rPr>
          <w:rFonts w:ascii="Times New Roman" w:hAnsi="Times New Roman" w:cs="Times New Roman"/>
          <w:sz w:val="28"/>
          <w:szCs w:val="28"/>
        </w:rPr>
        <w:t>н</w:t>
      </w:r>
      <w:r w:rsidRPr="001A5DA9">
        <w:rPr>
          <w:rFonts w:ascii="Times New Roman" w:hAnsi="Times New Roman" w:cs="Times New Roman"/>
          <w:sz w:val="28"/>
          <w:szCs w:val="28"/>
        </w:rPr>
        <w:t>да,  объема межбюджетных трансфертов, получаемых из других бюджетов.</w:t>
      </w:r>
    </w:p>
    <w:p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 на 2020 год и на плановый период 2021 и 2022 годов».</w:t>
      </w:r>
    </w:p>
    <w:p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председателя</w:t>
      </w:r>
    </w:p>
    <w:p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Дороденкова</w:t>
      </w:r>
      <w:proofErr w:type="spellEnd"/>
    </w:p>
    <w:p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9BC" w:rsidRPr="00C60676" w:rsidRDefault="006A19BC" w:rsidP="00C6067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19BC" w:rsidRPr="00C60676" w:rsidSect="00783AD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858" w:rsidRDefault="00F71858" w:rsidP="00783ADA">
      <w:pPr>
        <w:spacing w:after="0" w:line="240" w:lineRule="auto"/>
      </w:pPr>
      <w:r>
        <w:separator/>
      </w:r>
    </w:p>
  </w:endnote>
  <w:endnote w:type="continuationSeparator" w:id="0">
    <w:p w:rsidR="00F71858" w:rsidRDefault="00F71858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858" w:rsidRDefault="00F71858" w:rsidP="00783ADA">
      <w:pPr>
        <w:spacing w:after="0" w:line="240" w:lineRule="auto"/>
      </w:pPr>
      <w:r>
        <w:separator/>
      </w:r>
    </w:p>
  </w:footnote>
  <w:footnote w:type="continuationSeparator" w:id="0">
    <w:p w:rsidR="00F71858" w:rsidRDefault="00F71858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8337"/>
      <w:docPartObj>
        <w:docPartGallery w:val="Page Numbers (Top of Page)"/>
        <w:docPartUnique/>
      </w:docPartObj>
    </w:sdtPr>
    <w:sdtContent>
      <w:p w:rsidR="0038586E" w:rsidRDefault="0038586E">
        <w:pPr>
          <w:pStyle w:val="a3"/>
          <w:jc w:val="center"/>
        </w:pPr>
        <w:fldSimple w:instr=" PAGE   \* MERGEFORMAT ">
          <w:r w:rsidR="00DE75CB">
            <w:rPr>
              <w:noProof/>
            </w:rPr>
            <w:t>2</w:t>
          </w:r>
        </w:fldSimple>
      </w:p>
    </w:sdtContent>
  </w:sdt>
  <w:p w:rsidR="0038586E" w:rsidRDefault="003858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19BC"/>
    <w:rsid w:val="00024C16"/>
    <w:rsid w:val="00047E49"/>
    <w:rsid w:val="00063696"/>
    <w:rsid w:val="0008616B"/>
    <w:rsid w:val="00096F7E"/>
    <w:rsid w:val="000C7F04"/>
    <w:rsid w:val="000E24A5"/>
    <w:rsid w:val="00114661"/>
    <w:rsid w:val="001452EA"/>
    <w:rsid w:val="00175232"/>
    <w:rsid w:val="00195656"/>
    <w:rsid w:val="001A5DA9"/>
    <w:rsid w:val="002554FE"/>
    <w:rsid w:val="00272391"/>
    <w:rsid w:val="002B7630"/>
    <w:rsid w:val="00300275"/>
    <w:rsid w:val="00300DE7"/>
    <w:rsid w:val="0032741E"/>
    <w:rsid w:val="00366C2D"/>
    <w:rsid w:val="00377A36"/>
    <w:rsid w:val="0038586E"/>
    <w:rsid w:val="003D710C"/>
    <w:rsid w:val="00415C0D"/>
    <w:rsid w:val="004853FB"/>
    <w:rsid w:val="00487AE9"/>
    <w:rsid w:val="004D1567"/>
    <w:rsid w:val="00564CF3"/>
    <w:rsid w:val="0064078B"/>
    <w:rsid w:val="006738C0"/>
    <w:rsid w:val="006A19BC"/>
    <w:rsid w:val="00716D62"/>
    <w:rsid w:val="00742D87"/>
    <w:rsid w:val="007813B2"/>
    <w:rsid w:val="00783ADA"/>
    <w:rsid w:val="007E4B7B"/>
    <w:rsid w:val="007F0A27"/>
    <w:rsid w:val="00887A40"/>
    <w:rsid w:val="008E0401"/>
    <w:rsid w:val="008E1380"/>
    <w:rsid w:val="009C3D68"/>
    <w:rsid w:val="00A27E85"/>
    <w:rsid w:val="00A800F3"/>
    <w:rsid w:val="00AE7F26"/>
    <w:rsid w:val="00C60676"/>
    <w:rsid w:val="00C907A5"/>
    <w:rsid w:val="00CD65A1"/>
    <w:rsid w:val="00D61606"/>
    <w:rsid w:val="00DE75CB"/>
    <w:rsid w:val="00E33C99"/>
    <w:rsid w:val="00E80928"/>
    <w:rsid w:val="00E8397E"/>
    <w:rsid w:val="00ED202E"/>
    <w:rsid w:val="00EE3A81"/>
    <w:rsid w:val="00F50257"/>
    <w:rsid w:val="00F71858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B39E4-6905-4701-9638-3C552CEB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2020-03-25T11:11:00Z</cp:lastPrinted>
  <dcterms:created xsi:type="dcterms:W3CDTF">2020-03-25T08:12:00Z</dcterms:created>
  <dcterms:modified xsi:type="dcterms:W3CDTF">2020-03-25T11:12:00Z</dcterms:modified>
</cp:coreProperties>
</file>