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8599169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FB1E1B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Рябчинского</w:t>
      </w:r>
      <w:proofErr w:type="spellEnd"/>
      <w:r w:rsidR="00B8318E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Рябчинского</w:t>
      </w:r>
      <w:proofErr w:type="spellEnd"/>
      <w:r w:rsidR="006115FE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9F6A2B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9F6A2B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9F6A2B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9F6A2B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</w:t>
      </w:r>
      <w:r w:rsidR="006E0E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36C81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6C81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136C81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ED64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36C81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6C81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136C81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B1E1B">
        <w:rPr>
          <w:rFonts w:ascii="Times New Roman" w:hAnsi="Times New Roman" w:cs="Times New Roman"/>
          <w:sz w:val="28"/>
          <w:szCs w:val="28"/>
        </w:rPr>
        <w:t>2</w:t>
      </w:r>
      <w:r w:rsidRPr="009A0220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9A0220">
        <w:rPr>
          <w:rFonts w:ascii="Times New Roman" w:hAnsi="Times New Roman" w:cs="Times New Roman"/>
          <w:sz w:val="28"/>
          <w:szCs w:val="28"/>
        </w:rPr>
        <w:t>2</w:t>
      </w:r>
      <w:r w:rsidR="00FB1E1B">
        <w:rPr>
          <w:rFonts w:ascii="Times New Roman" w:hAnsi="Times New Roman" w:cs="Times New Roman"/>
          <w:sz w:val="28"/>
          <w:szCs w:val="28"/>
        </w:rPr>
        <w:t>0</w:t>
      </w:r>
      <w:r w:rsidR="007B13F2" w:rsidRPr="00027C4D">
        <w:rPr>
          <w:rFonts w:ascii="Times New Roman" w:hAnsi="Times New Roman" w:cs="Times New Roman"/>
          <w:sz w:val="28"/>
          <w:szCs w:val="28"/>
        </w:rPr>
        <w:t>.0</w:t>
      </w:r>
      <w:r w:rsidR="00FB1E1B">
        <w:rPr>
          <w:rFonts w:ascii="Times New Roman" w:hAnsi="Times New Roman" w:cs="Times New Roman"/>
          <w:sz w:val="28"/>
          <w:szCs w:val="28"/>
        </w:rPr>
        <w:t>7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FB1E1B">
        <w:rPr>
          <w:rFonts w:ascii="Times New Roman" w:hAnsi="Times New Roman" w:cs="Times New Roman"/>
          <w:sz w:val="28"/>
          <w:szCs w:val="28"/>
        </w:rPr>
        <w:t>34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FB1E1B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 w:rsidR="00FF4864">
        <w:rPr>
          <w:color w:val="000000"/>
          <w:sz w:val="28"/>
          <w:szCs w:val="28"/>
        </w:rPr>
        <w:t>Рябчинского</w:t>
      </w:r>
      <w:proofErr w:type="spellEnd"/>
      <w:r w:rsidR="009371C8">
        <w:rPr>
          <w:color w:val="000000"/>
          <w:sz w:val="28"/>
          <w:szCs w:val="28"/>
        </w:rPr>
        <w:t xml:space="preserve"> </w:t>
      </w:r>
      <w:r w:rsidRPr="006F7C2D">
        <w:rPr>
          <w:color w:val="000000"/>
          <w:sz w:val="28"/>
          <w:szCs w:val="28"/>
        </w:rPr>
        <w:t xml:space="preserve">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FF4864">
        <w:rPr>
          <w:color w:val="000000"/>
          <w:sz w:val="28"/>
          <w:szCs w:val="28"/>
        </w:rPr>
        <w:t>Рябчинского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r w:rsidR="00DB48BF">
        <w:rPr>
          <w:sz w:val="28"/>
          <w:szCs w:val="28"/>
        </w:rPr>
        <w:t>Рябчинского</w:t>
      </w:r>
      <w:r w:rsidRPr="006F7C2D">
        <w:rPr>
          <w:sz w:val="28"/>
          <w:szCs w:val="28"/>
        </w:rPr>
        <w:t xml:space="preserve"> сельского поселения на 202</w:t>
      </w:r>
      <w:r w:rsidR="009E1880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в трех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ЖКХ.  </w:t>
      </w:r>
    </w:p>
    <w:p w:rsidR="00397945" w:rsidRDefault="00522916" w:rsidP="007C0DD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70042" w:rsidRPr="00891218">
        <w:rPr>
          <w:rFonts w:ascii="Times New Roman" w:hAnsi="Times New Roman" w:cs="Times New Roman"/>
          <w:sz w:val="28"/>
          <w:szCs w:val="28"/>
        </w:rPr>
        <w:t xml:space="preserve">Основной задачей демографической </w:t>
      </w:r>
      <w:proofErr w:type="gramStart"/>
      <w:r w:rsidR="00F70042" w:rsidRPr="0089121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F70042" w:rsidRPr="00891218">
        <w:rPr>
          <w:rFonts w:ascii="Times New Roman" w:hAnsi="Times New Roman" w:cs="Times New Roman"/>
          <w:sz w:val="28"/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="00F70042" w:rsidRPr="00891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20594" w:rsidRPr="007C0DD1" w:rsidRDefault="00F70042" w:rsidP="003979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mallCaps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Pr="00891218">
        <w:rPr>
          <w:rFonts w:ascii="Times New Roman" w:hAnsi="Times New Roman" w:cs="Times New Roman"/>
          <w:color w:val="000000"/>
          <w:sz w:val="28"/>
          <w:szCs w:val="28"/>
        </w:rPr>
        <w:t xml:space="preserve">остоянное население по статистическим данным </w:t>
      </w:r>
      <w:r w:rsidRPr="00891218">
        <w:rPr>
          <w:rFonts w:ascii="Times New Roman" w:hAnsi="Times New Roman" w:cs="Times New Roman"/>
          <w:sz w:val="28"/>
          <w:szCs w:val="28"/>
        </w:rPr>
        <w:t xml:space="preserve">на </w:t>
      </w:r>
      <w:r w:rsidRPr="008331E3">
        <w:rPr>
          <w:rFonts w:ascii="Times New Roman" w:hAnsi="Times New Roman" w:cs="Times New Roman"/>
          <w:sz w:val="28"/>
          <w:szCs w:val="28"/>
        </w:rPr>
        <w:t>01.01.2019</w:t>
      </w:r>
      <w:r w:rsidRPr="0089121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331E3">
        <w:rPr>
          <w:rFonts w:ascii="Times New Roman" w:hAnsi="Times New Roman" w:cs="Times New Roman"/>
          <w:sz w:val="28"/>
          <w:szCs w:val="28"/>
        </w:rPr>
        <w:t>732</w:t>
      </w:r>
      <w:r w:rsidRPr="0089121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1218">
        <w:rPr>
          <w:rFonts w:ascii="Times New Roman" w:hAnsi="Times New Roman" w:cs="Times New Roman"/>
          <w:sz w:val="28"/>
          <w:szCs w:val="28"/>
        </w:rPr>
        <w:t xml:space="preserve">, </w:t>
      </w:r>
      <w:r w:rsidR="00A51E86">
        <w:rPr>
          <w:rFonts w:ascii="Times New Roman" w:hAnsi="Times New Roman" w:cs="Times New Roman"/>
          <w:sz w:val="28"/>
          <w:szCs w:val="28"/>
        </w:rPr>
        <w:t>или</w:t>
      </w:r>
      <w:r w:rsidR="001D7C01">
        <w:rPr>
          <w:rFonts w:ascii="Times New Roman" w:hAnsi="Times New Roman" w:cs="Times New Roman"/>
          <w:sz w:val="28"/>
          <w:szCs w:val="28"/>
        </w:rPr>
        <w:t xml:space="preserve"> </w:t>
      </w:r>
      <w:r w:rsidR="008331E3">
        <w:rPr>
          <w:rFonts w:ascii="Times New Roman" w:hAnsi="Times New Roman" w:cs="Times New Roman"/>
          <w:sz w:val="28"/>
          <w:szCs w:val="28"/>
        </w:rPr>
        <w:t>99,2</w:t>
      </w:r>
      <w:r w:rsidR="001D7C01">
        <w:rPr>
          <w:rFonts w:ascii="Times New Roman" w:hAnsi="Times New Roman" w:cs="Times New Roman"/>
          <w:sz w:val="28"/>
          <w:szCs w:val="28"/>
        </w:rPr>
        <w:t xml:space="preserve">% к уровню 2018 года, </w:t>
      </w:r>
      <w:r w:rsidR="00397945">
        <w:rPr>
          <w:rFonts w:ascii="Times New Roman" w:hAnsi="Times New Roman" w:cs="Times New Roman"/>
          <w:sz w:val="28"/>
          <w:szCs w:val="28"/>
        </w:rPr>
        <w:t xml:space="preserve">на 01.01.2020 года составляет 727 человек, или 99,3% к уровню 2019 года, </w:t>
      </w:r>
      <w:r w:rsidR="00A51E86">
        <w:rPr>
          <w:rFonts w:ascii="Times New Roman" w:hAnsi="Times New Roman" w:cs="Times New Roman"/>
          <w:sz w:val="28"/>
          <w:szCs w:val="28"/>
        </w:rPr>
        <w:t>по оценке 20</w:t>
      </w:r>
      <w:r w:rsidR="00397945">
        <w:rPr>
          <w:rFonts w:ascii="Times New Roman" w:hAnsi="Times New Roman" w:cs="Times New Roman"/>
          <w:sz w:val="28"/>
          <w:szCs w:val="28"/>
        </w:rPr>
        <w:t>20</w:t>
      </w:r>
      <w:r w:rsidR="00A51E86">
        <w:rPr>
          <w:rFonts w:ascii="Times New Roman" w:hAnsi="Times New Roman" w:cs="Times New Roman"/>
          <w:sz w:val="28"/>
          <w:szCs w:val="28"/>
        </w:rPr>
        <w:t xml:space="preserve"> года прогнозируется уменьшение численности на </w:t>
      </w:r>
      <w:r w:rsidR="008331E3">
        <w:rPr>
          <w:rFonts w:ascii="Times New Roman" w:hAnsi="Times New Roman" w:cs="Times New Roman"/>
          <w:sz w:val="28"/>
          <w:szCs w:val="28"/>
        </w:rPr>
        <w:t>7</w:t>
      </w:r>
      <w:r w:rsidR="007E2A3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8331E3">
        <w:rPr>
          <w:rFonts w:ascii="Times New Roman" w:hAnsi="Times New Roman" w:cs="Times New Roman"/>
          <w:sz w:val="28"/>
          <w:szCs w:val="28"/>
        </w:rPr>
        <w:t>7</w:t>
      </w:r>
      <w:r w:rsidR="00AC6727">
        <w:rPr>
          <w:rFonts w:ascii="Times New Roman" w:hAnsi="Times New Roman" w:cs="Times New Roman"/>
          <w:sz w:val="28"/>
          <w:szCs w:val="28"/>
        </w:rPr>
        <w:t>20</w:t>
      </w:r>
      <w:r w:rsidR="007E2A3C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8331E3">
        <w:rPr>
          <w:rFonts w:ascii="Times New Roman" w:hAnsi="Times New Roman" w:cs="Times New Roman"/>
          <w:sz w:val="28"/>
          <w:szCs w:val="28"/>
        </w:rPr>
        <w:t>.</w:t>
      </w:r>
      <w:r w:rsidR="007C0DD1">
        <w:rPr>
          <w:rFonts w:ascii="Times New Roman" w:hAnsi="Times New Roman" w:cs="Times New Roman"/>
          <w:sz w:val="28"/>
          <w:szCs w:val="28"/>
        </w:rPr>
        <w:t xml:space="preserve"> </w:t>
      </w:r>
      <w:r w:rsidR="001E4130">
        <w:rPr>
          <w:rFonts w:ascii="Times New Roman" w:hAnsi="Times New Roman" w:cs="Times New Roman"/>
          <w:sz w:val="28"/>
          <w:szCs w:val="28"/>
        </w:rPr>
        <w:t xml:space="preserve"> 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>Отрицательным образом сказываются миграционные процессы трудоспособной части населения за пределы поселения</w:t>
      </w:r>
      <w:r w:rsidR="001E4130">
        <w:rPr>
          <w:rFonts w:ascii="Times New Roman" w:hAnsi="Times New Roman" w:cs="Times New Roman"/>
          <w:sz w:val="28"/>
          <w:szCs w:val="28"/>
        </w:rPr>
        <w:t xml:space="preserve"> и естественная убыль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1554" w:rsidRPr="00EA15FC" w:rsidRDefault="001E4130" w:rsidP="00EA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5F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3. Общая характеристика проекта бюджета </w:t>
      </w:r>
      <w:proofErr w:type="spellStart"/>
      <w:r w:rsidR="00FF4864">
        <w:rPr>
          <w:rFonts w:ascii="Times New Roman" w:hAnsi="Times New Roman" w:cs="Times New Roman"/>
          <w:b/>
          <w:bCs/>
          <w:sz w:val="28"/>
          <w:szCs w:val="28"/>
        </w:rPr>
        <w:t>Рябчинского</w:t>
      </w:r>
      <w:proofErr w:type="spellEnd"/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B628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628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628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2D7887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82728">
        <w:rPr>
          <w:bCs/>
          <w:sz w:val="28"/>
          <w:szCs w:val="28"/>
        </w:rPr>
        <w:t>Динамик</w:t>
      </w:r>
      <w:r w:rsidRPr="001C4998">
        <w:rPr>
          <w:bCs/>
          <w:sz w:val="28"/>
          <w:szCs w:val="28"/>
        </w:rPr>
        <w:t xml:space="preserve">а основных параметров бюджета  </w:t>
      </w:r>
      <w:proofErr w:type="spellStart"/>
      <w:r w:rsidR="00FF4864">
        <w:rPr>
          <w:bCs/>
          <w:sz w:val="28"/>
          <w:szCs w:val="28"/>
        </w:rPr>
        <w:t>Рябчинского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4F2968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>-202</w:t>
      </w:r>
      <w:r w:rsidR="004F2968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годы  </w:t>
      </w:r>
      <w:r w:rsidRPr="00CC5171">
        <w:rPr>
          <w:bCs/>
          <w:sz w:val="28"/>
          <w:szCs w:val="28"/>
        </w:rPr>
        <w:t xml:space="preserve">характеризуется </w:t>
      </w:r>
      <w:r w:rsidR="00582728" w:rsidRPr="00CC5171">
        <w:rPr>
          <w:bCs/>
          <w:sz w:val="28"/>
          <w:szCs w:val="28"/>
        </w:rPr>
        <w:t>повышением</w:t>
      </w:r>
      <w:r w:rsidRPr="00CC5171">
        <w:rPr>
          <w:bCs/>
          <w:sz w:val="28"/>
          <w:szCs w:val="28"/>
        </w:rPr>
        <w:t xml:space="preserve"> доходов  по сравнению с оценкой 20</w:t>
      </w:r>
      <w:r w:rsidR="004E3791" w:rsidRPr="00CC5171">
        <w:rPr>
          <w:bCs/>
          <w:sz w:val="28"/>
          <w:szCs w:val="28"/>
        </w:rPr>
        <w:t>20</w:t>
      </w:r>
      <w:r w:rsidRPr="00CC5171">
        <w:rPr>
          <w:bCs/>
          <w:sz w:val="28"/>
          <w:szCs w:val="28"/>
        </w:rPr>
        <w:t xml:space="preserve"> года</w:t>
      </w:r>
      <w:r w:rsidR="004E3791" w:rsidRPr="00CC5171">
        <w:rPr>
          <w:bCs/>
          <w:sz w:val="28"/>
          <w:szCs w:val="28"/>
        </w:rPr>
        <w:t xml:space="preserve"> в</w:t>
      </w:r>
      <w:r w:rsidRPr="00CC5171">
        <w:rPr>
          <w:bCs/>
          <w:sz w:val="28"/>
          <w:szCs w:val="28"/>
        </w:rPr>
        <w:t xml:space="preserve"> 20</w:t>
      </w:r>
      <w:r w:rsidR="00E53942" w:rsidRPr="00CC5171">
        <w:rPr>
          <w:bCs/>
          <w:sz w:val="28"/>
          <w:szCs w:val="28"/>
        </w:rPr>
        <w:t>2</w:t>
      </w:r>
      <w:r w:rsidR="004E3791" w:rsidRPr="00CC5171">
        <w:rPr>
          <w:bCs/>
          <w:sz w:val="28"/>
          <w:szCs w:val="28"/>
        </w:rPr>
        <w:t>1</w:t>
      </w:r>
      <w:r w:rsidRPr="00CC5171">
        <w:rPr>
          <w:bCs/>
          <w:sz w:val="28"/>
          <w:szCs w:val="28"/>
        </w:rPr>
        <w:t xml:space="preserve"> году </w:t>
      </w:r>
      <w:r w:rsidR="00CC2E79" w:rsidRPr="00CC5171">
        <w:rPr>
          <w:bCs/>
          <w:sz w:val="28"/>
          <w:szCs w:val="28"/>
        </w:rPr>
        <w:t xml:space="preserve">на </w:t>
      </w:r>
      <w:r w:rsidR="00E67580" w:rsidRPr="00CC5171">
        <w:rPr>
          <w:bCs/>
          <w:sz w:val="28"/>
          <w:szCs w:val="28"/>
        </w:rPr>
        <w:t>3</w:t>
      </w:r>
      <w:r w:rsidR="004E3791" w:rsidRPr="00CC5171">
        <w:rPr>
          <w:bCs/>
          <w:sz w:val="28"/>
          <w:szCs w:val="28"/>
        </w:rPr>
        <w:t>8,3</w:t>
      </w:r>
      <w:r w:rsidRPr="00CC5171">
        <w:rPr>
          <w:bCs/>
          <w:sz w:val="28"/>
          <w:szCs w:val="28"/>
        </w:rPr>
        <w:t xml:space="preserve"> %, в 202</w:t>
      </w:r>
      <w:r w:rsidR="004E3791" w:rsidRPr="00CC5171">
        <w:rPr>
          <w:bCs/>
          <w:sz w:val="28"/>
          <w:szCs w:val="28"/>
        </w:rPr>
        <w:t>2</w:t>
      </w:r>
      <w:r w:rsidRPr="00CC5171">
        <w:rPr>
          <w:bCs/>
          <w:sz w:val="28"/>
          <w:szCs w:val="28"/>
        </w:rPr>
        <w:t xml:space="preserve"> году</w:t>
      </w:r>
      <w:r w:rsidR="004E3791" w:rsidRPr="00CC5171">
        <w:rPr>
          <w:bCs/>
          <w:sz w:val="28"/>
          <w:szCs w:val="28"/>
        </w:rPr>
        <w:t xml:space="preserve"> понижение на </w:t>
      </w:r>
      <w:r w:rsidR="00E67580" w:rsidRPr="00CC5171">
        <w:rPr>
          <w:bCs/>
          <w:sz w:val="28"/>
          <w:szCs w:val="28"/>
        </w:rPr>
        <w:t>2,8</w:t>
      </w:r>
      <w:r w:rsidRPr="00CC5171">
        <w:rPr>
          <w:bCs/>
          <w:sz w:val="28"/>
          <w:szCs w:val="28"/>
        </w:rPr>
        <w:t xml:space="preserve"> % и в 202</w:t>
      </w:r>
      <w:r w:rsidR="004E3791" w:rsidRPr="00CC5171">
        <w:rPr>
          <w:bCs/>
          <w:sz w:val="28"/>
          <w:szCs w:val="28"/>
        </w:rPr>
        <w:t>3</w:t>
      </w:r>
      <w:r w:rsidRPr="00CC5171">
        <w:rPr>
          <w:bCs/>
          <w:sz w:val="28"/>
          <w:szCs w:val="28"/>
        </w:rPr>
        <w:t xml:space="preserve"> году </w:t>
      </w:r>
      <w:r w:rsidR="004E3791" w:rsidRPr="00CC5171">
        <w:rPr>
          <w:bCs/>
          <w:sz w:val="28"/>
          <w:szCs w:val="28"/>
        </w:rPr>
        <w:t xml:space="preserve"> понижением </w:t>
      </w:r>
      <w:proofErr w:type="gramStart"/>
      <w:r w:rsidR="004E3791" w:rsidRPr="00CC5171">
        <w:rPr>
          <w:bCs/>
          <w:sz w:val="28"/>
          <w:szCs w:val="28"/>
        </w:rPr>
        <w:t>на</w:t>
      </w:r>
      <w:proofErr w:type="gramEnd"/>
      <w:r w:rsidR="004E3791" w:rsidRPr="00CC5171">
        <w:rPr>
          <w:bCs/>
          <w:sz w:val="28"/>
          <w:szCs w:val="28"/>
        </w:rPr>
        <w:t xml:space="preserve"> 0,4</w:t>
      </w:r>
      <w:r w:rsidRPr="00CC5171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proofErr w:type="spellStart"/>
      <w:r w:rsidR="00FF4864">
        <w:rPr>
          <w:bCs/>
          <w:sz w:val="28"/>
          <w:szCs w:val="28"/>
        </w:rPr>
        <w:t>Рябчинского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</w:t>
      </w:r>
      <w:r w:rsidR="0061588D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61588D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61588D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61588D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2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C6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C6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C6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B17377" w:rsidP="00B1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1364,0</w:t>
            </w:r>
          </w:p>
        </w:tc>
        <w:tc>
          <w:tcPr>
            <w:tcW w:w="1914" w:type="dxa"/>
            <w:vAlign w:val="center"/>
          </w:tcPr>
          <w:p w:rsidR="00816AFF" w:rsidRPr="00EA7756" w:rsidRDefault="00377049" w:rsidP="004D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1886,9</w:t>
            </w:r>
          </w:p>
        </w:tc>
        <w:tc>
          <w:tcPr>
            <w:tcW w:w="1914" w:type="dxa"/>
            <w:vAlign w:val="center"/>
          </w:tcPr>
          <w:p w:rsidR="00816AFF" w:rsidRPr="00EA7756" w:rsidRDefault="00377049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1325,8</w:t>
            </w:r>
          </w:p>
        </w:tc>
        <w:tc>
          <w:tcPr>
            <w:tcW w:w="1914" w:type="dxa"/>
            <w:vAlign w:val="center"/>
          </w:tcPr>
          <w:p w:rsidR="00816AFF" w:rsidRPr="00EA7756" w:rsidRDefault="0037704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1358,2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B17377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972,1</w:t>
            </w:r>
          </w:p>
        </w:tc>
        <w:tc>
          <w:tcPr>
            <w:tcW w:w="1914" w:type="dxa"/>
            <w:vAlign w:val="center"/>
          </w:tcPr>
          <w:p w:rsidR="004774E2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1477,1</w:t>
            </w:r>
          </w:p>
        </w:tc>
        <w:tc>
          <w:tcPr>
            <w:tcW w:w="1914" w:type="dxa"/>
            <w:vAlign w:val="center"/>
          </w:tcPr>
          <w:p w:rsidR="004774E2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1013,1</w:t>
            </w:r>
          </w:p>
        </w:tc>
        <w:tc>
          <w:tcPr>
            <w:tcW w:w="1914" w:type="dxa"/>
            <w:vAlign w:val="center"/>
          </w:tcPr>
          <w:p w:rsidR="004774E2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1006,0</w:t>
            </w:r>
          </w:p>
        </w:tc>
      </w:tr>
      <w:tr w:rsidR="00377049" w:rsidRPr="00816AFF" w:rsidTr="00823A01">
        <w:tc>
          <w:tcPr>
            <w:tcW w:w="1914" w:type="dxa"/>
          </w:tcPr>
          <w:p w:rsidR="00377049" w:rsidRPr="00CC2E79" w:rsidRDefault="00377049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C2E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377049" w:rsidRPr="00CC2E79" w:rsidRDefault="00377049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1928,1</w:t>
            </w:r>
          </w:p>
        </w:tc>
        <w:tc>
          <w:tcPr>
            <w:tcW w:w="1914" w:type="dxa"/>
            <w:vAlign w:val="center"/>
          </w:tcPr>
          <w:p w:rsidR="00377049" w:rsidRPr="00EA7756" w:rsidRDefault="00377049" w:rsidP="00F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1886,9</w:t>
            </w:r>
          </w:p>
        </w:tc>
        <w:tc>
          <w:tcPr>
            <w:tcW w:w="1914" w:type="dxa"/>
            <w:vAlign w:val="center"/>
          </w:tcPr>
          <w:p w:rsidR="00377049" w:rsidRPr="00EA7756" w:rsidRDefault="00377049" w:rsidP="00F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1325,8</w:t>
            </w:r>
          </w:p>
        </w:tc>
        <w:tc>
          <w:tcPr>
            <w:tcW w:w="1914" w:type="dxa"/>
            <w:vAlign w:val="center"/>
          </w:tcPr>
          <w:p w:rsidR="00377049" w:rsidRPr="00EA7756" w:rsidRDefault="00377049" w:rsidP="00FC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1358,2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B17377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-564,1</w:t>
            </w:r>
          </w:p>
        </w:tc>
        <w:tc>
          <w:tcPr>
            <w:tcW w:w="1914" w:type="dxa"/>
            <w:vAlign w:val="center"/>
          </w:tcPr>
          <w:p w:rsidR="00816AFF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377049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CC5171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CC5171">
        <w:rPr>
          <w:bCs/>
          <w:sz w:val="28"/>
          <w:szCs w:val="28"/>
        </w:rPr>
        <w:t>1886,9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CC5171">
        <w:rPr>
          <w:bCs/>
          <w:sz w:val="28"/>
          <w:szCs w:val="28"/>
        </w:rPr>
        <w:t>97,9</w:t>
      </w:r>
      <w:r w:rsidRPr="000E5CF4">
        <w:rPr>
          <w:bCs/>
          <w:sz w:val="28"/>
          <w:szCs w:val="28"/>
        </w:rPr>
        <w:t xml:space="preserve">  % уровня 20</w:t>
      </w:r>
      <w:r w:rsidR="00CC5171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CC5171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CC5171">
        <w:rPr>
          <w:bCs/>
          <w:sz w:val="28"/>
          <w:szCs w:val="28"/>
        </w:rPr>
        <w:t>1325,8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CC5171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E67580">
        <w:rPr>
          <w:bCs/>
          <w:sz w:val="28"/>
          <w:szCs w:val="28"/>
        </w:rPr>
        <w:t>1</w:t>
      </w:r>
      <w:r w:rsidR="00CC5171">
        <w:rPr>
          <w:bCs/>
          <w:sz w:val="28"/>
          <w:szCs w:val="28"/>
        </w:rPr>
        <w:t>358,2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864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0C063B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063B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0C063B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Pr="00AB04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864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AB04EE">
        <w:rPr>
          <w:rFonts w:ascii="Times New Roman" w:hAnsi="Times New Roman" w:cs="Times New Roman"/>
          <w:sz w:val="28"/>
          <w:szCs w:val="28"/>
        </w:rPr>
        <w:t>2</w:t>
      </w:r>
      <w:r w:rsidR="00FF4864">
        <w:rPr>
          <w:rFonts w:ascii="Times New Roman" w:hAnsi="Times New Roman" w:cs="Times New Roman"/>
          <w:sz w:val="28"/>
          <w:szCs w:val="28"/>
        </w:rPr>
        <w:t>0</w:t>
      </w:r>
      <w:r w:rsidR="006650BC">
        <w:rPr>
          <w:rFonts w:ascii="Times New Roman" w:hAnsi="Times New Roman" w:cs="Times New Roman"/>
          <w:sz w:val="28"/>
          <w:szCs w:val="28"/>
        </w:rPr>
        <w:t>.0</w:t>
      </w:r>
      <w:r w:rsidR="00FF4864">
        <w:rPr>
          <w:rFonts w:ascii="Times New Roman" w:hAnsi="Times New Roman" w:cs="Times New Roman"/>
          <w:sz w:val="28"/>
          <w:szCs w:val="28"/>
        </w:rPr>
        <w:t>7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2015 №</w:t>
      </w:r>
      <w:r w:rsidR="00FF486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proofErr w:type="spellStart"/>
      <w:r w:rsidR="00FF4864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FF4864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>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0C063B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</w:t>
      </w:r>
      <w:r w:rsidRPr="00634534">
        <w:rPr>
          <w:rFonts w:ascii="Times New Roman" w:hAnsi="Times New Roman" w:cs="Times New Roman"/>
          <w:sz w:val="28"/>
          <w:szCs w:val="28"/>
        </w:rPr>
        <w:lastRenderedPageBreak/>
        <w:t>бюджета на  плановый период 202</w:t>
      </w:r>
      <w:r w:rsidR="000C06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0C06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0C063B">
        <w:rPr>
          <w:rFonts w:ascii="Times New Roman" w:hAnsi="Times New Roman" w:cs="Times New Roman"/>
          <w:sz w:val="28"/>
          <w:szCs w:val="28"/>
        </w:rPr>
        <w:t>2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0C063B">
        <w:rPr>
          <w:rFonts w:ascii="Times New Roman" w:hAnsi="Times New Roman" w:cs="Times New Roman"/>
          <w:sz w:val="28"/>
          <w:szCs w:val="28"/>
        </w:rPr>
        <w:t>3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</w:t>
      </w:r>
      <w:r w:rsidR="009B1D7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0C063B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063B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0C063B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4B4E61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E61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4B4E61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P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7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B057C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057C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B057C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8 </w:t>
      </w:r>
      <w:r w:rsidR="00FF1899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2020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2021 и 2022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9  </w:t>
      </w:r>
      <w:r w:rsidR="00CD4240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4B4E61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E61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4B4E61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B4E61" w:rsidRPr="00634534" w:rsidRDefault="004B4E61" w:rsidP="004B4E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B4E61" w:rsidRPr="00634534" w:rsidRDefault="004B4E61" w:rsidP="004B4E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B4E61" w:rsidRPr="00634534" w:rsidRDefault="004B4E61" w:rsidP="004B4E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сельской администрации  на 2020 год и на плановый период 2021 и 2022 годов.</w:t>
      </w:r>
    </w:p>
    <w:p w:rsidR="004B4E61" w:rsidRPr="00634534" w:rsidRDefault="004B4E61" w:rsidP="004B4E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E61" w:rsidRPr="00634534" w:rsidRDefault="004B4E61" w:rsidP="004B4E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4C73C7" w:rsidRPr="00634534" w:rsidRDefault="004C73C7" w:rsidP="004C73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</w:t>
      </w:r>
      <w:r w:rsidRPr="00634534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программ, своевременного их возврата, предоставления отчетности.</w:t>
      </w:r>
    </w:p>
    <w:p w:rsidR="004C73C7" w:rsidRPr="00634534" w:rsidRDefault="004C73C7" w:rsidP="004C73C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0D46D6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0D46D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FF4864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0D46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D46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D4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проекта бюджета </w:t>
      </w:r>
      <w:proofErr w:type="spellStart"/>
      <w:r w:rsidR="00FF4864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FF4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9E9">
        <w:rPr>
          <w:rFonts w:ascii="Times New Roman" w:hAnsi="Times New Roman" w:cs="Times New Roman"/>
          <w:b/>
          <w:sz w:val="28"/>
          <w:szCs w:val="28"/>
        </w:rPr>
        <w:t>сельского поселения Дубровского муниципального района Брянской области на 202</w:t>
      </w:r>
      <w:r w:rsidR="00BC03A9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C03A9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C03A9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03A9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BC03A9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03A9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F9689E" w:rsidRDefault="00F9689E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7A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7A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7A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7A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A7C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C1D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7A7C6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1436,8</w:t>
            </w:r>
          </w:p>
        </w:tc>
        <w:tc>
          <w:tcPr>
            <w:tcW w:w="1093" w:type="dxa"/>
            <w:vAlign w:val="center"/>
          </w:tcPr>
          <w:p w:rsidR="001802A3" w:rsidRPr="00AA08C2" w:rsidRDefault="007A7C66" w:rsidP="007A7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1364,0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1886,9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138,3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1325,8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70,3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1358,2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102,4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7A7C66" w:rsidP="001F30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1F30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64,6</w:t>
            </w:r>
          </w:p>
        </w:tc>
        <w:tc>
          <w:tcPr>
            <w:tcW w:w="1093" w:type="dxa"/>
            <w:vAlign w:val="center"/>
          </w:tcPr>
          <w:p w:rsidR="001802A3" w:rsidRPr="00AA08C2" w:rsidRDefault="00451F80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972,1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1477,1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451F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="00451F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1,9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1013,1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68,6</w:t>
            </w:r>
          </w:p>
        </w:tc>
        <w:tc>
          <w:tcPr>
            <w:tcW w:w="1054" w:type="dxa"/>
            <w:vAlign w:val="center"/>
          </w:tcPr>
          <w:p w:rsidR="001802A3" w:rsidRPr="00AA08C2" w:rsidRDefault="00435378" w:rsidP="008F4C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1006,0</w:t>
            </w:r>
          </w:p>
        </w:tc>
        <w:tc>
          <w:tcPr>
            <w:tcW w:w="781" w:type="dxa"/>
            <w:vAlign w:val="center"/>
          </w:tcPr>
          <w:p w:rsidR="001802A3" w:rsidRPr="00AA08C2" w:rsidRDefault="0043537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99,3</w:t>
            </w:r>
          </w:p>
        </w:tc>
      </w:tr>
      <w:tr w:rsidR="008F4C1D" w:rsidTr="001802A3">
        <w:tc>
          <w:tcPr>
            <w:tcW w:w="1880" w:type="dxa"/>
          </w:tcPr>
          <w:p w:rsidR="00CB5491" w:rsidRPr="00AA08C2" w:rsidRDefault="00CB5491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CB5491" w:rsidRPr="00AA08C2" w:rsidRDefault="001F3022" w:rsidP="007A7C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1147,5</w:t>
            </w:r>
          </w:p>
        </w:tc>
        <w:tc>
          <w:tcPr>
            <w:tcW w:w="1093" w:type="dxa"/>
            <w:vAlign w:val="center"/>
          </w:tcPr>
          <w:p w:rsidR="00CB5491" w:rsidRPr="00AA08C2" w:rsidRDefault="00451F80" w:rsidP="004950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955,0</w:t>
            </w:r>
          </w:p>
        </w:tc>
        <w:tc>
          <w:tcPr>
            <w:tcW w:w="1054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990,0</w:t>
            </w:r>
          </w:p>
        </w:tc>
        <w:tc>
          <w:tcPr>
            <w:tcW w:w="781" w:type="dxa"/>
            <w:vAlign w:val="center"/>
          </w:tcPr>
          <w:p w:rsidR="00CB5491" w:rsidRPr="008F4C1D" w:rsidRDefault="00451F80" w:rsidP="00451F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103,7</w:t>
            </w:r>
          </w:p>
        </w:tc>
        <w:tc>
          <w:tcPr>
            <w:tcW w:w="1054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996,0</w:t>
            </w:r>
          </w:p>
        </w:tc>
        <w:tc>
          <w:tcPr>
            <w:tcW w:w="781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100,6</w:t>
            </w:r>
          </w:p>
        </w:tc>
        <w:tc>
          <w:tcPr>
            <w:tcW w:w="1054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1006,0</w:t>
            </w:r>
          </w:p>
        </w:tc>
        <w:tc>
          <w:tcPr>
            <w:tcW w:w="781" w:type="dxa"/>
            <w:vAlign w:val="center"/>
          </w:tcPr>
          <w:p w:rsidR="00CB5491" w:rsidRPr="008F4C1D" w:rsidRDefault="00B91952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101,0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7A7C6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17,1</w:t>
            </w:r>
          </w:p>
        </w:tc>
        <w:tc>
          <w:tcPr>
            <w:tcW w:w="1093" w:type="dxa"/>
            <w:vAlign w:val="center"/>
          </w:tcPr>
          <w:p w:rsidR="001802A3" w:rsidRPr="00AA08C2" w:rsidRDefault="001F302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17,1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487,1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28,5 раза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17,1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3,5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7A7C66" w:rsidP="0066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272,2</w:t>
            </w:r>
          </w:p>
        </w:tc>
        <w:tc>
          <w:tcPr>
            <w:tcW w:w="1093" w:type="dxa"/>
            <w:vAlign w:val="center"/>
          </w:tcPr>
          <w:p w:rsidR="001802A3" w:rsidRPr="00AA08C2" w:rsidRDefault="001F302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391,9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409,8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104,6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183,6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</w:t>
            </w:r>
          </w:p>
        </w:tc>
        <w:tc>
          <w:tcPr>
            <w:tcW w:w="1054" w:type="dxa"/>
            <w:vAlign w:val="center"/>
          </w:tcPr>
          <w:p w:rsidR="001802A3" w:rsidRPr="00AA08C2" w:rsidRDefault="00B91952" w:rsidP="00B91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169,7</w:t>
            </w:r>
          </w:p>
        </w:tc>
        <w:tc>
          <w:tcPr>
            <w:tcW w:w="781" w:type="dxa"/>
            <w:vAlign w:val="center"/>
          </w:tcPr>
          <w:p w:rsidR="001802A3" w:rsidRPr="00AA08C2" w:rsidRDefault="00B9195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92,4</w:t>
            </w:r>
          </w:p>
        </w:tc>
      </w:tr>
    </w:tbl>
    <w:p w:rsidR="00F9689E" w:rsidRDefault="00F9689E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090">
        <w:rPr>
          <w:rFonts w:ascii="Times New Roman" w:hAnsi="Times New Roman" w:cs="Times New Roman"/>
          <w:sz w:val="28"/>
          <w:szCs w:val="28"/>
        </w:rPr>
        <w:t>Доходы п</w:t>
      </w:r>
      <w:r w:rsidRPr="00AB4354">
        <w:rPr>
          <w:rFonts w:ascii="Times New Roman" w:hAnsi="Times New Roman" w:cs="Times New Roman"/>
          <w:sz w:val="28"/>
          <w:szCs w:val="28"/>
        </w:rPr>
        <w:t>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23D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1B223D">
        <w:rPr>
          <w:rFonts w:ascii="Times New Roman" w:hAnsi="Times New Roman" w:cs="Times New Roman"/>
          <w:sz w:val="28"/>
          <w:szCs w:val="28"/>
        </w:rPr>
        <w:t>1886,9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243E3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1B223D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1B223D">
        <w:rPr>
          <w:rFonts w:ascii="Times New Roman" w:hAnsi="Times New Roman" w:cs="Times New Roman"/>
          <w:sz w:val="28"/>
          <w:szCs w:val="28"/>
        </w:rPr>
        <w:t>522,9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F50CA8">
        <w:rPr>
          <w:rFonts w:ascii="Times New Roman" w:hAnsi="Times New Roman" w:cs="Times New Roman"/>
          <w:sz w:val="28"/>
          <w:szCs w:val="28"/>
        </w:rPr>
        <w:t>3</w:t>
      </w:r>
      <w:r w:rsidR="001B223D">
        <w:rPr>
          <w:rFonts w:ascii="Times New Roman" w:hAnsi="Times New Roman" w:cs="Times New Roman"/>
          <w:sz w:val="28"/>
          <w:szCs w:val="28"/>
        </w:rPr>
        <w:t>8</w:t>
      </w:r>
      <w:r w:rsidR="00F50CA8">
        <w:rPr>
          <w:rFonts w:ascii="Times New Roman" w:hAnsi="Times New Roman" w:cs="Times New Roman"/>
          <w:sz w:val="28"/>
          <w:szCs w:val="28"/>
        </w:rPr>
        <w:t>,</w:t>
      </w:r>
      <w:r w:rsidR="001B223D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1B223D">
        <w:rPr>
          <w:rFonts w:ascii="Times New Roman" w:hAnsi="Times New Roman" w:cs="Times New Roman"/>
          <w:sz w:val="28"/>
          <w:szCs w:val="28"/>
        </w:rPr>
        <w:t>1325,8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1B223D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1B223D">
        <w:rPr>
          <w:rFonts w:ascii="Times New Roman" w:hAnsi="Times New Roman" w:cs="Times New Roman"/>
          <w:sz w:val="28"/>
          <w:szCs w:val="28"/>
        </w:rPr>
        <w:t>1358,2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1B223D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1B223D">
        <w:rPr>
          <w:rFonts w:ascii="Times New Roman" w:hAnsi="Times New Roman" w:cs="Times New Roman"/>
          <w:sz w:val="28"/>
          <w:szCs w:val="28"/>
        </w:rPr>
        <w:t>70,3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F50CA8">
        <w:rPr>
          <w:rFonts w:ascii="Times New Roman" w:hAnsi="Times New Roman" w:cs="Times New Roman"/>
          <w:sz w:val="28"/>
          <w:szCs w:val="28"/>
        </w:rPr>
        <w:t>10</w:t>
      </w:r>
      <w:r w:rsidR="001B223D">
        <w:rPr>
          <w:rFonts w:ascii="Times New Roman" w:hAnsi="Times New Roman" w:cs="Times New Roman"/>
          <w:sz w:val="28"/>
          <w:szCs w:val="28"/>
        </w:rPr>
        <w:t>2</w:t>
      </w:r>
      <w:r w:rsidR="00F50CA8">
        <w:rPr>
          <w:rFonts w:ascii="Times New Roman" w:hAnsi="Times New Roman" w:cs="Times New Roman"/>
          <w:sz w:val="28"/>
          <w:szCs w:val="28"/>
        </w:rPr>
        <w:t>,</w:t>
      </w:r>
      <w:r w:rsidR="001B223D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23D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3E30"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1B223D">
        <w:rPr>
          <w:rFonts w:ascii="Times New Roman" w:hAnsi="Times New Roman" w:cs="Times New Roman"/>
          <w:sz w:val="28"/>
          <w:szCs w:val="28"/>
        </w:rPr>
        <w:t>1477,1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B223D">
        <w:rPr>
          <w:rFonts w:ascii="Times New Roman" w:hAnsi="Times New Roman" w:cs="Times New Roman"/>
          <w:sz w:val="28"/>
          <w:szCs w:val="28"/>
        </w:rPr>
        <w:t>54,7</w:t>
      </w:r>
      <w:r w:rsidR="0027287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E07AF7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E07AF7">
        <w:rPr>
          <w:rFonts w:ascii="Times New Roman" w:hAnsi="Times New Roman" w:cs="Times New Roman"/>
          <w:sz w:val="28"/>
          <w:szCs w:val="28"/>
        </w:rPr>
        <w:t>ниже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243E30">
        <w:rPr>
          <w:rFonts w:ascii="Times New Roman" w:hAnsi="Times New Roman" w:cs="Times New Roman"/>
          <w:sz w:val="28"/>
          <w:szCs w:val="28"/>
        </w:rPr>
        <w:t>ов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D64699">
        <w:rPr>
          <w:rFonts w:ascii="Times New Roman" w:hAnsi="Times New Roman" w:cs="Times New Roman"/>
          <w:sz w:val="28"/>
          <w:szCs w:val="28"/>
        </w:rPr>
        <w:t xml:space="preserve"> на </w:t>
      </w:r>
      <w:r w:rsidR="00E07AF7">
        <w:rPr>
          <w:rFonts w:ascii="Times New Roman" w:hAnsi="Times New Roman" w:cs="Times New Roman"/>
          <w:sz w:val="28"/>
          <w:szCs w:val="28"/>
        </w:rPr>
        <w:t>30,9</w:t>
      </w:r>
      <w:r w:rsidR="00D646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1422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155EE0">
        <w:rPr>
          <w:rFonts w:ascii="Times New Roman" w:hAnsi="Times New Roman" w:cs="Times New Roman"/>
          <w:sz w:val="28"/>
          <w:szCs w:val="28"/>
        </w:rPr>
        <w:t>9</w:t>
      </w:r>
      <w:r w:rsidR="00041422">
        <w:rPr>
          <w:rFonts w:ascii="Times New Roman" w:hAnsi="Times New Roman" w:cs="Times New Roman"/>
          <w:sz w:val="28"/>
          <w:szCs w:val="28"/>
        </w:rPr>
        <w:t>90</w:t>
      </w:r>
      <w:r w:rsidR="00155EE0"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041422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041422">
        <w:rPr>
          <w:rFonts w:ascii="Times New Roman" w:hAnsi="Times New Roman" w:cs="Times New Roman"/>
          <w:sz w:val="28"/>
          <w:szCs w:val="28"/>
        </w:rPr>
        <w:t>101,8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041422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041422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041422">
        <w:rPr>
          <w:rFonts w:ascii="Times New Roman" w:hAnsi="Times New Roman" w:cs="Times New Roman"/>
          <w:sz w:val="28"/>
          <w:szCs w:val="28"/>
        </w:rPr>
        <w:t>996,0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041422">
        <w:rPr>
          <w:rFonts w:ascii="Times New Roman" w:hAnsi="Times New Roman" w:cs="Times New Roman"/>
          <w:sz w:val="28"/>
          <w:szCs w:val="28"/>
        </w:rPr>
        <w:t>1006,0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155EE0">
        <w:rPr>
          <w:rFonts w:ascii="Times New Roman" w:hAnsi="Times New Roman" w:cs="Times New Roman"/>
          <w:sz w:val="28"/>
          <w:szCs w:val="28"/>
        </w:rPr>
        <w:t>100,</w:t>
      </w:r>
      <w:r w:rsidR="00041422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 w:rsidR="00041422">
        <w:rPr>
          <w:rFonts w:ascii="Times New Roman" w:hAnsi="Times New Roman" w:cs="Times New Roman"/>
          <w:sz w:val="28"/>
          <w:szCs w:val="28"/>
        </w:rPr>
        <w:t>1</w:t>
      </w:r>
      <w:r w:rsidR="00155EE0">
        <w:rPr>
          <w:rFonts w:ascii="Times New Roman" w:hAnsi="Times New Roman" w:cs="Times New Roman"/>
          <w:sz w:val="28"/>
          <w:szCs w:val="28"/>
        </w:rPr>
        <w:t>,</w:t>
      </w:r>
      <w:r w:rsidR="00041422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BE000D">
        <w:rPr>
          <w:rFonts w:ascii="Times New Roman" w:hAnsi="Times New Roman" w:cs="Times New Roman"/>
          <w:sz w:val="28"/>
          <w:szCs w:val="28"/>
        </w:rPr>
        <w:t>снизится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</w:t>
      </w:r>
      <w:r w:rsid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041422">
        <w:rPr>
          <w:rFonts w:ascii="Times New Roman" w:hAnsi="Times New Roman" w:cs="Times New Roman"/>
          <w:sz w:val="28"/>
          <w:szCs w:val="28"/>
        </w:rPr>
        <w:t>71,3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041422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84037">
        <w:rPr>
          <w:rFonts w:ascii="Times New Roman" w:hAnsi="Times New Roman" w:cs="Times New Roman"/>
          <w:sz w:val="28"/>
          <w:szCs w:val="28"/>
        </w:rPr>
        <w:t>5</w:t>
      </w:r>
      <w:r w:rsidR="00041422">
        <w:rPr>
          <w:rFonts w:ascii="Times New Roman" w:hAnsi="Times New Roman" w:cs="Times New Roman"/>
          <w:sz w:val="28"/>
          <w:szCs w:val="28"/>
        </w:rPr>
        <w:t>2</w:t>
      </w:r>
      <w:r w:rsidR="00A84037">
        <w:rPr>
          <w:rFonts w:ascii="Times New Roman" w:hAnsi="Times New Roman" w:cs="Times New Roman"/>
          <w:sz w:val="28"/>
          <w:szCs w:val="28"/>
        </w:rPr>
        <w:t>,</w:t>
      </w:r>
      <w:r w:rsidR="00041422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041422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041422">
        <w:rPr>
          <w:rFonts w:ascii="Times New Roman" w:hAnsi="Times New Roman" w:cs="Times New Roman"/>
          <w:sz w:val="28"/>
          <w:szCs w:val="28"/>
        </w:rPr>
        <w:t>75,1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4088F">
        <w:rPr>
          <w:rFonts w:ascii="Times New Roman" w:hAnsi="Times New Roman" w:cs="Times New Roman"/>
          <w:sz w:val="28"/>
          <w:szCs w:val="28"/>
        </w:rPr>
        <w:t xml:space="preserve">, </w:t>
      </w:r>
      <w:r w:rsidR="00041422">
        <w:rPr>
          <w:rFonts w:ascii="Times New Roman" w:hAnsi="Times New Roman" w:cs="Times New Roman"/>
          <w:sz w:val="28"/>
          <w:szCs w:val="28"/>
        </w:rPr>
        <w:t>74,1</w:t>
      </w:r>
      <w:r w:rsidR="0074088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0414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414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41422">
        <w:rPr>
          <w:rFonts w:ascii="Times New Roman" w:hAnsi="Times New Roman" w:cs="Times New Roman"/>
          <w:sz w:val="28"/>
          <w:szCs w:val="28"/>
        </w:rPr>
        <w:t>67,0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041422">
        <w:rPr>
          <w:rFonts w:ascii="Times New Roman" w:hAnsi="Times New Roman" w:cs="Times New Roman"/>
          <w:sz w:val="28"/>
          <w:szCs w:val="28"/>
        </w:rPr>
        <w:t>1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041422">
        <w:rPr>
          <w:rFonts w:ascii="Times New Roman" w:hAnsi="Times New Roman" w:cs="Times New Roman"/>
          <w:sz w:val="28"/>
          <w:szCs w:val="28"/>
        </w:rPr>
        <w:t>98,3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041422">
        <w:rPr>
          <w:rFonts w:ascii="Times New Roman" w:hAnsi="Times New Roman" w:cs="Times New Roman"/>
          <w:sz w:val="28"/>
          <w:szCs w:val="28"/>
        </w:rPr>
        <w:t>2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041422">
        <w:rPr>
          <w:rFonts w:ascii="Times New Roman" w:hAnsi="Times New Roman" w:cs="Times New Roman"/>
          <w:sz w:val="28"/>
          <w:szCs w:val="28"/>
        </w:rPr>
        <w:t>100,0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041422">
        <w:rPr>
          <w:rFonts w:ascii="Times New Roman" w:hAnsi="Times New Roman" w:cs="Times New Roman"/>
          <w:sz w:val="28"/>
          <w:szCs w:val="28"/>
        </w:rPr>
        <w:t>3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 w:rsidR="00740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60" w:rsidRDefault="00312060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p w:rsidR="00312060" w:rsidRDefault="00312060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532" w:type="dxa"/>
        <w:tblLook w:val="04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C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C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C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C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2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D425F4" w:rsidTr="00510DCA">
        <w:tc>
          <w:tcPr>
            <w:tcW w:w="2164" w:type="dxa"/>
          </w:tcPr>
          <w:p w:rsidR="00D425F4" w:rsidRPr="00AA08C2" w:rsidRDefault="00D425F4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7" w:type="dxa"/>
            <w:vAlign w:val="center"/>
          </w:tcPr>
          <w:p w:rsidR="00D425F4" w:rsidRPr="00AA08C2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1063" w:type="dxa"/>
            <w:vAlign w:val="center"/>
          </w:tcPr>
          <w:p w:rsidR="00D425F4" w:rsidRPr="00AA08C2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972,1</w:t>
            </w:r>
          </w:p>
        </w:tc>
        <w:tc>
          <w:tcPr>
            <w:tcW w:w="1007" w:type="dxa"/>
            <w:vAlign w:val="center"/>
          </w:tcPr>
          <w:p w:rsidR="00D425F4" w:rsidRPr="00AA08C2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1477,1</w:t>
            </w:r>
          </w:p>
        </w:tc>
        <w:tc>
          <w:tcPr>
            <w:tcW w:w="759" w:type="dxa"/>
            <w:vAlign w:val="center"/>
          </w:tcPr>
          <w:p w:rsidR="00D425F4" w:rsidRPr="00AA08C2" w:rsidRDefault="00C74139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007" w:type="dxa"/>
            <w:vAlign w:val="center"/>
          </w:tcPr>
          <w:p w:rsidR="00D425F4" w:rsidRPr="00AA08C2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1013,1</w:t>
            </w:r>
          </w:p>
        </w:tc>
        <w:tc>
          <w:tcPr>
            <w:tcW w:w="759" w:type="dxa"/>
            <w:vAlign w:val="center"/>
          </w:tcPr>
          <w:p w:rsidR="00D425F4" w:rsidRPr="00AA08C2" w:rsidRDefault="005C287D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007" w:type="dxa"/>
            <w:vAlign w:val="center"/>
          </w:tcPr>
          <w:p w:rsidR="00D425F4" w:rsidRPr="00AA08C2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1358,2</w:t>
            </w:r>
          </w:p>
        </w:tc>
        <w:tc>
          <w:tcPr>
            <w:tcW w:w="759" w:type="dxa"/>
            <w:vAlign w:val="center"/>
          </w:tcPr>
          <w:p w:rsidR="00D425F4" w:rsidRPr="00AA08C2" w:rsidRDefault="005C287D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5D2093" w:rsidP="00F1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1147,5</w:t>
            </w:r>
          </w:p>
        </w:tc>
        <w:tc>
          <w:tcPr>
            <w:tcW w:w="1063" w:type="dxa"/>
            <w:vAlign w:val="center"/>
          </w:tcPr>
          <w:p w:rsidR="008C124C" w:rsidRPr="00823A01" w:rsidRDefault="00EF25F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955,0</w:t>
            </w:r>
          </w:p>
        </w:tc>
        <w:tc>
          <w:tcPr>
            <w:tcW w:w="1007" w:type="dxa"/>
            <w:vAlign w:val="center"/>
          </w:tcPr>
          <w:p w:rsidR="008C124C" w:rsidRPr="00823A01" w:rsidRDefault="005D209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759" w:type="dxa"/>
            <w:vAlign w:val="center"/>
          </w:tcPr>
          <w:p w:rsidR="008C124C" w:rsidRPr="00823A01" w:rsidRDefault="00C74139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103,7</w:t>
            </w:r>
          </w:p>
        </w:tc>
        <w:tc>
          <w:tcPr>
            <w:tcW w:w="1007" w:type="dxa"/>
            <w:vAlign w:val="center"/>
          </w:tcPr>
          <w:p w:rsidR="008C124C" w:rsidRPr="00823A01" w:rsidRDefault="00D11CB3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996,0</w:t>
            </w:r>
          </w:p>
        </w:tc>
        <w:tc>
          <w:tcPr>
            <w:tcW w:w="759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1007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1006,0</w:t>
            </w:r>
          </w:p>
        </w:tc>
        <w:tc>
          <w:tcPr>
            <w:tcW w:w="759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63" w:type="dxa"/>
            <w:vAlign w:val="center"/>
          </w:tcPr>
          <w:p w:rsidR="008C124C" w:rsidRPr="008C124C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7" w:type="dxa"/>
            <w:vAlign w:val="center"/>
          </w:tcPr>
          <w:p w:rsidR="008C124C" w:rsidRPr="008C124C" w:rsidRDefault="005D2093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59" w:type="dxa"/>
            <w:vAlign w:val="center"/>
          </w:tcPr>
          <w:p w:rsidR="008C124C" w:rsidRPr="008C124C" w:rsidRDefault="00C74139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007" w:type="dxa"/>
            <w:vAlign w:val="center"/>
          </w:tcPr>
          <w:p w:rsidR="008C124C" w:rsidRPr="008C124C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59" w:type="dxa"/>
            <w:vAlign w:val="center"/>
          </w:tcPr>
          <w:p w:rsidR="008C124C" w:rsidRPr="008C124C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007" w:type="dxa"/>
            <w:vAlign w:val="center"/>
          </w:tcPr>
          <w:p w:rsidR="008C124C" w:rsidRPr="008C124C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759" w:type="dxa"/>
            <w:vAlign w:val="center"/>
          </w:tcPr>
          <w:p w:rsidR="008C124C" w:rsidRPr="008C124C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350,2</w:t>
            </w:r>
          </w:p>
        </w:tc>
        <w:tc>
          <w:tcPr>
            <w:tcW w:w="1063" w:type="dxa"/>
            <w:vAlign w:val="center"/>
          </w:tcPr>
          <w:p w:rsidR="008C124C" w:rsidRPr="00823A01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007" w:type="dxa"/>
            <w:vAlign w:val="center"/>
          </w:tcPr>
          <w:p w:rsidR="008C124C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759" w:type="dxa"/>
            <w:vAlign w:val="center"/>
          </w:tcPr>
          <w:p w:rsidR="008C124C" w:rsidRPr="00823A01" w:rsidRDefault="00C7413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07" w:type="dxa"/>
            <w:vAlign w:val="center"/>
          </w:tcPr>
          <w:p w:rsidR="008C124C" w:rsidRPr="00823A01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759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007" w:type="dxa"/>
            <w:vAlign w:val="center"/>
          </w:tcPr>
          <w:p w:rsidR="008C124C" w:rsidRPr="00823A01" w:rsidRDefault="005C287D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759" w:type="dxa"/>
            <w:vAlign w:val="center"/>
          </w:tcPr>
          <w:p w:rsidR="008C124C" w:rsidRPr="00823A01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5D2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007" w:type="dxa"/>
            <w:vAlign w:val="center"/>
          </w:tcPr>
          <w:p w:rsidR="00823A01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063" w:type="dxa"/>
            <w:vAlign w:val="center"/>
          </w:tcPr>
          <w:p w:rsidR="00823A01" w:rsidRPr="00823A01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07" w:type="dxa"/>
            <w:vAlign w:val="center"/>
          </w:tcPr>
          <w:p w:rsidR="00823A01" w:rsidRPr="00823A01" w:rsidRDefault="005D2093" w:rsidP="0083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59" w:type="dxa"/>
            <w:vAlign w:val="center"/>
          </w:tcPr>
          <w:p w:rsidR="00823A01" w:rsidRPr="00823A01" w:rsidRDefault="00C7413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007" w:type="dxa"/>
            <w:vAlign w:val="center"/>
          </w:tcPr>
          <w:p w:rsidR="00823A01" w:rsidRPr="00823A01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59" w:type="dxa"/>
            <w:vAlign w:val="center"/>
          </w:tcPr>
          <w:p w:rsidR="00823A01" w:rsidRPr="00823A01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5C287D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59" w:type="dxa"/>
            <w:vAlign w:val="center"/>
          </w:tcPr>
          <w:p w:rsidR="00823A01" w:rsidRPr="00823A01" w:rsidRDefault="005C287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627,9</w:t>
            </w:r>
          </w:p>
        </w:tc>
        <w:tc>
          <w:tcPr>
            <w:tcW w:w="1063" w:type="dxa"/>
            <w:vAlign w:val="center"/>
          </w:tcPr>
          <w:p w:rsidR="00823A01" w:rsidRPr="00823A01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007" w:type="dxa"/>
            <w:vAlign w:val="center"/>
          </w:tcPr>
          <w:p w:rsidR="00823A01" w:rsidRPr="00823A01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</w:t>
            </w:r>
          </w:p>
        </w:tc>
        <w:tc>
          <w:tcPr>
            <w:tcW w:w="759" w:type="dxa"/>
            <w:vAlign w:val="center"/>
          </w:tcPr>
          <w:p w:rsidR="00823A01" w:rsidRPr="00823A01" w:rsidRDefault="00C7413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1007" w:type="dxa"/>
            <w:vAlign w:val="center"/>
          </w:tcPr>
          <w:p w:rsidR="00823A01" w:rsidRPr="00823A01" w:rsidRDefault="00D11C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</w:t>
            </w:r>
          </w:p>
        </w:tc>
        <w:tc>
          <w:tcPr>
            <w:tcW w:w="759" w:type="dxa"/>
            <w:vAlign w:val="center"/>
          </w:tcPr>
          <w:p w:rsidR="00823A01" w:rsidRPr="00823A01" w:rsidRDefault="006E43E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6E43E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759" w:type="dxa"/>
            <w:vAlign w:val="center"/>
          </w:tcPr>
          <w:p w:rsidR="00823A01" w:rsidRPr="00823A01" w:rsidRDefault="006E43E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5D209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</w:tc>
        <w:tc>
          <w:tcPr>
            <w:tcW w:w="1063" w:type="dxa"/>
            <w:vAlign w:val="center"/>
          </w:tcPr>
          <w:p w:rsidR="009561E8" w:rsidRPr="00EA7B1B" w:rsidRDefault="00EF25FD" w:rsidP="00830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</w:tc>
        <w:tc>
          <w:tcPr>
            <w:tcW w:w="1007" w:type="dxa"/>
            <w:vAlign w:val="center"/>
          </w:tcPr>
          <w:p w:rsidR="009561E8" w:rsidRPr="00EA7B1B" w:rsidRDefault="005D209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487,1</w:t>
            </w:r>
          </w:p>
        </w:tc>
        <w:tc>
          <w:tcPr>
            <w:tcW w:w="759" w:type="dxa"/>
            <w:vAlign w:val="center"/>
          </w:tcPr>
          <w:p w:rsidR="009561E8" w:rsidRPr="00EA7B1B" w:rsidRDefault="00C74139" w:rsidP="004F2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28,5 раза</w:t>
            </w:r>
          </w:p>
        </w:tc>
        <w:tc>
          <w:tcPr>
            <w:tcW w:w="1007" w:type="dxa"/>
            <w:vAlign w:val="center"/>
          </w:tcPr>
          <w:p w:rsidR="009561E8" w:rsidRPr="00EA7B1B" w:rsidRDefault="00D11CB3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</w:tc>
        <w:tc>
          <w:tcPr>
            <w:tcW w:w="759" w:type="dxa"/>
            <w:vAlign w:val="center"/>
          </w:tcPr>
          <w:p w:rsidR="009561E8" w:rsidRPr="00EA7B1B" w:rsidRDefault="006E43E4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EA7B1B" w:rsidRDefault="006E43E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9561E8" w:rsidRPr="00EA7B1B" w:rsidRDefault="006E43E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E695C" w:rsidTr="00510DCA">
        <w:tc>
          <w:tcPr>
            <w:tcW w:w="2164" w:type="dxa"/>
          </w:tcPr>
          <w:p w:rsidR="006E695C" w:rsidRDefault="006E695C" w:rsidP="00BE00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BE000D">
              <w:rPr>
                <w:rFonts w:ascii="Times New Roman" w:hAnsi="Times New Roman" w:cs="Times New Roman"/>
                <w:sz w:val="20"/>
                <w:szCs w:val="20"/>
              </w:rPr>
              <w:t>сдачи в аренду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:rsidR="006E695C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063" w:type="dxa"/>
            <w:vAlign w:val="center"/>
          </w:tcPr>
          <w:p w:rsidR="006E695C" w:rsidRDefault="00EF25FD" w:rsidP="00A8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007" w:type="dxa"/>
            <w:vAlign w:val="center"/>
          </w:tcPr>
          <w:p w:rsidR="006E695C" w:rsidRPr="00823A01" w:rsidRDefault="005D2093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59" w:type="dxa"/>
            <w:vAlign w:val="center"/>
          </w:tcPr>
          <w:p w:rsidR="006E695C" w:rsidRPr="00823A01" w:rsidRDefault="00C7413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D11CB3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59" w:type="dxa"/>
            <w:vAlign w:val="center"/>
          </w:tcPr>
          <w:p w:rsidR="006E695C" w:rsidRPr="00823A01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6E695C" w:rsidRPr="00823A01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6CB4" w:rsidTr="00510DCA">
        <w:tc>
          <w:tcPr>
            <w:tcW w:w="2164" w:type="dxa"/>
          </w:tcPr>
          <w:p w:rsidR="00146CB4" w:rsidRDefault="00146CB4" w:rsidP="00BE00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007" w:type="dxa"/>
            <w:vAlign w:val="center"/>
          </w:tcPr>
          <w:p w:rsidR="00146CB4" w:rsidRDefault="005D209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146CB4" w:rsidRDefault="00EF25FD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46CB4" w:rsidRDefault="005D2093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759" w:type="dxa"/>
            <w:vAlign w:val="center"/>
          </w:tcPr>
          <w:p w:rsidR="00146CB4" w:rsidRDefault="00C74139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46CB4" w:rsidRDefault="00D11CB3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146CB4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46CB4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146CB4" w:rsidRDefault="006E43E4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12060" w:rsidRDefault="0031206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A2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85">
        <w:rPr>
          <w:rFonts w:ascii="Times New Roman" w:hAnsi="Times New Roman" w:cs="Times New Roman"/>
          <w:sz w:val="28"/>
          <w:szCs w:val="28"/>
        </w:rPr>
        <w:t>В анализируемом</w:t>
      </w:r>
      <w:r w:rsidRPr="00515C7D">
        <w:rPr>
          <w:rFonts w:ascii="Times New Roman" w:hAnsi="Times New Roman" w:cs="Times New Roman"/>
          <w:sz w:val="28"/>
          <w:szCs w:val="28"/>
        </w:rPr>
        <w:t xml:space="preserve"> периоде по всем налогам отмечается увеличение поступления абсолютных сумм налогов</w:t>
      </w:r>
      <w:r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7D5">
        <w:rPr>
          <w:rFonts w:ascii="Times New Roman" w:hAnsi="Times New Roman" w:cs="Times New Roman"/>
          <w:sz w:val="28"/>
          <w:szCs w:val="28"/>
        </w:rPr>
        <w:lastRenderedPageBreak/>
        <w:t>Динамик</w:t>
      </w:r>
      <w:r w:rsidRPr="00DF237E"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C577D5">
        <w:rPr>
          <w:rFonts w:ascii="Times New Roman" w:hAnsi="Times New Roman" w:cs="Times New Roman"/>
          <w:sz w:val="28"/>
          <w:szCs w:val="28"/>
        </w:rPr>
        <w:t>20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</w:t>
      </w:r>
      <w:r w:rsidR="00C577D5">
        <w:rPr>
          <w:rFonts w:ascii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202</w:t>
      </w:r>
      <w:r w:rsidR="00C577D5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C57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577D5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C57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577D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C57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577D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C577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577D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0A0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1559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1382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82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8A7A16">
              <w:rPr>
                <w:rFonts w:ascii="Times New Roman" w:eastAsia="TimesNewRomanPSMT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559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382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108,8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8A7A1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8A7A1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8A7A1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559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382" w:type="dxa"/>
            <w:vAlign w:val="center"/>
          </w:tcPr>
          <w:p w:rsidR="00FE5BC1" w:rsidRPr="0063239D" w:rsidRDefault="00FA3C3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124,0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11A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FC11A4">
        <w:rPr>
          <w:rFonts w:ascii="Times New Roman" w:hAnsi="Times New Roman" w:cs="Times New Roman"/>
          <w:sz w:val="28"/>
          <w:szCs w:val="28"/>
        </w:rPr>
        <w:t>54</w:t>
      </w:r>
      <w:r w:rsidR="00DF237E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FC11A4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DF237E">
        <w:rPr>
          <w:rFonts w:ascii="Times New Roman" w:hAnsi="Times New Roman" w:cs="Times New Roman"/>
          <w:sz w:val="28"/>
          <w:szCs w:val="28"/>
        </w:rPr>
        <w:t>10</w:t>
      </w:r>
      <w:r w:rsidR="00FC11A4">
        <w:rPr>
          <w:rFonts w:ascii="Times New Roman" w:hAnsi="Times New Roman" w:cs="Times New Roman"/>
          <w:sz w:val="28"/>
          <w:szCs w:val="28"/>
        </w:rPr>
        <w:t>8</w:t>
      </w:r>
      <w:r w:rsidR="00DF237E">
        <w:rPr>
          <w:rFonts w:ascii="Times New Roman" w:hAnsi="Times New Roman" w:cs="Times New Roman"/>
          <w:sz w:val="28"/>
          <w:szCs w:val="28"/>
        </w:rPr>
        <w:t>,</w:t>
      </w:r>
      <w:r w:rsidR="00FC11A4">
        <w:rPr>
          <w:rFonts w:ascii="Times New Roman" w:hAnsi="Times New Roman" w:cs="Times New Roman"/>
          <w:sz w:val="28"/>
          <w:szCs w:val="28"/>
        </w:rPr>
        <w:t>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FC11A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FC11A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FC11A4">
        <w:rPr>
          <w:rFonts w:ascii="Times New Roman" w:hAnsi="Times New Roman" w:cs="Times New Roman"/>
          <w:sz w:val="28"/>
          <w:szCs w:val="28"/>
        </w:rPr>
        <w:t>57</w:t>
      </w:r>
      <w:r w:rsidR="00DF237E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FC11A4">
        <w:rPr>
          <w:rFonts w:ascii="Times New Roman" w:hAnsi="Times New Roman" w:cs="Times New Roman"/>
          <w:sz w:val="28"/>
          <w:szCs w:val="28"/>
        </w:rPr>
        <w:t>62</w:t>
      </w:r>
      <w:r w:rsidR="00DF237E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FC11A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7E">
        <w:rPr>
          <w:rFonts w:ascii="Times New Roman" w:hAnsi="Times New Roman" w:cs="Times New Roman"/>
          <w:sz w:val="28"/>
          <w:szCs w:val="28"/>
        </w:rPr>
        <w:t>10</w:t>
      </w:r>
      <w:r w:rsidR="00FC11A4">
        <w:rPr>
          <w:rFonts w:ascii="Times New Roman" w:hAnsi="Times New Roman" w:cs="Times New Roman"/>
          <w:sz w:val="28"/>
          <w:szCs w:val="28"/>
        </w:rPr>
        <w:t>5</w:t>
      </w:r>
      <w:r w:rsidR="00DF237E">
        <w:rPr>
          <w:rFonts w:ascii="Times New Roman" w:hAnsi="Times New Roman" w:cs="Times New Roman"/>
          <w:sz w:val="28"/>
          <w:szCs w:val="28"/>
        </w:rPr>
        <w:t>,</w:t>
      </w:r>
      <w:r w:rsidR="00FC11A4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C11A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DF237E">
        <w:rPr>
          <w:rFonts w:ascii="Times New Roman" w:hAnsi="Times New Roman" w:cs="Times New Roman"/>
          <w:sz w:val="28"/>
          <w:szCs w:val="28"/>
        </w:rPr>
        <w:t>10</w:t>
      </w:r>
      <w:r w:rsidR="00FC11A4">
        <w:rPr>
          <w:rFonts w:ascii="Times New Roman" w:hAnsi="Times New Roman" w:cs="Times New Roman"/>
          <w:sz w:val="28"/>
          <w:szCs w:val="28"/>
        </w:rPr>
        <w:t>8</w:t>
      </w:r>
      <w:r w:rsidR="00DF237E">
        <w:rPr>
          <w:rFonts w:ascii="Times New Roman" w:hAnsi="Times New Roman" w:cs="Times New Roman"/>
          <w:sz w:val="28"/>
          <w:szCs w:val="28"/>
        </w:rPr>
        <w:t>,</w:t>
      </w:r>
      <w:r w:rsidR="00FC11A4">
        <w:rPr>
          <w:rFonts w:ascii="Times New Roman" w:hAnsi="Times New Roman" w:cs="Times New Roman"/>
          <w:sz w:val="28"/>
          <w:szCs w:val="28"/>
        </w:rPr>
        <w:t>8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FC11A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FC11A4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C11A4">
        <w:rPr>
          <w:rFonts w:ascii="Times New Roman" w:hAnsi="Times New Roman" w:cs="Times New Roman"/>
          <w:sz w:val="28"/>
          <w:szCs w:val="28"/>
        </w:rPr>
        <w:t>114,0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C11A4">
        <w:rPr>
          <w:rFonts w:ascii="Times New Roman" w:hAnsi="Times New Roman" w:cs="Times New Roman"/>
          <w:sz w:val="28"/>
          <w:szCs w:val="28"/>
        </w:rPr>
        <w:t>, в 2023 году – 124,0 процента</w:t>
      </w:r>
      <w:r w:rsidRPr="001F77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11A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FC11A4">
        <w:rPr>
          <w:rFonts w:ascii="Times New Roman" w:hAnsi="Times New Roman" w:cs="Times New Roman"/>
          <w:sz w:val="28"/>
          <w:szCs w:val="28"/>
        </w:rPr>
        <w:t>5,5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 –  </w:t>
      </w:r>
      <w:r w:rsidR="00FC11A4">
        <w:rPr>
          <w:rFonts w:ascii="Times New Roman" w:hAnsi="Times New Roman" w:cs="Times New Roman"/>
          <w:sz w:val="28"/>
          <w:szCs w:val="28"/>
        </w:rPr>
        <w:t>5,7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FC11A4">
        <w:rPr>
          <w:rFonts w:ascii="Times New Roman" w:hAnsi="Times New Roman" w:cs="Times New Roman"/>
          <w:sz w:val="28"/>
          <w:szCs w:val="28"/>
        </w:rPr>
        <w:t>6,2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159D">
        <w:rPr>
          <w:rFonts w:ascii="Times New Roman" w:hAnsi="Times New Roman" w:cs="Times New Roman"/>
          <w:sz w:val="28"/>
          <w:szCs w:val="28"/>
        </w:rPr>
        <w:t>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32159D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321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215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321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59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321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59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3215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159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Единый сельскохозяйственный </w:t>
            </w:r>
            <w:r w:rsidR="00DF237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1418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196,0</w:t>
            </w:r>
          </w:p>
        </w:tc>
        <w:tc>
          <w:tcPr>
            <w:tcW w:w="1382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418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382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20,1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4E1D3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62212E" w:rsidRPr="0063239D" w:rsidRDefault="005A3CA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6,0</w:t>
            </w:r>
          </w:p>
        </w:tc>
      </w:tr>
      <w:tr w:rsidR="00DF237E" w:rsidTr="009872C9">
        <w:tc>
          <w:tcPr>
            <w:tcW w:w="3652" w:type="dxa"/>
            <w:vAlign w:val="center"/>
          </w:tcPr>
          <w:p w:rsidR="00DF237E" w:rsidRPr="0063239D" w:rsidRDefault="00DF237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DF237E" w:rsidRPr="0063239D" w:rsidRDefault="005A3CA5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18" w:type="dxa"/>
            <w:vAlign w:val="center"/>
          </w:tcPr>
          <w:p w:rsidR="00DF237E" w:rsidRPr="0063239D" w:rsidRDefault="005A3CA5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59" w:type="dxa"/>
            <w:vAlign w:val="center"/>
          </w:tcPr>
          <w:p w:rsidR="00DF237E" w:rsidRPr="0063239D" w:rsidRDefault="005A3CA5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vAlign w:val="center"/>
          </w:tcPr>
          <w:p w:rsidR="00DF237E" w:rsidRPr="0063239D" w:rsidRDefault="005A3CA5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5A3C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5A3CA5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FE673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59" w:type="dxa"/>
            <w:vAlign w:val="center"/>
          </w:tcPr>
          <w:p w:rsidR="0062212E" w:rsidRPr="0063239D" w:rsidRDefault="00FE673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382" w:type="dxa"/>
            <w:vAlign w:val="center"/>
          </w:tcPr>
          <w:p w:rsidR="0062212E" w:rsidRPr="0063239D" w:rsidRDefault="00FE673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</w:tr>
    </w:tbl>
    <w:p w:rsidR="0062212E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3CCE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023CCE">
        <w:rPr>
          <w:rFonts w:ascii="Times New Roman" w:hAnsi="Times New Roman" w:cs="Times New Roman"/>
          <w:sz w:val="28"/>
          <w:szCs w:val="28"/>
        </w:rPr>
        <w:t>193</w:t>
      </w:r>
      <w:r w:rsidR="00DF237E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23CCE">
        <w:rPr>
          <w:rFonts w:ascii="Times New Roman" w:hAnsi="Times New Roman" w:cs="Times New Roman"/>
          <w:sz w:val="28"/>
          <w:szCs w:val="28"/>
        </w:rPr>
        <w:t>8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3CCE">
        <w:rPr>
          <w:rFonts w:ascii="Times New Roman" w:hAnsi="Times New Roman" w:cs="Times New Roman"/>
          <w:sz w:val="28"/>
          <w:szCs w:val="28"/>
        </w:rPr>
        <w:t>4,3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023CCE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D2159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D2159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023CCE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023CCE">
        <w:rPr>
          <w:rFonts w:ascii="Times New Roman" w:hAnsi="Times New Roman" w:cs="Times New Roman"/>
          <w:sz w:val="28"/>
          <w:szCs w:val="28"/>
        </w:rPr>
        <w:t>19,5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023CC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23C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023CCE">
        <w:rPr>
          <w:rFonts w:ascii="Times New Roman" w:hAnsi="Times New Roman" w:cs="Times New Roman"/>
          <w:sz w:val="28"/>
          <w:szCs w:val="28"/>
        </w:rPr>
        <w:t>196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D668B7">
        <w:rPr>
          <w:rFonts w:ascii="Times New Roman" w:hAnsi="Times New Roman" w:cs="Times New Roman"/>
          <w:sz w:val="28"/>
          <w:szCs w:val="28"/>
        </w:rPr>
        <w:t>2</w:t>
      </w:r>
      <w:r w:rsidR="00023CCE">
        <w:rPr>
          <w:rFonts w:ascii="Times New Roman" w:hAnsi="Times New Roman" w:cs="Times New Roman"/>
          <w:sz w:val="28"/>
          <w:szCs w:val="28"/>
        </w:rPr>
        <w:t>02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D668B7">
        <w:rPr>
          <w:rFonts w:ascii="Times New Roman" w:hAnsi="Times New Roman" w:cs="Times New Roman"/>
          <w:sz w:val="28"/>
          <w:szCs w:val="28"/>
        </w:rPr>
        <w:t>10</w:t>
      </w:r>
      <w:r w:rsidR="00023CCE">
        <w:rPr>
          <w:rFonts w:ascii="Times New Roman" w:hAnsi="Times New Roman" w:cs="Times New Roman"/>
          <w:sz w:val="28"/>
          <w:szCs w:val="28"/>
        </w:rPr>
        <w:t>1</w:t>
      </w:r>
      <w:r w:rsidR="00D668B7">
        <w:rPr>
          <w:rFonts w:ascii="Times New Roman" w:hAnsi="Times New Roman" w:cs="Times New Roman"/>
          <w:sz w:val="28"/>
          <w:szCs w:val="28"/>
        </w:rPr>
        <w:t>,</w:t>
      </w:r>
      <w:r w:rsidR="00023CCE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23CC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023CCE">
        <w:rPr>
          <w:rFonts w:ascii="Times New Roman" w:hAnsi="Times New Roman" w:cs="Times New Roman"/>
          <w:sz w:val="28"/>
          <w:szCs w:val="28"/>
        </w:rPr>
        <w:t>103,1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23C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6750DA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6750DA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750DA">
        <w:rPr>
          <w:rFonts w:ascii="Times New Roman" w:hAnsi="Times New Roman" w:cs="Times New Roman"/>
          <w:sz w:val="28"/>
          <w:szCs w:val="28"/>
        </w:rPr>
        <w:t>109,2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750DA" w:rsidRPr="001F7719" w:rsidRDefault="006750DA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E9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421ECE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21EC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21EC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21EC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21EC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382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18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82" w:type="dxa"/>
            <w:vAlign w:val="center"/>
          </w:tcPr>
          <w:p w:rsidR="0046737F" w:rsidRPr="0063239D" w:rsidRDefault="00421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9,4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421ECE" w:rsidP="00421EC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-22,0</w:t>
            </w:r>
          </w:p>
        </w:tc>
        <w:tc>
          <w:tcPr>
            <w:tcW w:w="1418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21ECE" w:rsidTr="009872C9">
        <w:tc>
          <w:tcPr>
            <w:tcW w:w="3652" w:type="dxa"/>
            <w:vAlign w:val="center"/>
          </w:tcPr>
          <w:p w:rsidR="00421ECE" w:rsidRPr="0063239D" w:rsidRDefault="00421EC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21ECE" w:rsidRPr="0063239D" w:rsidRDefault="00421ECE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418" w:type="dxa"/>
            <w:vAlign w:val="center"/>
          </w:tcPr>
          <w:p w:rsidR="00421ECE" w:rsidRPr="0063239D" w:rsidRDefault="00421ECE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559" w:type="dxa"/>
            <w:vAlign w:val="center"/>
          </w:tcPr>
          <w:p w:rsidR="00421ECE" w:rsidRPr="0063239D" w:rsidRDefault="00421ECE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21ECE" w:rsidRPr="0063239D" w:rsidRDefault="00421ECE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E8655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8655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559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382" w:type="dxa"/>
            <w:vAlign w:val="center"/>
          </w:tcPr>
          <w:p w:rsidR="0046737F" w:rsidRPr="0063239D" w:rsidRDefault="00E8655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5FA4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D668B7">
        <w:rPr>
          <w:rFonts w:ascii="Times New Roman" w:hAnsi="Times New Roman" w:cs="Times New Roman"/>
          <w:sz w:val="28"/>
          <w:szCs w:val="28"/>
        </w:rPr>
        <w:t>9</w:t>
      </w:r>
      <w:r w:rsidR="00AA5FA4">
        <w:rPr>
          <w:rFonts w:ascii="Times New Roman" w:hAnsi="Times New Roman" w:cs="Times New Roman"/>
          <w:sz w:val="28"/>
          <w:szCs w:val="28"/>
        </w:rPr>
        <w:t>5</w:t>
      </w:r>
      <w:r w:rsidR="00467393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AA5FA4">
        <w:rPr>
          <w:rFonts w:ascii="Times New Roman" w:hAnsi="Times New Roman" w:cs="Times New Roman"/>
          <w:sz w:val="28"/>
          <w:szCs w:val="28"/>
        </w:rPr>
        <w:t>5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5FA4">
        <w:rPr>
          <w:rFonts w:ascii="Times New Roman" w:hAnsi="Times New Roman" w:cs="Times New Roman"/>
          <w:sz w:val="28"/>
          <w:szCs w:val="28"/>
        </w:rPr>
        <w:t>5,6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467393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67393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67393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AA5FA4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D668B7">
        <w:rPr>
          <w:rFonts w:ascii="Times New Roman" w:hAnsi="Times New Roman" w:cs="Times New Roman"/>
          <w:sz w:val="28"/>
          <w:szCs w:val="28"/>
        </w:rPr>
        <w:t>9,6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AA5FA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AA5FA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D668B7">
        <w:rPr>
          <w:rFonts w:ascii="Times New Roman" w:hAnsi="Times New Roman" w:cs="Times New Roman"/>
          <w:sz w:val="28"/>
          <w:szCs w:val="28"/>
        </w:rPr>
        <w:t>9</w:t>
      </w:r>
      <w:r w:rsidR="00AA5FA4">
        <w:rPr>
          <w:rFonts w:ascii="Times New Roman" w:hAnsi="Times New Roman" w:cs="Times New Roman"/>
          <w:sz w:val="28"/>
          <w:szCs w:val="28"/>
        </w:rPr>
        <w:t>5</w:t>
      </w:r>
      <w:r w:rsidR="00D668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D668B7">
        <w:rPr>
          <w:rFonts w:ascii="Times New Roman" w:hAnsi="Times New Roman" w:cs="Times New Roman"/>
          <w:sz w:val="28"/>
          <w:szCs w:val="28"/>
        </w:rPr>
        <w:t>10</w:t>
      </w:r>
      <w:r w:rsidR="00AA5FA4">
        <w:rPr>
          <w:rFonts w:ascii="Times New Roman" w:hAnsi="Times New Roman" w:cs="Times New Roman"/>
          <w:sz w:val="28"/>
          <w:szCs w:val="28"/>
        </w:rPr>
        <w:t>0</w:t>
      </w:r>
      <w:r w:rsidR="00D668B7">
        <w:rPr>
          <w:rFonts w:ascii="Times New Roman" w:hAnsi="Times New Roman" w:cs="Times New Roman"/>
          <w:sz w:val="28"/>
          <w:szCs w:val="28"/>
        </w:rPr>
        <w:t>,</w:t>
      </w:r>
      <w:r w:rsidR="00AA5FA4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>% в 202</w:t>
      </w:r>
      <w:r w:rsidR="00AA5FA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D668B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A5FA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AA5FA4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AA5FA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668B7">
        <w:rPr>
          <w:rFonts w:ascii="Times New Roman" w:hAnsi="Times New Roman" w:cs="Times New Roman"/>
          <w:sz w:val="28"/>
          <w:szCs w:val="28"/>
        </w:rPr>
        <w:t>10</w:t>
      </w:r>
      <w:r w:rsidR="00AA5FA4">
        <w:rPr>
          <w:rFonts w:ascii="Times New Roman" w:hAnsi="Times New Roman" w:cs="Times New Roman"/>
          <w:sz w:val="28"/>
          <w:szCs w:val="28"/>
        </w:rPr>
        <w:t>5</w:t>
      </w:r>
      <w:r w:rsidR="00D668B7">
        <w:rPr>
          <w:rFonts w:ascii="Times New Roman" w:hAnsi="Times New Roman" w:cs="Times New Roman"/>
          <w:sz w:val="28"/>
          <w:szCs w:val="28"/>
        </w:rPr>
        <w:t>,</w:t>
      </w:r>
      <w:r w:rsidR="00AA5FA4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471BD3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5FA4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AA5FA4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5C1D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5C1D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5C1D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5C1D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5D5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648,0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648,0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647,0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64,3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99,8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5C1D4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5C1D4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559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382" w:type="dxa"/>
            <w:vAlign w:val="center"/>
          </w:tcPr>
          <w:p w:rsidR="002817AC" w:rsidRPr="0063239D" w:rsidRDefault="00A84C9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2615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F5261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F52615">
        <w:rPr>
          <w:rFonts w:ascii="Times New Roman" w:hAnsi="Times New Roman" w:cs="Times New Roman"/>
          <w:sz w:val="28"/>
          <w:szCs w:val="28"/>
        </w:rPr>
        <w:t>648,0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F52615">
        <w:rPr>
          <w:rFonts w:ascii="Times New Roman" w:hAnsi="Times New Roman" w:cs="Times New Roman"/>
          <w:sz w:val="28"/>
          <w:szCs w:val="28"/>
        </w:rPr>
        <w:t xml:space="preserve"> - 647,0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36735B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F52615">
        <w:rPr>
          <w:rFonts w:ascii="Times New Roman" w:hAnsi="Times New Roman" w:cs="Times New Roman"/>
          <w:sz w:val="28"/>
          <w:szCs w:val="28"/>
        </w:rPr>
        <w:t xml:space="preserve"> 65,5</w:t>
      </w:r>
      <w:r w:rsidR="0036735B">
        <w:rPr>
          <w:rFonts w:ascii="Times New Roman" w:hAnsi="Times New Roman" w:cs="Times New Roman"/>
          <w:sz w:val="28"/>
          <w:szCs w:val="28"/>
        </w:rPr>
        <w:t xml:space="preserve">%, 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="00F52615">
        <w:rPr>
          <w:rFonts w:ascii="Times New Roman" w:hAnsi="Times New Roman" w:cs="Times New Roman"/>
          <w:sz w:val="28"/>
          <w:szCs w:val="28"/>
        </w:rPr>
        <w:t>65,1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F52615">
        <w:rPr>
          <w:rFonts w:ascii="Times New Roman" w:hAnsi="Times New Roman" w:cs="Times New Roman"/>
          <w:sz w:val="28"/>
          <w:szCs w:val="28"/>
        </w:rPr>
        <w:t>64,3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212" w:rsidRDefault="00CF7212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0C711B">
        <w:rPr>
          <w:rFonts w:ascii="Times New Roman" w:hAnsi="Times New Roman" w:cs="Times New Roman"/>
          <w:b/>
          <w:sz w:val="28"/>
          <w:szCs w:val="28"/>
        </w:rPr>
        <w:t>алоговые доходы</w:t>
      </w: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73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471BD3">
        <w:rPr>
          <w:rFonts w:ascii="Times New Roman" w:hAnsi="Times New Roman" w:cs="Times New Roman"/>
          <w:sz w:val="28"/>
          <w:szCs w:val="28"/>
        </w:rPr>
        <w:t>4</w:t>
      </w:r>
      <w:r w:rsidR="007B7354">
        <w:rPr>
          <w:rFonts w:ascii="Times New Roman" w:hAnsi="Times New Roman" w:cs="Times New Roman"/>
          <w:sz w:val="28"/>
          <w:szCs w:val="28"/>
        </w:rPr>
        <w:t>8</w:t>
      </w:r>
      <w:r w:rsidR="00471BD3">
        <w:rPr>
          <w:rFonts w:ascii="Times New Roman" w:hAnsi="Times New Roman" w:cs="Times New Roman"/>
          <w:sz w:val="28"/>
          <w:szCs w:val="28"/>
        </w:rPr>
        <w:t>7,</w:t>
      </w:r>
      <w:r w:rsidR="007B73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7B7354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B7354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7B7354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7B7354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7B7354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7B7354">
        <w:rPr>
          <w:rFonts w:ascii="Times New Roman" w:hAnsi="Times New Roman" w:cs="Times New Roman"/>
          <w:sz w:val="28"/>
          <w:szCs w:val="28"/>
        </w:rPr>
        <w:t>0,0 тыс</w:t>
      </w:r>
      <w:r w:rsidRPr="000C711B">
        <w:rPr>
          <w:rFonts w:ascii="Times New Roman" w:hAnsi="Times New Roman" w:cs="Times New Roman"/>
          <w:sz w:val="28"/>
          <w:szCs w:val="28"/>
        </w:rPr>
        <w:t xml:space="preserve">. рублей соответственно.  Темп роста в плановом периоде </w:t>
      </w:r>
      <w:r w:rsidR="007B735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0C711B">
        <w:rPr>
          <w:rFonts w:ascii="Times New Roman" w:hAnsi="Times New Roman" w:cs="Times New Roman"/>
          <w:sz w:val="28"/>
          <w:szCs w:val="28"/>
        </w:rPr>
        <w:t xml:space="preserve">к предшествующему году прогнозируется в размере </w:t>
      </w:r>
      <w:r w:rsidR="007B7354">
        <w:rPr>
          <w:rFonts w:ascii="Times New Roman" w:hAnsi="Times New Roman" w:cs="Times New Roman"/>
          <w:sz w:val="28"/>
          <w:szCs w:val="28"/>
        </w:rPr>
        <w:t>9,1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A4AC8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6E">
        <w:rPr>
          <w:rFonts w:ascii="Times New Roman" w:hAnsi="Times New Roman" w:cs="Times New Roman"/>
          <w:sz w:val="28"/>
          <w:szCs w:val="28"/>
        </w:rPr>
        <w:t>В структуре доходов</w:t>
      </w:r>
      <w:r w:rsidRPr="000C711B">
        <w:rPr>
          <w:rFonts w:ascii="Times New Roman" w:hAnsi="Times New Roman" w:cs="Times New Roman"/>
          <w:sz w:val="28"/>
          <w:szCs w:val="28"/>
        </w:rPr>
        <w:t xml:space="preserve">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471BD3">
        <w:rPr>
          <w:rFonts w:ascii="Times New Roman" w:hAnsi="Times New Roman" w:cs="Times New Roman"/>
          <w:sz w:val="28"/>
          <w:szCs w:val="28"/>
        </w:rPr>
        <w:t>возрастет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 </w:t>
      </w:r>
      <w:r w:rsidR="00471BD3">
        <w:rPr>
          <w:rFonts w:ascii="Times New Roman" w:hAnsi="Times New Roman" w:cs="Times New Roman"/>
          <w:sz w:val="28"/>
          <w:szCs w:val="28"/>
        </w:rPr>
        <w:t>1,</w:t>
      </w:r>
      <w:r w:rsidR="007B7354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7B7354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680DF7">
        <w:rPr>
          <w:rFonts w:ascii="Times New Roman" w:hAnsi="Times New Roman" w:cs="Times New Roman"/>
          <w:sz w:val="28"/>
          <w:szCs w:val="28"/>
        </w:rPr>
        <w:t xml:space="preserve"> </w:t>
      </w:r>
      <w:r w:rsidR="007B7354">
        <w:rPr>
          <w:rFonts w:ascii="Times New Roman" w:hAnsi="Times New Roman" w:cs="Times New Roman"/>
          <w:sz w:val="28"/>
          <w:szCs w:val="28"/>
        </w:rPr>
        <w:t>25,8</w:t>
      </w:r>
      <w:r w:rsidRPr="000C711B">
        <w:rPr>
          <w:rFonts w:ascii="Times New Roman" w:hAnsi="Times New Roman" w:cs="Times New Roman"/>
          <w:sz w:val="28"/>
          <w:szCs w:val="28"/>
        </w:rPr>
        <w:t>% в 202</w:t>
      </w:r>
      <w:r w:rsidR="007B73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7B7354">
        <w:rPr>
          <w:rFonts w:ascii="Times New Roman" w:hAnsi="Times New Roman" w:cs="Times New Roman"/>
          <w:sz w:val="28"/>
          <w:szCs w:val="28"/>
        </w:rPr>
        <w:t>1,3%</w:t>
      </w:r>
      <w:r w:rsidR="0047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B73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B7354">
        <w:rPr>
          <w:rFonts w:ascii="Times New Roman" w:hAnsi="Times New Roman" w:cs="Times New Roman"/>
          <w:sz w:val="28"/>
          <w:szCs w:val="28"/>
        </w:rPr>
        <w:t>у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</w:t>
      </w:r>
      <w:r w:rsidR="00471BD3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B7354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% в 2020 году, </w:t>
      </w:r>
      <w:r w:rsidR="007B7354">
        <w:rPr>
          <w:rFonts w:ascii="Times New Roman" w:hAnsi="Times New Roman" w:cs="Times New Roman"/>
          <w:sz w:val="28"/>
          <w:szCs w:val="28"/>
        </w:rPr>
        <w:t>33,0</w:t>
      </w:r>
      <w:r>
        <w:rPr>
          <w:rFonts w:ascii="Times New Roman" w:hAnsi="Times New Roman" w:cs="Times New Roman"/>
          <w:sz w:val="28"/>
          <w:szCs w:val="28"/>
        </w:rPr>
        <w:t xml:space="preserve">% в 2021 году, </w:t>
      </w:r>
      <w:r w:rsidR="007B7354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6B" w:rsidRDefault="0015116B" w:rsidP="00151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16B" w:rsidRDefault="0015116B" w:rsidP="00A2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доходов от </w:t>
      </w:r>
      <w:r w:rsidR="00A2453C"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796FD3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15116B" w:rsidTr="0015116B">
        <w:tc>
          <w:tcPr>
            <w:tcW w:w="3652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15116B" w:rsidRPr="0063239D" w:rsidRDefault="0015116B" w:rsidP="00796F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796FD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15116B" w:rsidTr="0015116B">
        <w:tc>
          <w:tcPr>
            <w:tcW w:w="3652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16B" w:rsidRPr="0063239D" w:rsidRDefault="0015116B" w:rsidP="00CA3B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A3B1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CA3B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A3B1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5116B" w:rsidRPr="0063239D" w:rsidRDefault="0015116B" w:rsidP="00CA3B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A3B1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B150F7" w:rsidP="00B150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а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ренд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ы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1559" w:type="dxa"/>
            <w:vAlign w:val="center"/>
          </w:tcPr>
          <w:p w:rsidR="0015116B" w:rsidRPr="0063239D" w:rsidRDefault="00CA3B15" w:rsidP="005A0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418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382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 w:rsidR="00A2453C"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C6FE7" w:rsidTr="0015116B">
        <w:tc>
          <w:tcPr>
            <w:tcW w:w="3652" w:type="dxa"/>
            <w:vAlign w:val="center"/>
          </w:tcPr>
          <w:p w:rsidR="00EC6FE7" w:rsidRPr="0063239D" w:rsidRDefault="00EC6FE7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C6FE7" w:rsidRPr="0063239D" w:rsidRDefault="006509E9" w:rsidP="009E18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EC6FE7" w:rsidRPr="0063239D" w:rsidRDefault="006509E9" w:rsidP="009E18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C6FE7" w:rsidRPr="0063239D" w:rsidRDefault="006509E9" w:rsidP="009E18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C6FE7" w:rsidRPr="0063239D" w:rsidRDefault="006509E9" w:rsidP="009E18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796F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796FD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5116B" w:rsidRPr="0063239D" w:rsidRDefault="006509E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15116B" w:rsidRPr="00222C3A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BA">
        <w:rPr>
          <w:rFonts w:ascii="Times New Roman" w:hAnsi="Times New Roman" w:cs="Times New Roman"/>
          <w:sz w:val="28"/>
          <w:szCs w:val="28"/>
        </w:rPr>
        <w:t>Доходы б</w:t>
      </w:r>
      <w:r w:rsidRPr="00222C3A">
        <w:rPr>
          <w:rFonts w:ascii="Times New Roman" w:hAnsi="Times New Roman" w:cs="Times New Roman"/>
          <w:sz w:val="28"/>
          <w:szCs w:val="28"/>
        </w:rPr>
        <w:t xml:space="preserve">юджета  </w:t>
      </w:r>
      <w:r w:rsidR="00622E4C">
        <w:rPr>
          <w:rFonts w:ascii="Times New Roman" w:hAnsi="Times New Roman" w:cs="Times New Roman"/>
          <w:sz w:val="28"/>
          <w:szCs w:val="28"/>
        </w:rPr>
        <w:t>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3EBA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EC6FE7">
        <w:rPr>
          <w:rFonts w:ascii="Times New Roman" w:hAnsi="Times New Roman" w:cs="Times New Roman"/>
          <w:sz w:val="28"/>
          <w:szCs w:val="28"/>
        </w:rPr>
        <w:t>17,1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 w:rsidR="00622E4C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622E4C"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</w:t>
      </w:r>
      <w:r w:rsidR="00EC6FE7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C6FE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86BA6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AD3EBA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AD3EBA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прогнозируется в сумме  </w:t>
      </w:r>
      <w:r w:rsidR="00EC6FE7">
        <w:rPr>
          <w:rFonts w:ascii="Times New Roman" w:hAnsi="Times New Roman" w:cs="Times New Roman"/>
          <w:sz w:val="28"/>
          <w:szCs w:val="28"/>
        </w:rPr>
        <w:t>17,1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%. К уровню бюджета 20</w:t>
      </w:r>
      <w:r w:rsidR="00AD3EBA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C6FE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64BF" w:rsidRDefault="00F564BF" w:rsidP="00F5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FD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доходов от </w:t>
      </w:r>
      <w:r>
        <w:rPr>
          <w:rFonts w:ascii="Times New Roman" w:hAnsi="Times New Roman" w:cs="Times New Roman"/>
          <w:sz w:val="28"/>
          <w:szCs w:val="28"/>
        </w:rPr>
        <w:t xml:space="preserve">продажи земельных участков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465BB1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564BF" w:rsidTr="008F06CD">
        <w:tc>
          <w:tcPr>
            <w:tcW w:w="3652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564BF" w:rsidRPr="0063239D" w:rsidRDefault="00F564BF" w:rsidP="00465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65BB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564BF" w:rsidTr="008F06CD">
        <w:tc>
          <w:tcPr>
            <w:tcW w:w="3652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4BF" w:rsidRPr="0063239D" w:rsidRDefault="00F564BF" w:rsidP="00465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65BB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64BF" w:rsidRPr="0063239D" w:rsidRDefault="00F564BF" w:rsidP="00465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65BB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564BF" w:rsidRPr="0063239D" w:rsidRDefault="00F564BF" w:rsidP="00465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65BB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076260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59" w:type="dxa"/>
            <w:vAlign w:val="center"/>
          </w:tcPr>
          <w:p w:rsidR="00F564BF" w:rsidRPr="0063239D" w:rsidRDefault="00D3307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564BF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470,0</w:t>
            </w:r>
          </w:p>
        </w:tc>
        <w:tc>
          <w:tcPr>
            <w:tcW w:w="1559" w:type="dxa"/>
            <w:vAlign w:val="center"/>
          </w:tcPr>
          <w:p w:rsidR="00F564BF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564BF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4264" w:rsidTr="008F06CD">
        <w:tc>
          <w:tcPr>
            <w:tcW w:w="3652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B4264" w:rsidRPr="0063239D" w:rsidRDefault="002B4264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B4264" w:rsidTr="008F06CD">
        <w:tc>
          <w:tcPr>
            <w:tcW w:w="3652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B4264" w:rsidRPr="0063239D" w:rsidRDefault="002B4264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B4264" w:rsidTr="008F06CD">
        <w:tc>
          <w:tcPr>
            <w:tcW w:w="3652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B4264" w:rsidRPr="0063239D" w:rsidRDefault="002B4264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B4264" w:rsidTr="008F06CD">
        <w:tc>
          <w:tcPr>
            <w:tcW w:w="3652" w:type="dxa"/>
            <w:vAlign w:val="center"/>
          </w:tcPr>
          <w:p w:rsidR="002B4264" w:rsidRPr="0063239D" w:rsidRDefault="002B4264" w:rsidP="00465B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B4264" w:rsidRPr="0063239D" w:rsidRDefault="002B4264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B4264" w:rsidRPr="0063239D" w:rsidRDefault="002B4264" w:rsidP="0052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F564BF" w:rsidRPr="00222C3A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6260">
        <w:rPr>
          <w:rFonts w:ascii="Times New Roman" w:hAnsi="Times New Roman" w:cs="Times New Roman"/>
          <w:sz w:val="28"/>
          <w:szCs w:val="28"/>
        </w:rPr>
        <w:t>продажи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20F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D3307F">
        <w:rPr>
          <w:rFonts w:ascii="Times New Roman" w:hAnsi="Times New Roman" w:cs="Times New Roman"/>
          <w:sz w:val="28"/>
          <w:szCs w:val="28"/>
        </w:rPr>
        <w:t>4</w:t>
      </w:r>
      <w:r w:rsidR="00E1620F">
        <w:rPr>
          <w:rFonts w:ascii="Times New Roman" w:hAnsi="Times New Roman" w:cs="Times New Roman"/>
          <w:sz w:val="28"/>
          <w:szCs w:val="28"/>
        </w:rPr>
        <w:t>7</w:t>
      </w:r>
      <w:r w:rsidR="00D3307F">
        <w:rPr>
          <w:rFonts w:ascii="Times New Roman" w:hAnsi="Times New Roman" w:cs="Times New Roman"/>
          <w:sz w:val="28"/>
          <w:szCs w:val="28"/>
        </w:rPr>
        <w:t>0,</w:t>
      </w:r>
      <w:r w:rsidR="00076260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1620F">
        <w:rPr>
          <w:rFonts w:ascii="Times New Roman" w:hAnsi="Times New Roman" w:cs="Times New Roman"/>
          <w:sz w:val="28"/>
          <w:szCs w:val="28"/>
        </w:rPr>
        <w:t>96,5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564BF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E1620F">
        <w:rPr>
          <w:rFonts w:ascii="Times New Roman" w:hAnsi="Times New Roman" w:cs="Times New Roman"/>
          <w:sz w:val="28"/>
          <w:szCs w:val="28"/>
        </w:rPr>
        <w:t xml:space="preserve">не </w:t>
      </w:r>
      <w:r w:rsidRPr="00222C3A">
        <w:rPr>
          <w:rFonts w:ascii="Times New Roman" w:hAnsi="Times New Roman" w:cs="Times New Roman"/>
          <w:sz w:val="28"/>
          <w:szCs w:val="28"/>
        </w:rPr>
        <w:t>прогнозируется</w:t>
      </w:r>
      <w:r w:rsidR="00E1620F">
        <w:rPr>
          <w:rFonts w:ascii="Times New Roman" w:hAnsi="Times New Roman" w:cs="Times New Roman"/>
          <w:sz w:val="28"/>
          <w:szCs w:val="28"/>
        </w:rPr>
        <w:t>.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677" w:rsidRDefault="00141677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EA4AC8">
        <w:rPr>
          <w:rFonts w:ascii="Times New Roman" w:hAnsi="Times New Roman" w:cs="Times New Roman"/>
          <w:b/>
          <w:sz w:val="28"/>
          <w:szCs w:val="28"/>
        </w:rPr>
        <w:t>3</w:t>
      </w:r>
      <w:r w:rsidRPr="0069232E">
        <w:rPr>
          <w:rFonts w:ascii="Times New Roman" w:hAnsi="Times New Roman" w:cs="Times New Roman"/>
          <w:b/>
          <w:sz w:val="28"/>
          <w:szCs w:val="28"/>
        </w:rPr>
        <w:t>. Безвозмездные</w:t>
      </w:r>
      <w:r w:rsidRPr="003F4EF6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:rsidR="002D24B5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39D">
        <w:rPr>
          <w:rFonts w:ascii="Times New Roman" w:hAnsi="Times New Roman" w:cs="Times New Roman"/>
          <w:sz w:val="28"/>
          <w:szCs w:val="28"/>
        </w:rPr>
        <w:t>При планировании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8C5910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8C5910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8C5910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C5910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8C5910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8C5910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8C5910">
        <w:rPr>
          <w:rFonts w:ascii="Times New Roman" w:hAnsi="Times New Roman" w:cs="Times New Roman"/>
          <w:sz w:val="28"/>
          <w:szCs w:val="28"/>
        </w:rPr>
        <w:t>409,8</w:t>
      </w:r>
      <w:r w:rsidR="002F1A1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8C5910">
        <w:rPr>
          <w:rFonts w:ascii="Times New Roman" w:hAnsi="Times New Roman" w:cs="Times New Roman"/>
          <w:sz w:val="28"/>
          <w:szCs w:val="28"/>
        </w:rPr>
        <w:t>17,9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C5910">
        <w:rPr>
          <w:rFonts w:ascii="Times New Roman" w:hAnsi="Times New Roman" w:cs="Times New Roman"/>
          <w:sz w:val="28"/>
          <w:szCs w:val="28"/>
        </w:rPr>
        <w:t>4,5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8C5910">
        <w:rPr>
          <w:rFonts w:ascii="Times New Roman" w:hAnsi="Times New Roman" w:cs="Times New Roman"/>
          <w:sz w:val="28"/>
          <w:szCs w:val="28"/>
        </w:rPr>
        <w:t>больше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201</w:t>
      </w:r>
      <w:r w:rsidR="008C5910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общем объеме доходов проекта бюджета безвозмездные поступления составляют </w:t>
      </w:r>
      <w:r w:rsidR="00572D62">
        <w:rPr>
          <w:rFonts w:ascii="Times New Roman" w:hAnsi="Times New Roman" w:cs="Times New Roman"/>
          <w:sz w:val="28"/>
          <w:szCs w:val="28"/>
        </w:rPr>
        <w:t>21,7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572D62">
        <w:rPr>
          <w:rFonts w:ascii="Times New Roman" w:hAnsi="Times New Roman" w:cs="Times New Roman"/>
          <w:sz w:val="28"/>
          <w:szCs w:val="28"/>
        </w:rPr>
        <w:t>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572D62"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572D62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DE72E9">
        <w:rPr>
          <w:rFonts w:ascii="Times New Roman" w:hAnsi="Times New Roman" w:cs="Times New Roman"/>
          <w:sz w:val="28"/>
          <w:szCs w:val="28"/>
        </w:rPr>
        <w:t>13,1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</w:p>
    <w:tbl>
      <w:tblPr>
        <w:tblStyle w:val="ac"/>
        <w:tblW w:w="9464" w:type="dxa"/>
        <w:tblLook w:val="04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5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5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5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52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24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оступления, из 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1046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272,2</w:t>
            </w:r>
          </w:p>
        </w:tc>
        <w:tc>
          <w:tcPr>
            <w:tcW w:w="1114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391,9</w:t>
            </w:r>
          </w:p>
        </w:tc>
        <w:tc>
          <w:tcPr>
            <w:tcW w:w="1062" w:type="dxa"/>
            <w:vAlign w:val="center"/>
          </w:tcPr>
          <w:p w:rsidR="002D24B5" w:rsidRPr="002D24B5" w:rsidRDefault="0052452A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409,8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104,6</w:t>
            </w:r>
          </w:p>
        </w:tc>
        <w:tc>
          <w:tcPr>
            <w:tcW w:w="1060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312,7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76,3</w:t>
            </w:r>
          </w:p>
        </w:tc>
        <w:tc>
          <w:tcPr>
            <w:tcW w:w="1076" w:type="dxa"/>
            <w:vAlign w:val="center"/>
          </w:tcPr>
          <w:p w:rsidR="002D24B5" w:rsidRPr="002D24B5" w:rsidRDefault="0037103B" w:rsidP="00963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352,2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112,6</w:t>
            </w:r>
          </w:p>
        </w:tc>
      </w:tr>
      <w:tr w:rsidR="00863702" w:rsidTr="009872C9">
        <w:tc>
          <w:tcPr>
            <w:tcW w:w="1844" w:type="dxa"/>
          </w:tcPr>
          <w:p w:rsidR="00863702" w:rsidRPr="002D24B5" w:rsidRDefault="00863702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863702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4" w:type="dxa"/>
            <w:vAlign w:val="center"/>
          </w:tcPr>
          <w:p w:rsidR="00863702" w:rsidRPr="002D24B5" w:rsidRDefault="00AF37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62" w:type="dxa"/>
            <w:vAlign w:val="center"/>
          </w:tcPr>
          <w:p w:rsidR="00863702" w:rsidRPr="00863702" w:rsidRDefault="0052452A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754" w:type="dxa"/>
            <w:vAlign w:val="center"/>
          </w:tcPr>
          <w:p w:rsidR="00863702" w:rsidRPr="00863702" w:rsidRDefault="00752662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060" w:type="dxa"/>
            <w:vAlign w:val="center"/>
          </w:tcPr>
          <w:p w:rsidR="00863702" w:rsidRPr="00863702" w:rsidRDefault="0052452A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754" w:type="dxa"/>
            <w:vAlign w:val="center"/>
          </w:tcPr>
          <w:p w:rsidR="00863702" w:rsidRPr="00863702" w:rsidRDefault="00752662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76" w:type="dxa"/>
            <w:vAlign w:val="center"/>
          </w:tcPr>
          <w:p w:rsidR="00863702" w:rsidRPr="00863702" w:rsidRDefault="0037103B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754" w:type="dxa"/>
            <w:vAlign w:val="center"/>
          </w:tcPr>
          <w:p w:rsidR="00863702" w:rsidRPr="00863702" w:rsidRDefault="00752662" w:rsidP="009E1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14" w:type="dxa"/>
            <w:vAlign w:val="center"/>
          </w:tcPr>
          <w:p w:rsidR="002D24B5" w:rsidRPr="002D24B5" w:rsidRDefault="00AF37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60" w:type="dxa"/>
            <w:vAlign w:val="center"/>
          </w:tcPr>
          <w:p w:rsidR="002D24B5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:rsidR="002D24B5" w:rsidRPr="002D24B5" w:rsidRDefault="0037103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54" w:type="dxa"/>
            <w:vAlign w:val="center"/>
          </w:tcPr>
          <w:p w:rsidR="002D24B5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84710A" w:rsidTr="009872C9">
        <w:tc>
          <w:tcPr>
            <w:tcW w:w="1844" w:type="dxa"/>
          </w:tcPr>
          <w:p w:rsidR="0084710A" w:rsidRPr="002D24B5" w:rsidRDefault="00BE7EA1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</w:t>
            </w:r>
            <w:r w:rsidR="00847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84710A" w:rsidRDefault="0052452A" w:rsidP="00847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114" w:type="dxa"/>
            <w:vAlign w:val="center"/>
          </w:tcPr>
          <w:p w:rsidR="0084710A" w:rsidRDefault="00AF370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vAlign w:val="center"/>
          </w:tcPr>
          <w:p w:rsidR="0084710A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84710A" w:rsidRPr="002D24B5" w:rsidRDefault="0052452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84710A" w:rsidRPr="002D24B5" w:rsidRDefault="0037103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75266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07D2E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7C17B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09D6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07D2E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C07D2E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07D2E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C07D2E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7D2E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C07D2E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C07D2E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7D2E">
        <w:rPr>
          <w:rFonts w:ascii="Times New Roman" w:hAnsi="Times New Roman" w:cs="Times New Roman"/>
          <w:sz w:val="28"/>
          <w:szCs w:val="28"/>
        </w:rPr>
        <w:t>1886,9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C07D2E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7D2E">
        <w:rPr>
          <w:rFonts w:ascii="Times New Roman" w:hAnsi="Times New Roman" w:cs="Times New Roman"/>
          <w:sz w:val="28"/>
          <w:szCs w:val="28"/>
        </w:rPr>
        <w:t>1325,8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C07D2E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7D2E">
        <w:rPr>
          <w:rFonts w:ascii="Times New Roman" w:hAnsi="Times New Roman" w:cs="Times New Roman"/>
          <w:sz w:val="28"/>
          <w:szCs w:val="28"/>
        </w:rPr>
        <w:t>1358,2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C278D3"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 w:rsidR="00E4383A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C278D3"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E4383A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E4383A">
        <w:rPr>
          <w:rFonts w:ascii="Times New Roman" w:hAnsi="Times New Roman" w:cs="Times New Roman"/>
          <w:sz w:val="28"/>
          <w:szCs w:val="28"/>
        </w:rPr>
        <w:t>97,9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E4383A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E4383A">
        <w:rPr>
          <w:rFonts w:ascii="Times New Roman" w:hAnsi="Times New Roman" w:cs="Times New Roman"/>
          <w:sz w:val="28"/>
          <w:szCs w:val="28"/>
        </w:rPr>
        <w:t>68,8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E4383A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383A">
        <w:rPr>
          <w:rFonts w:ascii="Times New Roman" w:hAnsi="Times New Roman" w:cs="Times New Roman"/>
          <w:sz w:val="28"/>
          <w:szCs w:val="28"/>
        </w:rPr>
        <w:t>70,4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803029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AE2949">
        <w:rPr>
          <w:rFonts w:ascii="Times New Roman" w:hAnsi="Times New Roman" w:cs="Times New Roman"/>
          <w:b/>
          <w:sz w:val="28"/>
          <w:szCs w:val="28"/>
        </w:rPr>
        <w:t xml:space="preserve"> в разрезе разделов и подразделов бюджетной классификации</w:t>
      </w:r>
    </w:p>
    <w:p w:rsidR="00AE2949" w:rsidRDefault="00AE2949" w:rsidP="009A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0235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определено, что расходы будут осуществляться по всем </w:t>
      </w:r>
      <w:r w:rsidR="00716100" w:rsidRPr="009A6233">
        <w:rPr>
          <w:rFonts w:ascii="Times New Roman" w:hAnsi="Times New Roman" w:cs="Times New Roman"/>
          <w:sz w:val="28"/>
          <w:szCs w:val="28"/>
        </w:rPr>
        <w:t>8</w:t>
      </w:r>
      <w:r w:rsidRPr="009A6233"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Pr="00AE2949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B0400D">
        <w:rPr>
          <w:rFonts w:ascii="Times New Roman" w:hAnsi="Times New Roman"/>
          <w:b w:val="0"/>
          <w:color w:val="000000"/>
          <w:sz w:val="28"/>
          <w:szCs w:val="28"/>
        </w:rPr>
        <w:t>20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B0400D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B040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B0400D">
              <w:rPr>
                <w:rFonts w:ascii="Times New Roman" w:hAnsi="Times New Roman" w:cs="Times New Roman"/>
                <w:b/>
              </w:rPr>
              <w:t>19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094647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09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94647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09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94647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09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94647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07155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3D4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1237,0</w:t>
            </w:r>
          </w:p>
        </w:tc>
      </w:tr>
      <w:tr w:rsidR="00A748DD" w:rsidTr="00CF5173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A748DD" w:rsidTr="00CF5173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0F209E" w:rsidP="009C6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9C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5173" w:rsidTr="00CF5173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173" w:rsidRPr="00037EBB" w:rsidRDefault="00B43BDD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0F209E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0F209E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0F209E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A623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A623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CF5173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A623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0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9F336F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16A97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9A623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9A6233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1358,2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B8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237B8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D6">
        <w:rPr>
          <w:rFonts w:ascii="Times New Roman" w:hAnsi="Times New Roman" w:cs="Times New Roman"/>
          <w:sz w:val="28"/>
          <w:szCs w:val="28"/>
        </w:rPr>
        <w:t>Рябчинская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B8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37B85">
        <w:rPr>
          <w:rFonts w:ascii="Times New Roman" w:hAnsi="Times New Roman" w:cs="Times New Roman"/>
          <w:sz w:val="28"/>
          <w:szCs w:val="28"/>
        </w:rPr>
        <w:t xml:space="preserve">1262,7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237B8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12</w:t>
      </w:r>
      <w:r w:rsidR="00237B85">
        <w:rPr>
          <w:rFonts w:ascii="Times New Roman" w:hAnsi="Times New Roman" w:cs="Times New Roman"/>
          <w:sz w:val="28"/>
          <w:szCs w:val="28"/>
        </w:rPr>
        <w:t>08,1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237B8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</w:t>
      </w:r>
      <w:r w:rsidR="00237B85">
        <w:rPr>
          <w:rFonts w:ascii="Times New Roman" w:hAnsi="Times New Roman" w:cs="Times New Roman"/>
          <w:sz w:val="28"/>
          <w:szCs w:val="28"/>
        </w:rPr>
        <w:t>237,0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400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DB58E5">
        <w:rPr>
          <w:rFonts w:ascii="Times New Roman" w:hAnsi="Times New Roman" w:cs="Times New Roman"/>
          <w:sz w:val="28"/>
          <w:szCs w:val="28"/>
        </w:rPr>
        <w:t xml:space="preserve">незначительное увеличение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DB58E5">
        <w:rPr>
          <w:rFonts w:ascii="Times New Roman" w:hAnsi="Times New Roman" w:cs="Times New Roman"/>
          <w:sz w:val="28"/>
          <w:szCs w:val="28"/>
        </w:rPr>
        <w:t>2,0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DB58E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DB58E5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55A1C">
        <w:rPr>
          <w:rFonts w:ascii="Times New Roman" w:hAnsi="Times New Roman" w:cs="Times New Roman"/>
          <w:sz w:val="28"/>
          <w:szCs w:val="28"/>
        </w:rPr>
        <w:t>на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="00DB58E5">
        <w:rPr>
          <w:rFonts w:ascii="Times New Roman" w:hAnsi="Times New Roman" w:cs="Times New Roman"/>
          <w:sz w:val="28"/>
          <w:szCs w:val="28"/>
        </w:rPr>
        <w:t>2,5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B58E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EB7BDF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DB58E5">
        <w:rPr>
          <w:rFonts w:ascii="Times New Roman" w:hAnsi="Times New Roman" w:cs="Times New Roman"/>
          <w:sz w:val="28"/>
          <w:szCs w:val="28"/>
        </w:rPr>
        <w:t>снижение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DB58E5">
        <w:rPr>
          <w:rFonts w:ascii="Times New Roman" w:hAnsi="Times New Roman" w:cs="Times New Roman"/>
          <w:sz w:val="28"/>
          <w:szCs w:val="28"/>
        </w:rPr>
        <w:t>0,1</w:t>
      </w:r>
      <w:r w:rsidRPr="00855A1C">
        <w:rPr>
          <w:rFonts w:ascii="Times New Roman" w:hAnsi="Times New Roman" w:cs="Times New Roman"/>
          <w:sz w:val="28"/>
          <w:szCs w:val="28"/>
        </w:rPr>
        <w:t>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8E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DB58E5">
        <w:rPr>
          <w:rFonts w:ascii="Times New Roman" w:hAnsi="Times New Roman" w:cs="Times New Roman"/>
          <w:sz w:val="28"/>
          <w:szCs w:val="28"/>
        </w:rPr>
        <w:t>66,9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B58E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B58E5">
        <w:rPr>
          <w:rFonts w:ascii="Times New Roman" w:hAnsi="Times New Roman" w:cs="Times New Roman"/>
          <w:sz w:val="28"/>
          <w:szCs w:val="28"/>
        </w:rPr>
        <w:t>91,1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DB58E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76BD4">
        <w:rPr>
          <w:rFonts w:ascii="Times New Roman" w:hAnsi="Times New Roman" w:cs="Times New Roman"/>
          <w:sz w:val="28"/>
          <w:szCs w:val="28"/>
        </w:rPr>
        <w:t xml:space="preserve"> </w:t>
      </w:r>
      <w:r w:rsidR="00DB58E5">
        <w:rPr>
          <w:rFonts w:ascii="Times New Roman" w:hAnsi="Times New Roman" w:cs="Times New Roman"/>
          <w:sz w:val="28"/>
          <w:szCs w:val="28"/>
        </w:rPr>
        <w:t>91,1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E6141" w:rsidRPr="001A1FB9" w:rsidRDefault="00D06C07" w:rsidP="00FE6141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C1199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0102 «</w:t>
      </w:r>
      <w:r w:rsidR="00FE6141"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FE6141">
        <w:rPr>
          <w:color w:val="000000"/>
          <w:sz w:val="28"/>
          <w:szCs w:val="28"/>
        </w:rPr>
        <w:t xml:space="preserve">» расходы запланированы </w:t>
      </w:r>
      <w:r w:rsidR="00FE6141" w:rsidRPr="001A1FB9">
        <w:rPr>
          <w:sz w:val="28"/>
          <w:szCs w:val="28"/>
        </w:rPr>
        <w:t>на 202</w:t>
      </w:r>
      <w:r w:rsidR="00B3393D">
        <w:rPr>
          <w:sz w:val="28"/>
          <w:szCs w:val="28"/>
        </w:rPr>
        <w:t>1</w:t>
      </w:r>
      <w:r w:rsidR="00FE6141" w:rsidRPr="001A1FB9">
        <w:rPr>
          <w:sz w:val="28"/>
          <w:szCs w:val="28"/>
        </w:rPr>
        <w:t xml:space="preserve"> год  в сумме </w:t>
      </w:r>
      <w:r w:rsidR="00B3393D">
        <w:rPr>
          <w:sz w:val="28"/>
          <w:szCs w:val="28"/>
        </w:rPr>
        <w:t>492,8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рублей; на 202</w:t>
      </w:r>
      <w:r w:rsidR="00B3393D">
        <w:rPr>
          <w:sz w:val="28"/>
          <w:szCs w:val="28"/>
        </w:rPr>
        <w:t>2</w:t>
      </w:r>
      <w:r w:rsidR="00FE6141" w:rsidRPr="001A1FB9">
        <w:rPr>
          <w:sz w:val="28"/>
          <w:szCs w:val="28"/>
        </w:rPr>
        <w:t xml:space="preserve"> год – </w:t>
      </w:r>
      <w:r w:rsidR="00EB7BDF">
        <w:rPr>
          <w:sz w:val="28"/>
          <w:szCs w:val="28"/>
        </w:rPr>
        <w:t>492,</w:t>
      </w:r>
      <w:r w:rsidR="00B3393D">
        <w:rPr>
          <w:sz w:val="28"/>
          <w:szCs w:val="28"/>
        </w:rPr>
        <w:t>8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 и  на 202</w:t>
      </w:r>
      <w:r w:rsidR="00B3393D">
        <w:rPr>
          <w:sz w:val="28"/>
          <w:szCs w:val="28"/>
        </w:rPr>
        <w:t>3</w:t>
      </w:r>
      <w:r w:rsidR="00FE6141" w:rsidRPr="001A1FB9">
        <w:rPr>
          <w:sz w:val="28"/>
          <w:szCs w:val="28"/>
        </w:rPr>
        <w:t xml:space="preserve"> год – </w:t>
      </w:r>
      <w:r w:rsidR="00B3393D">
        <w:rPr>
          <w:sz w:val="28"/>
          <w:szCs w:val="28"/>
        </w:rPr>
        <w:t xml:space="preserve">492,8 </w:t>
      </w:r>
      <w:r w:rsidR="00FE6141">
        <w:rPr>
          <w:sz w:val="28"/>
          <w:szCs w:val="28"/>
        </w:rPr>
        <w:t>тыс.</w:t>
      </w:r>
      <w:r w:rsidR="00FE6141"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E73E40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</w:t>
      </w:r>
      <w:r w:rsidR="00F02CBC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F02CBC">
        <w:rPr>
          <w:sz w:val="28"/>
          <w:szCs w:val="28"/>
        </w:rPr>
        <w:t>742,3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F02CBC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F02CBC">
        <w:rPr>
          <w:sz w:val="28"/>
          <w:szCs w:val="28"/>
        </w:rPr>
        <w:t>663,7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F02CBC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F02CBC">
        <w:rPr>
          <w:sz w:val="28"/>
          <w:szCs w:val="28"/>
        </w:rPr>
        <w:t>661,9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F02CBC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02CBC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  <w:r w:rsidRPr="001A1FB9">
        <w:rPr>
          <w:rFonts w:ascii="Times New Roman" w:hAnsi="Times New Roman" w:cs="Times New Roman"/>
          <w:sz w:val="28"/>
          <w:szCs w:val="28"/>
        </w:rPr>
        <w:t xml:space="preserve">  на 202</w:t>
      </w:r>
      <w:r w:rsidR="00F02CBC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; 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</w:t>
      </w:r>
      <w:r w:rsidR="00F02CBC">
        <w:rPr>
          <w:rFonts w:ascii="Times New Roman" w:hAnsi="Times New Roman" w:cs="Times New Roman"/>
          <w:sz w:val="28"/>
          <w:szCs w:val="28"/>
        </w:rPr>
        <w:t>1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02CBC">
        <w:rPr>
          <w:rFonts w:ascii="Times New Roman" w:hAnsi="Times New Roman" w:cs="Times New Roman"/>
          <w:sz w:val="28"/>
          <w:szCs w:val="28"/>
        </w:rPr>
        <w:t>2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F02CBC">
        <w:rPr>
          <w:rFonts w:ascii="Times New Roman" w:hAnsi="Times New Roman" w:cs="Times New Roman"/>
          <w:sz w:val="28"/>
          <w:szCs w:val="28"/>
        </w:rPr>
        <w:t>3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3C3920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3C392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области:  </w:t>
      </w:r>
      <w:r w:rsidR="00F02CBC">
        <w:rPr>
          <w:rFonts w:ascii="Times New Roman" w:hAnsi="Times New Roman" w:cs="Times New Roman"/>
          <w:sz w:val="28"/>
          <w:szCs w:val="28"/>
        </w:rPr>
        <w:t>5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F02CBC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F02CBC">
        <w:rPr>
          <w:rFonts w:ascii="Times New Roman" w:hAnsi="Times New Roman" w:cs="Times New Roman"/>
          <w:sz w:val="28"/>
          <w:szCs w:val="28"/>
        </w:rPr>
        <w:t xml:space="preserve">по 1,0 тыс. рублей соответственно </w:t>
      </w:r>
      <w:r w:rsidRPr="001A1FB9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F02CBC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F02CBC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</w:t>
      </w:r>
      <w:r w:rsidR="00E73E4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>202</w:t>
      </w:r>
      <w:r w:rsidR="00CC6A86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6A86">
        <w:rPr>
          <w:rFonts w:ascii="Times New Roman" w:hAnsi="Times New Roman" w:cs="Times New Roman"/>
          <w:sz w:val="28"/>
          <w:szCs w:val="28"/>
        </w:rPr>
        <w:t>12,6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CC6A86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6A86">
        <w:rPr>
          <w:rFonts w:ascii="Times New Roman" w:hAnsi="Times New Roman" w:cs="Times New Roman"/>
          <w:sz w:val="28"/>
          <w:szCs w:val="28"/>
        </w:rPr>
        <w:t>40,6</w:t>
      </w:r>
      <w:r w:rsidR="00505821">
        <w:rPr>
          <w:rFonts w:ascii="Times New Roman" w:hAnsi="Times New Roman" w:cs="Times New Roman"/>
          <w:sz w:val="28"/>
          <w:szCs w:val="28"/>
        </w:rPr>
        <w:t xml:space="preserve"> 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CC6A86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5821">
        <w:rPr>
          <w:rFonts w:ascii="Times New Roman" w:hAnsi="Times New Roman" w:cs="Times New Roman"/>
          <w:sz w:val="28"/>
          <w:szCs w:val="28"/>
        </w:rPr>
        <w:t>7</w:t>
      </w:r>
      <w:r w:rsidR="00CC6A86">
        <w:rPr>
          <w:rFonts w:ascii="Times New Roman" w:hAnsi="Times New Roman" w:cs="Times New Roman"/>
          <w:sz w:val="28"/>
          <w:szCs w:val="28"/>
        </w:rPr>
        <w:t>1</w:t>
      </w:r>
      <w:r w:rsidR="00505821">
        <w:rPr>
          <w:rFonts w:ascii="Times New Roman" w:hAnsi="Times New Roman" w:cs="Times New Roman"/>
          <w:sz w:val="28"/>
          <w:szCs w:val="28"/>
        </w:rPr>
        <w:t>,</w:t>
      </w:r>
      <w:r w:rsidR="00CC6A86">
        <w:rPr>
          <w:rFonts w:ascii="Times New Roman" w:hAnsi="Times New Roman" w:cs="Times New Roman"/>
          <w:sz w:val="28"/>
          <w:szCs w:val="28"/>
        </w:rPr>
        <w:t>3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, в том числе</w:t>
      </w:r>
      <w:r w:rsidRPr="001A1FB9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запланированы на 202</w:t>
      </w:r>
      <w:r w:rsidR="00CC6A86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6A86">
        <w:rPr>
          <w:rFonts w:ascii="Times New Roman" w:hAnsi="Times New Roman" w:cs="Times New Roman"/>
          <w:sz w:val="28"/>
          <w:szCs w:val="28"/>
        </w:rPr>
        <w:t>33,1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CC6A86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6</w:t>
      </w:r>
      <w:r w:rsidR="00827538">
        <w:rPr>
          <w:rFonts w:ascii="Times New Roman" w:hAnsi="Times New Roman" w:cs="Times New Roman"/>
          <w:sz w:val="28"/>
          <w:szCs w:val="28"/>
        </w:rPr>
        <w:t>6</w:t>
      </w:r>
      <w:r w:rsidR="00EB7BDF">
        <w:rPr>
          <w:rFonts w:ascii="Times New Roman" w:hAnsi="Times New Roman" w:cs="Times New Roman"/>
          <w:sz w:val="28"/>
          <w:szCs w:val="28"/>
        </w:rPr>
        <w:t>,</w:t>
      </w:r>
      <w:r w:rsidR="00827538">
        <w:rPr>
          <w:rFonts w:ascii="Times New Roman" w:hAnsi="Times New Roman" w:cs="Times New Roman"/>
          <w:sz w:val="28"/>
          <w:szCs w:val="28"/>
        </w:rPr>
        <w:t>3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1F6751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</w:t>
      </w:r>
      <w:r w:rsidR="001F6751">
        <w:rPr>
          <w:rFonts w:ascii="Times New Roman" w:hAnsi="Times New Roman" w:cs="Times New Roman"/>
          <w:sz w:val="28"/>
          <w:szCs w:val="28"/>
        </w:rPr>
        <w:t>8</w:t>
      </w:r>
      <w:r w:rsidR="002B5EDE">
        <w:rPr>
          <w:rFonts w:ascii="Times New Roman" w:hAnsi="Times New Roman" w:cs="Times New Roman"/>
          <w:sz w:val="28"/>
          <w:szCs w:val="28"/>
        </w:rPr>
        <w:t>,</w:t>
      </w:r>
      <w:r w:rsidR="001F6751">
        <w:rPr>
          <w:rFonts w:ascii="Times New Roman" w:hAnsi="Times New Roman" w:cs="Times New Roman"/>
          <w:sz w:val="28"/>
          <w:szCs w:val="28"/>
        </w:rPr>
        <w:t>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F6751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</w:t>
      </w:r>
      <w:r w:rsidR="001F6751">
        <w:rPr>
          <w:rFonts w:ascii="Times New Roman" w:hAnsi="Times New Roman" w:cs="Times New Roman"/>
          <w:sz w:val="28"/>
          <w:szCs w:val="28"/>
        </w:rPr>
        <w:t>9</w:t>
      </w:r>
      <w:r w:rsidR="002B5EDE">
        <w:rPr>
          <w:rFonts w:ascii="Times New Roman" w:hAnsi="Times New Roman" w:cs="Times New Roman"/>
          <w:sz w:val="28"/>
          <w:szCs w:val="28"/>
        </w:rPr>
        <w:t>,</w:t>
      </w:r>
      <w:r w:rsidR="001F6751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F6751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F6751">
        <w:rPr>
          <w:rFonts w:ascii="Times New Roman" w:hAnsi="Times New Roman" w:cs="Times New Roman"/>
          <w:sz w:val="28"/>
          <w:szCs w:val="28"/>
        </w:rPr>
        <w:t>93,2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5EDE" w:rsidRDefault="002B5EDE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направлены по подразделу 0203 на осуществление первичного воинского учета на территориях, где отсутствуют военные комиссариаты.</w:t>
      </w:r>
    </w:p>
    <w:p w:rsidR="00C4111A" w:rsidRPr="00855A1C" w:rsidRDefault="00C4111A" w:rsidP="00C4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sz w:val="28"/>
          <w:szCs w:val="28"/>
        </w:rPr>
        <w:t>безопасность и правоохранительная деятельность</w:t>
      </w:r>
      <w:r w:rsidRPr="00855A1C">
        <w:rPr>
          <w:rFonts w:ascii="Times New Roman" w:hAnsi="Times New Roman" w:cs="Times New Roman"/>
          <w:sz w:val="28"/>
          <w:szCs w:val="28"/>
        </w:rPr>
        <w:t xml:space="preserve">»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</w:t>
      </w:r>
      <w:r>
        <w:rPr>
          <w:rFonts w:ascii="Times New Roman" w:hAnsi="Times New Roman" w:cs="Times New Roman"/>
          <w:sz w:val="28"/>
          <w:szCs w:val="28"/>
        </w:rPr>
        <w:t>, для обеспечения пожарной безопасности</w:t>
      </w:r>
      <w:r w:rsidRPr="00855A1C">
        <w:rPr>
          <w:rFonts w:ascii="Times New Roman" w:hAnsi="Times New Roman" w:cs="Times New Roman"/>
          <w:sz w:val="28"/>
          <w:szCs w:val="28"/>
        </w:rPr>
        <w:t>: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2240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C2240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22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4111A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C2240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22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111A" w:rsidRPr="00855A1C" w:rsidRDefault="00C4111A" w:rsidP="00C4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855A1C">
        <w:rPr>
          <w:rFonts w:ascii="Times New Roman" w:hAnsi="Times New Roman" w:cs="Times New Roman"/>
          <w:sz w:val="28"/>
          <w:szCs w:val="28"/>
        </w:rPr>
        <w:t xml:space="preserve">»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</w:t>
      </w:r>
      <w:r>
        <w:rPr>
          <w:rFonts w:ascii="Times New Roman" w:hAnsi="Times New Roman" w:cs="Times New Roman"/>
          <w:sz w:val="28"/>
          <w:szCs w:val="28"/>
        </w:rPr>
        <w:t xml:space="preserve"> на водохозяйственные мероприятия</w:t>
      </w:r>
      <w:r w:rsidRPr="00855A1C">
        <w:rPr>
          <w:rFonts w:ascii="Times New Roman" w:hAnsi="Times New Roman" w:cs="Times New Roman"/>
          <w:sz w:val="28"/>
          <w:szCs w:val="28"/>
        </w:rPr>
        <w:t>:</w:t>
      </w:r>
    </w:p>
    <w:p w:rsidR="00C4111A" w:rsidRPr="00855A1C" w:rsidRDefault="00C4111A" w:rsidP="00C4111A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4D4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94D49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94D4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1C4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1C47B7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47B7">
        <w:rPr>
          <w:rFonts w:ascii="Times New Roman" w:hAnsi="Times New Roman" w:cs="Times New Roman"/>
          <w:sz w:val="28"/>
          <w:szCs w:val="28"/>
        </w:rPr>
        <w:t>492,4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1C4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C47B7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47B7"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1C4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C47B7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47B7"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0114" w:rsidRDefault="00211306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снижение по сравнению с текущим годом на </w:t>
      </w:r>
      <w:r w:rsidR="00DC2352">
        <w:rPr>
          <w:rFonts w:ascii="Times New Roman" w:hAnsi="Times New Roman" w:cs="Times New Roman"/>
          <w:sz w:val="28"/>
          <w:szCs w:val="28"/>
        </w:rPr>
        <w:t>10,3 процента.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327DC8">
        <w:rPr>
          <w:rFonts w:ascii="Times New Roman" w:hAnsi="Times New Roman" w:cs="Times New Roman"/>
          <w:sz w:val="28"/>
          <w:szCs w:val="28"/>
        </w:rPr>
        <w:t xml:space="preserve">Расходы направлены по подразделу 0503 </w:t>
      </w:r>
      <w:r w:rsidR="00BE5F48">
        <w:rPr>
          <w:rFonts w:ascii="Times New Roman" w:hAnsi="Times New Roman" w:cs="Times New Roman"/>
          <w:sz w:val="28"/>
          <w:szCs w:val="28"/>
        </w:rPr>
        <w:t>«Б</w:t>
      </w:r>
      <w:r w:rsidR="00327DC8">
        <w:rPr>
          <w:rFonts w:ascii="Times New Roman" w:hAnsi="Times New Roman" w:cs="Times New Roman"/>
          <w:sz w:val="28"/>
          <w:szCs w:val="28"/>
        </w:rPr>
        <w:t>лагоустройство</w:t>
      </w:r>
      <w:r w:rsidR="00BE5F48">
        <w:rPr>
          <w:rFonts w:ascii="Times New Roman" w:hAnsi="Times New Roman" w:cs="Times New Roman"/>
          <w:sz w:val="28"/>
          <w:szCs w:val="28"/>
        </w:rPr>
        <w:t>»</w:t>
      </w:r>
      <w:r w:rsidR="00327DC8">
        <w:rPr>
          <w:rFonts w:ascii="Times New Roman" w:hAnsi="Times New Roman" w:cs="Times New Roman"/>
          <w:sz w:val="28"/>
          <w:szCs w:val="28"/>
        </w:rPr>
        <w:t>.</w:t>
      </w:r>
      <w:r w:rsidR="00327DC8">
        <w:rPr>
          <w:rFonts w:ascii="Times New Roman" w:hAnsi="Times New Roman" w:cs="Times New Roman"/>
          <w:sz w:val="28"/>
          <w:szCs w:val="28"/>
        </w:rPr>
        <w:tab/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По разделу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DC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2352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DC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DC2352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DC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DC2352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037DB4" w:rsidRDefault="00037DB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2352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2352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F79A1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2352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F79A1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A06661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22A">
        <w:rPr>
          <w:rFonts w:ascii="Times New Roman" w:hAnsi="Times New Roman" w:cs="Times New Roman"/>
          <w:sz w:val="28"/>
          <w:szCs w:val="28"/>
        </w:rPr>
        <w:t>1</w:t>
      </w:r>
      <w:r w:rsidR="00BE5F48">
        <w:rPr>
          <w:rFonts w:ascii="Times New Roman" w:hAnsi="Times New Roman" w:cs="Times New Roman"/>
          <w:sz w:val="28"/>
          <w:szCs w:val="28"/>
        </w:rPr>
        <w:t>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06661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6661">
        <w:rPr>
          <w:rFonts w:ascii="Times New Roman" w:hAnsi="Times New Roman" w:cs="Times New Roman"/>
          <w:sz w:val="28"/>
          <w:szCs w:val="28"/>
        </w:rPr>
        <w:t>15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06661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6661">
        <w:rPr>
          <w:rFonts w:ascii="Times New Roman" w:hAnsi="Times New Roman" w:cs="Times New Roman"/>
          <w:sz w:val="28"/>
          <w:szCs w:val="28"/>
        </w:rPr>
        <w:t>15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lastRenderedPageBreak/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EE4BA8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EE4BA8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E5F48">
        <w:rPr>
          <w:rFonts w:ascii="Times New Roman" w:hAnsi="Times New Roman" w:cs="Times New Roman"/>
          <w:sz w:val="28"/>
          <w:szCs w:val="28"/>
        </w:rPr>
        <w:t>100,0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EE4BA8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B3F15">
        <w:rPr>
          <w:rFonts w:ascii="Times New Roman" w:hAnsi="Times New Roman" w:cs="Times New Roman"/>
          <w:sz w:val="28"/>
          <w:szCs w:val="28"/>
        </w:rPr>
        <w:t>0,</w:t>
      </w:r>
      <w:r w:rsidR="00EE4BA8">
        <w:rPr>
          <w:rFonts w:ascii="Times New Roman" w:hAnsi="Times New Roman" w:cs="Times New Roman"/>
          <w:sz w:val="28"/>
          <w:szCs w:val="28"/>
        </w:rPr>
        <w:t>8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BA8" w:rsidRDefault="00EE4BA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предусмотрены по подразделу 0801 и направлены на сохранение объектов культурного наследия.</w:t>
      </w:r>
    </w:p>
    <w:p w:rsidR="00B93BD0" w:rsidRPr="00B93BD0" w:rsidRDefault="00774378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3BD0"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3AB7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5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83AB7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5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83AB7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5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883AB7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BE5F48">
        <w:rPr>
          <w:rFonts w:ascii="Times New Roman" w:hAnsi="Times New Roman" w:cs="Times New Roman"/>
          <w:sz w:val="28"/>
          <w:szCs w:val="28"/>
        </w:rPr>
        <w:t>0,</w:t>
      </w:r>
      <w:r w:rsidR="00883AB7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83AB7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</w:t>
      </w:r>
      <w:r w:rsidR="00A1399A">
        <w:rPr>
          <w:rFonts w:ascii="Times New Roman" w:hAnsi="Times New Roman" w:cs="Times New Roman"/>
          <w:sz w:val="28"/>
          <w:szCs w:val="28"/>
        </w:rPr>
        <w:t>,</w:t>
      </w:r>
      <w:r w:rsidR="00883AB7">
        <w:rPr>
          <w:rFonts w:ascii="Times New Roman" w:hAnsi="Times New Roman" w:cs="Times New Roman"/>
          <w:sz w:val="28"/>
          <w:szCs w:val="28"/>
        </w:rPr>
        <w:t>8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83AB7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0,7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proofErr w:type="gramStart"/>
      <w:r w:rsidR="00B467DB">
        <w:rPr>
          <w:rFonts w:ascii="Times New Roman" w:hAnsi="Times New Roman" w:cs="Times New Roman"/>
          <w:sz w:val="28"/>
          <w:szCs w:val="28"/>
        </w:rPr>
        <w:t>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</w:t>
      </w:r>
      <w:proofErr w:type="gramEnd"/>
      <w:r w:rsidRPr="00A40791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F041F9">
        <w:rPr>
          <w:rFonts w:ascii="Times New Roman" w:hAnsi="Times New Roman" w:cs="Times New Roman"/>
          <w:sz w:val="28"/>
          <w:szCs w:val="28"/>
        </w:rPr>
        <w:t>1</w:t>
      </w:r>
      <w:r w:rsidRPr="00A40791">
        <w:rPr>
          <w:rFonts w:ascii="Times New Roman" w:hAnsi="Times New Roman" w:cs="Times New Roman"/>
          <w:sz w:val="28"/>
          <w:szCs w:val="28"/>
        </w:rPr>
        <w:t>-202</w:t>
      </w:r>
      <w:r w:rsidR="00F041F9">
        <w:rPr>
          <w:rFonts w:ascii="Times New Roman" w:hAnsi="Times New Roman" w:cs="Times New Roman"/>
          <w:sz w:val="28"/>
          <w:szCs w:val="28"/>
        </w:rPr>
        <w:t>3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B1A">
        <w:rPr>
          <w:rFonts w:ascii="Times New Roman" w:hAnsi="Times New Roman" w:cs="Times New Roman"/>
          <w:b/>
          <w:sz w:val="28"/>
          <w:szCs w:val="28"/>
        </w:rPr>
        <w:t>5.2. Расходы</w:t>
      </w:r>
      <w:r w:rsidRPr="00E44CE0">
        <w:rPr>
          <w:rFonts w:ascii="Times New Roman" w:hAnsi="Times New Roman" w:cs="Times New Roman"/>
          <w:b/>
          <w:sz w:val="28"/>
          <w:szCs w:val="28"/>
        </w:rPr>
        <w:t xml:space="preserve">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4D7EB0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D7EB0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4D7EB0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4D7EB0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4D7EB0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4D7EB0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F5">
        <w:rPr>
          <w:rFonts w:ascii="Times New Roman" w:hAnsi="Times New Roman" w:cs="Times New Roman"/>
          <w:b/>
          <w:sz w:val="28"/>
          <w:szCs w:val="28"/>
        </w:rPr>
        <w:t>6. Муниципальн</w:t>
      </w:r>
      <w:r w:rsidR="002B34F5" w:rsidRPr="002B34F5">
        <w:rPr>
          <w:rFonts w:ascii="Times New Roman" w:hAnsi="Times New Roman" w:cs="Times New Roman"/>
          <w:b/>
          <w:sz w:val="28"/>
          <w:szCs w:val="28"/>
        </w:rPr>
        <w:t>ая</w:t>
      </w:r>
      <w:r w:rsidRPr="002B34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B34F5">
        <w:rPr>
          <w:rFonts w:ascii="Times New Roman" w:hAnsi="Times New Roman" w:cs="Times New Roman"/>
          <w:b/>
          <w:sz w:val="28"/>
          <w:szCs w:val="28"/>
        </w:rPr>
        <w:t>а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0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754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E754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2E754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0D5E8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2E7540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8178A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5547D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47D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5547D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0D5E8C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 </w:t>
      </w:r>
      <w:r w:rsidR="00334B57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8C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5547D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A93545">
        <w:rPr>
          <w:rFonts w:ascii="Times New Roman" w:hAnsi="Times New Roman" w:cs="Times New Roman"/>
          <w:sz w:val="28"/>
          <w:szCs w:val="28"/>
        </w:rPr>
        <w:t>1881,9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5245B">
        <w:rPr>
          <w:rFonts w:ascii="Times New Roman" w:hAnsi="Times New Roman" w:cs="Times New Roman"/>
          <w:sz w:val="28"/>
          <w:szCs w:val="28"/>
        </w:rPr>
        <w:t>99,</w:t>
      </w:r>
      <w:r w:rsidR="0044664F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A93545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A93545">
        <w:rPr>
          <w:rFonts w:ascii="Times New Roman" w:hAnsi="Times New Roman" w:cs="Times New Roman"/>
          <w:sz w:val="28"/>
          <w:szCs w:val="28"/>
        </w:rPr>
        <w:t>1291,7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A93545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A93545">
        <w:rPr>
          <w:rFonts w:ascii="Times New Roman" w:hAnsi="Times New Roman" w:cs="Times New Roman"/>
          <w:sz w:val="28"/>
          <w:szCs w:val="28"/>
        </w:rPr>
        <w:t>1290,8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D5245B">
        <w:rPr>
          <w:rFonts w:ascii="Times New Roman" w:hAnsi="Times New Roman" w:cs="Times New Roman"/>
          <w:sz w:val="28"/>
          <w:szCs w:val="28"/>
        </w:rPr>
        <w:t>97,</w:t>
      </w:r>
      <w:r w:rsidR="00A93545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D5245B">
        <w:rPr>
          <w:rFonts w:ascii="Times New Roman" w:hAnsi="Times New Roman" w:cs="Times New Roman"/>
          <w:sz w:val="28"/>
          <w:szCs w:val="28"/>
        </w:rPr>
        <w:t>9</w:t>
      </w:r>
      <w:r w:rsidR="00A658A9">
        <w:rPr>
          <w:rFonts w:ascii="Times New Roman" w:hAnsi="Times New Roman" w:cs="Times New Roman"/>
          <w:sz w:val="28"/>
          <w:szCs w:val="28"/>
        </w:rPr>
        <w:t>5</w:t>
      </w:r>
      <w:r w:rsidR="00D5245B">
        <w:rPr>
          <w:rFonts w:ascii="Times New Roman" w:hAnsi="Times New Roman" w:cs="Times New Roman"/>
          <w:sz w:val="28"/>
          <w:szCs w:val="28"/>
        </w:rPr>
        <w:t>,</w:t>
      </w:r>
      <w:r w:rsidR="00A658A9">
        <w:rPr>
          <w:rFonts w:ascii="Times New Roman" w:hAnsi="Times New Roman" w:cs="Times New Roman"/>
          <w:sz w:val="28"/>
          <w:szCs w:val="28"/>
        </w:rPr>
        <w:t>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3545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4A21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A93545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545">
        <w:rPr>
          <w:rFonts w:ascii="Times New Roman" w:hAnsi="Times New Roman" w:cs="Times New Roman"/>
          <w:sz w:val="28"/>
          <w:szCs w:val="28"/>
        </w:rPr>
        <w:t>34,1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93545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545">
        <w:rPr>
          <w:rFonts w:ascii="Times New Roman" w:hAnsi="Times New Roman" w:cs="Times New Roman"/>
          <w:sz w:val="28"/>
          <w:szCs w:val="28"/>
        </w:rPr>
        <w:t>67,3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proofErr w:type="spellStart"/>
      <w:r w:rsidR="00AA09D6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2021 </w:t>
      </w:r>
      <w:r w:rsidR="00B67065">
        <w:rPr>
          <w:rFonts w:ascii="Times New Roman" w:hAnsi="Times New Roman" w:cs="Times New Roman"/>
          <w:b/>
          <w:sz w:val="28"/>
          <w:szCs w:val="28"/>
        </w:rPr>
        <w:t>-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7065">
        <w:rPr>
          <w:rFonts w:ascii="Times New Roman" w:hAnsi="Times New Roman" w:cs="Times New Roman"/>
          <w:b/>
          <w:sz w:val="28"/>
          <w:szCs w:val="28"/>
        </w:rPr>
        <w:t>3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67065">
        <w:rPr>
          <w:rFonts w:ascii="Times New Roman" w:hAnsi="Times New Roman" w:cs="Times New Roman"/>
          <w:b/>
          <w:sz w:val="28"/>
          <w:szCs w:val="28"/>
        </w:rPr>
        <w:t>ы</w:t>
      </w:r>
      <w:r w:rsidR="0056667E">
        <w:rPr>
          <w:rFonts w:ascii="Times New Roman" w:hAnsi="Times New Roman" w:cs="Times New Roman"/>
          <w:b/>
          <w:sz w:val="28"/>
          <w:szCs w:val="28"/>
        </w:rPr>
        <w:t>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proofErr w:type="spellStart"/>
      <w:r w:rsidR="00AA09D6">
        <w:rPr>
          <w:rFonts w:ascii="Times New Roman" w:hAnsi="Times New Roman" w:cs="Times New Roman"/>
          <w:sz w:val="28"/>
          <w:szCs w:val="28"/>
        </w:rPr>
        <w:t>Рябчинская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DF4F0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DF4F0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DF4F0E">
        <w:rPr>
          <w:rFonts w:ascii="Times New Roman" w:hAnsi="Times New Roman" w:cs="Times New Roman"/>
          <w:sz w:val="28"/>
          <w:szCs w:val="28"/>
        </w:rPr>
        <w:t>4464,4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4F0E">
        <w:rPr>
          <w:rFonts w:ascii="Times New Roman" w:hAnsi="Times New Roman" w:cs="Times New Roman"/>
          <w:sz w:val="28"/>
          <w:szCs w:val="28"/>
        </w:rPr>
        <w:t>1881,9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4F0E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4F0E">
        <w:rPr>
          <w:rFonts w:ascii="Times New Roman" w:hAnsi="Times New Roman" w:cs="Times New Roman"/>
          <w:sz w:val="28"/>
          <w:szCs w:val="28"/>
        </w:rPr>
        <w:t>1291,7</w:t>
      </w:r>
      <w:r w:rsidR="00293A2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4F0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4F0E">
        <w:rPr>
          <w:rFonts w:ascii="Times New Roman" w:hAnsi="Times New Roman" w:cs="Times New Roman"/>
          <w:sz w:val="28"/>
          <w:szCs w:val="28"/>
        </w:rPr>
        <w:t>1290,8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F4F0E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C2">
        <w:rPr>
          <w:rFonts w:ascii="Times New Roman" w:hAnsi="Times New Roman" w:cs="Times New Roman"/>
          <w:sz w:val="28"/>
          <w:szCs w:val="28"/>
        </w:rPr>
        <w:t>Реализация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0E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7D">
        <w:rPr>
          <w:rFonts w:ascii="Times New Roman" w:hAnsi="Times New Roman" w:cs="Times New Roman"/>
          <w:sz w:val="28"/>
          <w:szCs w:val="28"/>
        </w:rPr>
        <w:t>средств</w:t>
      </w:r>
      <w:r w:rsidRPr="00B96D9F">
        <w:rPr>
          <w:rFonts w:ascii="Times New Roman" w:hAnsi="Times New Roman" w:cs="Times New Roman"/>
          <w:sz w:val="28"/>
          <w:szCs w:val="28"/>
        </w:rPr>
        <w:t xml:space="preserve"> областного бюджета в сумме </w:t>
      </w:r>
      <w:r w:rsidR="00D572F0"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71,7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DF4F0E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4F0E">
        <w:rPr>
          <w:rFonts w:ascii="Times New Roman" w:hAnsi="Times New Roman" w:cs="Times New Roman"/>
          <w:sz w:val="28"/>
          <w:szCs w:val="28"/>
        </w:rPr>
        <w:t>88,8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4F0E">
        <w:rPr>
          <w:rFonts w:ascii="Times New Roman" w:hAnsi="Times New Roman" w:cs="Times New Roman"/>
          <w:sz w:val="28"/>
          <w:szCs w:val="28"/>
        </w:rPr>
        <w:t>2 год</w:t>
      </w:r>
      <w:r w:rsidRPr="00B96D9F">
        <w:rPr>
          <w:rFonts w:ascii="Times New Roman" w:hAnsi="Times New Roman" w:cs="Times New Roman"/>
          <w:sz w:val="28"/>
          <w:szCs w:val="28"/>
        </w:rPr>
        <w:t xml:space="preserve">  –  </w:t>
      </w:r>
      <w:r w:rsidR="00D572F0">
        <w:rPr>
          <w:rFonts w:ascii="Times New Roman" w:hAnsi="Times New Roman" w:cs="Times New Roman"/>
          <w:sz w:val="28"/>
          <w:szCs w:val="28"/>
        </w:rPr>
        <w:t>8</w:t>
      </w:r>
      <w:r w:rsidR="00DF4F0E">
        <w:rPr>
          <w:rFonts w:ascii="Times New Roman" w:hAnsi="Times New Roman" w:cs="Times New Roman"/>
          <w:sz w:val="28"/>
          <w:szCs w:val="28"/>
        </w:rPr>
        <w:t>9,7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4F0E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4F0E">
        <w:rPr>
          <w:rFonts w:ascii="Times New Roman" w:hAnsi="Times New Roman" w:cs="Times New Roman"/>
          <w:sz w:val="28"/>
          <w:szCs w:val="28"/>
        </w:rPr>
        <w:t>93,2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7A5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DF4F0E">
        <w:rPr>
          <w:rFonts w:ascii="Times New Roman" w:hAnsi="Times New Roman" w:cs="Times New Roman"/>
          <w:sz w:val="28"/>
          <w:szCs w:val="28"/>
        </w:rPr>
        <w:t>4192,7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47A5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647A5">
        <w:rPr>
          <w:rFonts w:ascii="Times New Roman" w:hAnsi="Times New Roman" w:cs="Times New Roman"/>
          <w:sz w:val="28"/>
          <w:szCs w:val="28"/>
        </w:rPr>
        <w:t>1793,1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47A5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647A5">
        <w:rPr>
          <w:rFonts w:ascii="Times New Roman" w:hAnsi="Times New Roman" w:cs="Times New Roman"/>
          <w:sz w:val="28"/>
          <w:szCs w:val="28"/>
        </w:rPr>
        <w:t>1201,9</w:t>
      </w:r>
      <w:r w:rsidR="00AA647D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47A5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47A5">
        <w:rPr>
          <w:rFonts w:ascii="Times New Roman" w:hAnsi="Times New Roman" w:cs="Times New Roman"/>
          <w:sz w:val="28"/>
          <w:szCs w:val="28"/>
        </w:rPr>
        <w:t>1197,7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647A5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r w:rsidR="00C647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656083">
        <w:rPr>
          <w:rFonts w:ascii="Times New Roman" w:hAnsi="Times New Roman" w:cs="Times New Roman"/>
          <w:sz w:val="28"/>
          <w:szCs w:val="28"/>
        </w:rPr>
        <w:t>99,</w:t>
      </w:r>
      <w:r w:rsidR="00BD14A2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647A5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647A5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656083">
        <w:rPr>
          <w:rFonts w:ascii="Times New Roman" w:hAnsi="Times New Roman" w:cs="Times New Roman"/>
          <w:sz w:val="28"/>
          <w:szCs w:val="28"/>
        </w:rPr>
        <w:t>97,</w:t>
      </w:r>
      <w:r w:rsidR="00C647A5">
        <w:rPr>
          <w:rFonts w:ascii="Times New Roman" w:hAnsi="Times New Roman" w:cs="Times New Roman"/>
          <w:sz w:val="28"/>
          <w:szCs w:val="28"/>
        </w:rPr>
        <w:t>4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CC340A">
        <w:rPr>
          <w:rFonts w:ascii="Times New Roman" w:hAnsi="Times New Roman" w:cs="Times New Roman"/>
          <w:sz w:val="28"/>
          <w:szCs w:val="28"/>
        </w:rPr>
        <w:t>9</w:t>
      </w:r>
      <w:r w:rsidR="00AA647D">
        <w:rPr>
          <w:rFonts w:ascii="Times New Roman" w:hAnsi="Times New Roman" w:cs="Times New Roman"/>
          <w:sz w:val="28"/>
          <w:szCs w:val="28"/>
        </w:rPr>
        <w:t>5,</w:t>
      </w:r>
      <w:r w:rsidR="00BD14A2">
        <w:rPr>
          <w:rFonts w:ascii="Times New Roman" w:hAnsi="Times New Roman" w:cs="Times New Roman"/>
          <w:sz w:val="28"/>
          <w:szCs w:val="28"/>
        </w:rPr>
        <w:t>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BB" w:rsidRDefault="0023358B" w:rsidP="005D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47A5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C647A5">
        <w:rPr>
          <w:rFonts w:ascii="Times New Roman" w:hAnsi="Times New Roman" w:cs="Times New Roman"/>
          <w:sz w:val="28"/>
          <w:szCs w:val="28"/>
        </w:rPr>
        <w:t>2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 w:rsidR="005D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7C2322" w:rsidRPr="006521FF">
        <w:rPr>
          <w:rFonts w:ascii="Times New Roman" w:hAnsi="Times New Roman" w:cs="Times New Roman"/>
          <w:sz w:val="28"/>
          <w:szCs w:val="28"/>
        </w:rPr>
        <w:t>5</w:t>
      </w:r>
      <w:r w:rsidRPr="006521FF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6521FF" w:rsidRPr="006521FF">
        <w:rPr>
          <w:rFonts w:ascii="Times New Roman" w:hAnsi="Times New Roman" w:cs="Times New Roman"/>
          <w:sz w:val="28"/>
          <w:szCs w:val="28"/>
        </w:rPr>
        <w:t>19</w:t>
      </w:r>
      <w:r w:rsidRPr="006521FF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6521FF" w:rsidRPr="006521FF">
        <w:rPr>
          <w:rFonts w:ascii="Times New Roman" w:hAnsi="Times New Roman" w:cs="Times New Roman"/>
          <w:sz w:val="28"/>
          <w:szCs w:val="28"/>
        </w:rPr>
        <w:t xml:space="preserve">не </w:t>
      </w:r>
      <w:r w:rsidR="007C2322" w:rsidRPr="006521FF">
        <w:rPr>
          <w:rFonts w:ascii="Times New Roman" w:hAnsi="Times New Roman" w:cs="Times New Roman"/>
          <w:sz w:val="28"/>
          <w:szCs w:val="28"/>
        </w:rPr>
        <w:t>у</w:t>
      </w:r>
      <w:r w:rsidR="0012034E" w:rsidRPr="006521FF">
        <w:rPr>
          <w:rFonts w:ascii="Times New Roman" w:hAnsi="Times New Roman" w:cs="Times New Roman"/>
          <w:sz w:val="28"/>
          <w:szCs w:val="28"/>
        </w:rPr>
        <w:t>велич</w:t>
      </w:r>
      <w:r w:rsidR="00456A48" w:rsidRPr="006521FF">
        <w:rPr>
          <w:rFonts w:ascii="Times New Roman" w:hAnsi="Times New Roman" w:cs="Times New Roman"/>
          <w:sz w:val="28"/>
          <w:szCs w:val="28"/>
        </w:rPr>
        <w:t>и</w:t>
      </w:r>
      <w:r w:rsidR="0012034E" w:rsidRPr="006521FF">
        <w:rPr>
          <w:rFonts w:ascii="Times New Roman" w:hAnsi="Times New Roman" w:cs="Times New Roman"/>
          <w:sz w:val="28"/>
          <w:szCs w:val="28"/>
        </w:rPr>
        <w:t>лось</w:t>
      </w:r>
      <w:r w:rsidRPr="006521FF">
        <w:rPr>
          <w:rFonts w:ascii="Times New Roman" w:hAnsi="Times New Roman" w:cs="Times New Roman"/>
          <w:sz w:val="28"/>
          <w:szCs w:val="28"/>
        </w:rPr>
        <w:t>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B71984" w:rsidRPr="00B71984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F846F5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="00AD740D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F846F5">
        <w:rPr>
          <w:rFonts w:ascii="Times New Roman" w:hAnsi="Times New Roman" w:cs="Times New Roman"/>
          <w:sz w:val="28"/>
          <w:szCs w:val="28"/>
        </w:rPr>
        <w:t>1886,9</w:t>
      </w:r>
      <w:r w:rsidR="00AD740D" w:rsidRPr="000E5CF4">
        <w:rPr>
          <w:bCs/>
          <w:sz w:val="28"/>
          <w:szCs w:val="28"/>
        </w:rPr>
        <w:t xml:space="preserve">  </w:t>
      </w:r>
      <w:r w:rsidRPr="00B71984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 w:rsidR="00F846F5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F846F5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:rsidR="001A66E3" w:rsidRDefault="008B7B5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F846F5">
        <w:rPr>
          <w:rFonts w:ascii="Times New Roman" w:hAnsi="Times New Roman" w:cs="Times New Roman"/>
          <w:sz w:val="28"/>
          <w:szCs w:val="28"/>
        </w:rPr>
        <w:t>1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846F5">
        <w:rPr>
          <w:rFonts w:ascii="Times New Roman" w:hAnsi="Times New Roman" w:cs="Times New Roman"/>
          <w:sz w:val="28"/>
          <w:szCs w:val="28"/>
        </w:rPr>
        <w:t>2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F846F5">
        <w:rPr>
          <w:rFonts w:ascii="Times New Roman" w:hAnsi="Times New Roman" w:cs="Times New Roman"/>
          <w:sz w:val="28"/>
          <w:szCs w:val="28"/>
        </w:rPr>
        <w:t>3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 w:rsidR="00F846F5">
        <w:rPr>
          <w:rFonts w:ascii="Times New Roman" w:hAnsi="Times New Roman" w:cs="Times New Roman"/>
          <w:sz w:val="28"/>
          <w:szCs w:val="28"/>
        </w:rPr>
        <w:t>2</w:t>
      </w:r>
      <w:r w:rsidR="00FD5481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</w:t>
      </w:r>
      <w:r w:rsidR="001F3D7F">
        <w:rPr>
          <w:rFonts w:ascii="Times New Roman" w:hAnsi="Times New Roman" w:cs="Times New Roman"/>
          <w:sz w:val="28"/>
          <w:szCs w:val="28"/>
        </w:rPr>
        <w:t>у</w:t>
      </w:r>
      <w:r w:rsidRPr="00385002">
        <w:rPr>
          <w:rFonts w:ascii="Times New Roman" w:hAnsi="Times New Roman" w:cs="Times New Roman"/>
          <w:sz w:val="28"/>
          <w:szCs w:val="28"/>
        </w:rPr>
        <w:t xml:space="preserve">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1F3D7F">
        <w:rPr>
          <w:rFonts w:ascii="Times New Roman" w:hAnsi="Times New Roman" w:cs="Times New Roman"/>
          <w:sz w:val="28"/>
          <w:szCs w:val="28"/>
        </w:rPr>
        <w:t>включены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1F3D7F">
        <w:rPr>
          <w:rFonts w:ascii="Times New Roman" w:hAnsi="Times New Roman" w:cs="Times New Roman"/>
          <w:sz w:val="28"/>
          <w:szCs w:val="28"/>
        </w:rPr>
        <w:t>и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0C227E" w:rsidRDefault="000C227E" w:rsidP="000C2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FD54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54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D54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220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7C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проверке».</w:t>
      </w:r>
    </w:p>
    <w:p w:rsidR="00DE7771" w:rsidRPr="00AB4354" w:rsidRDefault="00DE7771" w:rsidP="00DE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090">
        <w:rPr>
          <w:rFonts w:ascii="Times New Roman" w:hAnsi="Times New Roman" w:cs="Times New Roman"/>
          <w:sz w:val="28"/>
          <w:szCs w:val="28"/>
        </w:rPr>
        <w:t>Доходы п</w:t>
      </w:r>
      <w:r w:rsidRPr="00AB4354">
        <w:rPr>
          <w:rFonts w:ascii="Times New Roman" w:hAnsi="Times New Roman" w:cs="Times New Roman"/>
          <w:sz w:val="28"/>
          <w:szCs w:val="28"/>
        </w:rPr>
        <w:t>роекта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1886,9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522,9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38,3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1325,8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>1358,2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70,3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102,4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013C24" w:rsidRDefault="00013C24" w:rsidP="00013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  <w:r w:rsidR="007E57F5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1886,9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7E57F5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1325,8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7E57F5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1358,2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3C24" w:rsidRDefault="00013C24" w:rsidP="00013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97,9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68,8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70,4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2D93" w:rsidRPr="00CB11CE" w:rsidRDefault="00502D93" w:rsidP="0050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0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:rsidR="00502D93" w:rsidRPr="00CB11CE" w:rsidRDefault="00502D93" w:rsidP="00502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158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E1158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9E1158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</w:t>
      </w:r>
      <w:r w:rsidR="009E11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9E1158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158" w:rsidRDefault="00502D93" w:rsidP="0050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158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E1158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9E1158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</w:t>
      </w:r>
      <w:r w:rsidR="009E1158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F71" w:rsidRDefault="002B4F71" w:rsidP="002B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>
        <w:rPr>
          <w:rFonts w:ascii="Times New Roman" w:hAnsi="Times New Roman" w:cs="Times New Roman"/>
          <w:sz w:val="28"/>
          <w:szCs w:val="28"/>
        </w:rPr>
        <w:t>4464,4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1881,9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 xml:space="preserve">1291,7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1290,8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2DEA" w:rsidRDefault="00182DEA" w:rsidP="00182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2022 и 2023 годов в целом соответствует Бюджетному кодексу РФ и иным актам законодательства в области бюджетных правоотношений.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D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AA09D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0A9A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0A9A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90A9A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AA09D6"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 w:rsidR="00AA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AA09D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0A9A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F90A9A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90A9A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D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F02353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F90A9A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0A9A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90A9A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8F5421">
        <w:rPr>
          <w:rFonts w:ascii="Times New Roman" w:hAnsi="Times New Roman" w:cs="Times New Roman"/>
          <w:sz w:val="28"/>
          <w:szCs w:val="28"/>
        </w:rPr>
        <w:t>г</w:t>
      </w:r>
      <w:r w:rsidR="00447AA6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F02353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E8" w:rsidRDefault="00985AE8" w:rsidP="004B6021">
      <w:pPr>
        <w:spacing w:after="0" w:line="240" w:lineRule="auto"/>
      </w:pPr>
      <w:r>
        <w:separator/>
      </w:r>
    </w:p>
  </w:endnote>
  <w:endnote w:type="continuationSeparator" w:id="0">
    <w:p w:rsidR="00985AE8" w:rsidRDefault="00985AE8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E8" w:rsidRDefault="00985AE8" w:rsidP="004B6021">
      <w:pPr>
        <w:spacing w:after="0" w:line="240" w:lineRule="auto"/>
      </w:pPr>
      <w:r>
        <w:separator/>
      </w:r>
    </w:p>
  </w:footnote>
  <w:footnote w:type="continuationSeparator" w:id="0">
    <w:p w:rsidR="00985AE8" w:rsidRDefault="00985AE8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013C24" w:rsidRDefault="00643113">
        <w:pPr>
          <w:pStyle w:val="a8"/>
          <w:jc w:val="center"/>
        </w:pPr>
        <w:fldSimple w:instr=" PAGE   \* MERGEFORMAT ">
          <w:r w:rsidR="009F6A2B">
            <w:rPr>
              <w:noProof/>
            </w:rPr>
            <w:t>2</w:t>
          </w:r>
        </w:fldSimple>
      </w:p>
    </w:sdtContent>
  </w:sdt>
  <w:p w:rsidR="00013C24" w:rsidRDefault="00013C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3B7D"/>
    <w:rsid w:val="00010A93"/>
    <w:rsid w:val="00010FBB"/>
    <w:rsid w:val="00013A08"/>
    <w:rsid w:val="00013C24"/>
    <w:rsid w:val="00017815"/>
    <w:rsid w:val="00023CCE"/>
    <w:rsid w:val="00027C4D"/>
    <w:rsid w:val="00035924"/>
    <w:rsid w:val="000374F7"/>
    <w:rsid w:val="00037B5B"/>
    <w:rsid w:val="00037DB4"/>
    <w:rsid w:val="00041422"/>
    <w:rsid w:val="00042C83"/>
    <w:rsid w:val="000450D5"/>
    <w:rsid w:val="0004794B"/>
    <w:rsid w:val="00047DA6"/>
    <w:rsid w:val="000505DA"/>
    <w:rsid w:val="00051605"/>
    <w:rsid w:val="0005696B"/>
    <w:rsid w:val="00064005"/>
    <w:rsid w:val="00065589"/>
    <w:rsid w:val="00067680"/>
    <w:rsid w:val="00070220"/>
    <w:rsid w:val="00071553"/>
    <w:rsid w:val="00072109"/>
    <w:rsid w:val="00076260"/>
    <w:rsid w:val="00083577"/>
    <w:rsid w:val="000864DE"/>
    <w:rsid w:val="000875CE"/>
    <w:rsid w:val="00094647"/>
    <w:rsid w:val="00094CB3"/>
    <w:rsid w:val="000A09D9"/>
    <w:rsid w:val="000B23C2"/>
    <w:rsid w:val="000B269B"/>
    <w:rsid w:val="000B316A"/>
    <w:rsid w:val="000C063B"/>
    <w:rsid w:val="000C0EEC"/>
    <w:rsid w:val="000C227E"/>
    <w:rsid w:val="000C711B"/>
    <w:rsid w:val="000D1DFA"/>
    <w:rsid w:val="000D2B23"/>
    <w:rsid w:val="000D46D6"/>
    <w:rsid w:val="000D494C"/>
    <w:rsid w:val="000D5B00"/>
    <w:rsid w:val="000D5E8C"/>
    <w:rsid w:val="000E05C9"/>
    <w:rsid w:val="000E46EC"/>
    <w:rsid w:val="000E5CF4"/>
    <w:rsid w:val="000F209E"/>
    <w:rsid w:val="00100569"/>
    <w:rsid w:val="00101B25"/>
    <w:rsid w:val="00114339"/>
    <w:rsid w:val="001157E2"/>
    <w:rsid w:val="0011789F"/>
    <w:rsid w:val="0012034E"/>
    <w:rsid w:val="001259D1"/>
    <w:rsid w:val="00126999"/>
    <w:rsid w:val="00131085"/>
    <w:rsid w:val="001337D2"/>
    <w:rsid w:val="001360A8"/>
    <w:rsid w:val="00136C81"/>
    <w:rsid w:val="0013754D"/>
    <w:rsid w:val="00141677"/>
    <w:rsid w:val="00146CB4"/>
    <w:rsid w:val="00150B2E"/>
    <w:rsid w:val="0015116B"/>
    <w:rsid w:val="00155EE0"/>
    <w:rsid w:val="00163B51"/>
    <w:rsid w:val="00164A7A"/>
    <w:rsid w:val="00172D7B"/>
    <w:rsid w:val="0017315E"/>
    <w:rsid w:val="00174610"/>
    <w:rsid w:val="001802A3"/>
    <w:rsid w:val="00182DEA"/>
    <w:rsid w:val="001860F5"/>
    <w:rsid w:val="00187AB3"/>
    <w:rsid w:val="00190F18"/>
    <w:rsid w:val="00196432"/>
    <w:rsid w:val="00196981"/>
    <w:rsid w:val="001A1FB9"/>
    <w:rsid w:val="001A365B"/>
    <w:rsid w:val="001A66E3"/>
    <w:rsid w:val="001B223D"/>
    <w:rsid w:val="001B328A"/>
    <w:rsid w:val="001B4E07"/>
    <w:rsid w:val="001C47B7"/>
    <w:rsid w:val="001C4998"/>
    <w:rsid w:val="001D7C01"/>
    <w:rsid w:val="001E02C5"/>
    <w:rsid w:val="001E29E4"/>
    <w:rsid w:val="001E29FC"/>
    <w:rsid w:val="001E4130"/>
    <w:rsid w:val="001F3022"/>
    <w:rsid w:val="001F3808"/>
    <w:rsid w:val="001F3D7F"/>
    <w:rsid w:val="001F4031"/>
    <w:rsid w:val="001F5B47"/>
    <w:rsid w:val="001F6751"/>
    <w:rsid w:val="001F7719"/>
    <w:rsid w:val="0020087A"/>
    <w:rsid w:val="002010FD"/>
    <w:rsid w:val="00204B99"/>
    <w:rsid w:val="0020714C"/>
    <w:rsid w:val="0021056E"/>
    <w:rsid w:val="00211306"/>
    <w:rsid w:val="00213A6F"/>
    <w:rsid w:val="0022082C"/>
    <w:rsid w:val="00222C3A"/>
    <w:rsid w:val="00224706"/>
    <w:rsid w:val="002270B2"/>
    <w:rsid w:val="002328A6"/>
    <w:rsid w:val="0023324D"/>
    <w:rsid w:val="0023358B"/>
    <w:rsid w:val="002347EC"/>
    <w:rsid w:val="00237B85"/>
    <w:rsid w:val="00243E30"/>
    <w:rsid w:val="00245CD8"/>
    <w:rsid w:val="00245D03"/>
    <w:rsid w:val="00255657"/>
    <w:rsid w:val="00264D55"/>
    <w:rsid w:val="00272878"/>
    <w:rsid w:val="002817AC"/>
    <w:rsid w:val="00286BA6"/>
    <w:rsid w:val="002875B8"/>
    <w:rsid w:val="00291338"/>
    <w:rsid w:val="00293A26"/>
    <w:rsid w:val="00294FD5"/>
    <w:rsid w:val="002A29E6"/>
    <w:rsid w:val="002A49EA"/>
    <w:rsid w:val="002A4CA8"/>
    <w:rsid w:val="002B34F5"/>
    <w:rsid w:val="002B4264"/>
    <w:rsid w:val="002B4F71"/>
    <w:rsid w:val="002B585F"/>
    <w:rsid w:val="002B5EDE"/>
    <w:rsid w:val="002C1CD1"/>
    <w:rsid w:val="002D0606"/>
    <w:rsid w:val="002D24B5"/>
    <w:rsid w:val="002D6871"/>
    <w:rsid w:val="002D7887"/>
    <w:rsid w:val="002E4099"/>
    <w:rsid w:val="002E57B5"/>
    <w:rsid w:val="002E7540"/>
    <w:rsid w:val="002F1A18"/>
    <w:rsid w:val="002F3E1F"/>
    <w:rsid w:val="002F40B8"/>
    <w:rsid w:val="002F4263"/>
    <w:rsid w:val="00307A09"/>
    <w:rsid w:val="00307A3F"/>
    <w:rsid w:val="00312060"/>
    <w:rsid w:val="003127F1"/>
    <w:rsid w:val="00314B1F"/>
    <w:rsid w:val="0031779B"/>
    <w:rsid w:val="00320102"/>
    <w:rsid w:val="0032159D"/>
    <w:rsid w:val="00327DC8"/>
    <w:rsid w:val="00331E5F"/>
    <w:rsid w:val="00334B57"/>
    <w:rsid w:val="003364F6"/>
    <w:rsid w:val="00354281"/>
    <w:rsid w:val="00355941"/>
    <w:rsid w:val="00360316"/>
    <w:rsid w:val="00360F7B"/>
    <w:rsid w:val="0036735B"/>
    <w:rsid w:val="00370649"/>
    <w:rsid w:val="0037103B"/>
    <w:rsid w:val="003726B0"/>
    <w:rsid w:val="00377049"/>
    <w:rsid w:val="00385002"/>
    <w:rsid w:val="003902D9"/>
    <w:rsid w:val="00390C1E"/>
    <w:rsid w:val="00391450"/>
    <w:rsid w:val="0039299A"/>
    <w:rsid w:val="00395EE1"/>
    <w:rsid w:val="00396B48"/>
    <w:rsid w:val="00397945"/>
    <w:rsid w:val="003A027D"/>
    <w:rsid w:val="003A492E"/>
    <w:rsid w:val="003B0114"/>
    <w:rsid w:val="003B3D22"/>
    <w:rsid w:val="003C3920"/>
    <w:rsid w:val="003C4118"/>
    <w:rsid w:val="003C5C1B"/>
    <w:rsid w:val="003C61D2"/>
    <w:rsid w:val="003C743A"/>
    <w:rsid w:val="003D400D"/>
    <w:rsid w:val="003D4F65"/>
    <w:rsid w:val="003D666E"/>
    <w:rsid w:val="003D7D67"/>
    <w:rsid w:val="003E0DB2"/>
    <w:rsid w:val="003F239C"/>
    <w:rsid w:val="003F4EF6"/>
    <w:rsid w:val="00401044"/>
    <w:rsid w:val="00405EE5"/>
    <w:rsid w:val="0042107E"/>
    <w:rsid w:val="00421ECE"/>
    <w:rsid w:val="00422ECF"/>
    <w:rsid w:val="0042370F"/>
    <w:rsid w:val="00435378"/>
    <w:rsid w:val="00435CE4"/>
    <w:rsid w:val="00440869"/>
    <w:rsid w:val="00440B29"/>
    <w:rsid w:val="00445871"/>
    <w:rsid w:val="0044664F"/>
    <w:rsid w:val="00447AA6"/>
    <w:rsid w:val="00451459"/>
    <w:rsid w:val="00451F80"/>
    <w:rsid w:val="00456045"/>
    <w:rsid w:val="00456A48"/>
    <w:rsid w:val="00461646"/>
    <w:rsid w:val="00465BB1"/>
    <w:rsid w:val="0046737F"/>
    <w:rsid w:val="00467393"/>
    <w:rsid w:val="0047069C"/>
    <w:rsid w:val="004714E1"/>
    <w:rsid w:val="00471BD3"/>
    <w:rsid w:val="00475400"/>
    <w:rsid w:val="004768C6"/>
    <w:rsid w:val="00476BD4"/>
    <w:rsid w:val="004774E2"/>
    <w:rsid w:val="00483584"/>
    <w:rsid w:val="00485683"/>
    <w:rsid w:val="004923BD"/>
    <w:rsid w:val="004923BE"/>
    <w:rsid w:val="004950A6"/>
    <w:rsid w:val="00495CF0"/>
    <w:rsid w:val="004A216D"/>
    <w:rsid w:val="004A46A9"/>
    <w:rsid w:val="004A73FD"/>
    <w:rsid w:val="004B3F15"/>
    <w:rsid w:val="004B4E61"/>
    <w:rsid w:val="004B6021"/>
    <w:rsid w:val="004C73C7"/>
    <w:rsid w:val="004D2159"/>
    <w:rsid w:val="004D66D2"/>
    <w:rsid w:val="004D7EB0"/>
    <w:rsid w:val="004E1D3C"/>
    <w:rsid w:val="004E3791"/>
    <w:rsid w:val="004F1550"/>
    <w:rsid w:val="004F1878"/>
    <w:rsid w:val="004F1B6D"/>
    <w:rsid w:val="004F2968"/>
    <w:rsid w:val="004F2E4D"/>
    <w:rsid w:val="004F4BAF"/>
    <w:rsid w:val="00502B5A"/>
    <w:rsid w:val="00502D93"/>
    <w:rsid w:val="00505821"/>
    <w:rsid w:val="00506685"/>
    <w:rsid w:val="00510DCA"/>
    <w:rsid w:val="0051199C"/>
    <w:rsid w:val="00515C7D"/>
    <w:rsid w:val="00516D33"/>
    <w:rsid w:val="00517FE5"/>
    <w:rsid w:val="00522916"/>
    <w:rsid w:val="00522AA6"/>
    <w:rsid w:val="0052395D"/>
    <w:rsid w:val="00524163"/>
    <w:rsid w:val="0052452A"/>
    <w:rsid w:val="005347AB"/>
    <w:rsid w:val="00535875"/>
    <w:rsid w:val="00537395"/>
    <w:rsid w:val="00537E76"/>
    <w:rsid w:val="005447B4"/>
    <w:rsid w:val="005547D0"/>
    <w:rsid w:val="0056667E"/>
    <w:rsid w:val="00572D62"/>
    <w:rsid w:val="00573873"/>
    <w:rsid w:val="0057756B"/>
    <w:rsid w:val="00580AB5"/>
    <w:rsid w:val="00580F9D"/>
    <w:rsid w:val="00582728"/>
    <w:rsid w:val="0058430B"/>
    <w:rsid w:val="00587040"/>
    <w:rsid w:val="00592F8A"/>
    <w:rsid w:val="005965D5"/>
    <w:rsid w:val="005977EF"/>
    <w:rsid w:val="005A0FAA"/>
    <w:rsid w:val="005A3CA5"/>
    <w:rsid w:val="005B105C"/>
    <w:rsid w:val="005B139D"/>
    <w:rsid w:val="005B239D"/>
    <w:rsid w:val="005C1D43"/>
    <w:rsid w:val="005C287D"/>
    <w:rsid w:val="005C323B"/>
    <w:rsid w:val="005D2093"/>
    <w:rsid w:val="005D21A4"/>
    <w:rsid w:val="005D2F7A"/>
    <w:rsid w:val="005D5B8A"/>
    <w:rsid w:val="005E343D"/>
    <w:rsid w:val="005E5FDD"/>
    <w:rsid w:val="005E7DA2"/>
    <w:rsid w:val="005F2517"/>
    <w:rsid w:val="005F79A1"/>
    <w:rsid w:val="00607E01"/>
    <w:rsid w:val="006104E3"/>
    <w:rsid w:val="006115FE"/>
    <w:rsid w:val="00611728"/>
    <w:rsid w:val="0061588D"/>
    <w:rsid w:val="00617E78"/>
    <w:rsid w:val="00620A1F"/>
    <w:rsid w:val="0062212E"/>
    <w:rsid w:val="00622941"/>
    <w:rsid w:val="00622E4C"/>
    <w:rsid w:val="00626A99"/>
    <w:rsid w:val="00627F35"/>
    <w:rsid w:val="00631C49"/>
    <w:rsid w:val="0063239D"/>
    <w:rsid w:val="00634534"/>
    <w:rsid w:val="006407F2"/>
    <w:rsid w:val="00641E57"/>
    <w:rsid w:val="00642BE9"/>
    <w:rsid w:val="00643113"/>
    <w:rsid w:val="00643EC2"/>
    <w:rsid w:val="00644872"/>
    <w:rsid w:val="006509E9"/>
    <w:rsid w:val="006521FF"/>
    <w:rsid w:val="00656083"/>
    <w:rsid w:val="00661A57"/>
    <w:rsid w:val="006650BC"/>
    <w:rsid w:val="006661D5"/>
    <w:rsid w:val="006750DA"/>
    <w:rsid w:val="00675B7C"/>
    <w:rsid w:val="00680DF7"/>
    <w:rsid w:val="0068199B"/>
    <w:rsid w:val="006824F9"/>
    <w:rsid w:val="0069232E"/>
    <w:rsid w:val="0069273D"/>
    <w:rsid w:val="006B396E"/>
    <w:rsid w:val="006B4709"/>
    <w:rsid w:val="006C311A"/>
    <w:rsid w:val="006D2531"/>
    <w:rsid w:val="006D659C"/>
    <w:rsid w:val="006E0EF0"/>
    <w:rsid w:val="006E1E0D"/>
    <w:rsid w:val="006E236D"/>
    <w:rsid w:val="006E43E4"/>
    <w:rsid w:val="006E695C"/>
    <w:rsid w:val="006F3D12"/>
    <w:rsid w:val="006F5B69"/>
    <w:rsid w:val="006F7C2D"/>
    <w:rsid w:val="00700BF7"/>
    <w:rsid w:val="0070281A"/>
    <w:rsid w:val="00710C0E"/>
    <w:rsid w:val="007118F7"/>
    <w:rsid w:val="00716100"/>
    <w:rsid w:val="007203F6"/>
    <w:rsid w:val="00723990"/>
    <w:rsid w:val="00725E4F"/>
    <w:rsid w:val="007304BC"/>
    <w:rsid w:val="0074088F"/>
    <w:rsid w:val="00741860"/>
    <w:rsid w:val="00750985"/>
    <w:rsid w:val="007525BE"/>
    <w:rsid w:val="00752662"/>
    <w:rsid w:val="0075778F"/>
    <w:rsid w:val="00765598"/>
    <w:rsid w:val="00774378"/>
    <w:rsid w:val="0078526A"/>
    <w:rsid w:val="00785469"/>
    <w:rsid w:val="00786725"/>
    <w:rsid w:val="007947CD"/>
    <w:rsid w:val="00796FD3"/>
    <w:rsid w:val="007A6291"/>
    <w:rsid w:val="007A686F"/>
    <w:rsid w:val="007A7C66"/>
    <w:rsid w:val="007B13F2"/>
    <w:rsid w:val="007B2416"/>
    <w:rsid w:val="007B7354"/>
    <w:rsid w:val="007B7B20"/>
    <w:rsid w:val="007C0DD1"/>
    <w:rsid w:val="007C17BD"/>
    <w:rsid w:val="007C20C6"/>
    <w:rsid w:val="007C2322"/>
    <w:rsid w:val="007C589F"/>
    <w:rsid w:val="007E0235"/>
    <w:rsid w:val="007E2A3C"/>
    <w:rsid w:val="007E57F5"/>
    <w:rsid w:val="007E62C3"/>
    <w:rsid w:val="007F135D"/>
    <w:rsid w:val="007F3D18"/>
    <w:rsid w:val="007F6841"/>
    <w:rsid w:val="007F769A"/>
    <w:rsid w:val="00803029"/>
    <w:rsid w:val="00816AFF"/>
    <w:rsid w:val="008178A1"/>
    <w:rsid w:val="00820594"/>
    <w:rsid w:val="00823A01"/>
    <w:rsid w:val="008264B8"/>
    <w:rsid w:val="00827538"/>
    <w:rsid w:val="00830473"/>
    <w:rsid w:val="00830494"/>
    <w:rsid w:val="008311DC"/>
    <w:rsid w:val="008331E3"/>
    <w:rsid w:val="00840599"/>
    <w:rsid w:val="0084600A"/>
    <w:rsid w:val="00846857"/>
    <w:rsid w:val="0084710A"/>
    <w:rsid w:val="008478BA"/>
    <w:rsid w:val="00850C65"/>
    <w:rsid w:val="00851B28"/>
    <w:rsid w:val="00855A1C"/>
    <w:rsid w:val="00857068"/>
    <w:rsid w:val="00861501"/>
    <w:rsid w:val="00863702"/>
    <w:rsid w:val="008714D5"/>
    <w:rsid w:val="00872CF2"/>
    <w:rsid w:val="0087700F"/>
    <w:rsid w:val="00881C14"/>
    <w:rsid w:val="00883AB7"/>
    <w:rsid w:val="00884AB1"/>
    <w:rsid w:val="008851A9"/>
    <w:rsid w:val="00891218"/>
    <w:rsid w:val="008929CC"/>
    <w:rsid w:val="00893A69"/>
    <w:rsid w:val="0089725D"/>
    <w:rsid w:val="008A2332"/>
    <w:rsid w:val="008A34CC"/>
    <w:rsid w:val="008A7A16"/>
    <w:rsid w:val="008B1B01"/>
    <w:rsid w:val="008B7B52"/>
    <w:rsid w:val="008C124C"/>
    <w:rsid w:val="008C5910"/>
    <w:rsid w:val="008D5D20"/>
    <w:rsid w:val="008E1D22"/>
    <w:rsid w:val="008F06CD"/>
    <w:rsid w:val="008F2B48"/>
    <w:rsid w:val="008F4B30"/>
    <w:rsid w:val="008F4C1D"/>
    <w:rsid w:val="008F5421"/>
    <w:rsid w:val="009013A8"/>
    <w:rsid w:val="0090257F"/>
    <w:rsid w:val="0091573F"/>
    <w:rsid w:val="009170DC"/>
    <w:rsid w:val="00930090"/>
    <w:rsid w:val="0093321D"/>
    <w:rsid w:val="00935CF3"/>
    <w:rsid w:val="009371C8"/>
    <w:rsid w:val="00950017"/>
    <w:rsid w:val="00955D77"/>
    <w:rsid w:val="009561E8"/>
    <w:rsid w:val="00963C2F"/>
    <w:rsid w:val="009700CD"/>
    <w:rsid w:val="0097147E"/>
    <w:rsid w:val="00973B1A"/>
    <w:rsid w:val="00974C5D"/>
    <w:rsid w:val="00980ECE"/>
    <w:rsid w:val="00985AE8"/>
    <w:rsid w:val="009872C9"/>
    <w:rsid w:val="009929E9"/>
    <w:rsid w:val="009945DF"/>
    <w:rsid w:val="00996AAA"/>
    <w:rsid w:val="00997248"/>
    <w:rsid w:val="009A0220"/>
    <w:rsid w:val="009A530D"/>
    <w:rsid w:val="009A6233"/>
    <w:rsid w:val="009B1D7D"/>
    <w:rsid w:val="009B3874"/>
    <w:rsid w:val="009B6702"/>
    <w:rsid w:val="009C0453"/>
    <w:rsid w:val="009C1F62"/>
    <w:rsid w:val="009C63A2"/>
    <w:rsid w:val="009C761C"/>
    <w:rsid w:val="009D4D01"/>
    <w:rsid w:val="009E1158"/>
    <w:rsid w:val="009E1880"/>
    <w:rsid w:val="009E67AE"/>
    <w:rsid w:val="009F091D"/>
    <w:rsid w:val="009F336F"/>
    <w:rsid w:val="009F6A2B"/>
    <w:rsid w:val="009F72EA"/>
    <w:rsid w:val="009F7C24"/>
    <w:rsid w:val="00A03B60"/>
    <w:rsid w:val="00A06661"/>
    <w:rsid w:val="00A12DFD"/>
    <w:rsid w:val="00A1386F"/>
    <w:rsid w:val="00A1399A"/>
    <w:rsid w:val="00A15312"/>
    <w:rsid w:val="00A16D43"/>
    <w:rsid w:val="00A17E3A"/>
    <w:rsid w:val="00A2192D"/>
    <w:rsid w:val="00A2453C"/>
    <w:rsid w:val="00A27994"/>
    <w:rsid w:val="00A40791"/>
    <w:rsid w:val="00A441D6"/>
    <w:rsid w:val="00A51E86"/>
    <w:rsid w:val="00A55968"/>
    <w:rsid w:val="00A57FE0"/>
    <w:rsid w:val="00A607DB"/>
    <w:rsid w:val="00A6158D"/>
    <w:rsid w:val="00A64076"/>
    <w:rsid w:val="00A658A9"/>
    <w:rsid w:val="00A748DD"/>
    <w:rsid w:val="00A821A2"/>
    <w:rsid w:val="00A82ECF"/>
    <w:rsid w:val="00A84037"/>
    <w:rsid w:val="00A84C9D"/>
    <w:rsid w:val="00A85213"/>
    <w:rsid w:val="00A876CC"/>
    <w:rsid w:val="00A92D74"/>
    <w:rsid w:val="00A93545"/>
    <w:rsid w:val="00AA08C2"/>
    <w:rsid w:val="00AA09D6"/>
    <w:rsid w:val="00AA0FB8"/>
    <w:rsid w:val="00AA5FA4"/>
    <w:rsid w:val="00AA647D"/>
    <w:rsid w:val="00AA77A0"/>
    <w:rsid w:val="00AB03F1"/>
    <w:rsid w:val="00AB04EE"/>
    <w:rsid w:val="00AB4354"/>
    <w:rsid w:val="00AB445F"/>
    <w:rsid w:val="00AB5719"/>
    <w:rsid w:val="00AC0FD4"/>
    <w:rsid w:val="00AC2D4B"/>
    <w:rsid w:val="00AC2F86"/>
    <w:rsid w:val="00AC42A1"/>
    <w:rsid w:val="00AC6727"/>
    <w:rsid w:val="00AD3EBA"/>
    <w:rsid w:val="00AD740D"/>
    <w:rsid w:val="00AD7B80"/>
    <w:rsid w:val="00AE2949"/>
    <w:rsid w:val="00AF3702"/>
    <w:rsid w:val="00AF52BD"/>
    <w:rsid w:val="00AF796F"/>
    <w:rsid w:val="00B00654"/>
    <w:rsid w:val="00B0400D"/>
    <w:rsid w:val="00B057CA"/>
    <w:rsid w:val="00B07319"/>
    <w:rsid w:val="00B07BBC"/>
    <w:rsid w:val="00B150F7"/>
    <w:rsid w:val="00B1535C"/>
    <w:rsid w:val="00B17377"/>
    <w:rsid w:val="00B225C5"/>
    <w:rsid w:val="00B2542A"/>
    <w:rsid w:val="00B3393D"/>
    <w:rsid w:val="00B34E84"/>
    <w:rsid w:val="00B43BDD"/>
    <w:rsid w:val="00B467DB"/>
    <w:rsid w:val="00B51897"/>
    <w:rsid w:val="00B6005F"/>
    <w:rsid w:val="00B6280D"/>
    <w:rsid w:val="00B630EB"/>
    <w:rsid w:val="00B640B4"/>
    <w:rsid w:val="00B67065"/>
    <w:rsid w:val="00B71984"/>
    <w:rsid w:val="00B746FC"/>
    <w:rsid w:val="00B7522A"/>
    <w:rsid w:val="00B8318E"/>
    <w:rsid w:val="00B91952"/>
    <w:rsid w:val="00B9311C"/>
    <w:rsid w:val="00B93BD0"/>
    <w:rsid w:val="00B95CA3"/>
    <w:rsid w:val="00B96A7C"/>
    <w:rsid w:val="00B96D9F"/>
    <w:rsid w:val="00BA015F"/>
    <w:rsid w:val="00BA34D1"/>
    <w:rsid w:val="00BC03A9"/>
    <w:rsid w:val="00BC1AB2"/>
    <w:rsid w:val="00BC2240"/>
    <w:rsid w:val="00BC2B2B"/>
    <w:rsid w:val="00BD0001"/>
    <w:rsid w:val="00BD14A2"/>
    <w:rsid w:val="00BD306C"/>
    <w:rsid w:val="00BD3A91"/>
    <w:rsid w:val="00BD6363"/>
    <w:rsid w:val="00BD6862"/>
    <w:rsid w:val="00BD7C51"/>
    <w:rsid w:val="00BE000D"/>
    <w:rsid w:val="00BE5426"/>
    <w:rsid w:val="00BE5F48"/>
    <w:rsid w:val="00BE6F9E"/>
    <w:rsid w:val="00BE7EA1"/>
    <w:rsid w:val="00BF7ADB"/>
    <w:rsid w:val="00C06F61"/>
    <w:rsid w:val="00C07D2E"/>
    <w:rsid w:val="00C13C4A"/>
    <w:rsid w:val="00C16B08"/>
    <w:rsid w:val="00C278D3"/>
    <w:rsid w:val="00C30B3A"/>
    <w:rsid w:val="00C30FB2"/>
    <w:rsid w:val="00C358FF"/>
    <w:rsid w:val="00C3612E"/>
    <w:rsid w:val="00C36FA9"/>
    <w:rsid w:val="00C4111A"/>
    <w:rsid w:val="00C43C26"/>
    <w:rsid w:val="00C516C7"/>
    <w:rsid w:val="00C52BBD"/>
    <w:rsid w:val="00C56EEB"/>
    <w:rsid w:val="00C577D5"/>
    <w:rsid w:val="00C62D65"/>
    <w:rsid w:val="00C647A5"/>
    <w:rsid w:val="00C651B2"/>
    <w:rsid w:val="00C71352"/>
    <w:rsid w:val="00C71B3B"/>
    <w:rsid w:val="00C72784"/>
    <w:rsid w:val="00C74139"/>
    <w:rsid w:val="00C74A83"/>
    <w:rsid w:val="00C92F19"/>
    <w:rsid w:val="00C93CEC"/>
    <w:rsid w:val="00C95361"/>
    <w:rsid w:val="00CA393F"/>
    <w:rsid w:val="00CA3B15"/>
    <w:rsid w:val="00CB11CE"/>
    <w:rsid w:val="00CB1554"/>
    <w:rsid w:val="00CB5491"/>
    <w:rsid w:val="00CC2E79"/>
    <w:rsid w:val="00CC340A"/>
    <w:rsid w:val="00CC5171"/>
    <w:rsid w:val="00CC5B16"/>
    <w:rsid w:val="00CC6A86"/>
    <w:rsid w:val="00CD4240"/>
    <w:rsid w:val="00CE1123"/>
    <w:rsid w:val="00CE4D76"/>
    <w:rsid w:val="00CF295B"/>
    <w:rsid w:val="00CF3ACE"/>
    <w:rsid w:val="00CF5173"/>
    <w:rsid w:val="00CF7212"/>
    <w:rsid w:val="00CF77A4"/>
    <w:rsid w:val="00D0249E"/>
    <w:rsid w:val="00D061AE"/>
    <w:rsid w:val="00D06309"/>
    <w:rsid w:val="00D06C07"/>
    <w:rsid w:val="00D11CB3"/>
    <w:rsid w:val="00D1538E"/>
    <w:rsid w:val="00D16A97"/>
    <w:rsid w:val="00D25AE2"/>
    <w:rsid w:val="00D3307F"/>
    <w:rsid w:val="00D34307"/>
    <w:rsid w:val="00D3459F"/>
    <w:rsid w:val="00D35952"/>
    <w:rsid w:val="00D37964"/>
    <w:rsid w:val="00D425F4"/>
    <w:rsid w:val="00D44853"/>
    <w:rsid w:val="00D473E8"/>
    <w:rsid w:val="00D51EF6"/>
    <w:rsid w:val="00D5245B"/>
    <w:rsid w:val="00D572F0"/>
    <w:rsid w:val="00D603D2"/>
    <w:rsid w:val="00D610B0"/>
    <w:rsid w:val="00D64699"/>
    <w:rsid w:val="00D664B4"/>
    <w:rsid w:val="00D66836"/>
    <w:rsid w:val="00D668B7"/>
    <w:rsid w:val="00D722CD"/>
    <w:rsid w:val="00D90415"/>
    <w:rsid w:val="00DA2C9A"/>
    <w:rsid w:val="00DA3E39"/>
    <w:rsid w:val="00DA465A"/>
    <w:rsid w:val="00DA66BB"/>
    <w:rsid w:val="00DB48BF"/>
    <w:rsid w:val="00DB58E5"/>
    <w:rsid w:val="00DB71FD"/>
    <w:rsid w:val="00DC07B1"/>
    <w:rsid w:val="00DC2193"/>
    <w:rsid w:val="00DC2352"/>
    <w:rsid w:val="00DC50E9"/>
    <w:rsid w:val="00DC79C3"/>
    <w:rsid w:val="00DD16F9"/>
    <w:rsid w:val="00DD37F0"/>
    <w:rsid w:val="00DD54C6"/>
    <w:rsid w:val="00DE5611"/>
    <w:rsid w:val="00DE72E9"/>
    <w:rsid w:val="00DE7771"/>
    <w:rsid w:val="00DE7D13"/>
    <w:rsid w:val="00DF1D91"/>
    <w:rsid w:val="00DF237E"/>
    <w:rsid w:val="00DF42D9"/>
    <w:rsid w:val="00DF4F0E"/>
    <w:rsid w:val="00DF6281"/>
    <w:rsid w:val="00E07AF7"/>
    <w:rsid w:val="00E1620F"/>
    <w:rsid w:val="00E172B5"/>
    <w:rsid w:val="00E228D5"/>
    <w:rsid w:val="00E4155D"/>
    <w:rsid w:val="00E4383A"/>
    <w:rsid w:val="00E44CE0"/>
    <w:rsid w:val="00E4618D"/>
    <w:rsid w:val="00E53942"/>
    <w:rsid w:val="00E56708"/>
    <w:rsid w:val="00E5731E"/>
    <w:rsid w:val="00E66F71"/>
    <w:rsid w:val="00E67580"/>
    <w:rsid w:val="00E73CCF"/>
    <w:rsid w:val="00E73E40"/>
    <w:rsid w:val="00E80665"/>
    <w:rsid w:val="00E86556"/>
    <w:rsid w:val="00E86EA2"/>
    <w:rsid w:val="00E87793"/>
    <w:rsid w:val="00E92017"/>
    <w:rsid w:val="00E929DA"/>
    <w:rsid w:val="00E94D49"/>
    <w:rsid w:val="00E972C9"/>
    <w:rsid w:val="00EA15FC"/>
    <w:rsid w:val="00EA3B2C"/>
    <w:rsid w:val="00EA4AC8"/>
    <w:rsid w:val="00EA7756"/>
    <w:rsid w:val="00EA7B1B"/>
    <w:rsid w:val="00EA7F63"/>
    <w:rsid w:val="00EB32F2"/>
    <w:rsid w:val="00EB7BDF"/>
    <w:rsid w:val="00EC6FE7"/>
    <w:rsid w:val="00ED07DF"/>
    <w:rsid w:val="00ED2577"/>
    <w:rsid w:val="00ED40B6"/>
    <w:rsid w:val="00ED64E3"/>
    <w:rsid w:val="00EE1E3B"/>
    <w:rsid w:val="00EE4BA8"/>
    <w:rsid w:val="00EF25FD"/>
    <w:rsid w:val="00F002A7"/>
    <w:rsid w:val="00F02353"/>
    <w:rsid w:val="00F02CBC"/>
    <w:rsid w:val="00F041F9"/>
    <w:rsid w:val="00F0676D"/>
    <w:rsid w:val="00F07BDB"/>
    <w:rsid w:val="00F07F9F"/>
    <w:rsid w:val="00F14408"/>
    <w:rsid w:val="00F16276"/>
    <w:rsid w:val="00F26C57"/>
    <w:rsid w:val="00F32C50"/>
    <w:rsid w:val="00F368FE"/>
    <w:rsid w:val="00F40C38"/>
    <w:rsid w:val="00F441A2"/>
    <w:rsid w:val="00F50206"/>
    <w:rsid w:val="00F50CA8"/>
    <w:rsid w:val="00F52615"/>
    <w:rsid w:val="00F531FD"/>
    <w:rsid w:val="00F564BF"/>
    <w:rsid w:val="00F62109"/>
    <w:rsid w:val="00F654E8"/>
    <w:rsid w:val="00F66650"/>
    <w:rsid w:val="00F675B4"/>
    <w:rsid w:val="00F70042"/>
    <w:rsid w:val="00F74722"/>
    <w:rsid w:val="00F84473"/>
    <w:rsid w:val="00F846F5"/>
    <w:rsid w:val="00F85700"/>
    <w:rsid w:val="00F86ED9"/>
    <w:rsid w:val="00F90A9A"/>
    <w:rsid w:val="00F9689E"/>
    <w:rsid w:val="00F97C08"/>
    <w:rsid w:val="00FA0A45"/>
    <w:rsid w:val="00FA2729"/>
    <w:rsid w:val="00FA3C30"/>
    <w:rsid w:val="00FA43FB"/>
    <w:rsid w:val="00FB0B8A"/>
    <w:rsid w:val="00FB1E1B"/>
    <w:rsid w:val="00FB1EBD"/>
    <w:rsid w:val="00FB2D48"/>
    <w:rsid w:val="00FB79F5"/>
    <w:rsid w:val="00FC1199"/>
    <w:rsid w:val="00FC11A4"/>
    <w:rsid w:val="00FC5992"/>
    <w:rsid w:val="00FD3468"/>
    <w:rsid w:val="00FD4090"/>
    <w:rsid w:val="00FD5481"/>
    <w:rsid w:val="00FD60A2"/>
    <w:rsid w:val="00FE5BC1"/>
    <w:rsid w:val="00FE6141"/>
    <w:rsid w:val="00FE6732"/>
    <w:rsid w:val="00FF1899"/>
    <w:rsid w:val="00FF3928"/>
    <w:rsid w:val="00FF4864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0594"/>
    <w:pPr>
      <w:widowControl w:val="0"/>
      <w:autoSpaceDE w:val="0"/>
      <w:autoSpaceDN w:val="0"/>
      <w:adjustRightInd w:val="0"/>
      <w:spacing w:after="0" w:line="300" w:lineRule="auto"/>
      <w:ind w:left="520" w:right="1000"/>
      <w:jc w:val="right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ACB31-E40D-4865-A27D-2CEC8142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16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682</cp:revision>
  <cp:lastPrinted>2020-11-17T06:08:00Z</cp:lastPrinted>
  <dcterms:created xsi:type="dcterms:W3CDTF">2019-09-04T06:41:00Z</dcterms:created>
  <dcterms:modified xsi:type="dcterms:W3CDTF">2020-12-04T12:00:00Z</dcterms:modified>
</cp:coreProperties>
</file>