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34" w:rsidRDefault="00995934" w:rsidP="0099593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7" o:title="" gain="192753f" blacklevel="-3932f"/>
          </v:shape>
          <o:OLEObject Type="Embed" ProgID="Photoshop.Image.6" ShapeID="_x0000_i1025" DrawAspect="Content" ObjectID="_1511599291" r:id="rId8">
            <o:FieldCodes>\s</o:FieldCodes>
          </o:OLEObject>
        </w:object>
      </w:r>
    </w:p>
    <w:p w:rsidR="00995934" w:rsidRDefault="00995934" w:rsidP="00995934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95934" w:rsidRDefault="00995934" w:rsidP="00995934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95934" w:rsidRDefault="00995934" w:rsidP="00995934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995934" w:rsidRDefault="00995934" w:rsidP="00995934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Дубровского поселкового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995934" w:rsidRDefault="00995934" w:rsidP="00995934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Дубровское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городское поселение»</w:t>
      </w:r>
    </w:p>
    <w:p w:rsidR="00995934" w:rsidRDefault="00995934" w:rsidP="00995934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на 2016 год»</w:t>
      </w:r>
    </w:p>
    <w:p w:rsidR="00995934" w:rsidRDefault="00995934" w:rsidP="00995934">
      <w:pPr>
        <w:pStyle w:val="a4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95934" w:rsidRDefault="00995934" w:rsidP="00995934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995934" w:rsidRDefault="00995934" w:rsidP="00995934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995934" w:rsidRDefault="00995934" w:rsidP="00995934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995934" w:rsidRDefault="00995934" w:rsidP="00995934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2015</w:t>
      </w:r>
    </w:p>
    <w:p w:rsidR="00995934" w:rsidRDefault="00995934" w:rsidP="00995934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995934" w:rsidRDefault="00995934" w:rsidP="00995934">
      <w:pPr>
        <w:pStyle w:val="a4"/>
        <w:ind w:lef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r w:rsidR="0078137A">
        <w:rPr>
          <w:rFonts w:ascii="Times New Roman" w:hAnsi="Times New Roman" w:cs="Times New Roman"/>
        </w:rPr>
        <w:t>Дубровского поселкового</w:t>
      </w:r>
      <w:r>
        <w:rPr>
          <w:rFonts w:ascii="Times New Roman" w:hAnsi="Times New Roman" w:cs="Times New Roman"/>
        </w:rPr>
        <w:t xml:space="preserve"> Совета народных депутатов «О бюджете муниципального образования «</w:t>
      </w:r>
      <w:proofErr w:type="spellStart"/>
      <w:r w:rsidR="0078137A">
        <w:rPr>
          <w:rFonts w:ascii="Times New Roman" w:hAnsi="Times New Roman" w:cs="Times New Roman"/>
        </w:rPr>
        <w:t>Дубровское</w:t>
      </w:r>
      <w:proofErr w:type="spellEnd"/>
      <w:r w:rsidR="0078137A">
        <w:rPr>
          <w:rFonts w:ascii="Times New Roman" w:hAnsi="Times New Roman" w:cs="Times New Roman"/>
        </w:rPr>
        <w:t xml:space="preserve"> городское</w:t>
      </w:r>
      <w:r>
        <w:rPr>
          <w:rFonts w:ascii="Times New Roman" w:hAnsi="Times New Roman" w:cs="Times New Roman"/>
        </w:rPr>
        <w:t xml:space="preserve"> поселение» на 2016 год»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995934" w:rsidRDefault="00995934" w:rsidP="009959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 (далее – Бюджетное послание),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995934" w:rsidRDefault="00995934" w:rsidP="009959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 w:rsidR="000310C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0310C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на 2016 год» внесен администрацией</w:t>
      </w:r>
      <w:r w:rsidR="000310C4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рассмотрение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10C4"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 w:rsidR="000310C4">
        <w:rPr>
          <w:rFonts w:ascii="Times New Roman" w:hAnsi="Times New Roman" w:cs="Times New Roman"/>
          <w:sz w:val="28"/>
          <w:szCs w:val="28"/>
        </w:rPr>
        <w:t xml:space="preserve"> поселковый</w:t>
      </w:r>
      <w:r>
        <w:rPr>
          <w:rFonts w:ascii="Times New Roman" w:hAnsi="Times New Roman" w:cs="Times New Roman"/>
          <w:sz w:val="28"/>
          <w:szCs w:val="28"/>
        </w:rPr>
        <w:t xml:space="preserve"> Совет народных депутатов  до 1 декабря 2015 года.</w:t>
      </w:r>
    </w:p>
    <w:p w:rsidR="00995934" w:rsidRPr="00EC2429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29">
        <w:rPr>
          <w:rFonts w:ascii="Times New Roman" w:hAnsi="Times New Roman" w:cs="Times New Roman"/>
          <w:sz w:val="28"/>
          <w:szCs w:val="28"/>
        </w:rPr>
        <w:t>Основные характеристики бюджета на 2016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995934" w:rsidRPr="00EC2429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29">
        <w:rPr>
          <w:rFonts w:ascii="Times New Roman" w:hAnsi="Times New Roman" w:cs="Times New Roman"/>
          <w:sz w:val="28"/>
          <w:szCs w:val="28"/>
        </w:rPr>
        <w:t>Формирование проекта бюджета на 2016 год связано со следующими особенностями:</w:t>
      </w:r>
    </w:p>
    <w:p w:rsidR="00995934" w:rsidRPr="00AF643C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43C">
        <w:rPr>
          <w:rFonts w:ascii="Times New Roman" w:hAnsi="Times New Roman" w:cs="Times New Roman"/>
          <w:sz w:val="28"/>
          <w:szCs w:val="28"/>
        </w:rPr>
        <w:t xml:space="preserve">1) в соответствии с Решением от </w:t>
      </w:r>
      <w:r w:rsidR="000207F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0207F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207F4">
        <w:rPr>
          <w:rFonts w:ascii="Times New Roman" w:hAnsi="Times New Roman" w:cs="Times New Roman"/>
          <w:sz w:val="28"/>
          <w:szCs w:val="28"/>
        </w:rPr>
        <w:t>2015 № 6</w:t>
      </w:r>
      <w:r w:rsidR="000207F4">
        <w:rPr>
          <w:rFonts w:ascii="Times New Roman" w:hAnsi="Times New Roman" w:cs="Times New Roman"/>
          <w:sz w:val="28"/>
          <w:szCs w:val="28"/>
        </w:rPr>
        <w:t>6</w:t>
      </w:r>
      <w:r w:rsidRPr="00AF643C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б особенностях </w:t>
      </w:r>
      <w:r w:rsidRPr="00AF643C">
        <w:rPr>
          <w:rFonts w:ascii="Times New Roman" w:hAnsi="Times New Roman" w:cs="Times New Roman"/>
          <w:sz w:val="28"/>
          <w:szCs w:val="28"/>
        </w:rPr>
        <w:t>составления и утверждения,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643C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 «</w:t>
      </w:r>
      <w:proofErr w:type="spellStart"/>
      <w:r w:rsidR="005B6ABA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5B6ABA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бюджет </w:t>
      </w:r>
      <w:r w:rsidRPr="00AF643C">
        <w:rPr>
          <w:rFonts w:ascii="Times New Roman" w:hAnsi="Times New Roman" w:cs="Times New Roman"/>
          <w:sz w:val="28"/>
          <w:szCs w:val="28"/>
        </w:rPr>
        <w:t>сформирован только на 2016 год;</w:t>
      </w:r>
    </w:p>
    <w:p w:rsidR="00995934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29">
        <w:rPr>
          <w:rFonts w:ascii="Times New Roman" w:hAnsi="Times New Roman" w:cs="Times New Roman"/>
          <w:sz w:val="28"/>
          <w:szCs w:val="28"/>
        </w:rPr>
        <w:t>2) в соответствии с приказом Минфина России от 08.06.2015 № 90н «О 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 с 1 января 2016 года вносятся изменения в структуру кода бюджетной классификации расходов бюджета.</w:t>
      </w:r>
    </w:p>
    <w:p w:rsidR="00995934" w:rsidRPr="00A11C49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C49">
        <w:rPr>
          <w:rFonts w:ascii="Times New Roman" w:hAnsi="Times New Roman" w:cs="Times New Roman"/>
          <w:sz w:val="28"/>
          <w:szCs w:val="28"/>
        </w:rPr>
        <w:t>Приоритетом при формировании бюджетных проектировок на 2016 год являлось обеспечение в первоочередном порядке действующих расходных обязательств, оптимизация финансового обеспечения отдельных расходных обязательств, отказ от реализации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C49">
        <w:rPr>
          <w:rFonts w:ascii="Times New Roman" w:hAnsi="Times New Roman" w:cs="Times New Roman"/>
          <w:sz w:val="28"/>
          <w:szCs w:val="28"/>
        </w:rPr>
        <w:t xml:space="preserve">первоочередных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11C49">
        <w:rPr>
          <w:rFonts w:ascii="Times New Roman" w:hAnsi="Times New Roman" w:cs="Times New Roman"/>
          <w:sz w:val="28"/>
          <w:szCs w:val="28"/>
        </w:rPr>
        <w:t xml:space="preserve"> программ, а также отказ от принятия обязательств, не обеспеченных финансовыми ресурсами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5934" w:rsidRPr="00946DE9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925"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 w:rsidR="00354F0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354F0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Pr="000C0925">
        <w:rPr>
          <w:rFonts w:ascii="Times New Roman" w:hAnsi="Times New Roman" w:cs="Times New Roman"/>
          <w:sz w:val="28"/>
          <w:szCs w:val="28"/>
        </w:rPr>
        <w:t xml:space="preserve">» на 2016 год» включает </w:t>
      </w:r>
      <w:r w:rsidR="00FB0B3A">
        <w:rPr>
          <w:rFonts w:ascii="Times New Roman" w:hAnsi="Times New Roman" w:cs="Times New Roman"/>
          <w:sz w:val="28"/>
          <w:szCs w:val="28"/>
        </w:rPr>
        <w:t>22</w:t>
      </w:r>
      <w:r w:rsidRPr="00C103E1">
        <w:rPr>
          <w:rFonts w:ascii="Times New Roman" w:hAnsi="Times New Roman" w:cs="Times New Roman"/>
          <w:sz w:val="28"/>
          <w:szCs w:val="28"/>
        </w:rPr>
        <w:t xml:space="preserve"> </w:t>
      </w:r>
      <w:r w:rsidRPr="000C28FA">
        <w:rPr>
          <w:rFonts w:ascii="Times New Roman" w:hAnsi="Times New Roman" w:cs="Times New Roman"/>
          <w:sz w:val="28"/>
          <w:szCs w:val="28"/>
        </w:rPr>
        <w:t>пунк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B0B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8 приложений</w:t>
      </w:r>
      <w:r w:rsidRPr="000C0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934" w:rsidRDefault="00995934" w:rsidP="00995934">
      <w:pPr>
        <w:pStyle w:val="a4"/>
        <w:ind w:left="0"/>
        <w:jc w:val="both"/>
        <w:rPr>
          <w:rFonts w:ascii="Times New Roman" w:hAnsi="Times New Roman" w:cs="Times New Roman"/>
          <w:szCs w:val="28"/>
        </w:rPr>
      </w:pPr>
    </w:p>
    <w:p w:rsidR="00995934" w:rsidRDefault="00995934" w:rsidP="00995934">
      <w:pPr>
        <w:pStyle w:val="a4"/>
        <w:ind w:left="0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ab/>
      </w:r>
      <w:r w:rsidRPr="003A0664">
        <w:rPr>
          <w:rFonts w:ascii="Times New Roman" w:hAnsi="Times New Roman" w:cs="Times New Roman"/>
          <w:b/>
          <w:szCs w:val="28"/>
        </w:rPr>
        <w:t>2. Прогноз</w:t>
      </w:r>
      <w:r>
        <w:rPr>
          <w:rFonts w:ascii="Times New Roman" w:hAnsi="Times New Roman" w:cs="Times New Roman"/>
          <w:b/>
          <w:szCs w:val="28"/>
        </w:rPr>
        <w:t xml:space="preserve">  социально-экономического развития муниципального образования «</w:t>
      </w:r>
      <w:proofErr w:type="spellStart"/>
      <w:r w:rsidR="00FB0B3A">
        <w:rPr>
          <w:rFonts w:ascii="Times New Roman" w:hAnsi="Times New Roman" w:cs="Times New Roman"/>
          <w:b/>
          <w:szCs w:val="28"/>
        </w:rPr>
        <w:t>Дубровское</w:t>
      </w:r>
      <w:proofErr w:type="spellEnd"/>
      <w:r w:rsidR="00FB0B3A">
        <w:rPr>
          <w:rFonts w:ascii="Times New Roman" w:hAnsi="Times New Roman" w:cs="Times New Roman"/>
          <w:b/>
          <w:szCs w:val="28"/>
        </w:rPr>
        <w:t xml:space="preserve"> городское</w:t>
      </w:r>
      <w:r>
        <w:rPr>
          <w:rFonts w:ascii="Times New Roman" w:hAnsi="Times New Roman" w:cs="Times New Roman"/>
          <w:b/>
          <w:szCs w:val="28"/>
        </w:rPr>
        <w:t xml:space="preserve"> поселение»</w:t>
      </w:r>
      <w:r w:rsidRPr="00E9347F">
        <w:rPr>
          <w:rFonts w:ascii="Times New Roman" w:hAnsi="Times New Roman" w:cs="Times New Roman"/>
          <w:szCs w:val="28"/>
        </w:rPr>
        <w:t xml:space="preserve"> </w:t>
      </w:r>
      <w:r w:rsidRPr="00E9347F">
        <w:rPr>
          <w:rFonts w:ascii="Times New Roman" w:hAnsi="Times New Roman" w:cs="Times New Roman"/>
          <w:b/>
          <w:szCs w:val="28"/>
        </w:rPr>
        <w:t>на 2016  и на период до 2018 года</w:t>
      </w:r>
    </w:p>
    <w:p w:rsidR="00995934" w:rsidRDefault="00995934" w:rsidP="0099593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r w:rsidR="00FB0B3A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на 2016  и на период до 2018 года разработан в  условиях замедления темпов роста экономики. В соответствии со статистическими данными за ряд предыдущих лет, оценкой текущего года и прогноза развития предприятий и организаций всех форм собственности находящихся на территории поселения.</w:t>
      </w:r>
    </w:p>
    <w:p w:rsidR="00995934" w:rsidRDefault="00995934" w:rsidP="0099593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r w:rsidR="00FB0B3A">
        <w:rPr>
          <w:rFonts w:ascii="Times New Roman" w:hAnsi="Times New Roman" w:cs="Times New Roman"/>
          <w:sz w:val="28"/>
          <w:szCs w:val="28"/>
        </w:rPr>
        <w:t>Дубровском городском</w:t>
      </w:r>
      <w:r>
        <w:rPr>
          <w:rFonts w:ascii="Times New Roman" w:hAnsi="Times New Roman" w:cs="Times New Roman"/>
          <w:sz w:val="28"/>
          <w:szCs w:val="28"/>
        </w:rPr>
        <w:t xml:space="preserve"> поселении характеризуется уменьшением численности населения в результате естественной убыли, низким уровнем рождаемости  и </w:t>
      </w:r>
      <w:r w:rsidRPr="00BD3F9E">
        <w:rPr>
          <w:rFonts w:ascii="Times New Roman" w:hAnsi="Times New Roman" w:cs="Times New Roman"/>
          <w:sz w:val="28"/>
          <w:szCs w:val="28"/>
        </w:rPr>
        <w:t>миграционны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Pr="00BD3F9E">
        <w:rPr>
          <w:rFonts w:ascii="Times New Roman" w:hAnsi="Times New Roman" w:cs="Times New Roman"/>
          <w:sz w:val="28"/>
          <w:szCs w:val="28"/>
        </w:rPr>
        <w:t xml:space="preserve"> процесс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995934" w:rsidRPr="00053232" w:rsidRDefault="00995934" w:rsidP="009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053232">
        <w:rPr>
          <w:rFonts w:ascii="Times New Roman" w:hAnsi="Times New Roman" w:cs="Times New Roman"/>
          <w:sz w:val="28"/>
          <w:szCs w:val="28"/>
        </w:rPr>
        <w:t>На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53232">
        <w:rPr>
          <w:rFonts w:ascii="Times New Roman" w:hAnsi="Times New Roman" w:cs="Times New Roman"/>
          <w:sz w:val="28"/>
          <w:szCs w:val="28"/>
        </w:rPr>
        <w:t xml:space="preserve"> года население составляет </w:t>
      </w:r>
      <w:r w:rsidR="00744229">
        <w:rPr>
          <w:rFonts w:ascii="Times New Roman" w:hAnsi="Times New Roman" w:cs="Times New Roman"/>
          <w:sz w:val="28"/>
          <w:szCs w:val="28"/>
        </w:rPr>
        <w:t>8956</w:t>
      </w:r>
      <w:r w:rsidRPr="00053232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744229">
        <w:rPr>
          <w:rFonts w:ascii="Times New Roman" w:hAnsi="Times New Roman" w:cs="Times New Roman"/>
          <w:sz w:val="28"/>
          <w:szCs w:val="28"/>
        </w:rPr>
        <w:t>к уровню 2014 года уменьшение составило 165 человек</w:t>
      </w:r>
      <w:r w:rsidR="00D70794">
        <w:rPr>
          <w:rFonts w:ascii="Times New Roman" w:hAnsi="Times New Roman" w:cs="Times New Roman"/>
          <w:sz w:val="28"/>
          <w:szCs w:val="28"/>
        </w:rPr>
        <w:t>.</w:t>
      </w:r>
    </w:p>
    <w:p w:rsidR="00744229" w:rsidRDefault="00744229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934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D9A">
        <w:rPr>
          <w:rFonts w:ascii="Times New Roman" w:hAnsi="Times New Roman" w:cs="Times New Roman"/>
          <w:b/>
          <w:sz w:val="28"/>
          <w:szCs w:val="28"/>
        </w:rPr>
        <w:t>3. 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основных задач, поставленных в Бюджетном послании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E1">
        <w:rPr>
          <w:rFonts w:ascii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    бюджетная, налоговая и долговая политика муниципального образования «</w:t>
      </w:r>
      <w:proofErr w:type="spellStart"/>
      <w:r w:rsidR="00D7079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D7079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Pr="00C103E1">
        <w:rPr>
          <w:rFonts w:ascii="Times New Roman" w:hAnsi="Times New Roman" w:cs="Times New Roman"/>
          <w:sz w:val="28"/>
          <w:szCs w:val="28"/>
        </w:rPr>
        <w:t>» сформирована на основе приоритетов, определенных Президентом России в Послании Федеральному Собранию, указах Президента Российской Федерации от 7 мая 2012 года, а также проект</w:t>
      </w:r>
      <w:r w:rsidR="00D70794">
        <w:rPr>
          <w:rFonts w:ascii="Times New Roman" w:hAnsi="Times New Roman" w:cs="Times New Roman"/>
          <w:sz w:val="28"/>
          <w:szCs w:val="28"/>
        </w:rPr>
        <w:t>а</w:t>
      </w:r>
      <w:r w:rsidRPr="00C103E1">
        <w:rPr>
          <w:rFonts w:ascii="Times New Roman" w:hAnsi="Times New Roman" w:cs="Times New Roman"/>
          <w:sz w:val="28"/>
          <w:szCs w:val="28"/>
        </w:rPr>
        <w:t xml:space="preserve"> основных направлений бюджетной и налоговой политики Российской Федерации на 2016 год и на плановый период 2017 и 2018</w:t>
      </w:r>
      <w:proofErr w:type="gramEnd"/>
      <w:r w:rsidRPr="00C103E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995934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Планирование параметров бюджета муниципального образования «</w:t>
      </w:r>
      <w:proofErr w:type="spellStart"/>
      <w:r w:rsidR="00D70794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D70794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Pr="00C103E1">
        <w:rPr>
          <w:rFonts w:ascii="Times New Roman" w:hAnsi="Times New Roman" w:cs="Times New Roman"/>
          <w:sz w:val="28"/>
          <w:szCs w:val="28"/>
        </w:rPr>
        <w:t>» на 2016 год будет осуществлено с учётом индексации отдельных статей расходов.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2113"/>
        <w:gridCol w:w="3407"/>
      </w:tblGrid>
      <w:tr w:rsidR="00995934" w:rsidRPr="00C103E1" w:rsidTr="00AB4A7F">
        <w:trPr>
          <w:trHeight w:val="806"/>
        </w:trPr>
        <w:tc>
          <w:tcPr>
            <w:tcW w:w="2116" w:type="pct"/>
            <w:shd w:val="clear" w:color="auto" w:fill="auto"/>
            <w:vAlign w:val="center"/>
          </w:tcPr>
          <w:p w:rsidR="00995934" w:rsidRPr="00C103E1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995934" w:rsidRPr="00C103E1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r w:rsidRPr="00C103E1">
              <w:rPr>
                <w:rFonts w:ascii="Times New Roman" w:hAnsi="Times New Roman" w:cs="Times New Roman"/>
                <w:sz w:val="28"/>
                <w:szCs w:val="28"/>
              </w:rPr>
              <w:br/>
              <w:t>индексации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995934" w:rsidRPr="00C103E1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применения </w:t>
            </w:r>
          </w:p>
          <w:p w:rsidR="00995934" w:rsidRPr="00C103E1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коэффициента </w:t>
            </w:r>
          </w:p>
          <w:p w:rsidR="00995934" w:rsidRPr="00C103E1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индексации</w:t>
            </w:r>
          </w:p>
        </w:tc>
      </w:tr>
      <w:tr w:rsidR="00995934" w:rsidRPr="00C103E1" w:rsidTr="00AB4A7F">
        <w:trPr>
          <w:trHeight w:val="1227"/>
        </w:trPr>
        <w:tc>
          <w:tcPr>
            <w:tcW w:w="2116" w:type="pct"/>
            <w:shd w:val="clear" w:color="auto" w:fill="auto"/>
            <w:vAlign w:val="center"/>
          </w:tcPr>
          <w:p w:rsidR="00995934" w:rsidRPr="00C103E1" w:rsidRDefault="00995934" w:rsidP="00AB4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нормативные </w:t>
            </w:r>
          </w:p>
          <w:p w:rsidR="00995934" w:rsidRPr="00C103E1" w:rsidRDefault="00995934" w:rsidP="00AB4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и отдельные </w:t>
            </w:r>
          </w:p>
          <w:p w:rsidR="00995934" w:rsidRDefault="00995934" w:rsidP="00AB4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социальные выплаты (за счет средств областного бюджета)*</w:t>
            </w:r>
          </w:p>
          <w:p w:rsidR="00995934" w:rsidRPr="00C103E1" w:rsidRDefault="00995934" w:rsidP="00AB4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:rsidR="00995934" w:rsidRPr="00C103E1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1,064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995934" w:rsidRPr="00C103E1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 октября 2016 года</w:t>
            </w:r>
          </w:p>
        </w:tc>
      </w:tr>
      <w:tr w:rsidR="00995934" w:rsidRPr="00C103E1" w:rsidTr="00AB4A7F">
        <w:tc>
          <w:tcPr>
            <w:tcW w:w="2116" w:type="pct"/>
            <w:shd w:val="clear" w:color="auto" w:fill="auto"/>
            <w:vAlign w:val="center"/>
          </w:tcPr>
          <w:p w:rsidR="00995934" w:rsidRDefault="00995934" w:rsidP="00AB4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Расходы по оплате коммунальных услуг и сре</w:t>
            </w:r>
            <w:proofErr w:type="gramStart"/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язи</w:t>
            </w:r>
          </w:p>
          <w:p w:rsidR="00995934" w:rsidRPr="00C103E1" w:rsidRDefault="00995934" w:rsidP="00AB4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:rsidR="00995934" w:rsidRPr="00C103E1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1,07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995934" w:rsidRPr="00C103E1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 января 2016 года</w:t>
            </w:r>
          </w:p>
        </w:tc>
      </w:tr>
    </w:tbl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E1">
        <w:rPr>
          <w:rFonts w:ascii="Times New Roman" w:hAnsi="Times New Roman" w:cs="Times New Roman"/>
          <w:sz w:val="28"/>
          <w:szCs w:val="28"/>
        </w:rPr>
        <w:t xml:space="preserve">В 2016 году формирование фондов оплаты труда работников, повышение заработной платы которым осуществляется в рамках реализации указов Президента России, будет осуществлено исходя из достигнутого </w:t>
      </w:r>
      <w:r w:rsidRPr="00C103E1">
        <w:rPr>
          <w:rFonts w:ascii="Times New Roman" w:hAnsi="Times New Roman" w:cs="Times New Roman"/>
          <w:sz w:val="28"/>
          <w:szCs w:val="28"/>
        </w:rPr>
        <w:lastRenderedPageBreak/>
        <w:t>результата повышения оплаты труда в 2014 – 2015 годах, прогноза социально-экономического развития на 2016 год и на плановый период 2017 и 2018 годов с учетом изменения подходов к расчёту бюджетных ассигнований на указанные цели в соответствии с</w:t>
      </w:r>
      <w:proofErr w:type="gramEnd"/>
      <w:r w:rsidRPr="00C103E1">
        <w:rPr>
          <w:rFonts w:ascii="Times New Roman" w:hAnsi="Times New Roman" w:cs="Times New Roman"/>
          <w:sz w:val="28"/>
          <w:szCs w:val="28"/>
        </w:rPr>
        <w:t xml:space="preserve"> основными направлениями бюджетной политики Российской Федерации на 2016 – 2018 годы в части уточнения динамики роста заработной платы и использования в качестве индикатора для мониторинга реализации вышеназванных указов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деятельности)». В этой связи будут скорректированы «дорожные карты» по установлению уровня зарплат на среднесрочный период.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 Основными целями бюджетной политики на 2016 год являются: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1) обеспечение сбалансированности бюджетной системы муниципального образования «</w:t>
      </w:r>
      <w:proofErr w:type="spellStart"/>
      <w:r w:rsidR="00411D9A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411D9A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Pr="00C103E1">
        <w:rPr>
          <w:rFonts w:ascii="Times New Roman" w:hAnsi="Times New Roman" w:cs="Times New Roman"/>
          <w:sz w:val="28"/>
          <w:szCs w:val="28"/>
        </w:rPr>
        <w:t>»;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3) исполнение принятых социальных обязательств перед гражданами; 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4) совершенствование нормативного правового регулирования и методологии управления общественными финансами;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5) совершенствование механизма финансового </w:t>
      </w:r>
      <w:proofErr w:type="gramStart"/>
      <w:r w:rsidRPr="00C103E1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C103E1">
        <w:rPr>
          <w:rFonts w:ascii="Times New Roman" w:hAnsi="Times New Roman" w:cs="Times New Roman"/>
          <w:sz w:val="28"/>
          <w:szCs w:val="28"/>
        </w:rPr>
        <w:t xml:space="preserve"> деятельности учреждений, включая переход на предоставление субсидий муниципальным бюджетным и автономным учреждениям на основе нормативов;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6) дальнейшее развитие программно-целевых методов управления и </w:t>
      </w:r>
      <w:proofErr w:type="spellStart"/>
      <w:r w:rsidRPr="00C103E1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C103E1">
        <w:rPr>
          <w:rFonts w:ascii="Times New Roman" w:hAnsi="Times New Roman" w:cs="Times New Roman"/>
          <w:sz w:val="28"/>
          <w:szCs w:val="28"/>
        </w:rPr>
        <w:t>;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7)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8)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995934" w:rsidRPr="00C103E1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9)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Доходы проекта бюджета муниципального образования «</w:t>
      </w:r>
      <w:proofErr w:type="spellStart"/>
      <w:r w:rsidR="00411D9A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411D9A">
        <w:rPr>
          <w:rFonts w:ascii="Times New Roman" w:hAnsi="Times New Roman" w:cs="Times New Roman"/>
          <w:b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</w:t>
      </w:r>
    </w:p>
    <w:p w:rsidR="00995934" w:rsidRDefault="00995934" w:rsidP="00995934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Доходы бюджета сформированы на один год с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бюджет в 2015 году.</w:t>
      </w:r>
    </w:p>
    <w:p w:rsidR="00995934" w:rsidRPr="00590889" w:rsidRDefault="00995934" w:rsidP="009959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889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Прогнозирование собственных доходов бюджета осуществлено в соответствии с нормами, установленными статьей </w:t>
      </w:r>
      <w:r w:rsidRPr="00590889">
        <w:rPr>
          <w:rFonts w:ascii="Times New Roman" w:hAnsi="Times New Roman" w:cs="Times New Roman"/>
          <w:sz w:val="28"/>
          <w:szCs w:val="28"/>
        </w:rPr>
        <w:br/>
        <w:t>174.1 Бюджетного кодекса Российской Федерации, в условиях действующего на день внесения проекта решения о бюджете в Совет народных депутатов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0889">
        <w:rPr>
          <w:rFonts w:ascii="Times New Roman" w:hAnsi="Times New Roman" w:cs="Times New Roman"/>
          <w:sz w:val="28"/>
          <w:szCs w:val="28"/>
        </w:rPr>
        <w:t xml:space="preserve">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2016 года и последующие годы.</w:t>
      </w:r>
    </w:p>
    <w:p w:rsidR="00995934" w:rsidRPr="00590889" w:rsidRDefault="00995934" w:rsidP="00995934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889"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муниципального образования, налоговые и неналоговые доходы на 2016 год прогнозируются в сумме </w:t>
      </w:r>
      <w:r w:rsidR="00411D9A">
        <w:rPr>
          <w:rFonts w:ascii="Times New Roman" w:hAnsi="Times New Roman" w:cs="Times New Roman"/>
          <w:sz w:val="28"/>
          <w:szCs w:val="28"/>
        </w:rPr>
        <w:t>14 927,0</w:t>
      </w:r>
      <w:r w:rsidRPr="00590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90889">
        <w:rPr>
          <w:rFonts w:ascii="Times New Roman" w:hAnsi="Times New Roman" w:cs="Times New Roman"/>
          <w:sz w:val="28"/>
          <w:szCs w:val="28"/>
        </w:rPr>
        <w:t xml:space="preserve">рублей. Рост объема налоговых и неналоговых доходов бюджета к ожидаемой оценке поступлений 2015 года составляет </w:t>
      </w:r>
      <w:r w:rsidR="00411D9A">
        <w:rPr>
          <w:rFonts w:ascii="Times New Roman" w:hAnsi="Times New Roman" w:cs="Times New Roman"/>
          <w:sz w:val="28"/>
          <w:szCs w:val="28"/>
        </w:rPr>
        <w:t>6,8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590889">
        <w:rPr>
          <w:rFonts w:ascii="Times New Roman" w:hAnsi="Times New Roman" w:cs="Times New Roman"/>
          <w:sz w:val="28"/>
          <w:szCs w:val="28"/>
        </w:rPr>
        <w:t xml:space="preserve"> или + </w:t>
      </w:r>
      <w:r w:rsidR="00411D9A">
        <w:rPr>
          <w:rFonts w:ascii="Times New Roman" w:hAnsi="Times New Roman" w:cs="Times New Roman"/>
          <w:sz w:val="28"/>
          <w:szCs w:val="28"/>
        </w:rPr>
        <w:t>1246,0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90889">
        <w:rPr>
          <w:rFonts w:ascii="Times New Roman" w:hAnsi="Times New Roman" w:cs="Times New Roman"/>
          <w:sz w:val="28"/>
          <w:szCs w:val="28"/>
        </w:rPr>
        <w:t>рублей.</w:t>
      </w:r>
    </w:p>
    <w:p w:rsidR="00995934" w:rsidRDefault="00995934" w:rsidP="009959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прогнозируется </w:t>
      </w:r>
      <w:r w:rsidR="00411D9A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="00411D9A">
        <w:rPr>
          <w:rFonts w:ascii="Times New Roman" w:hAnsi="Times New Roman" w:cs="Times New Roman"/>
          <w:sz w:val="28"/>
          <w:szCs w:val="28"/>
        </w:rPr>
        <w:t>ом в 150,0 тыс. рублей,</w:t>
      </w:r>
      <w:r>
        <w:rPr>
          <w:rFonts w:ascii="Times New Roman" w:hAnsi="Times New Roman" w:cs="Times New Roman"/>
          <w:sz w:val="28"/>
          <w:szCs w:val="28"/>
        </w:rPr>
        <w:t xml:space="preserve">  с объемом доходов</w:t>
      </w:r>
      <w:r w:rsidR="00411D9A">
        <w:rPr>
          <w:rFonts w:ascii="Times New Roman" w:hAnsi="Times New Roman" w:cs="Times New Roman"/>
          <w:sz w:val="28"/>
          <w:szCs w:val="28"/>
        </w:rPr>
        <w:t xml:space="preserve"> – 14 959,0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расходов </w:t>
      </w:r>
      <w:r w:rsidR="005A4FF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FF5">
        <w:rPr>
          <w:rFonts w:ascii="Times New Roman" w:hAnsi="Times New Roman" w:cs="Times New Roman"/>
          <w:sz w:val="28"/>
          <w:szCs w:val="28"/>
        </w:rPr>
        <w:t xml:space="preserve">15 109,0 </w:t>
      </w:r>
      <w:r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762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 w:rsidR="005A4FF5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5A4FF5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характеризуются понижением темпов роста к предшествующим годам: к оценке 2015 года </w:t>
      </w:r>
      <w:r w:rsidR="005A4FF5">
        <w:rPr>
          <w:rFonts w:ascii="Times New Roman" w:hAnsi="Times New Roman" w:cs="Times New Roman"/>
          <w:sz w:val="28"/>
          <w:szCs w:val="28"/>
        </w:rPr>
        <w:t>56,6</w:t>
      </w:r>
      <w:r>
        <w:rPr>
          <w:rFonts w:ascii="Times New Roman" w:hAnsi="Times New Roman" w:cs="Times New Roman"/>
          <w:sz w:val="28"/>
          <w:szCs w:val="28"/>
        </w:rPr>
        <w:t xml:space="preserve">%,  к факту 2014 года </w:t>
      </w:r>
      <w:r w:rsidR="005A4FF5">
        <w:rPr>
          <w:rFonts w:ascii="Times New Roman" w:hAnsi="Times New Roman" w:cs="Times New Roman"/>
          <w:sz w:val="28"/>
          <w:szCs w:val="28"/>
        </w:rPr>
        <w:t>36,3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2016 году доходов бюджета муниципального образования «</w:t>
      </w:r>
      <w:proofErr w:type="spellStart"/>
      <w:r w:rsidR="005A4FF5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5A4FF5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по сравнению с оценкой 2015 года связано с понижением безвозмездных поступлений.</w:t>
      </w:r>
    </w:p>
    <w:p w:rsidR="00995934" w:rsidRDefault="00995934" w:rsidP="007D0111">
      <w:pPr>
        <w:pStyle w:val="rvps698610"/>
        <w:widowControl w:val="0"/>
        <w:tabs>
          <w:tab w:val="left" w:pos="9355"/>
        </w:tabs>
        <w:spacing w:after="0"/>
        <w:ind w:right="0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Основные характеристики бюджета «</w:t>
      </w:r>
      <w:proofErr w:type="spellStart"/>
      <w:r w:rsidR="005A4FF5">
        <w:rPr>
          <w:spacing w:val="-2"/>
          <w:sz w:val="28"/>
          <w:szCs w:val="28"/>
        </w:rPr>
        <w:t>Дубровское</w:t>
      </w:r>
      <w:proofErr w:type="spellEnd"/>
      <w:r w:rsidR="005A4FF5">
        <w:rPr>
          <w:spacing w:val="-2"/>
          <w:sz w:val="28"/>
          <w:szCs w:val="28"/>
        </w:rPr>
        <w:t xml:space="preserve"> городское</w:t>
      </w:r>
      <w:r>
        <w:rPr>
          <w:spacing w:val="-2"/>
          <w:sz w:val="28"/>
          <w:szCs w:val="28"/>
        </w:rPr>
        <w:t xml:space="preserve"> поселение» на 2016 год                                                                                         </w:t>
      </w:r>
    </w:p>
    <w:p w:rsidR="007D0111" w:rsidRPr="009456A8" w:rsidRDefault="007D0111" w:rsidP="007D0111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456A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тыс.</w:t>
      </w:r>
      <w:r w:rsidRPr="009456A8">
        <w:rPr>
          <w:rFonts w:ascii="Times New Roman" w:hAnsi="Times New Roman" w:cs="Times New Roman"/>
          <w:sz w:val="24"/>
          <w:szCs w:val="24"/>
        </w:rPr>
        <w:t xml:space="preserve">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800"/>
        <w:gridCol w:w="1620"/>
        <w:gridCol w:w="1800"/>
      </w:tblGrid>
      <w:tr w:rsidR="007D0111" w:rsidRPr="009456A8" w:rsidTr="00AB4A7F">
        <w:tc>
          <w:tcPr>
            <w:tcW w:w="4248" w:type="dxa"/>
            <w:shd w:val="clear" w:color="auto" w:fill="auto"/>
            <w:vAlign w:val="center"/>
          </w:tcPr>
          <w:p w:rsidR="007D0111" w:rsidRPr="007D0111" w:rsidRDefault="007D0111" w:rsidP="007D011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/ </w:t>
            </w:r>
            <w:r w:rsidRPr="007D011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</w:t>
            </w:r>
          </w:p>
        </w:tc>
        <w:tc>
          <w:tcPr>
            <w:tcW w:w="1800" w:type="dxa"/>
          </w:tcPr>
          <w:p w:rsidR="007D0111" w:rsidRPr="007D0111" w:rsidRDefault="007D0111" w:rsidP="007D011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>2014 год исполнение</w:t>
            </w:r>
          </w:p>
        </w:tc>
        <w:tc>
          <w:tcPr>
            <w:tcW w:w="1620" w:type="dxa"/>
          </w:tcPr>
          <w:p w:rsidR="007D0111" w:rsidRPr="007D0111" w:rsidRDefault="007D0111" w:rsidP="007D011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>2015 год оценка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D0111" w:rsidRDefault="007D0111" w:rsidP="007D011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</w:p>
          <w:p w:rsidR="007D0111" w:rsidRPr="007D0111" w:rsidRDefault="007D0111" w:rsidP="007D011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11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7D0111" w:rsidRPr="00732A47" w:rsidTr="00AB4A7F">
        <w:trPr>
          <w:trHeight w:val="212"/>
        </w:trPr>
        <w:tc>
          <w:tcPr>
            <w:tcW w:w="4248" w:type="dxa"/>
            <w:shd w:val="clear" w:color="auto" w:fill="auto"/>
            <w:vAlign w:val="center"/>
          </w:tcPr>
          <w:p w:rsidR="007D0111" w:rsidRPr="007D0111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7D0111">
              <w:rPr>
                <w:rFonts w:ascii="Times New Roman" w:hAnsi="Times New Roman" w:cs="Times New Roman"/>
                <w:b/>
              </w:rPr>
              <w:t>Доходы, в том числе: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D0111">
              <w:rPr>
                <w:rFonts w:ascii="Times New Roman" w:hAnsi="Times New Roman" w:cs="Times New Roman"/>
                <w:b/>
                <w:bCs/>
              </w:rPr>
              <w:t>23</w:t>
            </w:r>
            <w:r w:rsidR="00DF5994">
              <w:rPr>
                <w:rFonts w:ascii="Times New Roman" w:hAnsi="Times New Roman" w:cs="Times New Roman"/>
                <w:b/>
                <w:bCs/>
              </w:rPr>
              <w:t> </w:t>
            </w:r>
            <w:r w:rsidRPr="007D0111">
              <w:rPr>
                <w:rFonts w:ascii="Times New Roman" w:hAnsi="Times New Roman" w:cs="Times New Roman"/>
                <w:b/>
                <w:bCs/>
              </w:rPr>
              <w:t>494</w:t>
            </w:r>
            <w:r w:rsidR="00DF5994">
              <w:rPr>
                <w:rFonts w:ascii="Times New Roman" w:hAnsi="Times New Roman" w:cs="Times New Roman"/>
                <w:b/>
                <w:bCs/>
              </w:rPr>
              <w:t>,4</w:t>
            </w:r>
          </w:p>
        </w:tc>
        <w:tc>
          <w:tcPr>
            <w:tcW w:w="162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D0111">
              <w:rPr>
                <w:rFonts w:ascii="Times New Roman" w:hAnsi="Times New Roman" w:cs="Times New Roman"/>
                <w:b/>
              </w:rPr>
              <w:t>34</w:t>
            </w:r>
            <w:r w:rsidR="00DF5994">
              <w:rPr>
                <w:rFonts w:ascii="Times New Roman" w:hAnsi="Times New Roman" w:cs="Times New Roman"/>
                <w:b/>
              </w:rPr>
              <w:t> </w:t>
            </w:r>
            <w:r w:rsidRPr="007D0111">
              <w:rPr>
                <w:rFonts w:ascii="Times New Roman" w:hAnsi="Times New Roman" w:cs="Times New Roman"/>
                <w:b/>
              </w:rPr>
              <w:t>420</w:t>
            </w:r>
            <w:r w:rsidR="00DF5994">
              <w:rPr>
                <w:rFonts w:ascii="Times New Roman" w:hAnsi="Times New Roman" w:cs="Times New Roman"/>
                <w:b/>
              </w:rPr>
              <w:t>,9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D0111">
              <w:rPr>
                <w:rFonts w:ascii="Times New Roman" w:hAnsi="Times New Roman" w:cs="Times New Roman"/>
                <w:b/>
              </w:rPr>
              <w:t>14</w:t>
            </w:r>
            <w:r w:rsidR="00DF5994">
              <w:rPr>
                <w:rFonts w:ascii="Times New Roman" w:hAnsi="Times New Roman" w:cs="Times New Roman"/>
                <w:b/>
              </w:rPr>
              <w:t> </w:t>
            </w:r>
            <w:r w:rsidRPr="007D0111">
              <w:rPr>
                <w:rFonts w:ascii="Times New Roman" w:hAnsi="Times New Roman" w:cs="Times New Roman"/>
                <w:b/>
              </w:rPr>
              <w:t>959</w:t>
            </w:r>
            <w:r w:rsidR="00DF5994">
              <w:rPr>
                <w:rFonts w:ascii="Times New Roman" w:hAnsi="Times New Roman" w:cs="Times New Roman"/>
                <w:b/>
              </w:rPr>
              <w:t>,</w:t>
            </w:r>
            <w:r w:rsidRPr="007D011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D0111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7D0111">
              <w:rPr>
                <w:rFonts w:ascii="Times New Roman" w:hAnsi="Times New Roman" w:cs="Times New Roman"/>
                <w:b/>
                <w:i/>
              </w:rPr>
              <w:t>налоговые и неналоговые доходы в т.ч.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D0111">
              <w:rPr>
                <w:rFonts w:ascii="Times New Roman" w:hAnsi="Times New Roman" w:cs="Times New Roman"/>
                <w:bCs/>
              </w:rPr>
              <w:t>13</w:t>
            </w:r>
            <w:r w:rsidR="00DF5994">
              <w:rPr>
                <w:rFonts w:ascii="Times New Roman" w:hAnsi="Times New Roman" w:cs="Times New Roman"/>
                <w:bCs/>
              </w:rPr>
              <w:t> </w:t>
            </w:r>
            <w:r w:rsidRPr="007D0111">
              <w:rPr>
                <w:rFonts w:ascii="Times New Roman" w:hAnsi="Times New Roman" w:cs="Times New Roman"/>
                <w:bCs/>
              </w:rPr>
              <w:t>9</w:t>
            </w:r>
            <w:r w:rsidR="00DF5994">
              <w:rPr>
                <w:rFonts w:ascii="Times New Roman" w:hAnsi="Times New Roman" w:cs="Times New Roman"/>
                <w:bCs/>
              </w:rPr>
              <w:t>10,0</w:t>
            </w:r>
          </w:p>
        </w:tc>
        <w:tc>
          <w:tcPr>
            <w:tcW w:w="1620" w:type="dxa"/>
          </w:tcPr>
          <w:p w:rsidR="007D0111" w:rsidRPr="000D79C0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F599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681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F599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927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Налог на доходы физ</w:t>
            </w:r>
            <w:r>
              <w:rPr>
                <w:rFonts w:ascii="Times New Roman" w:hAnsi="Times New Roman" w:cs="Times New Roman"/>
              </w:rPr>
              <w:t>ических</w:t>
            </w:r>
            <w:r w:rsidRPr="00732A47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D0111">
              <w:rPr>
                <w:rFonts w:ascii="Times New Roman" w:hAnsi="Times New Roman" w:cs="Times New Roman"/>
                <w:bCs/>
              </w:rPr>
              <w:t>5</w:t>
            </w:r>
            <w:r w:rsidR="00DF5994">
              <w:rPr>
                <w:rFonts w:ascii="Times New Roman" w:hAnsi="Times New Roman" w:cs="Times New Roman"/>
                <w:bCs/>
              </w:rPr>
              <w:t> </w:t>
            </w:r>
            <w:r w:rsidRPr="007D0111">
              <w:rPr>
                <w:rFonts w:ascii="Times New Roman" w:hAnsi="Times New Roman" w:cs="Times New Roman"/>
                <w:bCs/>
              </w:rPr>
              <w:t>346</w:t>
            </w:r>
            <w:r w:rsidR="00DF5994">
              <w:rPr>
                <w:rFonts w:ascii="Times New Roman" w:hAnsi="Times New Roman" w:cs="Times New Roman"/>
                <w:bCs/>
              </w:rPr>
              <w:t>,</w:t>
            </w:r>
            <w:r w:rsidRPr="007D011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620" w:type="dxa"/>
          </w:tcPr>
          <w:p w:rsidR="007D0111" w:rsidRPr="000D79C0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F599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418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F599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482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Налоги на товары (Работы, услуги)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D0111">
              <w:rPr>
                <w:rFonts w:ascii="Times New Roman" w:hAnsi="Times New Roman" w:cs="Times New Roman"/>
                <w:bCs/>
              </w:rPr>
              <w:t>2</w:t>
            </w:r>
            <w:r w:rsidR="00DF5994">
              <w:rPr>
                <w:rFonts w:ascii="Times New Roman" w:hAnsi="Times New Roman" w:cs="Times New Roman"/>
                <w:bCs/>
              </w:rPr>
              <w:t> </w:t>
            </w:r>
            <w:r w:rsidRPr="007D0111">
              <w:rPr>
                <w:rFonts w:ascii="Times New Roman" w:hAnsi="Times New Roman" w:cs="Times New Roman"/>
                <w:bCs/>
              </w:rPr>
              <w:t>255</w:t>
            </w:r>
            <w:r w:rsidR="00DF5994">
              <w:rPr>
                <w:rFonts w:ascii="Times New Roman" w:hAnsi="Times New Roman" w:cs="Times New Roman"/>
                <w:bCs/>
              </w:rPr>
              <w:t>,</w:t>
            </w:r>
            <w:r w:rsidRPr="007D011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620" w:type="dxa"/>
          </w:tcPr>
          <w:p w:rsidR="007D0111" w:rsidRPr="000D79C0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599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749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599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150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Единый сельскохоз</w:t>
            </w:r>
            <w:r>
              <w:rPr>
                <w:rFonts w:ascii="Times New Roman" w:hAnsi="Times New Roman" w:cs="Times New Roman"/>
              </w:rPr>
              <w:t>яйственный</w:t>
            </w:r>
            <w:r w:rsidRPr="00732A47"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D0111">
              <w:rPr>
                <w:rFonts w:ascii="Times New Roman" w:hAnsi="Times New Roman" w:cs="Times New Roman"/>
                <w:bCs/>
              </w:rPr>
              <w:t>9</w:t>
            </w:r>
            <w:r w:rsidR="00DF5994">
              <w:rPr>
                <w:rFonts w:ascii="Times New Roman" w:hAnsi="Times New Roman" w:cs="Times New Roman"/>
                <w:bCs/>
              </w:rPr>
              <w:t>,6</w:t>
            </w:r>
          </w:p>
        </w:tc>
        <w:tc>
          <w:tcPr>
            <w:tcW w:w="1620" w:type="dxa"/>
          </w:tcPr>
          <w:p w:rsidR="007D0111" w:rsidRPr="000D79C0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Налог на имущ</w:t>
            </w:r>
            <w:r>
              <w:rPr>
                <w:rFonts w:ascii="Times New Roman" w:hAnsi="Times New Roman" w:cs="Times New Roman"/>
              </w:rPr>
              <w:t>ество</w:t>
            </w:r>
            <w:r w:rsidRPr="00732A47">
              <w:rPr>
                <w:rFonts w:ascii="Times New Roman" w:hAnsi="Times New Roman" w:cs="Times New Roman"/>
              </w:rPr>
              <w:t xml:space="preserve"> физ</w:t>
            </w:r>
            <w:r>
              <w:rPr>
                <w:rFonts w:ascii="Times New Roman" w:hAnsi="Times New Roman" w:cs="Times New Roman"/>
              </w:rPr>
              <w:t>ических</w:t>
            </w:r>
            <w:r w:rsidRPr="00732A47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D0111">
              <w:rPr>
                <w:rFonts w:ascii="Times New Roman" w:hAnsi="Times New Roman" w:cs="Times New Roman"/>
                <w:bCs/>
              </w:rPr>
              <w:t>631</w:t>
            </w:r>
            <w:r w:rsidR="00DF5994">
              <w:rPr>
                <w:rFonts w:ascii="Times New Roman" w:hAnsi="Times New Roman" w:cs="Times New Roman"/>
                <w:bCs/>
              </w:rPr>
              <w:t>,5</w:t>
            </w:r>
          </w:p>
        </w:tc>
        <w:tc>
          <w:tcPr>
            <w:tcW w:w="1620" w:type="dxa"/>
          </w:tcPr>
          <w:p w:rsidR="007D0111" w:rsidRPr="000D79C0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D0111">
              <w:rPr>
                <w:rFonts w:ascii="Times New Roman" w:hAnsi="Times New Roman" w:cs="Times New Roman"/>
                <w:bCs/>
              </w:rPr>
              <w:t>4</w:t>
            </w:r>
            <w:r w:rsidR="00DF5994">
              <w:rPr>
                <w:rFonts w:ascii="Times New Roman" w:hAnsi="Times New Roman" w:cs="Times New Roman"/>
                <w:bCs/>
              </w:rPr>
              <w:t> </w:t>
            </w:r>
            <w:r w:rsidRPr="007D0111">
              <w:rPr>
                <w:rFonts w:ascii="Times New Roman" w:hAnsi="Times New Roman" w:cs="Times New Roman"/>
                <w:bCs/>
              </w:rPr>
              <w:t>000</w:t>
            </w:r>
            <w:r w:rsidR="00DF5994">
              <w:rPr>
                <w:rFonts w:ascii="Times New Roman" w:hAnsi="Times New Roman" w:cs="Times New Roman"/>
                <w:bCs/>
              </w:rPr>
              <w:t>,</w:t>
            </w:r>
            <w:r w:rsidRPr="007D011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620" w:type="dxa"/>
          </w:tcPr>
          <w:p w:rsidR="007D0111" w:rsidRPr="000D79C0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F599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597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F599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400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Арендная плата за земли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D0111">
              <w:rPr>
                <w:rFonts w:ascii="Times New Roman" w:hAnsi="Times New Roman" w:cs="Times New Roman"/>
              </w:rPr>
              <w:t>709</w:t>
            </w:r>
            <w:r w:rsidR="00DF5994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620" w:type="dxa"/>
          </w:tcPr>
          <w:p w:rsid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Доходы от сдачи в аренду имущ</w:t>
            </w:r>
            <w:r>
              <w:rPr>
                <w:rFonts w:ascii="Times New Roman" w:hAnsi="Times New Roman" w:cs="Times New Roman"/>
              </w:rPr>
              <w:t>ества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D0111">
              <w:rPr>
                <w:rFonts w:ascii="Times New Roman" w:hAnsi="Times New Roman" w:cs="Times New Roman"/>
              </w:rPr>
              <w:t>238</w:t>
            </w:r>
            <w:r w:rsidR="00DF5994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620" w:type="dxa"/>
          </w:tcPr>
          <w:p w:rsidR="007D0111" w:rsidRPr="000D79C0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Доходы от продажи земель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D0111">
              <w:rPr>
                <w:rFonts w:ascii="Times New Roman" w:hAnsi="Times New Roman" w:cs="Times New Roman"/>
                <w:bCs/>
              </w:rPr>
              <w:t>718</w:t>
            </w:r>
            <w:r w:rsidR="00DF5994">
              <w:rPr>
                <w:rFonts w:ascii="Times New Roman" w:hAnsi="Times New Roman" w:cs="Times New Roman"/>
                <w:bCs/>
              </w:rPr>
              <w:t>,</w:t>
            </w:r>
            <w:r w:rsidRPr="007D011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620" w:type="dxa"/>
          </w:tcPr>
          <w:p w:rsidR="007D0111" w:rsidRPr="000D79C0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0111" w:rsidRPr="00732A47" w:rsidTr="00AB4A7F">
        <w:trPr>
          <w:trHeight w:val="329"/>
        </w:trPr>
        <w:tc>
          <w:tcPr>
            <w:tcW w:w="4248" w:type="dxa"/>
            <w:shd w:val="clear" w:color="auto" w:fill="auto"/>
            <w:vAlign w:val="center"/>
          </w:tcPr>
          <w:p w:rsidR="007D0111" w:rsidRPr="007D0111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7D0111">
              <w:rPr>
                <w:rFonts w:ascii="Times New Roman" w:hAnsi="Times New Roman" w:cs="Times New Roman"/>
                <w:b/>
                <w:i/>
              </w:rPr>
              <w:t>безвозмездные перечисления в т.ч.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0111">
              <w:rPr>
                <w:rFonts w:ascii="Times New Roman" w:hAnsi="Times New Roman" w:cs="Times New Roman"/>
                <w:bCs/>
              </w:rPr>
              <w:t>7</w:t>
            </w:r>
            <w:r w:rsidR="00DF5994">
              <w:rPr>
                <w:rFonts w:ascii="Times New Roman" w:hAnsi="Times New Roman" w:cs="Times New Roman"/>
                <w:bCs/>
              </w:rPr>
              <w:t> </w:t>
            </w:r>
            <w:r w:rsidRPr="007D0111">
              <w:rPr>
                <w:rFonts w:ascii="Times New Roman" w:hAnsi="Times New Roman" w:cs="Times New Roman"/>
                <w:bCs/>
              </w:rPr>
              <w:t>537</w:t>
            </w:r>
            <w:r w:rsidR="00DF5994">
              <w:rPr>
                <w:rFonts w:ascii="Times New Roman" w:hAnsi="Times New Roman" w:cs="Times New Roman"/>
                <w:bCs/>
              </w:rPr>
              <w:t>,</w:t>
            </w:r>
            <w:r w:rsidRPr="007D0111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620" w:type="dxa"/>
          </w:tcPr>
          <w:p w:rsidR="007D0111" w:rsidRPr="00E372DD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599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739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0111" w:rsidRPr="00732A47" w:rsidTr="00DF5994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Дотация бюджетам поселений на  выравнивание бюджетной обеспеченности</w:t>
            </w:r>
          </w:p>
        </w:tc>
        <w:tc>
          <w:tcPr>
            <w:tcW w:w="1800" w:type="dxa"/>
            <w:vAlign w:val="center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0111">
              <w:rPr>
                <w:rFonts w:ascii="Times New Roman" w:hAnsi="Times New Roman" w:cs="Times New Roman"/>
              </w:rPr>
              <w:t>2</w:t>
            </w:r>
            <w:r w:rsidR="00DF5994">
              <w:rPr>
                <w:rFonts w:ascii="Times New Roman" w:hAnsi="Times New Roman" w:cs="Times New Roman"/>
              </w:rPr>
              <w:t> </w:t>
            </w:r>
            <w:r w:rsidRPr="007D0111">
              <w:rPr>
                <w:rFonts w:ascii="Times New Roman" w:hAnsi="Times New Roman" w:cs="Times New Roman"/>
              </w:rPr>
              <w:t>198</w:t>
            </w:r>
            <w:r w:rsidR="00DF5994">
              <w:rPr>
                <w:rFonts w:ascii="Times New Roman" w:hAnsi="Times New Roman" w:cs="Times New Roman"/>
              </w:rPr>
              <w:t>,</w:t>
            </w:r>
            <w:r w:rsidRPr="007D01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0" w:type="dxa"/>
            <w:vAlign w:val="center"/>
          </w:tcPr>
          <w:p w:rsidR="007D0111" w:rsidRPr="00E372DD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2DD">
              <w:rPr>
                <w:rFonts w:ascii="Times New Roman" w:hAnsi="Times New Roman" w:cs="Times New Roman"/>
              </w:rPr>
              <w:t>314</w:t>
            </w:r>
            <w:r w:rsidR="00DF5994">
              <w:rPr>
                <w:rFonts w:ascii="Times New Roman" w:hAnsi="Times New Roman" w:cs="Times New Roman"/>
              </w:rPr>
              <w:t>,</w:t>
            </w:r>
            <w:r w:rsidRPr="00E372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D0111" w:rsidRPr="00732A47" w:rsidTr="00DF5994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Дотации бюджетам поселений на поддержку мер по обеспечению мер по сбалансированности бюджета</w:t>
            </w:r>
          </w:p>
        </w:tc>
        <w:tc>
          <w:tcPr>
            <w:tcW w:w="1800" w:type="dxa"/>
            <w:vAlign w:val="center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0111">
              <w:rPr>
                <w:rFonts w:ascii="Times New Roman" w:hAnsi="Times New Roman" w:cs="Times New Roman"/>
              </w:rPr>
              <w:t>198</w:t>
            </w:r>
            <w:r w:rsidR="00DF5994">
              <w:rPr>
                <w:rFonts w:ascii="Times New Roman" w:hAnsi="Times New Roman" w:cs="Times New Roman"/>
              </w:rPr>
              <w:t>,</w:t>
            </w:r>
            <w:r w:rsidRPr="007D01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  <w:vAlign w:val="center"/>
          </w:tcPr>
          <w:p w:rsidR="007D0111" w:rsidRPr="00E372DD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2D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D0111" w:rsidRPr="00732A47" w:rsidTr="00DF5994">
        <w:trPr>
          <w:trHeight w:val="355"/>
        </w:trPr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32A47">
              <w:rPr>
                <w:rFonts w:ascii="Times New Roman" w:hAnsi="Times New Roman" w:cs="Times New Roman"/>
              </w:rPr>
              <w:t>убсидии бюджетам поселений</w:t>
            </w:r>
          </w:p>
        </w:tc>
        <w:tc>
          <w:tcPr>
            <w:tcW w:w="1800" w:type="dxa"/>
            <w:vAlign w:val="center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0111">
              <w:rPr>
                <w:rFonts w:ascii="Times New Roman" w:hAnsi="Times New Roman" w:cs="Times New Roman"/>
                <w:bCs/>
              </w:rPr>
              <w:t>5</w:t>
            </w:r>
            <w:r w:rsidR="00DF5994">
              <w:rPr>
                <w:rFonts w:ascii="Times New Roman" w:hAnsi="Times New Roman" w:cs="Times New Roman"/>
                <w:bCs/>
              </w:rPr>
              <w:t> </w:t>
            </w:r>
            <w:r w:rsidRPr="007D0111">
              <w:rPr>
                <w:rFonts w:ascii="Times New Roman" w:hAnsi="Times New Roman" w:cs="Times New Roman"/>
                <w:bCs/>
              </w:rPr>
              <w:t>143</w:t>
            </w:r>
            <w:r w:rsidR="00DF5994">
              <w:rPr>
                <w:rFonts w:ascii="Times New Roman" w:hAnsi="Times New Roman" w:cs="Times New Roman"/>
                <w:bCs/>
              </w:rPr>
              <w:t>,3</w:t>
            </w:r>
          </w:p>
        </w:tc>
        <w:tc>
          <w:tcPr>
            <w:tcW w:w="1620" w:type="dxa"/>
            <w:vAlign w:val="center"/>
          </w:tcPr>
          <w:p w:rsidR="007D0111" w:rsidRPr="00E372DD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2DD">
              <w:rPr>
                <w:rFonts w:ascii="Times New Roman" w:hAnsi="Times New Roman" w:cs="Times New Roman"/>
              </w:rPr>
              <w:t>19</w:t>
            </w:r>
            <w:r w:rsidR="00DF5994">
              <w:rPr>
                <w:rFonts w:ascii="Times New Roman" w:hAnsi="Times New Roman" w:cs="Times New Roman"/>
              </w:rPr>
              <w:t> </w:t>
            </w:r>
            <w:r w:rsidRPr="00E372DD">
              <w:rPr>
                <w:rFonts w:ascii="Times New Roman" w:hAnsi="Times New Roman" w:cs="Times New Roman"/>
              </w:rPr>
              <w:t>987</w:t>
            </w:r>
            <w:r w:rsidR="00DF599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Субвенции бюджетам поселений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0111">
              <w:rPr>
                <w:rFonts w:ascii="Times New Roman" w:hAnsi="Times New Roman" w:cs="Times New Roman"/>
                <w:bCs/>
              </w:rPr>
              <w:t>6</w:t>
            </w:r>
            <w:r w:rsidR="00DF5994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620" w:type="dxa"/>
          </w:tcPr>
          <w:p w:rsidR="007D0111" w:rsidRPr="00E372DD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2DD">
              <w:rPr>
                <w:rFonts w:ascii="Times New Roman" w:hAnsi="Times New Roman" w:cs="Times New Roman"/>
              </w:rPr>
              <w:t>28</w:t>
            </w:r>
            <w:r w:rsidR="00DF5994">
              <w:rPr>
                <w:rFonts w:ascii="Times New Roman" w:hAnsi="Times New Roman" w:cs="Times New Roman"/>
              </w:rPr>
              <w:t>,</w:t>
            </w:r>
            <w:r w:rsidRPr="00E372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 трансферты</w:t>
            </w:r>
          </w:p>
        </w:tc>
        <w:tc>
          <w:tcPr>
            <w:tcW w:w="1800" w:type="dxa"/>
          </w:tcPr>
          <w:p w:rsidR="007D0111" w:rsidRPr="007D0111" w:rsidRDefault="007D0111" w:rsidP="00AB4A7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01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20" w:type="dxa"/>
          </w:tcPr>
          <w:p w:rsidR="007D0111" w:rsidRPr="00E372DD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372DD">
              <w:rPr>
                <w:rFonts w:ascii="Times New Roman" w:hAnsi="Times New Roman" w:cs="Times New Roman"/>
              </w:rPr>
              <w:t>410</w:t>
            </w:r>
            <w:r w:rsidR="00DF5994">
              <w:rPr>
                <w:rFonts w:ascii="Times New Roman" w:hAnsi="Times New Roman" w:cs="Times New Roman"/>
              </w:rPr>
              <w:t>,</w:t>
            </w:r>
            <w:r w:rsidRPr="00E372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D0111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7D0111">
              <w:rPr>
                <w:rFonts w:ascii="Times New Roman" w:hAnsi="Times New Roman" w:cs="Times New Roman"/>
                <w:b/>
              </w:rPr>
              <w:t>Расходы</w:t>
            </w:r>
          </w:p>
        </w:tc>
        <w:tc>
          <w:tcPr>
            <w:tcW w:w="180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D0111">
              <w:rPr>
                <w:rFonts w:ascii="Times New Roman" w:hAnsi="Times New Roman" w:cs="Times New Roman"/>
                <w:b/>
                <w:bCs/>
                <w:color w:val="000000"/>
              </w:rPr>
              <w:t>23</w:t>
            </w:r>
            <w:r w:rsidR="00DF599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7D0111">
              <w:rPr>
                <w:rFonts w:ascii="Times New Roman" w:hAnsi="Times New Roman" w:cs="Times New Roman"/>
                <w:b/>
                <w:bCs/>
                <w:color w:val="000000"/>
              </w:rPr>
              <w:t>600</w:t>
            </w:r>
            <w:r w:rsidR="00DF5994">
              <w:rPr>
                <w:rFonts w:ascii="Times New Roman" w:hAnsi="Times New Roman" w:cs="Times New Roman"/>
                <w:b/>
                <w:bCs/>
                <w:color w:val="000000"/>
              </w:rPr>
              <w:t>,2</w:t>
            </w:r>
          </w:p>
        </w:tc>
        <w:tc>
          <w:tcPr>
            <w:tcW w:w="1620" w:type="dxa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D0111">
              <w:rPr>
                <w:rFonts w:ascii="Times New Roman" w:hAnsi="Times New Roman" w:cs="Times New Roman"/>
                <w:b/>
              </w:rPr>
              <w:t>34</w:t>
            </w:r>
            <w:r w:rsidR="00DF5994">
              <w:rPr>
                <w:rFonts w:ascii="Times New Roman" w:hAnsi="Times New Roman" w:cs="Times New Roman"/>
                <w:b/>
              </w:rPr>
              <w:t> </w:t>
            </w:r>
            <w:r w:rsidRPr="007D0111">
              <w:rPr>
                <w:rFonts w:ascii="Times New Roman" w:hAnsi="Times New Roman" w:cs="Times New Roman"/>
                <w:b/>
              </w:rPr>
              <w:t>984</w:t>
            </w:r>
            <w:r w:rsidR="00DF5994">
              <w:rPr>
                <w:rFonts w:ascii="Times New Roman" w:hAnsi="Times New Roman" w:cs="Times New Roman"/>
                <w:b/>
              </w:rPr>
              <w:t>,</w:t>
            </w:r>
            <w:r w:rsidRPr="007D011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D0111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7D0111">
              <w:rPr>
                <w:rFonts w:ascii="Times New Roman" w:hAnsi="Times New Roman" w:cs="Times New Roman"/>
                <w:b/>
              </w:rPr>
              <w:t>15</w:t>
            </w:r>
            <w:r w:rsidR="00DF5994">
              <w:rPr>
                <w:rFonts w:ascii="Times New Roman" w:hAnsi="Times New Roman" w:cs="Times New Roman"/>
                <w:b/>
              </w:rPr>
              <w:t> </w:t>
            </w:r>
            <w:r w:rsidRPr="007D0111">
              <w:rPr>
                <w:rFonts w:ascii="Times New Roman" w:hAnsi="Times New Roman" w:cs="Times New Roman"/>
                <w:b/>
              </w:rPr>
              <w:t>109</w:t>
            </w:r>
            <w:r w:rsidR="00DF5994">
              <w:rPr>
                <w:rFonts w:ascii="Times New Roman" w:hAnsi="Times New Roman" w:cs="Times New Roman"/>
                <w:b/>
              </w:rPr>
              <w:t>,</w:t>
            </w:r>
            <w:r w:rsidRPr="007D011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7D0111" w:rsidRPr="00732A47" w:rsidTr="00AB4A7F">
        <w:tc>
          <w:tcPr>
            <w:tcW w:w="4248" w:type="dxa"/>
            <w:shd w:val="clear" w:color="auto" w:fill="auto"/>
            <w:vAlign w:val="center"/>
          </w:tcPr>
          <w:p w:rsidR="007D0111" w:rsidRPr="00732A47" w:rsidRDefault="007D0111" w:rsidP="00AB4A7F">
            <w:pPr>
              <w:pStyle w:val="Con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732A47">
              <w:rPr>
                <w:rFonts w:ascii="Times New Roman" w:hAnsi="Times New Roman" w:cs="Times New Roman"/>
              </w:rPr>
              <w:t>Дефицит</w:t>
            </w:r>
            <w:proofErr w:type="gramStart"/>
            <w:r w:rsidRPr="00732A47">
              <w:rPr>
                <w:rFonts w:ascii="Times New Roman" w:hAnsi="Times New Roman" w:cs="Times New Roman"/>
              </w:rPr>
              <w:t xml:space="preserve"> (-) / </w:t>
            </w:r>
            <w:proofErr w:type="spellStart"/>
            <w:proofErr w:type="gramEnd"/>
            <w:r w:rsidRPr="00732A47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732A47">
              <w:rPr>
                <w:rFonts w:ascii="Times New Roman" w:hAnsi="Times New Roman" w:cs="Times New Roman"/>
              </w:rPr>
              <w:t xml:space="preserve"> (+)</w:t>
            </w:r>
          </w:p>
        </w:tc>
        <w:tc>
          <w:tcPr>
            <w:tcW w:w="1800" w:type="dxa"/>
          </w:tcPr>
          <w:p w:rsidR="007D0111" w:rsidRPr="00A06AE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F0E89">
              <w:rPr>
                <w:rFonts w:ascii="Times New Roman" w:hAnsi="Times New Roman" w:cs="Times New Roman"/>
              </w:rPr>
              <w:t>- 105</w:t>
            </w:r>
            <w:r w:rsidR="00DF5994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620" w:type="dxa"/>
          </w:tcPr>
          <w:p w:rsidR="007D0111" w:rsidRPr="000D79C0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-563</w:t>
            </w:r>
            <w:r w:rsidR="00DF5994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D0111" w:rsidRPr="00732A47" w:rsidRDefault="007D0111" w:rsidP="00DF599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-150</w:t>
            </w:r>
            <w:r w:rsidR="00DF59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7D0111" w:rsidRDefault="007D0111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680E" w:rsidRDefault="0006680E" w:rsidP="000668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1D5">
        <w:rPr>
          <w:rFonts w:ascii="Times New Roman" w:hAnsi="Times New Roman" w:cs="Times New Roman"/>
          <w:sz w:val="28"/>
          <w:szCs w:val="28"/>
        </w:rPr>
        <w:lastRenderedPageBreak/>
        <w:t>Объем н</w:t>
      </w:r>
      <w:r>
        <w:rPr>
          <w:rFonts w:ascii="Times New Roman" w:hAnsi="Times New Roman" w:cs="Times New Roman"/>
          <w:sz w:val="28"/>
          <w:szCs w:val="28"/>
        </w:rPr>
        <w:t xml:space="preserve">алоговых и неналоговых доходов в 2016 году по сравнению отчетом 2014 года выше на 1017,0 тыс. рублей, или на 7,3%, к оценке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9A41D5">
        <w:rPr>
          <w:rFonts w:ascii="Times New Roman" w:hAnsi="Times New Roman" w:cs="Times New Roman"/>
          <w:sz w:val="28"/>
          <w:szCs w:val="28"/>
        </w:rPr>
        <w:t xml:space="preserve">2015 года </w:t>
      </w:r>
      <w:r>
        <w:rPr>
          <w:rFonts w:ascii="Times New Roman" w:hAnsi="Times New Roman" w:cs="Times New Roman"/>
          <w:sz w:val="28"/>
          <w:szCs w:val="28"/>
        </w:rPr>
        <w:t xml:space="preserve">повышение составит 1246,0 тыс. рублей, или  9,1 процента. </w:t>
      </w:r>
    </w:p>
    <w:p w:rsidR="00995934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872">
        <w:rPr>
          <w:rFonts w:ascii="Times New Roman" w:hAnsi="Times New Roman" w:cs="Times New Roman"/>
          <w:sz w:val="28"/>
          <w:szCs w:val="28"/>
        </w:rPr>
        <w:t>Расходы бюджета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«</w:t>
      </w:r>
      <w:proofErr w:type="spellStart"/>
      <w:r w:rsidR="00E5587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E5587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в 2016 году по сравнению с предшествующим годом прогнозируются с сокращением на </w:t>
      </w:r>
      <w:r w:rsidR="00E55872">
        <w:rPr>
          <w:rFonts w:ascii="Times New Roman" w:hAnsi="Times New Roman" w:cs="Times New Roman"/>
          <w:sz w:val="28"/>
          <w:szCs w:val="28"/>
        </w:rPr>
        <w:t>19875,2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</w:t>
      </w:r>
      <w:r w:rsidR="00E55872">
        <w:rPr>
          <w:rFonts w:ascii="Times New Roman" w:hAnsi="Times New Roman" w:cs="Times New Roman"/>
          <w:sz w:val="28"/>
          <w:szCs w:val="28"/>
        </w:rPr>
        <w:t>56,8</w:t>
      </w:r>
      <w:r>
        <w:rPr>
          <w:rFonts w:ascii="Times New Roman" w:hAnsi="Times New Roman" w:cs="Times New Roman"/>
          <w:sz w:val="28"/>
          <w:szCs w:val="28"/>
        </w:rPr>
        <w:t xml:space="preserve"> процента. Исполнение бюджета муниципального образования «</w:t>
      </w:r>
      <w:proofErr w:type="spellStart"/>
      <w:r w:rsidR="00E55872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E55872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в 2016 году прогнозируется </w:t>
      </w: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80E" w:rsidRDefault="0006680E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089">
        <w:rPr>
          <w:rFonts w:ascii="Times New Roman" w:hAnsi="Times New Roman" w:cs="Times New Roman"/>
          <w:sz w:val="28"/>
          <w:szCs w:val="28"/>
        </w:rPr>
        <w:t>Структура  доходов бюджета представлена на ди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6089">
        <w:rPr>
          <w:rFonts w:ascii="Times New Roman" w:hAnsi="Times New Roman" w:cs="Times New Roman"/>
          <w:sz w:val="28"/>
          <w:szCs w:val="28"/>
        </w:rPr>
        <w:t>грамме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95934" w:rsidRPr="008F6089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2016 году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прогнозируются в объеме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F06820">
        <w:rPr>
          <w:rFonts w:ascii="Times New Roman" w:hAnsi="Times New Roman" w:cs="Times New Roman"/>
          <w:sz w:val="28"/>
          <w:szCs w:val="28"/>
        </w:rPr>
        <w:t>14927,0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2015 года составит 1</w:t>
      </w:r>
      <w:r w:rsidR="00F06820">
        <w:rPr>
          <w:rFonts w:ascii="Times New Roman" w:hAnsi="Times New Roman" w:cs="Times New Roman"/>
          <w:sz w:val="28"/>
          <w:szCs w:val="28"/>
        </w:rPr>
        <w:t>09,1</w:t>
      </w:r>
      <w:r>
        <w:rPr>
          <w:rFonts w:ascii="Times New Roman" w:hAnsi="Times New Roman" w:cs="Times New Roman"/>
          <w:sz w:val="28"/>
          <w:szCs w:val="28"/>
        </w:rPr>
        <w:t xml:space="preserve">%, к исполнению бюджета 2014 года </w:t>
      </w:r>
      <w:r w:rsidRPr="006103F5">
        <w:rPr>
          <w:rFonts w:ascii="Times New Roman" w:hAnsi="Times New Roman" w:cs="Times New Roman"/>
          <w:sz w:val="28"/>
          <w:szCs w:val="28"/>
        </w:rPr>
        <w:t xml:space="preserve">–  </w:t>
      </w:r>
      <w:r w:rsidR="00F06820">
        <w:rPr>
          <w:rFonts w:ascii="Times New Roman" w:hAnsi="Times New Roman" w:cs="Times New Roman"/>
          <w:sz w:val="28"/>
          <w:szCs w:val="28"/>
        </w:rPr>
        <w:t>107,3</w:t>
      </w:r>
      <w:r w:rsidRPr="006103F5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995934" w:rsidRDefault="00995934" w:rsidP="00995934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F06820">
        <w:rPr>
          <w:rFonts w:ascii="Times New Roman" w:hAnsi="Times New Roman" w:cs="Times New Roman"/>
          <w:szCs w:val="28"/>
        </w:rPr>
        <w:t>99,9</w:t>
      </w:r>
      <w:r>
        <w:rPr>
          <w:rFonts w:ascii="Times New Roman" w:hAnsi="Times New Roman" w:cs="Times New Roman"/>
          <w:szCs w:val="28"/>
        </w:rPr>
        <w:t xml:space="preserve">%, что на </w:t>
      </w:r>
      <w:r w:rsidR="00F06820">
        <w:rPr>
          <w:rFonts w:ascii="Times New Roman" w:hAnsi="Times New Roman" w:cs="Times New Roman"/>
          <w:szCs w:val="28"/>
        </w:rPr>
        <w:t>60,2</w:t>
      </w:r>
      <w:r>
        <w:rPr>
          <w:rFonts w:ascii="Times New Roman" w:hAnsi="Times New Roman" w:cs="Times New Roman"/>
          <w:szCs w:val="28"/>
        </w:rPr>
        <w:t xml:space="preserve"> процентного пункта выше удельного веса оценки исполнении бюджета 2015 года.</w:t>
      </w:r>
    </w:p>
    <w:p w:rsidR="00995934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на долю налоговых доходов приходится </w:t>
      </w:r>
      <w:r w:rsidR="007264C2">
        <w:rPr>
          <w:rFonts w:ascii="Times New Roman" w:hAnsi="Times New Roman" w:cs="Times New Roman"/>
          <w:sz w:val="28"/>
          <w:szCs w:val="28"/>
        </w:rPr>
        <w:t>13763,0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7264C2">
        <w:rPr>
          <w:rFonts w:ascii="Times New Roman" w:hAnsi="Times New Roman" w:cs="Times New Roman"/>
          <w:sz w:val="28"/>
          <w:szCs w:val="28"/>
        </w:rPr>
        <w:t>92,2</w:t>
      </w:r>
      <w:r>
        <w:rPr>
          <w:rFonts w:ascii="Times New Roman" w:hAnsi="Times New Roman" w:cs="Times New Roman"/>
          <w:sz w:val="28"/>
          <w:szCs w:val="28"/>
        </w:rPr>
        <w:t xml:space="preserve"> процента, неналоговых доходов </w:t>
      </w:r>
      <w:r w:rsidR="007264C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4C2">
        <w:rPr>
          <w:rFonts w:ascii="Times New Roman" w:hAnsi="Times New Roman" w:cs="Times New Roman"/>
          <w:sz w:val="28"/>
          <w:szCs w:val="28"/>
        </w:rPr>
        <w:t>1164,0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 или </w:t>
      </w:r>
      <w:r w:rsidR="007264C2">
        <w:rPr>
          <w:rFonts w:ascii="Times New Roman" w:hAnsi="Times New Roman" w:cs="Times New Roman"/>
          <w:sz w:val="28"/>
          <w:szCs w:val="28"/>
        </w:rPr>
        <w:t>7,8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95934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Основную долю собственных доходов бюджета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в 2016 году по-прежнему будут составлять доходы от  налога на доходы физических лиц – </w:t>
      </w:r>
      <w:r w:rsidR="007264C2">
        <w:rPr>
          <w:rFonts w:ascii="Times New Roman" w:hAnsi="Times New Roman" w:cs="Times New Roman"/>
          <w:sz w:val="28"/>
          <w:szCs w:val="28"/>
        </w:rPr>
        <w:t>36,7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7264C2">
        <w:rPr>
          <w:rFonts w:ascii="Times New Roman" w:hAnsi="Times New Roman" w:cs="Times New Roman"/>
          <w:sz w:val="28"/>
          <w:szCs w:val="28"/>
        </w:rPr>
        <w:t xml:space="preserve"> и земельный налог – 36,2 процента</w:t>
      </w:r>
      <w:r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</w:t>
      </w:r>
    </w:p>
    <w:p w:rsidR="00995934" w:rsidRPr="00DB7070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070">
        <w:rPr>
          <w:rFonts w:ascii="Times New Roman" w:hAnsi="Times New Roman" w:cs="Times New Roman"/>
          <w:sz w:val="28"/>
          <w:szCs w:val="28"/>
        </w:rPr>
        <w:t xml:space="preserve">   Поступление </w:t>
      </w:r>
      <w:r w:rsidRPr="00DB7070"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 w:rsidRPr="00DB7070">
        <w:rPr>
          <w:rFonts w:ascii="Times New Roman" w:hAnsi="Times New Roman" w:cs="Times New Roman"/>
          <w:sz w:val="28"/>
          <w:szCs w:val="28"/>
        </w:rPr>
        <w:t xml:space="preserve"> (далее - НДФЛ) в бюджет на 2016 год прогнозируется в сумме </w:t>
      </w:r>
      <w:r w:rsidR="007264C2">
        <w:rPr>
          <w:rFonts w:ascii="Times New Roman" w:hAnsi="Times New Roman" w:cs="Times New Roman"/>
          <w:sz w:val="28"/>
          <w:szCs w:val="28"/>
        </w:rPr>
        <w:t>5482,0</w:t>
      </w:r>
      <w:r w:rsidRPr="00DB7070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7264C2">
        <w:rPr>
          <w:rFonts w:ascii="Times New Roman" w:hAnsi="Times New Roman" w:cs="Times New Roman"/>
          <w:sz w:val="28"/>
          <w:szCs w:val="28"/>
        </w:rPr>
        <w:t>135,1</w:t>
      </w:r>
      <w:r w:rsidRPr="00DB707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264C2">
        <w:rPr>
          <w:rFonts w:ascii="Times New Roman" w:hAnsi="Times New Roman" w:cs="Times New Roman"/>
          <w:sz w:val="28"/>
          <w:szCs w:val="28"/>
        </w:rPr>
        <w:t>0,8</w:t>
      </w:r>
      <w:r w:rsidRPr="00DB7070">
        <w:rPr>
          <w:rFonts w:ascii="Times New Roman" w:hAnsi="Times New Roman" w:cs="Times New Roman"/>
          <w:sz w:val="28"/>
          <w:szCs w:val="28"/>
        </w:rPr>
        <w:t xml:space="preserve"> % </w:t>
      </w:r>
      <w:r w:rsidR="007264C2">
        <w:rPr>
          <w:rFonts w:ascii="Times New Roman" w:hAnsi="Times New Roman" w:cs="Times New Roman"/>
          <w:sz w:val="28"/>
          <w:szCs w:val="28"/>
        </w:rPr>
        <w:t>выше</w:t>
      </w:r>
      <w:r w:rsidRPr="00DB7070">
        <w:rPr>
          <w:rFonts w:ascii="Times New Roman" w:hAnsi="Times New Roman" w:cs="Times New Roman"/>
          <w:sz w:val="28"/>
          <w:szCs w:val="28"/>
        </w:rPr>
        <w:t xml:space="preserve"> показателя 2014 года. Темп роста прогноза к ожидаемой оценке 2015 года составит </w:t>
      </w:r>
      <w:r w:rsidR="007264C2">
        <w:rPr>
          <w:rFonts w:ascii="Times New Roman" w:hAnsi="Times New Roman" w:cs="Times New Roman"/>
          <w:sz w:val="28"/>
          <w:szCs w:val="28"/>
        </w:rPr>
        <w:t>101,2</w:t>
      </w:r>
      <w:r w:rsidRPr="00DB7070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95934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2016 год составляет </w:t>
      </w:r>
      <w:r w:rsidR="007264C2">
        <w:rPr>
          <w:rFonts w:ascii="Times New Roman" w:hAnsi="Times New Roman" w:cs="Times New Roman"/>
          <w:spacing w:val="-8"/>
          <w:sz w:val="28"/>
          <w:szCs w:val="28"/>
        </w:rPr>
        <w:t>36,6</w:t>
      </w:r>
      <w:r>
        <w:rPr>
          <w:rFonts w:ascii="Times New Roman" w:hAnsi="Times New Roman" w:cs="Times New Roman"/>
          <w:spacing w:val="-8"/>
          <w:sz w:val="28"/>
          <w:szCs w:val="28"/>
        </w:rPr>
        <w:t>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7264C2">
        <w:rPr>
          <w:rFonts w:ascii="Times New Roman" w:hAnsi="Times New Roman" w:cs="Times New Roman"/>
          <w:color w:val="008000"/>
          <w:spacing w:val="-8"/>
          <w:sz w:val="28"/>
          <w:szCs w:val="28"/>
        </w:rPr>
        <w:t>выше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оценки 2015 года на </w:t>
      </w:r>
      <w:r w:rsidR="007264C2">
        <w:rPr>
          <w:rFonts w:ascii="Times New Roman" w:hAnsi="Times New Roman" w:cs="Times New Roman"/>
          <w:spacing w:val="-8"/>
          <w:sz w:val="28"/>
          <w:szCs w:val="28"/>
        </w:rPr>
        <w:t>20,9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995934" w:rsidRDefault="00995934" w:rsidP="00995934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на 2016 год прогнозируются в сумме </w:t>
      </w:r>
      <w:r w:rsidR="007264C2">
        <w:rPr>
          <w:rFonts w:ascii="Times New Roman" w:hAnsi="Times New Roman" w:cs="Times New Roman"/>
          <w:spacing w:val="-10"/>
          <w:sz w:val="28"/>
          <w:szCs w:val="28"/>
        </w:rPr>
        <w:t>660,0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тыс. рублей, или  </w:t>
      </w:r>
      <w:r w:rsidR="007264C2">
        <w:rPr>
          <w:rFonts w:ascii="Times New Roman" w:hAnsi="Times New Roman" w:cs="Times New Roman"/>
          <w:spacing w:val="-10"/>
          <w:sz w:val="28"/>
          <w:szCs w:val="28"/>
        </w:rPr>
        <w:t>104,5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показателю исполнения 2014 года и </w:t>
      </w:r>
      <w:r w:rsidR="007264C2">
        <w:rPr>
          <w:rFonts w:ascii="Times New Roman" w:hAnsi="Times New Roman" w:cs="Times New Roman"/>
          <w:spacing w:val="-10"/>
          <w:sz w:val="28"/>
          <w:szCs w:val="28"/>
        </w:rPr>
        <w:t>100,1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 xml:space="preserve">в  2015 году. </w:t>
      </w:r>
    </w:p>
    <w:p w:rsidR="00995934" w:rsidRDefault="00995934" w:rsidP="009959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7A5453">
        <w:rPr>
          <w:rFonts w:ascii="Times New Roman" w:hAnsi="Times New Roman" w:cs="Times New Roman"/>
          <w:b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2015 году </w:t>
      </w:r>
      <w:r w:rsidR="007264C2">
        <w:rPr>
          <w:rFonts w:ascii="Times New Roman" w:hAnsi="Times New Roman" w:cs="Times New Roman"/>
          <w:sz w:val="28"/>
          <w:szCs w:val="28"/>
        </w:rPr>
        <w:t>5400,0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Ожидаемая оценка 2015 года составит </w:t>
      </w:r>
      <w:r w:rsidR="007264C2">
        <w:rPr>
          <w:rFonts w:ascii="Times New Roman" w:hAnsi="Times New Roman" w:cs="Times New Roman"/>
          <w:sz w:val="28"/>
          <w:szCs w:val="28"/>
        </w:rPr>
        <w:t>4597,0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исполнено в 2014 году </w:t>
      </w:r>
      <w:r w:rsidR="007264C2">
        <w:rPr>
          <w:rFonts w:ascii="Times New Roman" w:hAnsi="Times New Roman" w:cs="Times New Roman"/>
          <w:sz w:val="28"/>
          <w:szCs w:val="28"/>
        </w:rPr>
        <w:t>4000,4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5934" w:rsidRDefault="00995934" w:rsidP="00995934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Прогноз поступления </w:t>
      </w:r>
      <w:r w:rsidR="007264C2">
        <w:rPr>
          <w:rFonts w:ascii="Times New Roman" w:hAnsi="Times New Roman" w:cs="Times New Roman"/>
          <w:b/>
          <w:szCs w:val="28"/>
        </w:rPr>
        <w:t>единого сельскохозяйственного налога</w:t>
      </w:r>
      <w:r>
        <w:rPr>
          <w:rFonts w:ascii="Times New Roman" w:hAnsi="Times New Roman" w:cs="Times New Roman"/>
          <w:szCs w:val="28"/>
        </w:rPr>
        <w:t xml:space="preserve"> на 2016 год составляет </w:t>
      </w:r>
      <w:r w:rsidR="007264C2">
        <w:rPr>
          <w:rFonts w:ascii="Times New Roman" w:hAnsi="Times New Roman" w:cs="Times New Roman"/>
          <w:szCs w:val="28"/>
        </w:rPr>
        <w:t>71,0</w:t>
      </w:r>
      <w:r>
        <w:rPr>
          <w:rFonts w:ascii="Times New Roman" w:hAnsi="Times New Roman" w:cs="Times New Roman"/>
          <w:szCs w:val="28"/>
        </w:rPr>
        <w:t xml:space="preserve"> тыс. рублей, к ожидаемой оценке 2015 года составит </w:t>
      </w:r>
      <w:r w:rsidR="007264C2">
        <w:rPr>
          <w:rFonts w:ascii="Times New Roman" w:hAnsi="Times New Roman" w:cs="Times New Roman"/>
          <w:szCs w:val="28"/>
        </w:rPr>
        <w:t>61,7</w:t>
      </w:r>
      <w:r>
        <w:rPr>
          <w:rFonts w:ascii="Times New Roman" w:hAnsi="Times New Roman" w:cs="Times New Roman"/>
          <w:szCs w:val="28"/>
        </w:rPr>
        <w:t xml:space="preserve">%, к показателю исполнения 2014 года прогнозируется </w:t>
      </w:r>
      <w:r w:rsidR="007264C2">
        <w:rPr>
          <w:rFonts w:ascii="Times New Roman" w:hAnsi="Times New Roman" w:cs="Times New Roman"/>
          <w:szCs w:val="28"/>
        </w:rPr>
        <w:t>повышение</w:t>
      </w:r>
      <w:r>
        <w:rPr>
          <w:rFonts w:ascii="Times New Roman" w:hAnsi="Times New Roman" w:cs="Times New Roman"/>
          <w:szCs w:val="28"/>
        </w:rPr>
        <w:t xml:space="preserve">  на </w:t>
      </w:r>
      <w:r w:rsidR="007264C2">
        <w:rPr>
          <w:rFonts w:ascii="Times New Roman" w:hAnsi="Times New Roman" w:cs="Times New Roman"/>
          <w:szCs w:val="28"/>
        </w:rPr>
        <w:t xml:space="preserve">4,5 </w:t>
      </w:r>
      <w:r>
        <w:rPr>
          <w:rFonts w:ascii="Times New Roman" w:hAnsi="Times New Roman" w:cs="Times New Roman"/>
          <w:szCs w:val="28"/>
        </w:rPr>
        <w:t xml:space="preserve">процента. </w:t>
      </w:r>
    </w:p>
    <w:p w:rsidR="00995934" w:rsidRDefault="00995934" w:rsidP="00995934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>
        <w:rPr>
          <w:rFonts w:ascii="Times New Roman" w:hAnsi="Times New Roman" w:cs="Times New Roman"/>
          <w:szCs w:val="28"/>
        </w:rPr>
        <w:t xml:space="preserve"> муниципальной собственности в 2016 году планируются в сумме </w:t>
      </w:r>
      <w:r w:rsidR="00AB4A7F">
        <w:rPr>
          <w:rFonts w:ascii="Times New Roman" w:hAnsi="Times New Roman" w:cs="Times New Roman"/>
          <w:szCs w:val="28"/>
        </w:rPr>
        <w:t>114,0</w:t>
      </w:r>
      <w:r>
        <w:rPr>
          <w:rFonts w:ascii="Times New Roman" w:hAnsi="Times New Roman" w:cs="Times New Roman"/>
          <w:szCs w:val="28"/>
        </w:rPr>
        <w:t xml:space="preserve"> рублей или </w:t>
      </w:r>
      <w:r w:rsidR="00AB4A7F">
        <w:rPr>
          <w:rFonts w:ascii="Times New Roman" w:hAnsi="Times New Roman" w:cs="Times New Roman"/>
          <w:szCs w:val="28"/>
        </w:rPr>
        <w:t>47,8</w:t>
      </w:r>
      <w:r>
        <w:rPr>
          <w:rFonts w:ascii="Times New Roman" w:hAnsi="Times New Roman" w:cs="Times New Roman"/>
          <w:szCs w:val="28"/>
        </w:rPr>
        <w:t xml:space="preserve">% к показателю исполнения 2014 года и </w:t>
      </w:r>
      <w:r w:rsidR="00AB4A7F">
        <w:rPr>
          <w:rFonts w:ascii="Times New Roman" w:hAnsi="Times New Roman" w:cs="Times New Roman"/>
          <w:szCs w:val="28"/>
        </w:rPr>
        <w:t>46,5</w:t>
      </w:r>
      <w:r>
        <w:rPr>
          <w:rFonts w:ascii="Times New Roman" w:hAnsi="Times New Roman" w:cs="Times New Roman"/>
          <w:szCs w:val="28"/>
        </w:rPr>
        <w:t>% к оценке поступления налога в 2015 году.</w:t>
      </w:r>
    </w:p>
    <w:p w:rsidR="00995934" w:rsidRDefault="00995934" w:rsidP="009959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B4A7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Доходы от </w:t>
      </w:r>
      <w:r w:rsidR="00AB4A7F">
        <w:rPr>
          <w:rFonts w:ascii="Times New Roman" w:hAnsi="Times New Roman" w:cs="Times New Roman"/>
          <w:b/>
          <w:sz w:val="28"/>
          <w:szCs w:val="28"/>
        </w:rPr>
        <w:t xml:space="preserve">акцизов </w:t>
      </w:r>
      <w:r w:rsidR="00AB4A7F" w:rsidRPr="00AB4A7F">
        <w:rPr>
          <w:rFonts w:ascii="Times New Roman" w:hAnsi="Times New Roman" w:cs="Times New Roman"/>
          <w:sz w:val="28"/>
          <w:szCs w:val="28"/>
        </w:rPr>
        <w:t xml:space="preserve">на автомобильный </w:t>
      </w:r>
      <w:r w:rsidR="00AB4A7F">
        <w:rPr>
          <w:rFonts w:ascii="Times New Roman" w:hAnsi="Times New Roman" w:cs="Times New Roman"/>
          <w:sz w:val="28"/>
          <w:szCs w:val="28"/>
        </w:rPr>
        <w:t xml:space="preserve">и прямогонный </w:t>
      </w:r>
      <w:r w:rsidR="00AB4A7F" w:rsidRPr="00AB4A7F">
        <w:rPr>
          <w:rFonts w:ascii="Times New Roman" w:hAnsi="Times New Roman" w:cs="Times New Roman"/>
          <w:sz w:val="28"/>
          <w:szCs w:val="28"/>
        </w:rPr>
        <w:t>бензин</w:t>
      </w:r>
      <w:r w:rsidR="00AB4A7F">
        <w:rPr>
          <w:rFonts w:ascii="Times New Roman" w:hAnsi="Times New Roman" w:cs="Times New Roman"/>
          <w:sz w:val="28"/>
          <w:szCs w:val="28"/>
        </w:rPr>
        <w:t>, дизельное топливо, моторные масла для дизельных и (или) карбюраторных (</w:t>
      </w:r>
      <w:proofErr w:type="spellStart"/>
      <w:r w:rsidR="00AB4A7F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AB4A7F">
        <w:rPr>
          <w:rFonts w:ascii="Times New Roman" w:hAnsi="Times New Roman" w:cs="Times New Roman"/>
          <w:sz w:val="28"/>
          <w:szCs w:val="28"/>
        </w:rPr>
        <w:t xml:space="preserve">) двигателей </w:t>
      </w:r>
      <w:r w:rsidRPr="00AB4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2016 году составляют </w:t>
      </w:r>
      <w:r w:rsidR="00AB4A7F">
        <w:rPr>
          <w:rFonts w:ascii="Times New Roman" w:hAnsi="Times New Roman" w:cs="Times New Roman"/>
          <w:sz w:val="28"/>
          <w:szCs w:val="28"/>
        </w:rPr>
        <w:t>2150,0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1</w:t>
      </w:r>
      <w:r w:rsidR="00AB4A7F">
        <w:rPr>
          <w:rFonts w:ascii="Times New Roman" w:hAnsi="Times New Roman" w:cs="Times New Roman"/>
          <w:sz w:val="28"/>
          <w:szCs w:val="28"/>
        </w:rPr>
        <w:t>22,9</w:t>
      </w:r>
      <w:r>
        <w:rPr>
          <w:rFonts w:ascii="Times New Roman" w:hAnsi="Times New Roman" w:cs="Times New Roman"/>
          <w:sz w:val="28"/>
          <w:szCs w:val="28"/>
        </w:rPr>
        <w:t xml:space="preserve">% к ожидаемой оценке 2015 года или </w:t>
      </w:r>
      <w:r w:rsidR="00AB4A7F">
        <w:rPr>
          <w:rFonts w:ascii="Times New Roman" w:hAnsi="Times New Roman" w:cs="Times New Roman"/>
          <w:sz w:val="28"/>
          <w:szCs w:val="28"/>
        </w:rPr>
        <w:t>95,3</w:t>
      </w:r>
      <w:r>
        <w:rPr>
          <w:rFonts w:ascii="Times New Roman" w:hAnsi="Times New Roman" w:cs="Times New Roman"/>
          <w:sz w:val="28"/>
          <w:szCs w:val="28"/>
        </w:rPr>
        <w:t xml:space="preserve">% к факту 2014 года. </w:t>
      </w:r>
    </w:p>
    <w:p w:rsidR="00AB4A7F" w:rsidRDefault="00AB4A7F" w:rsidP="00AB4A7F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b/>
          <w:szCs w:val="28"/>
        </w:rPr>
        <w:t>доходов от аренды земельных участков</w:t>
      </w:r>
      <w:r>
        <w:rPr>
          <w:rFonts w:ascii="Times New Roman" w:hAnsi="Times New Roman" w:cs="Times New Roman"/>
          <w:szCs w:val="28"/>
        </w:rPr>
        <w:t xml:space="preserve"> на 2016 год составляет 800,0 тыс. рублей, к ожидаемой оценке 2015 года составит 106,7%, к показателю исполнения 2014 года прогнозируется повышение  на 12,7процента. </w:t>
      </w:r>
    </w:p>
    <w:p w:rsidR="005733B8" w:rsidRPr="00DB7070" w:rsidRDefault="00AB4A7F" w:rsidP="005733B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3B8">
        <w:rPr>
          <w:rFonts w:ascii="Times New Roman" w:hAnsi="Times New Roman" w:cs="Times New Roman"/>
          <w:b/>
          <w:sz w:val="28"/>
          <w:szCs w:val="28"/>
        </w:rPr>
        <w:t>Доходы от продажи земель</w:t>
      </w:r>
      <w:r w:rsidR="005733B8" w:rsidRPr="005733B8">
        <w:rPr>
          <w:rFonts w:ascii="Times New Roman" w:hAnsi="Times New Roman" w:cs="Times New Roman"/>
          <w:sz w:val="28"/>
          <w:szCs w:val="28"/>
        </w:rPr>
        <w:t xml:space="preserve"> 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в бюджет на 2016 год прогнозируется в сумме </w:t>
      </w:r>
      <w:r w:rsidR="005733B8">
        <w:rPr>
          <w:rFonts w:ascii="Times New Roman" w:hAnsi="Times New Roman" w:cs="Times New Roman"/>
          <w:sz w:val="28"/>
          <w:szCs w:val="28"/>
        </w:rPr>
        <w:t>250,0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5733B8">
        <w:rPr>
          <w:rFonts w:ascii="Times New Roman" w:hAnsi="Times New Roman" w:cs="Times New Roman"/>
          <w:sz w:val="28"/>
          <w:szCs w:val="28"/>
        </w:rPr>
        <w:t>468,2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733B8">
        <w:rPr>
          <w:rFonts w:ascii="Times New Roman" w:hAnsi="Times New Roman" w:cs="Times New Roman"/>
          <w:sz w:val="28"/>
          <w:szCs w:val="28"/>
        </w:rPr>
        <w:t>65,2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% </w:t>
      </w:r>
      <w:r w:rsidR="005733B8">
        <w:rPr>
          <w:rFonts w:ascii="Times New Roman" w:hAnsi="Times New Roman" w:cs="Times New Roman"/>
          <w:sz w:val="28"/>
          <w:szCs w:val="28"/>
        </w:rPr>
        <w:t xml:space="preserve">ниже 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показателя 2014 года. Темп роста прогноза к ожидаемой оценке 2015 года составит </w:t>
      </w:r>
      <w:r w:rsidR="005733B8">
        <w:rPr>
          <w:rFonts w:ascii="Times New Roman" w:hAnsi="Times New Roman" w:cs="Times New Roman"/>
          <w:sz w:val="28"/>
          <w:szCs w:val="28"/>
        </w:rPr>
        <w:t>168,9</w:t>
      </w:r>
      <w:r w:rsidR="005733B8" w:rsidRPr="00DB7070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AB4A7F" w:rsidRDefault="00AB4A7F" w:rsidP="00AB4A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5934" w:rsidRDefault="00995934" w:rsidP="009959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Безвозмездные поступления 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2016  годы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предусматриваются в объеме </w:t>
      </w:r>
      <w:r w:rsidR="005733B8">
        <w:rPr>
          <w:rFonts w:ascii="Times New Roman" w:hAnsi="Times New Roman" w:cs="Times New Roman"/>
          <w:sz w:val="28"/>
          <w:szCs w:val="28"/>
        </w:rPr>
        <w:t>32,0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Понижение к ожидаемой оценке 2015 года составляет  </w:t>
      </w:r>
      <w:r w:rsidR="005733B8">
        <w:rPr>
          <w:rFonts w:ascii="Times New Roman" w:hAnsi="Times New Roman" w:cs="Times New Roman"/>
          <w:sz w:val="28"/>
          <w:szCs w:val="28"/>
        </w:rPr>
        <w:t>99,8</w:t>
      </w:r>
      <w:r>
        <w:rPr>
          <w:rFonts w:ascii="Times New Roman" w:hAnsi="Times New Roman" w:cs="Times New Roman"/>
          <w:sz w:val="28"/>
          <w:szCs w:val="28"/>
        </w:rPr>
        <w:t xml:space="preserve"> 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995934" w:rsidRDefault="00995934" w:rsidP="009959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доходов бюджета безвозмездные поступления составляют </w:t>
      </w:r>
      <w:r w:rsidR="005733B8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процента, что на </w:t>
      </w:r>
      <w:r w:rsidR="005733B8">
        <w:rPr>
          <w:rFonts w:ascii="Times New Roman" w:hAnsi="Times New Roman" w:cs="Times New Roman"/>
          <w:sz w:val="28"/>
          <w:szCs w:val="28"/>
        </w:rPr>
        <w:t>60,0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ниже уровня оценки 2015 года (6</w:t>
      </w:r>
      <w:r w:rsidR="005733B8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Расходы проекта бюджета муниципального образования «</w:t>
      </w:r>
      <w:proofErr w:type="spellStart"/>
      <w:r w:rsidR="00376567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376567">
        <w:rPr>
          <w:rFonts w:ascii="Times New Roman" w:hAnsi="Times New Roman" w:cs="Times New Roman"/>
          <w:b/>
          <w:sz w:val="28"/>
          <w:szCs w:val="28"/>
        </w:rPr>
        <w:t xml:space="preserve"> городское 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поселение»</w:t>
      </w:r>
    </w:p>
    <w:p w:rsidR="00995934" w:rsidRDefault="00995934" w:rsidP="00995934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C5E7E">
        <w:rPr>
          <w:rFonts w:ascii="Times New Roman" w:hAnsi="Times New Roman" w:cs="Times New Roman"/>
          <w:bCs/>
          <w:color w:val="000000"/>
          <w:sz w:val="28"/>
          <w:szCs w:val="28"/>
        </w:rPr>
        <w:t>Объем</w:t>
      </w:r>
      <w:r w:rsidRPr="008029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асходов, определенный в проекте решения </w:t>
      </w:r>
      <w:r w:rsidR="006877F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Дубровского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поселкового Совета народных депутатов «О бюджете муниципального образования «</w:t>
      </w:r>
      <w:proofErr w:type="spellStart"/>
      <w:r w:rsidR="006877F6">
        <w:rPr>
          <w:rFonts w:ascii="Times New Roman" w:hAnsi="Times New Roman" w:cs="Times New Roman"/>
          <w:bCs/>
          <w:color w:val="000000"/>
          <w:sz w:val="28"/>
          <w:szCs w:val="28"/>
        </w:rPr>
        <w:t>Дубровское</w:t>
      </w:r>
      <w:proofErr w:type="spellEnd"/>
      <w:r w:rsidR="006877F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2016 год составляет -  </w:t>
      </w:r>
      <w:r w:rsidR="006C5E7E">
        <w:rPr>
          <w:rFonts w:ascii="Times New Roman" w:hAnsi="Times New Roman" w:cs="Times New Roman"/>
          <w:color w:val="000000"/>
          <w:sz w:val="28"/>
          <w:szCs w:val="28"/>
        </w:rPr>
        <w:t>15109,0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995934" w:rsidRDefault="00995934" w:rsidP="00995934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2015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2016 год меньше на </w:t>
      </w:r>
      <w:r w:rsidR="009024B4">
        <w:rPr>
          <w:rFonts w:ascii="Times New Roman" w:hAnsi="Times New Roman" w:cs="Times New Roman"/>
          <w:sz w:val="28"/>
          <w:szCs w:val="28"/>
        </w:rPr>
        <w:t>56,8%</w:t>
      </w:r>
      <w:r>
        <w:rPr>
          <w:rFonts w:ascii="Times New Roman" w:hAnsi="Times New Roman" w:cs="Times New Roman"/>
          <w:sz w:val="28"/>
          <w:szCs w:val="28"/>
        </w:rPr>
        <w:t xml:space="preserve">, к уровню 2014 года на </w:t>
      </w:r>
      <w:r w:rsidR="00A346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 w:rsidR="00A34684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95934" w:rsidRDefault="00995934" w:rsidP="00995934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2014 - 2016 годах в разрезе разделов классификации расходов бюджетов представлена в таблице.</w:t>
      </w:r>
    </w:p>
    <w:p w:rsidR="00995934" w:rsidRDefault="00995934" w:rsidP="00995934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89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0"/>
        <w:gridCol w:w="424"/>
        <w:gridCol w:w="2129"/>
        <w:gridCol w:w="1985"/>
        <w:gridCol w:w="1837"/>
      </w:tblGrid>
      <w:tr w:rsidR="00995934" w:rsidTr="00AB4A7F">
        <w:trPr>
          <w:trHeight w:val="68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5934" w:rsidRDefault="006C5E7E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</w:t>
            </w:r>
          </w:p>
          <w:p w:rsidR="00995934" w:rsidRDefault="0099593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6C5E7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</w:t>
            </w:r>
          </w:p>
          <w:p w:rsidR="00995934" w:rsidRDefault="0099593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95934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  <w:p w:rsidR="00995934" w:rsidRDefault="00995934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2015 </w:t>
            </w:r>
          </w:p>
          <w:p w:rsidR="00995934" w:rsidRDefault="00995934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95934" w:rsidRDefault="006C5E7E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  <w:p w:rsidR="00995934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</w:t>
            </w:r>
            <w:r w:rsidR="006C5E7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995934" w:rsidRDefault="00995934" w:rsidP="00AB4A7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</w:tr>
      <w:tr w:rsidR="00995934" w:rsidTr="00AB4A7F">
        <w:trPr>
          <w:trHeight w:hRule="exact" w:val="374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5934" w:rsidRDefault="0099593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5934" w:rsidRDefault="0099593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5934" w:rsidRDefault="0099593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95934" w:rsidRDefault="0099593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99593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95934" w:rsidRDefault="00995934" w:rsidP="00AB4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934" w:rsidTr="00B43CD4">
        <w:trPr>
          <w:trHeight w:hRule="exact" w:val="51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5934" w:rsidRDefault="00B43CD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3120,4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B43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</w:tr>
      <w:tr w:rsidR="00995934" w:rsidTr="00B43CD4">
        <w:trPr>
          <w:trHeight w:hRule="exact" w:val="1101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19" w:right="58" w:firstLin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Национальная безопасность и правоохранительная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деятельность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934" w:rsidRDefault="00B43CD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1268,8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B43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5934" w:rsidTr="00B43CD4">
        <w:trPr>
          <w:trHeight w:hRule="exact" w:val="437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934" w:rsidRDefault="00B43CD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8118,2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15665,5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B43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</w:tr>
      <w:tr w:rsidR="00995934" w:rsidTr="00B43CD4">
        <w:trPr>
          <w:trHeight w:hRule="exact" w:val="71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934" w:rsidRDefault="00B43CD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6262,7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14698,6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5934" w:rsidRDefault="00B43CD4" w:rsidP="00B43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8446,5</w:t>
            </w:r>
          </w:p>
        </w:tc>
      </w:tr>
      <w:tr w:rsidR="00995934" w:rsidTr="00B43CD4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934" w:rsidRDefault="00B43CD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4654,9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4249,2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B43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4181,8</w:t>
            </w:r>
          </w:p>
        </w:tc>
      </w:tr>
      <w:tr w:rsidR="00995934" w:rsidTr="00B43CD4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934" w:rsidRDefault="00B43CD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186,5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B43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157,8</w:t>
            </w:r>
          </w:p>
        </w:tc>
      </w:tr>
      <w:tr w:rsidR="00995934" w:rsidTr="00B43CD4">
        <w:trPr>
          <w:trHeight w:hRule="exact" w:val="55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934" w:rsidRDefault="00B43CD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B43C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995934" w:rsidTr="00B43CD4">
        <w:trPr>
          <w:trHeight w:hRule="exact" w:val="37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934" w:rsidRDefault="00995934" w:rsidP="00AB4A7F">
            <w:pPr>
              <w:shd w:val="clear" w:color="auto" w:fill="FFFFFF"/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5934" w:rsidRDefault="00995934" w:rsidP="00AB4A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5934" w:rsidRDefault="00B43CD4" w:rsidP="00AB4A7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23600,2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AB4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34984,2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934" w:rsidRDefault="00B43CD4" w:rsidP="00B43C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15109,0</w:t>
            </w:r>
          </w:p>
        </w:tc>
      </w:tr>
    </w:tbl>
    <w:p w:rsidR="00995934" w:rsidRDefault="00995934" w:rsidP="0099593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</w:t>
      </w:r>
      <w:r w:rsidR="00A34684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«Жилищно-коммунальное хозяйство» </w:t>
      </w:r>
      <w:r w:rsidR="00A34684">
        <w:rPr>
          <w:rFonts w:ascii="Times New Roman" w:hAnsi="Times New Roman" w:cs="Times New Roman"/>
          <w:color w:val="000000"/>
          <w:sz w:val="28"/>
          <w:szCs w:val="28"/>
        </w:rPr>
        <w:t>55,9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995934" w:rsidRDefault="00995934" w:rsidP="009959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6FD1">
        <w:rPr>
          <w:rFonts w:ascii="Times New Roman" w:hAnsi="Times New Roman" w:cs="Times New Roman"/>
          <w:b/>
          <w:color w:val="000000"/>
          <w:sz w:val="28"/>
          <w:szCs w:val="28"/>
        </w:rPr>
        <w:t>Расх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оды бюджета по разделу 01 «Общегосударственные вопросы»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 следующих объемах: </w:t>
      </w:r>
    </w:p>
    <w:p w:rsidR="00995934" w:rsidRDefault="0099593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2014 года – </w:t>
      </w:r>
      <w:r w:rsidR="00A16FD1">
        <w:rPr>
          <w:rFonts w:ascii="Times New Roman" w:hAnsi="Times New Roman" w:cs="Times New Roman"/>
          <w:color w:val="000000"/>
          <w:sz w:val="28"/>
          <w:szCs w:val="28"/>
        </w:rPr>
        <w:t>3120,4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995934" w:rsidRDefault="0099593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2015 года – </w:t>
      </w:r>
      <w:r w:rsidR="00A16FD1">
        <w:rPr>
          <w:rFonts w:ascii="Times New Roman" w:hAnsi="Times New Roman" w:cs="Times New Roman"/>
          <w:color w:val="000000"/>
          <w:sz w:val="28"/>
          <w:szCs w:val="28"/>
        </w:rPr>
        <w:t>104,4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995934" w:rsidRDefault="0099593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2016 год – </w:t>
      </w:r>
      <w:r w:rsidR="00A16FD1">
        <w:rPr>
          <w:rFonts w:ascii="Times New Roman" w:eastAsia="Times New Roman" w:hAnsi="Times New Roman" w:cs="Times New Roman"/>
          <w:sz w:val="28"/>
          <w:szCs w:val="28"/>
        </w:rPr>
        <w:t xml:space="preserve">92,2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995934" w:rsidRDefault="0099593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Анализ динамики расходов бюджета по данному разделу показывает, что расходы 2016 года ниже оценки 2015 года на </w:t>
      </w:r>
      <w:r w:rsidR="00A16FD1">
        <w:rPr>
          <w:rFonts w:ascii="Times New Roman" w:hAnsi="Times New Roman" w:cs="Times New Roman"/>
          <w:color w:val="000000"/>
          <w:sz w:val="28"/>
          <w:szCs w:val="28"/>
        </w:rPr>
        <w:t>11,7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 и ниже расходов  2014 года </w:t>
      </w:r>
      <w:r w:rsidR="00A16FD1">
        <w:rPr>
          <w:rFonts w:ascii="Times New Roman" w:hAnsi="Times New Roman" w:cs="Times New Roman"/>
          <w:color w:val="000000"/>
          <w:sz w:val="28"/>
          <w:szCs w:val="28"/>
        </w:rPr>
        <w:t>в натуральном выражении на 3028,2 тыс.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95934" w:rsidRDefault="00995934" w:rsidP="00995934">
      <w:pPr>
        <w:pStyle w:val="ConsPlusNormal"/>
        <w:ind w:firstLine="540"/>
        <w:jc w:val="both"/>
      </w:pPr>
      <w:r>
        <w:rPr>
          <w:color w:val="000000"/>
        </w:rPr>
        <w:t>На обеспечение деятельности Контрольно-счетной палаты запланировано 2,5 тыс. рублей.</w:t>
      </w:r>
      <w:r w:rsidRPr="0088303A">
        <w:t xml:space="preserve"> </w:t>
      </w:r>
    </w:p>
    <w:p w:rsidR="00995934" w:rsidRDefault="00995934" w:rsidP="00995934">
      <w:pPr>
        <w:pStyle w:val="ConsPlusNormal"/>
        <w:ind w:firstLine="540"/>
        <w:jc w:val="both"/>
      </w:pPr>
      <w:r>
        <w:t xml:space="preserve">Согласно </w:t>
      </w:r>
      <w:hyperlink r:id="rId10" w:history="1">
        <w:r w:rsidRPr="0088303A">
          <w:rPr>
            <w:color w:val="000000" w:themeColor="text1"/>
          </w:rPr>
          <w:t>статье 81</w:t>
        </w:r>
      </w:hyperlink>
      <w:r>
        <w:t xml:space="preserve"> Бюджетного кодекса в расходной части местного бюджета предусматривается создание резервного фонда местных администраций, размер которого не превышает 3 процента утвержденного указанным решением общего объема расходов местного бюджета – </w:t>
      </w:r>
      <w:r w:rsidR="00A16FD1">
        <w:t>3</w:t>
      </w:r>
      <w:r>
        <w:t>0 тыс. рублей.</w:t>
      </w:r>
    </w:p>
    <w:p w:rsidR="00995934" w:rsidRDefault="0099593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На другие общегосударственные вопросы запланировано </w:t>
      </w:r>
      <w:r w:rsidR="00A16FD1">
        <w:rPr>
          <w:rFonts w:ascii="Times New Roman" w:hAnsi="Times New Roman" w:cs="Times New Roman"/>
          <w:color w:val="000000"/>
          <w:sz w:val="28"/>
          <w:szCs w:val="28"/>
        </w:rPr>
        <w:t>60,4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995934" w:rsidRDefault="00995934" w:rsidP="009959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32BB">
        <w:rPr>
          <w:rFonts w:ascii="Times New Roman" w:hAnsi="Times New Roman" w:cs="Times New Roman"/>
          <w:b/>
          <w:color w:val="000000"/>
          <w:sz w:val="28"/>
          <w:szCs w:val="28"/>
        </w:rPr>
        <w:t>По разделу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04 «Национальная экономика» расходы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 следующих объемах: </w:t>
      </w:r>
    </w:p>
    <w:p w:rsidR="00995934" w:rsidRDefault="00995934" w:rsidP="009959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2016 году расходы запланированы  по подразделу 040</w:t>
      </w:r>
      <w:r w:rsidR="0046703C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46703C">
        <w:rPr>
          <w:rFonts w:ascii="Times New Roman" w:hAnsi="Times New Roman" w:cs="Times New Roman"/>
          <w:color w:val="000000"/>
          <w:sz w:val="28"/>
          <w:szCs w:val="28"/>
        </w:rPr>
        <w:t>Дорожное хозяйство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F37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703C">
        <w:rPr>
          <w:rFonts w:ascii="Times New Roman" w:hAnsi="Times New Roman" w:cs="Times New Roman"/>
          <w:color w:val="000000"/>
          <w:sz w:val="28"/>
          <w:szCs w:val="28"/>
        </w:rPr>
        <w:t>(дорожные фонды)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объеме  </w:t>
      </w:r>
      <w:r w:rsidR="0046703C">
        <w:rPr>
          <w:rFonts w:ascii="Times New Roman" w:hAnsi="Times New Roman" w:cs="Times New Roman"/>
          <w:color w:val="000000"/>
          <w:sz w:val="28"/>
          <w:szCs w:val="28"/>
        </w:rPr>
        <w:t>2150,0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рублей, что составляет </w:t>
      </w:r>
      <w:r w:rsidR="00E16CCB">
        <w:rPr>
          <w:rFonts w:ascii="Times New Roman" w:hAnsi="Times New Roman" w:cs="Times New Roman"/>
          <w:color w:val="000000"/>
          <w:sz w:val="28"/>
          <w:szCs w:val="28"/>
        </w:rPr>
        <w:t>13,7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оценки 2015 года. 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8B2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</w:t>
      </w:r>
      <w:r w:rsidRPr="009A18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 год в объеме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6CCB">
        <w:rPr>
          <w:rFonts w:ascii="Times New Roman" w:hAnsi="Times New Roman" w:cs="Times New Roman"/>
          <w:sz w:val="28"/>
          <w:szCs w:val="28"/>
        </w:rPr>
        <w:t>8446,5</w:t>
      </w:r>
      <w:r>
        <w:rPr>
          <w:rFonts w:ascii="Times New Roman" w:hAnsi="Times New Roman" w:cs="Times New Roman"/>
          <w:sz w:val="28"/>
          <w:szCs w:val="28"/>
        </w:rPr>
        <w:t> тыс. рублей.</w:t>
      </w:r>
    </w:p>
    <w:p w:rsidR="00995934" w:rsidRDefault="00995934" w:rsidP="009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30851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динамики расходов проекта бюджета по данному разделу характеризует снижение</w:t>
      </w:r>
      <w:r w:rsidR="00E16CCB">
        <w:rPr>
          <w:rFonts w:ascii="Times New Roman" w:hAnsi="Times New Roman" w:cs="Times New Roman"/>
          <w:sz w:val="28"/>
          <w:szCs w:val="28"/>
        </w:rPr>
        <w:t xml:space="preserve"> и увеличение</w:t>
      </w:r>
      <w:r>
        <w:rPr>
          <w:rFonts w:ascii="Times New Roman" w:hAnsi="Times New Roman" w:cs="Times New Roman"/>
          <w:sz w:val="28"/>
          <w:szCs w:val="28"/>
        </w:rPr>
        <w:t xml:space="preserve"> расходов по сравнению с предшествующими годами.</w:t>
      </w:r>
    </w:p>
    <w:p w:rsidR="00995934" w:rsidRDefault="00995934" w:rsidP="009959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16CCB">
        <w:rPr>
          <w:rFonts w:ascii="Times New Roman" w:hAnsi="Times New Roman" w:cs="Times New Roman"/>
          <w:sz w:val="28"/>
          <w:szCs w:val="28"/>
        </w:rPr>
        <w:t xml:space="preserve">величение </w:t>
      </w:r>
      <w:r>
        <w:rPr>
          <w:rFonts w:ascii="Times New Roman" w:hAnsi="Times New Roman" w:cs="Times New Roman"/>
          <w:sz w:val="28"/>
          <w:szCs w:val="28"/>
        </w:rPr>
        <w:t xml:space="preserve">расходов 2016 года к уровню 2014 года составляет </w:t>
      </w:r>
      <w:r w:rsidR="00E16CCB">
        <w:rPr>
          <w:rFonts w:ascii="Times New Roman" w:hAnsi="Times New Roman" w:cs="Times New Roman"/>
          <w:sz w:val="28"/>
          <w:szCs w:val="28"/>
        </w:rPr>
        <w:t>2183,8</w:t>
      </w:r>
      <w:r>
        <w:rPr>
          <w:rFonts w:ascii="Times New Roman" w:hAnsi="Times New Roman" w:cs="Times New Roman"/>
          <w:sz w:val="28"/>
          <w:szCs w:val="28"/>
        </w:rPr>
        <w:t xml:space="preserve"> тыс. рублей  или  </w:t>
      </w:r>
      <w:r w:rsidR="00E16CCB">
        <w:rPr>
          <w:rFonts w:ascii="Times New Roman" w:hAnsi="Times New Roman" w:cs="Times New Roman"/>
          <w:sz w:val="28"/>
          <w:szCs w:val="28"/>
        </w:rPr>
        <w:t>34,7</w:t>
      </w:r>
      <w:r>
        <w:rPr>
          <w:rFonts w:ascii="Times New Roman" w:hAnsi="Times New Roman" w:cs="Times New Roman"/>
          <w:sz w:val="28"/>
          <w:szCs w:val="28"/>
        </w:rPr>
        <w:t xml:space="preserve"> процента, к оценке 2015 года уменьшение составило </w:t>
      </w:r>
      <w:r w:rsidR="00E16CCB">
        <w:rPr>
          <w:rFonts w:ascii="Times New Roman" w:hAnsi="Times New Roman" w:cs="Times New Roman"/>
          <w:sz w:val="28"/>
          <w:szCs w:val="28"/>
        </w:rPr>
        <w:t>6252,1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E16CCB">
        <w:rPr>
          <w:rFonts w:ascii="Times New Roman" w:hAnsi="Times New Roman" w:cs="Times New Roman"/>
          <w:sz w:val="28"/>
          <w:szCs w:val="28"/>
        </w:rPr>
        <w:t>42,5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16CCB" w:rsidRDefault="00995934" w:rsidP="009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2016 году расходы направлены по </w:t>
      </w:r>
      <w:r w:rsidR="00E16CCB">
        <w:rPr>
          <w:rFonts w:ascii="Times New Roman" w:hAnsi="Times New Roman" w:cs="Times New Roman"/>
          <w:sz w:val="28"/>
          <w:szCs w:val="28"/>
        </w:rPr>
        <w:t xml:space="preserve">трем </w:t>
      </w:r>
      <w:r>
        <w:rPr>
          <w:rFonts w:ascii="Times New Roman" w:hAnsi="Times New Roman" w:cs="Times New Roman"/>
          <w:sz w:val="28"/>
          <w:szCs w:val="28"/>
        </w:rPr>
        <w:t>подраздел</w:t>
      </w:r>
      <w:r w:rsidR="00E16CCB">
        <w:rPr>
          <w:rFonts w:ascii="Times New Roman" w:hAnsi="Times New Roman" w:cs="Times New Roman"/>
          <w:sz w:val="28"/>
          <w:szCs w:val="28"/>
        </w:rPr>
        <w:t>ам, в том числе:</w:t>
      </w:r>
    </w:p>
    <w:p w:rsidR="00E16CCB" w:rsidRDefault="00E16CCB" w:rsidP="009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0501 «Жилищное хозяйство» - 3078,5 тыс. рублей;</w:t>
      </w:r>
    </w:p>
    <w:p w:rsidR="00E16CCB" w:rsidRDefault="00E16CCB" w:rsidP="009959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0502 «Коммунальное хозяйство» - </w:t>
      </w:r>
      <w:r w:rsidR="00B168B8">
        <w:rPr>
          <w:rFonts w:ascii="Times New Roman" w:hAnsi="Times New Roman" w:cs="Times New Roman"/>
          <w:sz w:val="28"/>
          <w:szCs w:val="28"/>
        </w:rPr>
        <w:t>1002,0 тыс. рублей;</w:t>
      </w:r>
    </w:p>
    <w:p w:rsidR="00995934" w:rsidRDefault="00995934" w:rsidP="00B16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0503 «Благоустройство» </w:t>
      </w:r>
      <w:r w:rsidR="00B168B8">
        <w:rPr>
          <w:rFonts w:ascii="Times New Roman" w:hAnsi="Times New Roman" w:cs="Times New Roman"/>
          <w:sz w:val="28"/>
          <w:szCs w:val="28"/>
        </w:rPr>
        <w:t>- 4366,0 тыс. рублей.</w:t>
      </w:r>
    </w:p>
    <w:p w:rsidR="00995934" w:rsidRDefault="0099593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разделу 08 «Культура и кинематография» расходы</w:t>
      </w:r>
      <w:r>
        <w:rPr>
          <w:rFonts w:ascii="Times New Roman" w:hAnsi="Times New Roman" w:cs="Times New Roman"/>
          <w:sz w:val="28"/>
          <w:szCs w:val="28"/>
        </w:rPr>
        <w:t xml:space="preserve"> на 2016 год определены в проекте бюджета в объеме </w:t>
      </w:r>
      <w:r w:rsidR="00DF370D">
        <w:rPr>
          <w:rFonts w:ascii="Times New Roman" w:hAnsi="Times New Roman" w:cs="Times New Roman"/>
          <w:sz w:val="28"/>
          <w:szCs w:val="28"/>
        </w:rPr>
        <w:t>4181,8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5934" w:rsidRDefault="00995934" w:rsidP="0099593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проекте на 2016 год расходы раздела состоят из одного подраздела 0801 «Культура», обеспечивающих деятельность государственных учреждений в области культуры. В том числе запланированы расходы из средств областного на предоставление мер социальной поддержки по оплате жилья и коммунальных услуг отдельным категориям граждан, работающих в сельской местности или поселках городского типа на территории Брянской области в сумме </w:t>
      </w:r>
      <w:r w:rsidR="00DF370D">
        <w:rPr>
          <w:rFonts w:ascii="Times New Roman" w:hAnsi="Times New Roman" w:cs="Times New Roman"/>
          <w:sz w:val="28"/>
          <w:szCs w:val="28"/>
        </w:rPr>
        <w:t>31,8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995934" w:rsidRDefault="00995934" w:rsidP="00995934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динамики расходов проекта бюджета по данному разделу характеризует снижение расходов на 2016 года по сравнению с предыдущим годом и оценкой соответственно на </w:t>
      </w:r>
      <w:r w:rsidR="00DF370D">
        <w:rPr>
          <w:rFonts w:ascii="Times New Roman" w:hAnsi="Times New Roman" w:cs="Times New Roman"/>
          <w:sz w:val="28"/>
          <w:szCs w:val="28"/>
        </w:rPr>
        <w:t>10,2</w:t>
      </w:r>
      <w:r>
        <w:rPr>
          <w:rFonts w:ascii="Times New Roman" w:hAnsi="Times New Roman" w:cs="Times New Roman"/>
          <w:sz w:val="28"/>
          <w:szCs w:val="28"/>
        </w:rPr>
        <w:t xml:space="preserve">% и </w:t>
      </w:r>
      <w:r w:rsidR="00DF370D">
        <w:rPr>
          <w:rFonts w:ascii="Times New Roman" w:hAnsi="Times New Roman" w:cs="Times New Roman"/>
          <w:sz w:val="28"/>
          <w:szCs w:val="28"/>
        </w:rPr>
        <w:t>1,6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62F4D" w:rsidRPr="00462F4D" w:rsidRDefault="00462F4D" w:rsidP="00462F4D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4D">
        <w:rPr>
          <w:rFonts w:ascii="Times New Roman" w:hAnsi="Times New Roman" w:cs="Times New Roman"/>
          <w:b/>
          <w:color w:val="000000"/>
          <w:sz w:val="28"/>
          <w:szCs w:val="28"/>
        </w:rPr>
        <w:t>Раздел 10 «Социальная политика»</w:t>
      </w:r>
      <w:r w:rsidRPr="00462F4D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 подразделом 10 01 «Пенсионное обеспечение» в сумме </w:t>
      </w:r>
      <w:r w:rsidR="008E4BA0">
        <w:rPr>
          <w:rFonts w:ascii="Times New Roman" w:hAnsi="Times New Roman" w:cs="Times New Roman"/>
          <w:color w:val="000000"/>
          <w:sz w:val="28"/>
          <w:szCs w:val="28"/>
        </w:rPr>
        <w:t xml:space="preserve">157,8 </w:t>
      </w:r>
      <w:r w:rsidRPr="00462F4D">
        <w:rPr>
          <w:rFonts w:ascii="Times New Roman" w:hAnsi="Times New Roman" w:cs="Times New Roman"/>
          <w:color w:val="000000"/>
          <w:sz w:val="28"/>
          <w:szCs w:val="28"/>
        </w:rPr>
        <w:t>тыс. рублей.</w:t>
      </w:r>
    </w:p>
    <w:p w:rsidR="00462F4D" w:rsidRPr="00462F4D" w:rsidRDefault="00462F4D" w:rsidP="00462F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F4D">
        <w:rPr>
          <w:rFonts w:ascii="Times New Roman" w:hAnsi="Times New Roman" w:cs="Times New Roman"/>
          <w:color w:val="000000"/>
          <w:sz w:val="28"/>
          <w:szCs w:val="28"/>
        </w:rPr>
        <w:t xml:space="preserve">Анализ динамики расходов бюджета по данному разделу показывает, что расходы 2016 года, по сравнению с оценкой 2015 года, снижены на </w:t>
      </w:r>
      <w:r w:rsidR="008E4BA0">
        <w:rPr>
          <w:rFonts w:ascii="Times New Roman" w:hAnsi="Times New Roman" w:cs="Times New Roman"/>
          <w:color w:val="000000"/>
          <w:sz w:val="28"/>
          <w:szCs w:val="28"/>
        </w:rPr>
        <w:t>15,4</w:t>
      </w:r>
      <w:r w:rsidRPr="00462F4D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995934" w:rsidRDefault="00995934" w:rsidP="0099593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разделу  11 «Физическая культура и спорт» </w:t>
      </w:r>
      <w:r>
        <w:rPr>
          <w:rFonts w:ascii="Times New Roman" w:hAnsi="Times New Roman" w:cs="Times New Roman"/>
          <w:sz w:val="28"/>
          <w:szCs w:val="28"/>
        </w:rPr>
        <w:t xml:space="preserve">на 2016 год расходные обязательства    проектом    бюджета     определены в объеме </w:t>
      </w:r>
      <w:r>
        <w:rPr>
          <w:rFonts w:ascii="Times New Roman" w:hAnsi="Times New Roman" w:cs="Times New Roman"/>
          <w:sz w:val="28"/>
          <w:szCs w:val="28"/>
        </w:rPr>
        <w:br/>
      </w:r>
      <w:r w:rsidR="00DF370D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или 100% к 2015 и </w:t>
      </w:r>
      <w:r w:rsidR="00DF370D">
        <w:rPr>
          <w:rFonts w:ascii="Times New Roman" w:hAnsi="Times New Roman" w:cs="Times New Roman"/>
          <w:sz w:val="28"/>
          <w:szCs w:val="28"/>
        </w:rPr>
        <w:t xml:space="preserve">72,7% к </w:t>
      </w:r>
      <w:r>
        <w:rPr>
          <w:rFonts w:ascii="Times New Roman" w:hAnsi="Times New Roman" w:cs="Times New Roman"/>
          <w:sz w:val="28"/>
          <w:szCs w:val="28"/>
        </w:rPr>
        <w:t>2014 году. В   общем   объеме   бюджета   доля    расходов    по разделу составит 0,</w:t>
      </w:r>
      <w:r w:rsidR="00DF37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</w:t>
      </w:r>
    </w:p>
    <w:p w:rsidR="00995934" w:rsidRDefault="00995934" w:rsidP="00995934">
      <w:pPr>
        <w:pStyle w:val="00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Выводы</w:t>
      </w:r>
    </w:p>
    <w:p w:rsidR="001C01A1" w:rsidRDefault="001C01A1" w:rsidP="001C01A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на 2016 год» внесен администрацией Дубровского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района на рассмотрение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поселковый Совет народных депутатов  до 1 декабря 2015 года.</w:t>
      </w:r>
    </w:p>
    <w:p w:rsidR="001C01A1" w:rsidRPr="00A11C49" w:rsidRDefault="001C01A1" w:rsidP="001C01A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C49">
        <w:rPr>
          <w:rFonts w:ascii="Times New Roman" w:hAnsi="Times New Roman" w:cs="Times New Roman"/>
          <w:sz w:val="28"/>
          <w:szCs w:val="28"/>
        </w:rPr>
        <w:t>Приоритетом при формировании бюджетных проектировок на 2016 год являлось обеспечение в первоочередном порядке действующих расходных обязательств, оптимизация финансового обеспечения отдельных расходных обязательств, отказ от реализации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C49">
        <w:rPr>
          <w:rFonts w:ascii="Times New Roman" w:hAnsi="Times New Roman" w:cs="Times New Roman"/>
          <w:sz w:val="28"/>
          <w:szCs w:val="28"/>
        </w:rPr>
        <w:t xml:space="preserve">первоочередных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11C49">
        <w:rPr>
          <w:rFonts w:ascii="Times New Roman" w:hAnsi="Times New Roman" w:cs="Times New Roman"/>
          <w:sz w:val="28"/>
          <w:szCs w:val="28"/>
        </w:rPr>
        <w:t xml:space="preserve"> программ, а также отказ от принятия обязательств, не обеспеченных финансовыми ресурсами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1A1" w:rsidRPr="00946DE9" w:rsidRDefault="001C01A1" w:rsidP="001C01A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925"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Pr="000C0925">
        <w:rPr>
          <w:rFonts w:ascii="Times New Roman" w:hAnsi="Times New Roman" w:cs="Times New Roman"/>
          <w:sz w:val="28"/>
          <w:szCs w:val="28"/>
        </w:rPr>
        <w:t xml:space="preserve">» на 2016 год» включает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103E1">
        <w:rPr>
          <w:rFonts w:ascii="Times New Roman" w:hAnsi="Times New Roman" w:cs="Times New Roman"/>
          <w:sz w:val="28"/>
          <w:szCs w:val="28"/>
        </w:rPr>
        <w:t xml:space="preserve"> </w:t>
      </w:r>
      <w:r w:rsidRPr="000C28FA">
        <w:rPr>
          <w:rFonts w:ascii="Times New Roman" w:hAnsi="Times New Roman" w:cs="Times New Roman"/>
          <w:sz w:val="28"/>
          <w:szCs w:val="28"/>
        </w:rPr>
        <w:t>пунк</w:t>
      </w:r>
      <w:r>
        <w:rPr>
          <w:rFonts w:ascii="Times New Roman" w:hAnsi="Times New Roman" w:cs="Times New Roman"/>
          <w:sz w:val="28"/>
          <w:szCs w:val="28"/>
        </w:rPr>
        <w:t>та и 8 приложений</w:t>
      </w:r>
      <w:r w:rsidRPr="000C0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01A1" w:rsidRDefault="001C01A1" w:rsidP="001C01A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Демографическая ситуация в Дубровском городском поселении характеризуется уменьшением численности населения в результате естественной убыли, низким уровнем рождаемости  и </w:t>
      </w:r>
      <w:r w:rsidRPr="00BD3F9E">
        <w:rPr>
          <w:rFonts w:ascii="Times New Roman" w:hAnsi="Times New Roman" w:cs="Times New Roman"/>
          <w:sz w:val="28"/>
          <w:szCs w:val="28"/>
        </w:rPr>
        <w:t>миграционны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Pr="00BD3F9E">
        <w:rPr>
          <w:rFonts w:ascii="Times New Roman" w:hAnsi="Times New Roman" w:cs="Times New Roman"/>
          <w:sz w:val="28"/>
          <w:szCs w:val="28"/>
        </w:rPr>
        <w:t xml:space="preserve"> процесс</w:t>
      </w:r>
      <w:r>
        <w:rPr>
          <w:rFonts w:ascii="Times New Roman" w:hAnsi="Times New Roman" w:cs="Times New Roman"/>
          <w:sz w:val="28"/>
          <w:szCs w:val="28"/>
        </w:rPr>
        <w:t>ами.</w:t>
      </w:r>
    </w:p>
    <w:p w:rsidR="001C01A1" w:rsidRDefault="001C01A1" w:rsidP="001C01A1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Доходы бюджета сформированы на один год с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бюджет в 2015 году.</w:t>
      </w:r>
    </w:p>
    <w:p w:rsidR="001C01A1" w:rsidRDefault="001C01A1" w:rsidP="001C01A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прогнозируется с дефицитом в 150,0 тыс. рублей,  с объемом доходов – 14 959,0 тыс. рублей и расходов – 15 109,0 тыс. рублей. </w:t>
      </w:r>
    </w:p>
    <w:p w:rsidR="001C01A1" w:rsidRDefault="001C01A1" w:rsidP="001C01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762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характеризуются понижением темпов роста к предшествующим годам: к оценке 2015 года 56,6%,  к факту 2014 года 36,3 процента. </w:t>
      </w:r>
    </w:p>
    <w:p w:rsidR="001C01A1" w:rsidRDefault="001C01A1" w:rsidP="001C01A1">
      <w:pPr>
        <w:pStyle w:val="a4"/>
        <w:ind w:left="0" w:firstLine="708"/>
        <w:jc w:val="both"/>
        <w:rPr>
          <w:rFonts w:ascii="Times New Roman" w:hAnsi="Times New Roman" w:cs="Times New Roman"/>
          <w:szCs w:val="28"/>
        </w:rPr>
      </w:pPr>
      <w:r w:rsidRPr="00E55872">
        <w:rPr>
          <w:rFonts w:ascii="Times New Roman" w:hAnsi="Times New Roman" w:cs="Times New Roman"/>
          <w:szCs w:val="28"/>
        </w:rPr>
        <w:t>Расходы бюджета муниципального</w:t>
      </w:r>
      <w:r>
        <w:rPr>
          <w:rFonts w:ascii="Times New Roman" w:hAnsi="Times New Roman" w:cs="Times New Roman"/>
          <w:szCs w:val="28"/>
        </w:rPr>
        <w:t xml:space="preserve"> образования «</w:t>
      </w:r>
      <w:proofErr w:type="spellStart"/>
      <w:r>
        <w:rPr>
          <w:rFonts w:ascii="Times New Roman" w:hAnsi="Times New Roman" w:cs="Times New Roman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Cs w:val="28"/>
        </w:rPr>
        <w:t xml:space="preserve"> городское поселение» в 2016 году по сравнению с предшествующим годом прогнозируются с сокращением на 19875,2  тыс. рублей, или на 56,8 процента.</w:t>
      </w:r>
    </w:p>
    <w:p w:rsidR="00E31BB6" w:rsidRDefault="00E31BB6" w:rsidP="00995934">
      <w:pPr>
        <w:pStyle w:val="0020"/>
        <w:rPr>
          <w:rFonts w:ascii="Times New Roman" w:hAnsi="Times New Roman" w:cs="Times New Roman"/>
          <w:b/>
          <w:color w:val="000000"/>
        </w:rPr>
      </w:pPr>
    </w:p>
    <w:p w:rsidR="00995934" w:rsidRDefault="00995934" w:rsidP="00995934">
      <w:pPr>
        <w:pStyle w:val="00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8. Предложения</w:t>
      </w:r>
    </w:p>
    <w:p w:rsidR="00995934" w:rsidRDefault="00995934" w:rsidP="009959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r w:rsidR="00E31BB6">
        <w:rPr>
          <w:rFonts w:ascii="Times New Roman" w:hAnsi="Times New Roman" w:cs="Times New Roman"/>
          <w:sz w:val="28"/>
          <w:szCs w:val="28"/>
        </w:rPr>
        <w:t xml:space="preserve">Дубровского поселкового 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депутатов.</w:t>
      </w:r>
    </w:p>
    <w:p w:rsidR="00995934" w:rsidRDefault="00995934" w:rsidP="00995934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934" w:rsidRDefault="00995934" w:rsidP="00995934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934" w:rsidRDefault="00995934" w:rsidP="00995934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934" w:rsidRDefault="00995934" w:rsidP="00995934">
      <w:pPr>
        <w:spacing w:line="252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B05B7" w:rsidRDefault="001B05B7" w:rsidP="001B05B7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5B7" w:rsidRDefault="001B05B7" w:rsidP="001B05B7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1B05B7" w:rsidSect="00C74F82"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CD7" w:rsidRDefault="00283CD7" w:rsidP="00C74F82">
      <w:pPr>
        <w:spacing w:after="0" w:line="240" w:lineRule="auto"/>
      </w:pPr>
      <w:r>
        <w:separator/>
      </w:r>
    </w:p>
  </w:endnote>
  <w:endnote w:type="continuationSeparator" w:id="0">
    <w:p w:rsidR="00283CD7" w:rsidRDefault="00283CD7" w:rsidP="00C74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CD7" w:rsidRDefault="00283CD7" w:rsidP="00C74F82">
      <w:pPr>
        <w:spacing w:after="0" w:line="240" w:lineRule="auto"/>
      </w:pPr>
      <w:r>
        <w:separator/>
      </w:r>
    </w:p>
  </w:footnote>
  <w:footnote w:type="continuationSeparator" w:id="0">
    <w:p w:rsidR="00283CD7" w:rsidRDefault="00283CD7" w:rsidP="00C74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64779"/>
      <w:docPartObj>
        <w:docPartGallery w:val="Page Numbers (Top of Page)"/>
        <w:docPartUnique/>
      </w:docPartObj>
    </w:sdtPr>
    <w:sdtContent>
      <w:p w:rsidR="00AB4A7F" w:rsidRDefault="005C1A64">
        <w:pPr>
          <w:pStyle w:val="a8"/>
          <w:jc w:val="center"/>
        </w:pPr>
        <w:fldSimple w:instr=" PAGE   \* MERGEFORMAT ">
          <w:r w:rsidR="001461F0">
            <w:rPr>
              <w:noProof/>
            </w:rPr>
            <w:t>10</w:t>
          </w:r>
        </w:fldSimple>
      </w:p>
    </w:sdtContent>
  </w:sdt>
  <w:p w:rsidR="00AB4A7F" w:rsidRDefault="00AB4A7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1B05B7"/>
    <w:rsid w:val="000207F4"/>
    <w:rsid w:val="000310C4"/>
    <w:rsid w:val="0006680E"/>
    <w:rsid w:val="001461F0"/>
    <w:rsid w:val="001B05B7"/>
    <w:rsid w:val="001C01A1"/>
    <w:rsid w:val="0025316A"/>
    <w:rsid w:val="00283CD7"/>
    <w:rsid w:val="002A3809"/>
    <w:rsid w:val="00354F02"/>
    <w:rsid w:val="00357246"/>
    <w:rsid w:val="00376567"/>
    <w:rsid w:val="00411D9A"/>
    <w:rsid w:val="004253C2"/>
    <w:rsid w:val="00462F4D"/>
    <w:rsid w:val="0046703C"/>
    <w:rsid w:val="00470C45"/>
    <w:rsid w:val="005542EA"/>
    <w:rsid w:val="005733B8"/>
    <w:rsid w:val="005A4FF5"/>
    <w:rsid w:val="005B6ABA"/>
    <w:rsid w:val="005C1A64"/>
    <w:rsid w:val="005D2C54"/>
    <w:rsid w:val="006877F6"/>
    <w:rsid w:val="006C3D75"/>
    <w:rsid w:val="006C5E7E"/>
    <w:rsid w:val="007264C2"/>
    <w:rsid w:val="00744229"/>
    <w:rsid w:val="0078137A"/>
    <w:rsid w:val="007D0111"/>
    <w:rsid w:val="008E4BA0"/>
    <w:rsid w:val="009024B4"/>
    <w:rsid w:val="00995934"/>
    <w:rsid w:val="009D2F04"/>
    <w:rsid w:val="009F7DE6"/>
    <w:rsid w:val="00A16FD1"/>
    <w:rsid w:val="00A34684"/>
    <w:rsid w:val="00AB4A7F"/>
    <w:rsid w:val="00AC1F4F"/>
    <w:rsid w:val="00B168B8"/>
    <w:rsid w:val="00B31D75"/>
    <w:rsid w:val="00B43CD4"/>
    <w:rsid w:val="00C74F82"/>
    <w:rsid w:val="00D70794"/>
    <w:rsid w:val="00DF370D"/>
    <w:rsid w:val="00DF5994"/>
    <w:rsid w:val="00E16CCB"/>
    <w:rsid w:val="00E31BB6"/>
    <w:rsid w:val="00E55872"/>
    <w:rsid w:val="00E8701B"/>
    <w:rsid w:val="00EA1076"/>
    <w:rsid w:val="00F06820"/>
    <w:rsid w:val="00F72302"/>
    <w:rsid w:val="00FB0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locked/>
    <w:rsid w:val="001B05B7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unhideWhenUsed/>
    <w:rsid w:val="001B05B7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1B05B7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1B05B7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1B05B7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1B05B7"/>
  </w:style>
  <w:style w:type="paragraph" w:customStyle="1" w:styleId="rvps698610">
    <w:name w:val="rvps698610"/>
    <w:basedOn w:val="a"/>
    <w:rsid w:val="001B05B7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B05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1B05B7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002">
    <w:name w:val="002_Текст Знак"/>
    <w:basedOn w:val="a0"/>
    <w:link w:val="0020"/>
    <w:locked/>
    <w:rsid w:val="00995934"/>
    <w:rPr>
      <w:sz w:val="28"/>
      <w:szCs w:val="28"/>
    </w:rPr>
  </w:style>
  <w:style w:type="paragraph" w:customStyle="1" w:styleId="0020">
    <w:name w:val="002_Текст"/>
    <w:basedOn w:val="a4"/>
    <w:link w:val="002"/>
    <w:rsid w:val="00995934"/>
    <w:pPr>
      <w:ind w:left="0" w:firstLine="709"/>
      <w:jc w:val="both"/>
    </w:pPr>
    <w:rPr>
      <w:szCs w:val="28"/>
    </w:rPr>
  </w:style>
  <w:style w:type="paragraph" w:styleId="a5">
    <w:name w:val="No Spacing"/>
    <w:uiPriority w:val="1"/>
    <w:qFormat/>
    <w:rsid w:val="0099593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9959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Body Text"/>
    <w:basedOn w:val="a"/>
    <w:link w:val="a7"/>
    <w:uiPriority w:val="99"/>
    <w:semiHidden/>
    <w:unhideWhenUsed/>
    <w:rsid w:val="0074422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44229"/>
  </w:style>
  <w:style w:type="paragraph" w:styleId="a8">
    <w:name w:val="header"/>
    <w:basedOn w:val="a"/>
    <w:link w:val="a9"/>
    <w:uiPriority w:val="99"/>
    <w:unhideWhenUsed/>
    <w:rsid w:val="00C74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74F82"/>
  </w:style>
  <w:style w:type="paragraph" w:styleId="aa">
    <w:name w:val="footer"/>
    <w:basedOn w:val="a"/>
    <w:link w:val="ab"/>
    <w:uiPriority w:val="99"/>
    <w:semiHidden/>
    <w:unhideWhenUsed/>
    <w:rsid w:val="00C74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74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A5023B5754B70FDDB0DFD43C106C2501425D68ACFE549339C39AD1BDD1D71EC6BEE906850EoA15H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Лист1!$A$2:$A$10</c:f>
              <c:strCache>
                <c:ptCount val="9"/>
                <c:pt idx="0">
                  <c:v>НДФЛ</c:v>
                </c:pt>
                <c:pt idx="1">
                  <c:v>Един.с/х</c:v>
                </c:pt>
                <c:pt idx="2">
                  <c:v>Налог на имущество</c:v>
                </c:pt>
                <c:pt idx="3">
                  <c:v>Земельный налог</c:v>
                </c:pt>
                <c:pt idx="4">
                  <c:v>Доходы от сдачи в аренду земли</c:v>
                </c:pt>
                <c:pt idx="5">
                  <c:v>Доходы от сдачи в аренду имущества</c:v>
                </c:pt>
                <c:pt idx="6">
                  <c:v>Доходы от продажи земель</c:v>
                </c:pt>
                <c:pt idx="7">
                  <c:v>Безвозмездные поступления</c:v>
                </c:pt>
                <c:pt idx="8">
                  <c:v>Акцизы</c:v>
                </c:pt>
              </c:strCache>
            </c:strRef>
          </c:cat>
          <c:val>
            <c:numRef>
              <c:f>Лист1!$B$2:$B$10</c:f>
              <c:numCache>
                <c:formatCode>0.0</c:formatCode>
                <c:ptCount val="9"/>
                <c:pt idx="0">
                  <c:v>5482</c:v>
                </c:pt>
                <c:pt idx="1">
                  <c:v>71</c:v>
                </c:pt>
                <c:pt idx="2">
                  <c:v>660</c:v>
                </c:pt>
                <c:pt idx="3">
                  <c:v>5400</c:v>
                </c:pt>
                <c:pt idx="4">
                  <c:v>800</c:v>
                </c:pt>
                <c:pt idx="5">
                  <c:v>114</c:v>
                </c:pt>
                <c:pt idx="6">
                  <c:v>250</c:v>
                </c:pt>
                <c:pt idx="7">
                  <c:v>32</c:v>
                </c:pt>
                <c:pt idx="8" formatCode="General">
                  <c:v>2150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9B1D4-8BEA-4DD2-854D-35EC7598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10</Pages>
  <Words>2999</Words>
  <Characters>17097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2015-12-14T06:56:00Z</cp:lastPrinted>
  <dcterms:created xsi:type="dcterms:W3CDTF">2015-10-28T04:45:00Z</dcterms:created>
  <dcterms:modified xsi:type="dcterms:W3CDTF">2015-12-14T07:55:00Z</dcterms:modified>
</cp:coreProperties>
</file>