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48A9" w14:textId="77777777" w:rsidR="00BA23D2" w:rsidRDefault="00BA23D2" w:rsidP="00BA23D2">
      <w:pPr>
        <w:pStyle w:val="10"/>
        <w:keepNext/>
        <w:keepLines/>
        <w:shd w:val="clear" w:color="auto" w:fill="auto"/>
        <w:ind w:left="40"/>
      </w:pPr>
      <w:bookmarkStart w:id="0" w:name="bookmark0"/>
      <w:r>
        <w:rPr>
          <w:rStyle w:val="1"/>
          <w:b/>
          <w:bCs/>
          <w:color w:val="000000"/>
        </w:rPr>
        <w:t>Информация</w:t>
      </w:r>
      <w:bookmarkEnd w:id="0"/>
    </w:p>
    <w:p w14:paraId="79DF5C5A" w14:textId="77777777" w:rsidR="00BA23D2" w:rsidRDefault="00BA23D2" w:rsidP="00BA23D2">
      <w:pPr>
        <w:pStyle w:val="30"/>
        <w:shd w:val="clear" w:color="auto" w:fill="auto"/>
        <w:ind w:left="4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о результатах </w:t>
      </w:r>
      <w:r>
        <w:rPr>
          <w:rStyle w:val="3"/>
          <w:b/>
          <w:bCs/>
          <w:color w:val="000000"/>
        </w:rPr>
        <w:t xml:space="preserve">реализации предложений </w:t>
      </w:r>
    </w:p>
    <w:p w14:paraId="33425C56" w14:textId="77777777" w:rsidR="00BA23D2" w:rsidRDefault="00BA23D2" w:rsidP="00BA23D2">
      <w:pPr>
        <w:pStyle w:val="30"/>
        <w:shd w:val="clear" w:color="auto" w:fill="auto"/>
        <w:ind w:left="4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Контрольно-счетной палаты Дубровского района </w:t>
      </w:r>
    </w:p>
    <w:p w14:paraId="58EA8D3C" w14:textId="393FF3A0" w:rsidR="00BA23D2" w:rsidRDefault="00BA23D2" w:rsidP="00BA23D2">
      <w:pPr>
        <w:pStyle w:val="30"/>
        <w:shd w:val="clear" w:color="auto" w:fill="auto"/>
        <w:ind w:left="40"/>
      </w:pPr>
      <w:r>
        <w:rPr>
          <w:rStyle w:val="3"/>
          <w:b/>
          <w:bCs/>
          <w:color w:val="000000"/>
        </w:rPr>
        <w:t xml:space="preserve">По результатам </w:t>
      </w:r>
      <w:r>
        <w:rPr>
          <w:rStyle w:val="3"/>
          <w:b/>
          <w:bCs/>
          <w:color w:val="000000"/>
        </w:rPr>
        <w:t>экспертно-аналитического мероприятия</w:t>
      </w:r>
      <w:r>
        <w:rPr>
          <w:rStyle w:val="3"/>
          <w:b/>
          <w:bCs/>
          <w:color w:val="000000"/>
        </w:rPr>
        <w:br/>
        <w:t>«Мониторинг реализации в 2021 году на территории Дубровского района</w:t>
      </w:r>
      <w:r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</w:rPr>
        <w:t>мероприятия на поддержку отрасли культуры, регионального проекта «Творческие люди», в рамках национального проекта «Культура» за 1 полугодие 2021 года».</w:t>
      </w:r>
    </w:p>
    <w:p w14:paraId="652490D5" w14:textId="65720BAD" w:rsidR="002B3F23" w:rsidRDefault="002B3F23" w:rsidP="00D42FAC">
      <w:pPr>
        <w:spacing w:after="0" w:line="240" w:lineRule="auto"/>
      </w:pPr>
    </w:p>
    <w:p w14:paraId="06B4189D" w14:textId="77777777" w:rsidR="00D42FAC" w:rsidRDefault="00BA23D2" w:rsidP="00F52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D2">
        <w:rPr>
          <w:rFonts w:ascii="Times New Roman" w:hAnsi="Times New Roman" w:cs="Times New Roman"/>
          <w:sz w:val="28"/>
          <w:szCs w:val="28"/>
        </w:rPr>
        <w:t xml:space="preserve">Информация о реализации </w:t>
      </w:r>
      <w:r w:rsidR="00D42FAC">
        <w:rPr>
          <w:rFonts w:ascii="Times New Roman" w:hAnsi="Times New Roman" w:cs="Times New Roman"/>
          <w:sz w:val="28"/>
          <w:szCs w:val="28"/>
        </w:rPr>
        <w:t>предложений Контрольно-счётной палаты Дубровского района рассмотрена на заседании Контрольно-счётной палаты с руководителями, участниками проекта «Творческие люди».</w:t>
      </w:r>
    </w:p>
    <w:p w14:paraId="16BB1ED1" w14:textId="37CBD12A" w:rsidR="00D42FAC" w:rsidRDefault="00D42FAC" w:rsidP="00F52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экспертно-аналитического мероприятия рассмотрены, замечания приняты к сведению.</w:t>
      </w:r>
    </w:p>
    <w:p w14:paraId="4B977235" w14:textId="0C054009" w:rsidR="009D4985" w:rsidRPr="009D4985" w:rsidRDefault="00F52A6D" w:rsidP="009D4985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информации о реализации направленных Контрольно-счётной палатой Дубровского района</w:t>
      </w:r>
      <w:r w:rsidR="009D4985">
        <w:rPr>
          <w:rFonts w:ascii="Times New Roman" w:hAnsi="Times New Roman" w:cs="Times New Roman"/>
          <w:sz w:val="28"/>
          <w:szCs w:val="28"/>
        </w:rPr>
        <w:t xml:space="preserve"> предложений принято решение о снятии с контроля </w:t>
      </w:r>
      <w:r w:rsidR="009D4985" w:rsidRPr="009D4985">
        <w:rPr>
          <w:rStyle w:val="3"/>
          <w:b w:val="0"/>
          <w:bCs w:val="0"/>
          <w:color w:val="000000"/>
        </w:rPr>
        <w:t>экспертно-аналитического мероприятия</w:t>
      </w:r>
      <w:r w:rsidR="009D4985" w:rsidRPr="009D4985">
        <w:rPr>
          <w:rStyle w:val="3"/>
          <w:b w:val="0"/>
          <w:bCs w:val="0"/>
          <w:color w:val="000000"/>
        </w:rPr>
        <w:br/>
        <w:t>«Мониторинг реализации в 2021 году на территории Дубровского района мероприятия на поддержку отрасли культуры, регионального проекта «Творческие люди», в рамках национального проекта «Культура» за 1 полугодие 2021 года».</w:t>
      </w:r>
    </w:p>
    <w:p w14:paraId="0591F603" w14:textId="77777777" w:rsidR="009D4985" w:rsidRDefault="009D4985" w:rsidP="00F52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6E1C8" w14:textId="363ED23D" w:rsidR="00BA23D2" w:rsidRPr="00BA23D2" w:rsidRDefault="00D42FAC" w:rsidP="00D42F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FAB"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 w:rsidR="000E3FAB">
        <w:rPr>
          <w:rFonts w:ascii="Times New Roman" w:hAnsi="Times New Roman" w:cs="Times New Roman"/>
          <w:sz w:val="28"/>
          <w:szCs w:val="28"/>
        </w:rPr>
        <w:tab/>
      </w:r>
      <w:r w:rsidR="000E3FAB">
        <w:rPr>
          <w:rFonts w:ascii="Times New Roman" w:hAnsi="Times New Roman" w:cs="Times New Roman"/>
          <w:sz w:val="28"/>
          <w:szCs w:val="28"/>
        </w:rPr>
        <w:tab/>
      </w:r>
      <w:r w:rsidR="000E3FAB">
        <w:rPr>
          <w:rFonts w:ascii="Times New Roman" w:hAnsi="Times New Roman" w:cs="Times New Roman"/>
          <w:sz w:val="28"/>
          <w:szCs w:val="28"/>
        </w:rPr>
        <w:tab/>
      </w:r>
      <w:r w:rsidR="000E3FAB">
        <w:rPr>
          <w:rFonts w:ascii="Times New Roman" w:hAnsi="Times New Roman" w:cs="Times New Roman"/>
          <w:sz w:val="28"/>
          <w:szCs w:val="28"/>
        </w:rPr>
        <w:tab/>
      </w:r>
      <w:r w:rsidR="000E3FAB">
        <w:rPr>
          <w:rFonts w:ascii="Times New Roman" w:hAnsi="Times New Roman" w:cs="Times New Roman"/>
          <w:sz w:val="28"/>
          <w:szCs w:val="28"/>
        </w:rPr>
        <w:tab/>
      </w:r>
      <w:r w:rsidR="000E3FAB">
        <w:rPr>
          <w:rFonts w:ascii="Times New Roman" w:hAnsi="Times New Roman" w:cs="Times New Roman"/>
          <w:sz w:val="28"/>
          <w:szCs w:val="28"/>
        </w:rPr>
        <w:tab/>
        <w:t>Н.А. Дороденкова</w:t>
      </w:r>
    </w:p>
    <w:sectPr w:rsidR="00BA23D2" w:rsidRPr="00BA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5"/>
    <w:rsid w:val="000E3FAB"/>
    <w:rsid w:val="002B3F23"/>
    <w:rsid w:val="009D4985"/>
    <w:rsid w:val="00BA23D2"/>
    <w:rsid w:val="00C83AEC"/>
    <w:rsid w:val="00D42FAC"/>
    <w:rsid w:val="00D477E5"/>
    <w:rsid w:val="00F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702E"/>
  <w15:chartTrackingRefBased/>
  <w15:docId w15:val="{4CD4B632-9250-4819-8307-6206B01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BA23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23D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BA23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23D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2021-09-15T08:14:00Z</dcterms:created>
  <dcterms:modified xsi:type="dcterms:W3CDTF">2021-09-15T08:27:00Z</dcterms:modified>
</cp:coreProperties>
</file>