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.5pt" o:ole="" fillcolor="window">
            <v:imagedata r:id="rId8" o:title="" gain="192753f" blacklevel="-3932f"/>
          </v:shape>
          <o:OLEObject Type="Embed" ProgID="Photoshop.Image.6" ShapeID="_x0000_i1025" DrawAspect="Content" ObjectID="_1720610168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706ACC6C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5E4549">
        <w:rPr>
          <w:rFonts w:ascii="Times New Roman" w:hAnsi="Times New Roman" w:cs="Times New Roman"/>
          <w:b/>
          <w:sz w:val="28"/>
          <w:szCs w:val="28"/>
        </w:rPr>
        <w:t>Рековичского</w:t>
      </w:r>
      <w:proofErr w:type="spellEnd"/>
      <w:r w:rsidR="005E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29FD8BDB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305D3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2E2B684A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305D3A">
        <w:rPr>
          <w:rFonts w:ascii="Times New Roman" w:hAnsi="Times New Roman" w:cs="Times New Roman"/>
          <w:b/>
          <w:sz w:val="28"/>
          <w:szCs w:val="28"/>
        </w:rPr>
        <w:t>2</w:t>
      </w:r>
    </w:p>
    <w:p w14:paraId="55622323" w14:textId="77777777"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58C1222F" w:rsidR="00BD3031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</w:t>
      </w:r>
      <w:r w:rsidR="00254655">
        <w:rPr>
          <w:rFonts w:ascii="Times New Roman" w:hAnsi="Times New Roman" w:cs="Times New Roman"/>
          <w:sz w:val="28"/>
          <w:szCs w:val="28"/>
        </w:rPr>
        <w:t>1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305D3A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305D3A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305D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0F26F7B" w14:textId="090AE82B" w:rsidR="00F32D04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305D3A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254655">
        <w:rPr>
          <w:rFonts w:ascii="Times New Roman" w:hAnsi="Times New Roman" w:cs="Times New Roman"/>
          <w:sz w:val="28"/>
          <w:szCs w:val="28"/>
        </w:rPr>
        <w:t>1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F32D04"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305D3A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F1570D" w14:textId="04D186FC" w:rsidR="00387EE8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8517092"/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254655">
        <w:rPr>
          <w:rFonts w:ascii="Times New Roman" w:hAnsi="Times New Roman" w:cs="Times New Roman"/>
          <w:sz w:val="28"/>
          <w:szCs w:val="28"/>
        </w:rPr>
        <w:t>1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F32D04"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305D3A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proofErr w:type="spellStart"/>
      <w:r w:rsidR="005E4549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</w:t>
      </w:r>
      <w:r w:rsidR="00AF6EE3" w:rsidRPr="00755C26">
        <w:rPr>
          <w:rFonts w:ascii="Times New Roman" w:hAnsi="Times New Roman" w:cs="Times New Roman"/>
          <w:sz w:val="28"/>
          <w:szCs w:val="28"/>
        </w:rPr>
        <w:t>0</w:t>
      </w:r>
      <w:r w:rsidR="00305D3A">
        <w:rPr>
          <w:rFonts w:ascii="Times New Roman" w:hAnsi="Times New Roman" w:cs="Times New Roman"/>
          <w:sz w:val="28"/>
          <w:szCs w:val="28"/>
        </w:rPr>
        <w:t>7</w:t>
      </w:r>
      <w:r w:rsidRPr="00755C26">
        <w:rPr>
          <w:rFonts w:ascii="Times New Roman" w:hAnsi="Times New Roman" w:cs="Times New Roman"/>
          <w:sz w:val="28"/>
          <w:szCs w:val="28"/>
        </w:rPr>
        <w:t>.0</w:t>
      </w:r>
      <w:r w:rsidR="00AF6EE3" w:rsidRPr="00755C26">
        <w:rPr>
          <w:rFonts w:ascii="Times New Roman" w:hAnsi="Times New Roman" w:cs="Times New Roman"/>
          <w:sz w:val="28"/>
          <w:szCs w:val="28"/>
        </w:rPr>
        <w:t>7</w:t>
      </w:r>
      <w:r w:rsidRPr="00755C26">
        <w:rPr>
          <w:rFonts w:ascii="Times New Roman" w:hAnsi="Times New Roman" w:cs="Times New Roman"/>
          <w:sz w:val="28"/>
          <w:szCs w:val="28"/>
        </w:rPr>
        <w:t>.202</w:t>
      </w:r>
      <w:r w:rsidR="00305D3A">
        <w:rPr>
          <w:rFonts w:ascii="Times New Roman" w:hAnsi="Times New Roman" w:cs="Times New Roman"/>
          <w:sz w:val="28"/>
          <w:szCs w:val="28"/>
        </w:rPr>
        <w:t>2</w:t>
      </w:r>
      <w:r w:rsidRPr="00755C26">
        <w:rPr>
          <w:rFonts w:ascii="Times New Roman" w:hAnsi="Times New Roman" w:cs="Times New Roman"/>
          <w:sz w:val="28"/>
          <w:szCs w:val="28"/>
        </w:rPr>
        <w:t xml:space="preserve"> № </w:t>
      </w:r>
      <w:r w:rsidR="00FE24D7" w:rsidRPr="00755C26">
        <w:rPr>
          <w:rFonts w:ascii="Times New Roman" w:hAnsi="Times New Roman" w:cs="Times New Roman"/>
          <w:sz w:val="28"/>
          <w:szCs w:val="28"/>
        </w:rPr>
        <w:t>2</w:t>
      </w:r>
      <w:r w:rsidR="00305D3A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AF6EE3">
        <w:rPr>
          <w:rFonts w:ascii="Times New Roman" w:hAnsi="Times New Roman" w:cs="Times New Roman"/>
          <w:sz w:val="28"/>
          <w:szCs w:val="28"/>
        </w:rPr>
        <w:t>0</w:t>
      </w:r>
      <w:r w:rsidR="00305D3A">
        <w:rPr>
          <w:rFonts w:ascii="Times New Roman" w:hAnsi="Times New Roman" w:cs="Times New Roman"/>
          <w:sz w:val="28"/>
          <w:szCs w:val="28"/>
        </w:rPr>
        <w:t>8</w:t>
      </w:r>
      <w:r w:rsidR="00A44152">
        <w:rPr>
          <w:rFonts w:ascii="Times New Roman" w:hAnsi="Times New Roman" w:cs="Times New Roman"/>
          <w:sz w:val="28"/>
          <w:szCs w:val="28"/>
        </w:rPr>
        <w:t>.07.2</w:t>
      </w:r>
      <w:r w:rsidRPr="00BD3031">
        <w:rPr>
          <w:rFonts w:ascii="Times New Roman" w:hAnsi="Times New Roman" w:cs="Times New Roman"/>
          <w:sz w:val="28"/>
          <w:szCs w:val="28"/>
        </w:rPr>
        <w:t>02</w:t>
      </w:r>
      <w:r w:rsidR="00305D3A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5E4549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387EE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bookmarkStart w:id="1" w:name="_Hlk76632680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bookmarkEnd w:id="1"/>
      <w:r w:rsidR="00305D3A" w:rsidRPr="00305D3A">
        <w:rPr>
          <w:rFonts w:ascii="Times New Roman" w:hAnsi="Times New Roman" w:cs="Times New Roman"/>
          <w:sz w:val="28"/>
          <w:szCs w:val="28"/>
        </w:rPr>
        <w:t xml:space="preserve">23.12.2021 года № 99 «О бюджете </w:t>
      </w:r>
      <w:proofErr w:type="spellStart"/>
      <w:r w:rsidR="00305D3A" w:rsidRPr="00305D3A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305D3A" w:rsidRPr="00305D3A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плановый период 2023 и 2024 годов»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7F32415D" w14:textId="27FD7D77" w:rsidR="006C7959" w:rsidRPr="00CA6F74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proofErr w:type="spellStart"/>
      <w:r w:rsidR="005E4549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305D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05D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05D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утверждены </w:t>
      </w:r>
      <w:proofErr w:type="gramStart"/>
      <w:r w:rsidRPr="00CA6F74">
        <w:rPr>
          <w:rFonts w:ascii="Times New Roman" w:hAnsi="Times New Roman" w:cs="Times New Roman"/>
          <w:sz w:val="28"/>
          <w:szCs w:val="28"/>
        </w:rPr>
        <w:t xml:space="preserve">по </w:t>
      </w:r>
      <w:r w:rsidR="00E20CC7" w:rsidRPr="00E20CC7">
        <w:rPr>
          <w:rFonts w:ascii="Times New Roman" w:hAnsi="Times New Roman" w:cs="Times New Roman"/>
          <w:sz w:val="28"/>
          <w:szCs w:val="28"/>
        </w:rPr>
        <w:t xml:space="preserve"> доходам</w:t>
      </w:r>
      <w:proofErr w:type="gramEnd"/>
      <w:r w:rsidR="00E20CC7" w:rsidRPr="00E20CC7">
        <w:rPr>
          <w:rFonts w:ascii="Times New Roman" w:hAnsi="Times New Roman" w:cs="Times New Roman"/>
          <w:sz w:val="28"/>
          <w:szCs w:val="28"/>
        </w:rPr>
        <w:t xml:space="preserve"> в объеме 2 265,7 тыс. рублей, по расходам – 2 265,7 тыс. рублей, сбалансированным</w:t>
      </w:r>
      <w:r w:rsidR="00A44152">
        <w:rPr>
          <w:rFonts w:ascii="Times New Roman" w:hAnsi="Times New Roman" w:cs="Times New Roman"/>
          <w:sz w:val="28"/>
          <w:szCs w:val="28"/>
        </w:rPr>
        <w:t>.</w:t>
      </w:r>
    </w:p>
    <w:p w14:paraId="120FCD71" w14:textId="09DAF119" w:rsidR="00E20CC7" w:rsidRPr="00E20CC7" w:rsidRDefault="00E20CC7" w:rsidP="00E20CC7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E20CC7">
        <w:rPr>
          <w:rFonts w:ascii="Times New Roman" w:hAnsi="Times New Roman" w:cs="Times New Roman"/>
          <w:sz w:val="28"/>
          <w:szCs w:val="28"/>
        </w:rPr>
        <w:t>В течение отчетного периода в решение 1 раз вносились изменения (№102 от 26.01.2022г.)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0CC7">
        <w:rPr>
          <w:rFonts w:ascii="Times New Roman" w:hAnsi="Times New Roman" w:cs="Times New Roman"/>
          <w:sz w:val="28"/>
          <w:szCs w:val="28"/>
        </w:rPr>
        <w:t xml:space="preserve"> объем дефицита изменялся один раз.</w:t>
      </w:r>
    </w:p>
    <w:p w14:paraId="6C09EA85" w14:textId="4EDE3236" w:rsidR="006C7959" w:rsidRDefault="00E20CC7" w:rsidP="00E20CC7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E20CC7">
        <w:rPr>
          <w:rFonts w:ascii="Times New Roman" w:hAnsi="Times New Roman" w:cs="Times New Roman"/>
          <w:sz w:val="28"/>
          <w:szCs w:val="28"/>
        </w:rPr>
        <w:t>С учетом изменений бюджет на 2022 год утвержден по доходам в объеме 2 265,7 тыс. рублей, по расходам в объеме 2 266,0 тыс. рублей, дефицит бюджета утвержден в сумме 0,3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CC7">
        <w:rPr>
          <w:rFonts w:ascii="Times New Roman" w:hAnsi="Times New Roman" w:cs="Times New Roman"/>
          <w:sz w:val="28"/>
          <w:szCs w:val="28"/>
        </w:rPr>
        <w:t>рублей.</w:t>
      </w:r>
    </w:p>
    <w:p w14:paraId="05CBA6EA" w14:textId="77777777" w:rsidR="00EC4A91" w:rsidRPr="008C5B95" w:rsidRDefault="00EC4A91" w:rsidP="00AE6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4F84F8" w14:textId="69062D82" w:rsidR="00E20CC7" w:rsidRPr="00AE6161" w:rsidRDefault="00E20CC7" w:rsidP="00AE6161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E61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исполнения доходов бюджета</w:t>
      </w:r>
    </w:p>
    <w:p w14:paraId="2F019FFB" w14:textId="6C8A8DF5" w:rsidR="00AE6161" w:rsidRDefault="00E20CC7" w:rsidP="00E20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CC7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Доходная часть бюджета за </w:t>
      </w:r>
      <w:r w:rsidR="0025465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полугодие 2022 года исполнена в сумме 1 724,1 тыс. рублей, или 76,0% к утвержденным годовым назначениям. По </w:t>
      </w:r>
      <w:r w:rsidR="00A44152"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сравнению с</w:t>
      </w: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соответствующим уровнем прошлого года доходная часть бюджета увеличилась </w:t>
      </w:r>
      <w:r w:rsidR="00A44152"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716</w:t>
      </w: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>,7 тыс.</w:t>
      </w:r>
      <w:r w:rsidR="00AE6161" w:rsidRPr="00AE6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</w:t>
      </w:r>
      <w:r w:rsidR="00AE6161" w:rsidRPr="00AE61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</w:t>
      </w: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на 71,0</w:t>
      </w:r>
      <w:r w:rsidR="002546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Налоговые и </w:t>
      </w:r>
      <w:r w:rsidR="00A44152"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неналоговые доходы</w:t>
      </w: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увеличились на 707,0 тыс. рублей, или на 75,0 </w:t>
      </w:r>
      <w:r w:rsidR="002546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структуре доходов бюджета удельный вес собственных доходов составил 95,0</w:t>
      </w:r>
      <w:r w:rsidR="002546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долю безвозмездный поступлений приходится 5,0</w:t>
      </w:r>
      <w:r w:rsidR="002546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</w:p>
    <w:p w14:paraId="60ACD550" w14:textId="14417A68" w:rsidR="00E20CC7" w:rsidRPr="00E20CC7" w:rsidRDefault="00E20CC7" w:rsidP="00E20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180593E" w14:textId="629E7636" w:rsidR="00E20CC7" w:rsidRPr="00E20CC7" w:rsidRDefault="00E20CC7" w:rsidP="00E20CC7">
      <w:pPr>
        <w:spacing w:after="0" w:line="240" w:lineRule="auto"/>
        <w:ind w:right="-1"/>
        <w:jc w:val="center"/>
        <w:rPr>
          <w:rFonts w:ascii="Times New Roman" w:eastAsiaTheme="minorEastAsia" w:hAnsi="Times New Roman"/>
          <w:bCs/>
          <w:i/>
          <w:iCs/>
          <w:sz w:val="24"/>
          <w:szCs w:val="24"/>
          <w:lang w:eastAsia="ru-RU"/>
        </w:rPr>
      </w:pPr>
      <w:r w:rsidRPr="00E20CC7">
        <w:rPr>
          <w:rFonts w:ascii="Times New Roman" w:eastAsiaTheme="minorEastAsia" w:hAnsi="Times New Roman"/>
          <w:bCs/>
          <w:i/>
          <w:iCs/>
          <w:sz w:val="24"/>
          <w:szCs w:val="24"/>
          <w:lang w:eastAsia="ru-RU"/>
        </w:rPr>
        <w:t xml:space="preserve">Сведения о поступлении доходов за </w:t>
      </w:r>
      <w:r w:rsidR="00254655">
        <w:rPr>
          <w:rFonts w:ascii="Times New Roman" w:eastAsiaTheme="minorEastAsia" w:hAnsi="Times New Roman"/>
          <w:bCs/>
          <w:i/>
          <w:iCs/>
          <w:sz w:val="24"/>
          <w:szCs w:val="24"/>
          <w:lang w:eastAsia="ru-RU"/>
        </w:rPr>
        <w:t>1</w:t>
      </w:r>
      <w:r w:rsidRPr="00E20CC7">
        <w:rPr>
          <w:rFonts w:ascii="Times New Roman" w:eastAsiaTheme="minorEastAsia" w:hAnsi="Times New Roman"/>
          <w:bCs/>
          <w:i/>
          <w:iCs/>
          <w:sz w:val="24"/>
          <w:szCs w:val="24"/>
          <w:lang w:eastAsia="ru-RU"/>
        </w:rPr>
        <w:t xml:space="preserve"> </w:t>
      </w:r>
      <w:r w:rsidR="00A44152" w:rsidRPr="00E20CC7">
        <w:rPr>
          <w:rFonts w:ascii="Times New Roman" w:eastAsiaTheme="minorEastAsia" w:hAnsi="Times New Roman"/>
          <w:bCs/>
          <w:i/>
          <w:iCs/>
          <w:sz w:val="24"/>
          <w:szCs w:val="24"/>
          <w:lang w:eastAsia="ru-RU"/>
        </w:rPr>
        <w:t>полугодие 2022</w:t>
      </w:r>
      <w:r w:rsidRPr="00E20CC7">
        <w:rPr>
          <w:rFonts w:ascii="Times New Roman" w:eastAsiaTheme="minorEastAsia" w:hAnsi="Times New Roman"/>
          <w:bCs/>
          <w:i/>
          <w:iCs/>
          <w:sz w:val="24"/>
          <w:szCs w:val="24"/>
          <w:lang w:eastAsia="ru-RU"/>
        </w:rPr>
        <w:t xml:space="preserve"> года приведены в таблице</w:t>
      </w:r>
    </w:p>
    <w:p w14:paraId="13EC910B" w14:textId="0BC5DA05" w:rsidR="00E20CC7" w:rsidRPr="00E20CC7" w:rsidRDefault="00E20CC7" w:rsidP="00E20CC7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0C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(тыс. руб</w:t>
      </w:r>
      <w:r w:rsidR="0025465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лей</w:t>
      </w:r>
      <w:r w:rsidRPr="00E20CC7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tbl>
      <w:tblPr>
        <w:tblStyle w:val="a8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7"/>
        <w:gridCol w:w="1417"/>
        <w:gridCol w:w="1276"/>
        <w:gridCol w:w="1417"/>
        <w:gridCol w:w="1418"/>
        <w:gridCol w:w="1417"/>
      </w:tblGrid>
      <w:tr w:rsidR="00E20CC7" w:rsidRPr="00E20CC7" w14:paraId="4FA55331" w14:textId="77777777" w:rsidTr="00AE6161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0D96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3559" w14:textId="17A41365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Исполнено</w:t>
            </w:r>
          </w:p>
          <w:p w14:paraId="6E764290" w14:textId="7C85DC18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в 1 пол</w:t>
            </w:r>
            <w:r w:rsidR="00AE6161">
              <w:rPr>
                <w:rFonts w:ascii="Times New Roman" w:hAnsi="Times New Roman" w:cs="Times New Roman"/>
              </w:rPr>
              <w:t>.</w:t>
            </w:r>
          </w:p>
          <w:p w14:paraId="49E48719" w14:textId="0C88B933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lastRenderedPageBreak/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9C6D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lastRenderedPageBreak/>
              <w:t>Уточнено</w:t>
            </w:r>
          </w:p>
          <w:p w14:paraId="5AC0F356" w14:textId="74359325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на</w:t>
            </w:r>
          </w:p>
          <w:p w14:paraId="3744201B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lastRenderedPageBreak/>
              <w:t>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7AEF" w14:textId="465AE66E" w:rsidR="00E20CC7" w:rsidRPr="00E20CC7" w:rsidRDefault="00E20CC7" w:rsidP="00AE6161">
            <w:pPr>
              <w:ind w:left="176" w:hanging="176"/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lastRenderedPageBreak/>
              <w:t>Исполнено</w:t>
            </w:r>
          </w:p>
          <w:p w14:paraId="00C8F579" w14:textId="2367023F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 xml:space="preserve">в 1 пол. </w:t>
            </w:r>
            <w:r w:rsidRPr="00E20CC7">
              <w:rPr>
                <w:rFonts w:ascii="Times New Roman" w:hAnsi="Times New Roman" w:cs="Times New Roman"/>
              </w:rPr>
              <w:lastRenderedPageBreak/>
              <w:t>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E3D9" w14:textId="77777777" w:rsidR="00E20CC7" w:rsidRPr="00E20CC7" w:rsidRDefault="00E20CC7" w:rsidP="00AE6161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lastRenderedPageBreak/>
              <w:t>% исполнения</w:t>
            </w:r>
          </w:p>
          <w:p w14:paraId="509ABAD9" w14:textId="08FD15F1" w:rsidR="00E20CC7" w:rsidRPr="00E20CC7" w:rsidRDefault="00E20CC7" w:rsidP="00AE6161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F2EB" w14:textId="77777777" w:rsidR="00E20CC7" w:rsidRPr="00E20CC7" w:rsidRDefault="00E20CC7" w:rsidP="00AE6161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lastRenderedPageBreak/>
              <w:t>%</w:t>
            </w:r>
          </w:p>
          <w:p w14:paraId="01BA0448" w14:textId="77777777" w:rsidR="00E20CC7" w:rsidRPr="00E20CC7" w:rsidRDefault="00E20CC7" w:rsidP="00AE6161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исполнения</w:t>
            </w:r>
          </w:p>
          <w:p w14:paraId="19E3B50C" w14:textId="2815CC0F" w:rsidR="00E20CC7" w:rsidRPr="00E20CC7" w:rsidRDefault="00AE6161" w:rsidP="00AE6161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E6161">
              <w:rPr>
                <w:rFonts w:ascii="Times New Roman" w:hAnsi="Times New Roman" w:cs="Times New Roman"/>
              </w:rPr>
              <w:lastRenderedPageBreak/>
              <w:t>2022/2021</w:t>
            </w:r>
          </w:p>
        </w:tc>
      </w:tr>
      <w:tr w:rsidR="00E20CC7" w:rsidRPr="00E20CC7" w14:paraId="6BCD5752" w14:textId="77777777" w:rsidTr="00AE6161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63BB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CA1B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7176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74E4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0B13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8CE1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6</w:t>
            </w:r>
          </w:p>
        </w:tc>
      </w:tr>
      <w:tr w:rsidR="00E20CC7" w:rsidRPr="00E20CC7" w14:paraId="4A73B4B4" w14:textId="77777777" w:rsidTr="00AE6161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BE77" w14:textId="38289D53" w:rsidR="00A44152" w:rsidRDefault="00E20CC7" w:rsidP="00AE6161">
            <w:pPr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  <w:b/>
              </w:rPr>
              <w:t xml:space="preserve">Налоговые и </w:t>
            </w:r>
            <w:r w:rsidR="00A44152" w:rsidRPr="00E20CC7">
              <w:rPr>
                <w:rFonts w:ascii="Times New Roman" w:hAnsi="Times New Roman" w:cs="Times New Roman"/>
                <w:b/>
              </w:rPr>
              <w:t>неналоговые доходы</w:t>
            </w:r>
            <w:r w:rsidRPr="00E20CC7">
              <w:rPr>
                <w:rFonts w:ascii="Times New Roman" w:hAnsi="Times New Roman" w:cs="Times New Roman"/>
                <w:b/>
              </w:rPr>
              <w:t xml:space="preserve">, </w:t>
            </w:r>
          </w:p>
          <w:p w14:paraId="3F9BDED9" w14:textId="0A24EBD3" w:rsidR="00E20CC7" w:rsidRPr="00E20CC7" w:rsidRDefault="00E20CC7" w:rsidP="00AE6161">
            <w:pPr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  <w:b/>
              </w:rPr>
              <w:t>в т.ч</w:t>
            </w:r>
          </w:p>
          <w:p w14:paraId="59C100A0" w14:textId="77777777" w:rsidR="00E20CC7" w:rsidRPr="00E20CC7" w:rsidRDefault="00E20CC7" w:rsidP="00AE61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D323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  <w:b/>
              </w:rPr>
              <w:t>932,6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DDD3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  <w:b/>
              </w:rPr>
              <w:t>2 111,6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C803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  <w:b/>
              </w:rPr>
              <w:t>1 639,6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E532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  <w:b/>
              </w:rPr>
              <w:t>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B4B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  <w:b/>
              </w:rPr>
              <w:t>175,0</w:t>
            </w:r>
          </w:p>
        </w:tc>
      </w:tr>
      <w:tr w:rsidR="00E20CC7" w:rsidRPr="00E20CC7" w14:paraId="3A5B8120" w14:textId="77777777" w:rsidTr="00AE6161">
        <w:trPr>
          <w:trHeight w:val="363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29AB" w14:textId="77777777" w:rsidR="00E20CC7" w:rsidRPr="00E20CC7" w:rsidRDefault="00E20CC7" w:rsidP="00AE6161">
            <w:pPr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5B84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  <w:b/>
              </w:rPr>
              <w:t>395,9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9AFE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  <w:b/>
              </w:rPr>
              <w:t>1 038,0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B30D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  <w:b/>
              </w:rPr>
              <w:t>588,5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DD13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  <w:b/>
              </w:rPr>
              <w:t>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1C8F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  <w:b/>
              </w:rPr>
              <w:t>148,0</w:t>
            </w:r>
          </w:p>
        </w:tc>
      </w:tr>
      <w:tr w:rsidR="00E20CC7" w:rsidRPr="00E20CC7" w14:paraId="4C123F4A" w14:textId="77777777" w:rsidTr="00AE6161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8708" w14:textId="43A6753F" w:rsidR="00E20CC7" w:rsidRPr="00E20CC7" w:rsidRDefault="00E20CC7" w:rsidP="00AE6161">
            <w:pPr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3904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12A4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DC4A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045B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1277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115,0</w:t>
            </w:r>
          </w:p>
        </w:tc>
      </w:tr>
      <w:tr w:rsidR="00E20CC7" w:rsidRPr="00E20CC7" w14:paraId="7B92F2CB" w14:textId="77777777" w:rsidTr="00AE6161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CE79" w14:textId="63ECCFC5" w:rsidR="00E20CC7" w:rsidRPr="00E20CC7" w:rsidRDefault="00E20CC7" w:rsidP="00AE6161">
            <w:pPr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единый сельхозналог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FAEF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69C9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F806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B3E9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9ED3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233,0</w:t>
            </w:r>
          </w:p>
        </w:tc>
      </w:tr>
      <w:tr w:rsidR="00E20CC7" w:rsidRPr="00E20CC7" w14:paraId="59095BD4" w14:textId="77777777" w:rsidTr="00AE6161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61DD" w14:textId="77777777" w:rsidR="00E20CC7" w:rsidRPr="00E20CC7" w:rsidRDefault="00E20CC7" w:rsidP="00AE6161">
            <w:pPr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2888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F406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6584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62E6" w14:textId="64800794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1,</w:t>
            </w:r>
            <w:r w:rsidR="008463D1" w:rsidRPr="008463D1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0B9E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100,0</w:t>
            </w:r>
          </w:p>
        </w:tc>
      </w:tr>
      <w:tr w:rsidR="00E20CC7" w:rsidRPr="00E20CC7" w14:paraId="06FCB103" w14:textId="77777777" w:rsidTr="00AE6161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AD08" w14:textId="0EEBA943" w:rsidR="00E20CC7" w:rsidRPr="00E20CC7" w:rsidRDefault="00E20CC7" w:rsidP="00AE6161">
            <w:pPr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DDA7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239,5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3007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627,0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46A6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296,4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1A6E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DCC7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123,0</w:t>
            </w:r>
          </w:p>
        </w:tc>
      </w:tr>
      <w:tr w:rsidR="00E20CC7" w:rsidRPr="00E20CC7" w14:paraId="3AEF68AA" w14:textId="77777777" w:rsidTr="00AE6161">
        <w:trPr>
          <w:trHeight w:val="288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7717" w14:textId="77777777" w:rsidR="00E20CC7" w:rsidRPr="00E20CC7" w:rsidRDefault="00E20CC7" w:rsidP="00AE6161">
            <w:pPr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6D44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  <w:b/>
              </w:rPr>
              <w:t>536,7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C796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  <w:b/>
              </w:rPr>
              <w:t>1 073,6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7EF6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  <w:b/>
              </w:rPr>
              <w:t>1 051,1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896B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  <w:b/>
              </w:rPr>
              <w:t>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B6D8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  <w:b/>
              </w:rPr>
              <w:t>195,0</w:t>
            </w:r>
          </w:p>
        </w:tc>
      </w:tr>
      <w:tr w:rsidR="00E20CC7" w:rsidRPr="00E20CC7" w14:paraId="2FB5210C" w14:textId="77777777" w:rsidTr="00AE6161">
        <w:trPr>
          <w:trHeight w:val="58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26B1" w14:textId="01C92A03" w:rsidR="00E20CC7" w:rsidRPr="00E20CC7" w:rsidRDefault="00E20CC7" w:rsidP="00AE6161">
            <w:pPr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FB1D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64D1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AB99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E838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8BCD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100,0</w:t>
            </w:r>
          </w:p>
        </w:tc>
      </w:tr>
      <w:tr w:rsidR="00E20CC7" w:rsidRPr="00E20CC7" w14:paraId="2A12E2FA" w14:textId="77777777" w:rsidTr="00AE6161">
        <w:trPr>
          <w:trHeight w:val="57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A0A6" w14:textId="1D5D712F" w:rsidR="00E20CC7" w:rsidRPr="00E20CC7" w:rsidRDefault="00E20CC7" w:rsidP="00AE6161">
            <w:pPr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доходы от сдачи в аренду земли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F198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514,3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46A2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1 028,7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9CB4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1 028,7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75C9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9C66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200,0</w:t>
            </w:r>
          </w:p>
        </w:tc>
      </w:tr>
      <w:tr w:rsidR="00E20CC7" w:rsidRPr="00E20CC7" w14:paraId="4A5198BD" w14:textId="77777777" w:rsidTr="00AE6161">
        <w:trPr>
          <w:trHeight w:val="311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5648" w14:textId="77777777" w:rsidR="00E20CC7" w:rsidRPr="00E20CC7" w:rsidRDefault="00E20CC7" w:rsidP="00AE6161">
            <w:pPr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CA3F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  <w:b/>
              </w:rPr>
              <w:t>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8E4D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  <w:b/>
              </w:rPr>
              <w:t>154,1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21C0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  <w:b/>
              </w:rPr>
              <w:t>84,5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8D4E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  <w:b/>
              </w:rPr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B8E9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  <w:b/>
              </w:rPr>
              <w:t>112,0</w:t>
            </w:r>
          </w:p>
        </w:tc>
      </w:tr>
      <w:tr w:rsidR="00E20CC7" w:rsidRPr="00E20CC7" w14:paraId="12DC816D" w14:textId="77777777" w:rsidTr="00AE6161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5930" w14:textId="24CBE57B" w:rsidR="00E20CC7" w:rsidRPr="00E20CC7" w:rsidRDefault="00E20CC7" w:rsidP="00AE6161">
            <w:pPr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Дотации: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47B4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7FE3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E37C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D27B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88A2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157,0</w:t>
            </w:r>
          </w:p>
        </w:tc>
      </w:tr>
      <w:tr w:rsidR="00E20CC7" w:rsidRPr="00E20CC7" w14:paraId="34C57D63" w14:textId="77777777" w:rsidTr="00AE6161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EC85" w14:textId="77777777" w:rsidR="00E20CC7" w:rsidRPr="00E20CC7" w:rsidRDefault="00E20CC7" w:rsidP="00AE6161">
            <w:pPr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6D74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CB64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8369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22F2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628D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157,0</w:t>
            </w:r>
          </w:p>
        </w:tc>
      </w:tr>
      <w:tr w:rsidR="00E20CC7" w:rsidRPr="00E20CC7" w14:paraId="17CBE405" w14:textId="77777777" w:rsidTr="00AE6161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015B" w14:textId="3D2F5C27" w:rsidR="00E20CC7" w:rsidRPr="00E20CC7" w:rsidRDefault="00E20CC7" w:rsidP="00AE6161">
            <w:pPr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Субвенции: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B0FE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A4D7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9829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1E62" w14:textId="415E5BEA" w:rsidR="00E20CC7" w:rsidRPr="00E20CC7" w:rsidRDefault="00814B9F" w:rsidP="00AE6161">
            <w:pPr>
              <w:jc w:val="center"/>
              <w:rPr>
                <w:rFonts w:ascii="Times New Roman" w:hAnsi="Times New Roman" w:cs="Times New Roman"/>
              </w:rPr>
            </w:pPr>
            <w:r w:rsidRPr="00814B9F">
              <w:rPr>
                <w:rFonts w:ascii="Times New Roman" w:hAnsi="Times New Roman" w:cs="Times New Roman"/>
                <w:highlight w:val="yellow"/>
              </w:rPr>
              <w:t>50</w:t>
            </w:r>
            <w:r w:rsidR="00E20CC7" w:rsidRPr="00E20CC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6600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103,0</w:t>
            </w:r>
          </w:p>
        </w:tc>
      </w:tr>
      <w:tr w:rsidR="00E20CC7" w:rsidRPr="00E20CC7" w14:paraId="209617F7" w14:textId="77777777" w:rsidTr="00AE6161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5B60" w14:textId="77777777" w:rsidR="00E20CC7" w:rsidRPr="00E20CC7" w:rsidRDefault="00E20CC7" w:rsidP="00AE6161">
            <w:pPr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на осуществление воинского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3742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C076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2E68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26D1" w14:textId="0C2F6193" w:rsidR="00E20CC7" w:rsidRPr="00E20CC7" w:rsidRDefault="00814B9F" w:rsidP="00AE6161">
            <w:pPr>
              <w:jc w:val="center"/>
              <w:rPr>
                <w:rFonts w:ascii="Times New Roman" w:hAnsi="Times New Roman" w:cs="Times New Roman"/>
              </w:rPr>
            </w:pPr>
            <w:r w:rsidRPr="00814B9F">
              <w:rPr>
                <w:rFonts w:ascii="Times New Roman" w:hAnsi="Times New Roman" w:cs="Times New Roman"/>
                <w:highlight w:val="yellow"/>
              </w:rPr>
              <w:t>50</w:t>
            </w:r>
            <w:r w:rsidR="00E20CC7" w:rsidRPr="00E20CC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145D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103,0</w:t>
            </w:r>
          </w:p>
        </w:tc>
      </w:tr>
      <w:tr w:rsidR="00E20CC7" w:rsidRPr="00E20CC7" w14:paraId="3947F347" w14:textId="77777777" w:rsidTr="00AE6161">
        <w:trPr>
          <w:trHeight w:val="67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3307" w14:textId="5CEF0E0C" w:rsidR="00E20CC7" w:rsidRPr="00E20CC7" w:rsidRDefault="00E20CC7" w:rsidP="00AE6161">
            <w:pPr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5447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2599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3786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DA76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9EFB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</w:rPr>
            </w:pPr>
            <w:r w:rsidRPr="00E20CC7">
              <w:rPr>
                <w:rFonts w:ascii="Times New Roman" w:hAnsi="Times New Roman" w:cs="Times New Roman"/>
              </w:rPr>
              <w:t>100,0</w:t>
            </w:r>
          </w:p>
        </w:tc>
      </w:tr>
      <w:tr w:rsidR="00E20CC7" w:rsidRPr="00E20CC7" w14:paraId="4839C70F" w14:textId="77777777" w:rsidTr="00AE6161">
        <w:trPr>
          <w:trHeight w:val="261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A72" w14:textId="77777777" w:rsidR="00E20CC7" w:rsidRPr="00E20CC7" w:rsidRDefault="00E20CC7" w:rsidP="00AE6161">
            <w:pPr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5E1C" w14:textId="59FABFF2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  <w:b/>
              </w:rPr>
              <w:t>1 007,4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48F0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  <w:b/>
              </w:rPr>
              <w:t>2 265,7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0730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  <w:b/>
              </w:rPr>
              <w:t>1 724,1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9AC5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  <w:b/>
              </w:rPr>
              <w:t>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6BB5" w14:textId="77777777" w:rsidR="00E20CC7" w:rsidRPr="00E20CC7" w:rsidRDefault="00E20CC7" w:rsidP="00AE6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CC7">
              <w:rPr>
                <w:rFonts w:ascii="Times New Roman" w:hAnsi="Times New Roman" w:cs="Times New Roman"/>
                <w:b/>
              </w:rPr>
              <w:t>171,0</w:t>
            </w:r>
          </w:p>
        </w:tc>
      </w:tr>
    </w:tbl>
    <w:p w14:paraId="6B966F27" w14:textId="77777777" w:rsidR="00E20CC7" w:rsidRPr="00E20CC7" w:rsidRDefault="00E20CC7" w:rsidP="00E20CC7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53309CE" w14:textId="3E42CBB4" w:rsidR="00E20CC7" w:rsidRPr="00FF6605" w:rsidRDefault="00AE6161" w:rsidP="00AE6161">
      <w:pPr>
        <w:pStyle w:val="a7"/>
        <w:numPr>
          <w:ilvl w:val="1"/>
          <w:numId w:val="9"/>
        </w:num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F660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E20CC7" w:rsidRPr="00FF6605">
        <w:rPr>
          <w:rFonts w:ascii="Times New Roman" w:eastAsiaTheme="minorEastAsia" w:hAnsi="Times New Roman"/>
          <w:b/>
          <w:sz w:val="28"/>
          <w:szCs w:val="28"/>
          <w:lang w:eastAsia="ru-RU"/>
        </w:rPr>
        <w:t>Налоговые доходы</w:t>
      </w:r>
    </w:p>
    <w:p w14:paraId="120BE733" w14:textId="43436B44" w:rsidR="00E20CC7" w:rsidRPr="00E20CC7" w:rsidRDefault="00E20CC7" w:rsidP="00E20CC7">
      <w:pPr>
        <w:spacing w:after="0" w:line="240" w:lineRule="auto"/>
        <w:ind w:right="-1" w:firstLine="720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0CC7">
        <w:rPr>
          <w:rFonts w:ascii="Times New Roman" w:eastAsiaTheme="minorEastAsia" w:hAnsi="Times New Roman"/>
          <w:sz w:val="28"/>
          <w:szCs w:val="28"/>
          <w:lang w:eastAsia="ru-RU"/>
        </w:rPr>
        <w:t>На долю налоговых доходов в структуре собственных доходов бюджета приходится 35,</w:t>
      </w:r>
      <w:r w:rsidR="00A44152" w:rsidRPr="00A44152">
        <w:rPr>
          <w:rFonts w:ascii="Times New Roman" w:eastAsiaTheme="minorEastAsia" w:hAnsi="Times New Roman"/>
          <w:sz w:val="28"/>
          <w:szCs w:val="28"/>
          <w:highlight w:val="yellow"/>
          <w:lang w:eastAsia="ru-RU"/>
        </w:rPr>
        <w:t>9</w:t>
      </w:r>
      <w:r w:rsidR="00254655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процента.</w:t>
      </w:r>
      <w:r w:rsidRPr="00E20CC7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абсолютном выражении поступления в бюджет составили 588,5 тыс. рублей или 56,0% годовых плановых назначений. Основным налогом, которым сформирована </w:t>
      </w:r>
      <w:r w:rsidR="008463D1">
        <w:rPr>
          <w:rFonts w:ascii="Times New Roman" w:eastAsiaTheme="minorEastAsia" w:hAnsi="Times New Roman"/>
          <w:sz w:val="28"/>
          <w:szCs w:val="28"/>
          <w:lang w:eastAsia="ru-RU"/>
        </w:rPr>
        <w:t xml:space="preserve">налоговая </w:t>
      </w:r>
      <w:r w:rsidRPr="00E20CC7">
        <w:rPr>
          <w:rFonts w:ascii="Times New Roman" w:eastAsiaTheme="minorEastAsia" w:hAnsi="Times New Roman"/>
          <w:sz w:val="28"/>
          <w:szCs w:val="28"/>
          <w:lang w:eastAsia="ru-RU"/>
        </w:rPr>
        <w:t xml:space="preserve">доходная часть бюджета за </w:t>
      </w:r>
      <w:r w:rsidR="00254655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E20CC7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полугодие 2022 года является земельный налог. На его долю приходится 50,</w:t>
      </w:r>
      <w:r w:rsidR="00A44152" w:rsidRPr="00A44152">
        <w:rPr>
          <w:rFonts w:ascii="Times New Roman" w:eastAsiaTheme="minorEastAsia" w:hAnsi="Times New Roman"/>
          <w:sz w:val="28"/>
          <w:szCs w:val="28"/>
          <w:highlight w:val="yellow"/>
          <w:lang w:eastAsia="ru-RU"/>
        </w:rPr>
        <w:t>4</w:t>
      </w:r>
      <w:r w:rsidRPr="00E20CC7">
        <w:rPr>
          <w:rFonts w:ascii="Times New Roman" w:eastAsiaTheme="minorEastAsia" w:hAnsi="Times New Roman"/>
          <w:sz w:val="28"/>
          <w:szCs w:val="28"/>
          <w:lang w:eastAsia="ru-RU"/>
        </w:rPr>
        <w:t>% поступивших налоговых доходов.</w:t>
      </w:r>
    </w:p>
    <w:p w14:paraId="6DB14E51" w14:textId="2A53DF16" w:rsidR="00E20CC7" w:rsidRPr="00E20CC7" w:rsidRDefault="00E20CC7" w:rsidP="00E20CC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0CC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Налог на доходы физических лиц</w:t>
      </w: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 в бюджет в сумме 7</w:t>
      </w:r>
      <w:r w:rsidR="008463D1" w:rsidRPr="008463D1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1</w:t>
      </w:r>
      <w:r w:rsidR="008463D1">
        <w:rPr>
          <w:rFonts w:ascii="Times New Roman" w:eastAsiaTheme="minorEastAsia" w:hAnsi="Times New Roman" w:cs="Times New Roman"/>
          <w:sz w:val="28"/>
          <w:szCs w:val="28"/>
          <w:lang w:eastAsia="ru-RU"/>
        </w:rPr>
        <w:t>,1</w:t>
      </w: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годовые плановые назначения исполнены на 37,0%,</w:t>
      </w:r>
      <w:r w:rsidRPr="00E20CC7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доля </w:t>
      </w:r>
      <w:proofErr w:type="gramStart"/>
      <w:r w:rsidRPr="00E20CC7">
        <w:rPr>
          <w:rFonts w:ascii="Times New Roman" w:eastAsiaTheme="minorEastAsia" w:hAnsi="Times New Roman"/>
          <w:sz w:val="28"/>
          <w:szCs w:val="28"/>
          <w:lang w:eastAsia="ru-RU"/>
        </w:rPr>
        <w:t>налога  в</w:t>
      </w:r>
      <w:proofErr w:type="gramEnd"/>
      <w:r w:rsidRPr="00E20CC7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собственных доходах составляет 4,</w:t>
      </w:r>
      <w:r w:rsidR="008463D1" w:rsidRPr="008463D1">
        <w:rPr>
          <w:rFonts w:ascii="Times New Roman" w:eastAsiaTheme="minorEastAsia" w:hAnsi="Times New Roman"/>
          <w:sz w:val="28"/>
          <w:szCs w:val="28"/>
          <w:highlight w:val="yellow"/>
          <w:lang w:eastAsia="ru-RU"/>
        </w:rPr>
        <w:t>3</w:t>
      </w:r>
      <w:r w:rsidR="00254655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процента.</w:t>
      </w:r>
    </w:p>
    <w:p w14:paraId="46165B82" w14:textId="457198EA" w:rsidR="00E20CC7" w:rsidRPr="00E20CC7" w:rsidRDefault="00E20CC7" w:rsidP="00E20CC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0CC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Налог на имущество физических </w:t>
      </w:r>
      <w:proofErr w:type="gramStart"/>
      <w:r w:rsidRPr="00E20CC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лиц</w:t>
      </w:r>
      <w:r w:rsidRPr="00E20CC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</w:t>
      </w:r>
      <w:proofErr w:type="gramEnd"/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бюджет в сумме 0,8 тыс. рублей, или 1,</w:t>
      </w:r>
      <w:r w:rsidR="008463D1" w:rsidRPr="008463D1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2</w:t>
      </w: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</w:t>
      </w:r>
      <w:r w:rsidRPr="00E20CC7">
        <w:rPr>
          <w:rFonts w:ascii="Times New Roman" w:eastAsiaTheme="minorEastAsia" w:hAnsi="Times New Roman"/>
          <w:sz w:val="28"/>
          <w:szCs w:val="28"/>
          <w:lang w:eastAsia="ru-RU"/>
        </w:rPr>
        <w:t>годовых плановых назначений.</w:t>
      </w:r>
    </w:p>
    <w:p w14:paraId="62C15B39" w14:textId="77777777" w:rsidR="00E20CC7" w:rsidRPr="00E20CC7" w:rsidRDefault="00E20CC7" w:rsidP="00E20CC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0CC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Единый сельскохозяйственный налог</w:t>
      </w: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 в бюджет в сумме 220,2 тыс. рублей или 146,0% </w:t>
      </w:r>
      <w:r w:rsidRPr="00E20CC7">
        <w:rPr>
          <w:rFonts w:ascii="Times New Roman" w:eastAsiaTheme="minorEastAsia" w:hAnsi="Times New Roman"/>
          <w:sz w:val="28"/>
          <w:szCs w:val="28"/>
          <w:lang w:eastAsia="ru-RU"/>
        </w:rPr>
        <w:t>годовых плановых назначений.</w:t>
      </w:r>
    </w:p>
    <w:p w14:paraId="2ED5811C" w14:textId="465461E8" w:rsidR="00E20CC7" w:rsidRPr="00E20CC7" w:rsidRDefault="00E20CC7" w:rsidP="00E20CC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0CC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Земельный </w:t>
      </w:r>
      <w:proofErr w:type="gramStart"/>
      <w:r w:rsidRPr="00E20CC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налог</w:t>
      </w: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поступил</w:t>
      </w:r>
      <w:proofErr w:type="gramEnd"/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бюджет в сумме 296,4 тыс. руб. или 47,0% </w:t>
      </w:r>
      <w:r w:rsidRPr="00E20CC7">
        <w:rPr>
          <w:rFonts w:ascii="Times New Roman" w:eastAsiaTheme="minorEastAsia" w:hAnsi="Times New Roman"/>
          <w:sz w:val="28"/>
          <w:szCs w:val="28"/>
          <w:lang w:eastAsia="ru-RU"/>
        </w:rPr>
        <w:t>годовых плановых назначений, доля налога  в собственных доходах составляет 18,0</w:t>
      </w:r>
      <w:r w:rsidR="00254655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процента.</w:t>
      </w:r>
    </w:p>
    <w:p w14:paraId="4FC6DC1F" w14:textId="4049BB65" w:rsidR="00E20CC7" w:rsidRDefault="00E20CC7" w:rsidP="00E20C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14:paraId="67A6F9C4" w14:textId="77777777" w:rsidR="00254655" w:rsidRPr="00E20CC7" w:rsidRDefault="00254655" w:rsidP="00E20C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14:paraId="1AF78002" w14:textId="0497A74D" w:rsidR="00E20CC7" w:rsidRPr="00FF6605" w:rsidRDefault="00FF6605" w:rsidP="00FF6605">
      <w:pPr>
        <w:pStyle w:val="a7"/>
        <w:numPr>
          <w:ilvl w:val="1"/>
          <w:numId w:val="9"/>
        </w:numPr>
        <w:spacing w:after="0" w:line="240" w:lineRule="auto"/>
        <w:ind w:right="-1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 xml:space="preserve"> </w:t>
      </w:r>
      <w:r w:rsidR="00E20CC7" w:rsidRPr="00FF6605">
        <w:rPr>
          <w:rFonts w:ascii="Times New Roman" w:eastAsiaTheme="minorEastAsia" w:hAnsi="Times New Roman"/>
          <w:b/>
          <w:sz w:val="28"/>
          <w:szCs w:val="28"/>
          <w:lang w:eastAsia="ru-RU"/>
        </w:rPr>
        <w:t>Неналоговые доходы</w:t>
      </w:r>
    </w:p>
    <w:p w14:paraId="23F6920A" w14:textId="5669C891" w:rsidR="00E20CC7" w:rsidRDefault="00E20CC7" w:rsidP="00E20CC7">
      <w:pPr>
        <w:spacing w:after="0" w:line="240" w:lineRule="auto"/>
        <w:ind w:right="-1"/>
        <w:jc w:val="both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 w:rsidRPr="00E20CC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</w:t>
      </w:r>
      <w:r w:rsidRPr="00E20CC7">
        <w:rPr>
          <w:rFonts w:ascii="Times New Roman" w:eastAsiaTheme="minorEastAsia" w:hAnsi="Times New Roman"/>
          <w:sz w:val="28"/>
          <w:szCs w:val="28"/>
          <w:lang w:eastAsia="ru-RU"/>
        </w:rPr>
        <w:t>На долю неналоговых доходов в структуре собственных доходов бюджета приходится 64,0%.  В абсолютном выражении поступления в бюджет составили 1 051,1 тыс. рублей или 97,0 % годовых плановых назначений. Наибольший удельный вес по группе неналоговых доходов занимают:</w:t>
      </w:r>
      <w:r w:rsidRPr="00E20CC7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 </w:t>
      </w:r>
    </w:p>
    <w:p w14:paraId="334036E5" w14:textId="7DD8A94D" w:rsidR="00814B9F" w:rsidRPr="00E20CC7" w:rsidRDefault="00814B9F" w:rsidP="00814B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0CC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Доходы от сдачи в аренду земли</w:t>
      </w: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поступили в бюджет в сумме 1 028,7 тыс. руб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</w:t>
      </w: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100,0% плановых назначений, </w:t>
      </w:r>
      <w:r w:rsidRPr="00E20CC7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доля </w:t>
      </w:r>
      <w:proofErr w:type="gramStart"/>
      <w:r w:rsidRPr="00E20CC7">
        <w:rPr>
          <w:rFonts w:ascii="Times New Roman" w:eastAsiaTheme="minorEastAsia" w:hAnsi="Times New Roman"/>
          <w:sz w:val="28"/>
          <w:szCs w:val="28"/>
          <w:lang w:eastAsia="ru-RU"/>
        </w:rPr>
        <w:t>налога  в</w:t>
      </w:r>
      <w:proofErr w:type="gramEnd"/>
      <w:r w:rsidRPr="00E20CC7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собственных доходах составляет 62,0</w:t>
      </w:r>
      <w:r w:rsidR="00254655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</w:t>
      </w:r>
    </w:p>
    <w:p w14:paraId="454D3DC8" w14:textId="75DE062B" w:rsidR="00E20CC7" w:rsidRDefault="00E20CC7" w:rsidP="00E20CC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0CC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Доходы от сдачи в аренду </w:t>
      </w:r>
      <w:proofErr w:type="gramStart"/>
      <w:r w:rsidRPr="00E20CC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имущества </w:t>
      </w: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поступили</w:t>
      </w:r>
      <w:proofErr w:type="gramEnd"/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бюджет в сумме 22,4 тыс. рублей, годовые плановые назначения исполнены на 49,0%, </w:t>
      </w:r>
      <w:r w:rsidRPr="00E20CC7">
        <w:rPr>
          <w:rFonts w:ascii="Times New Roman" w:eastAsiaTheme="minorEastAsia" w:hAnsi="Times New Roman"/>
          <w:sz w:val="28"/>
          <w:szCs w:val="28"/>
          <w:lang w:eastAsia="ru-RU"/>
        </w:rPr>
        <w:t>доля налога  в собственных доходах составляет 1,0</w:t>
      </w:r>
      <w:r w:rsidR="00254655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</w:t>
      </w:r>
    </w:p>
    <w:p w14:paraId="7D357BF2" w14:textId="77777777" w:rsidR="00814B9F" w:rsidRPr="00E20CC7" w:rsidRDefault="00814B9F" w:rsidP="00E20CC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4301EF9" w14:textId="4A6A0915" w:rsidR="00E20CC7" w:rsidRPr="00814B9F" w:rsidRDefault="00E20CC7" w:rsidP="00814B9F">
      <w:pPr>
        <w:pStyle w:val="a7"/>
        <w:numPr>
          <w:ilvl w:val="1"/>
          <w:numId w:val="9"/>
        </w:numPr>
        <w:spacing w:after="0" w:line="240" w:lineRule="auto"/>
        <w:ind w:right="-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14B9F">
        <w:rPr>
          <w:rFonts w:ascii="Times New Roman" w:eastAsiaTheme="minorEastAsia" w:hAnsi="Times New Roman"/>
          <w:b/>
          <w:sz w:val="28"/>
          <w:szCs w:val="28"/>
          <w:lang w:eastAsia="ru-RU"/>
        </w:rPr>
        <w:t>Безвозмездные поступления</w:t>
      </w:r>
    </w:p>
    <w:p w14:paraId="552108E1" w14:textId="0EC32CA6" w:rsidR="00E20CC7" w:rsidRPr="00E20CC7" w:rsidRDefault="00E20CC7" w:rsidP="00E20CC7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0CC7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За </w:t>
      </w:r>
      <w:r w:rsidR="00254655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E20CC7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полугодие 2022 </w:t>
      </w:r>
      <w:r w:rsidR="00814B9F" w:rsidRPr="00E20CC7">
        <w:rPr>
          <w:rFonts w:ascii="Times New Roman" w:eastAsiaTheme="minorEastAsia" w:hAnsi="Times New Roman"/>
          <w:sz w:val="28"/>
          <w:szCs w:val="28"/>
          <w:lang w:eastAsia="ru-RU"/>
        </w:rPr>
        <w:t>года кассовое</w:t>
      </w:r>
      <w:r w:rsidRPr="00E20CC7"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исполнение безвозмездных поступлений составило 84,5 тыс. рублей, или 54,0% утвержденных годовых назначений. По сравнению с аналогичным периодом 2021 года, общий объем безвозмездных поступлений увеличился на 9,7 тыс. рублей.</w:t>
      </w:r>
    </w:p>
    <w:p w14:paraId="6F5E7215" w14:textId="42318A23" w:rsidR="00E20CC7" w:rsidRPr="00E20CC7" w:rsidRDefault="00E20CC7" w:rsidP="00E20C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0CC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Дотация на выравнивание бюджетной обеспеченности</w:t>
      </w: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отчетный период поступила в сумме </w:t>
      </w:r>
      <w:r w:rsidR="00814B9F" w:rsidRPr="00814B9F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22,0</w:t>
      </w: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</w:t>
      </w:r>
      <w:r w:rsidR="00814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</w:t>
      </w: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</w:t>
      </w:r>
      <w:r w:rsidR="00814B9F" w:rsidRPr="00814B9F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50,0</w:t>
      </w: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14B9F"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>% утвержденных</w:t>
      </w: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плановых назначений. Объем дотаций к аналогичному периоду 2021 года </w:t>
      </w:r>
      <w:r w:rsidR="00814B9F"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увеличился на</w:t>
      </w: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8,0 тыс. рублей</w:t>
      </w:r>
      <w:r w:rsidR="00814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на 157</w:t>
      </w:r>
      <w:r w:rsidR="00254655">
        <w:rPr>
          <w:rFonts w:ascii="Times New Roman" w:eastAsiaTheme="minorEastAsia" w:hAnsi="Times New Roman" w:cs="Times New Roman"/>
          <w:sz w:val="28"/>
          <w:szCs w:val="28"/>
          <w:lang w:eastAsia="ru-RU"/>
        </w:rPr>
        <w:t>,0</w:t>
      </w:r>
      <w:r w:rsidR="00814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2546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814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54B815F" w14:textId="1EF2CEF4" w:rsidR="00E20CC7" w:rsidRPr="00E20CC7" w:rsidRDefault="00E20CC7" w:rsidP="00E20C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CC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Субвенции</w:t>
      </w:r>
      <w:r w:rsidRPr="00E20C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отчетный период поступили в сумме </w:t>
      </w:r>
      <w:r w:rsidR="00814B9F" w:rsidRPr="00814B9F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47,5</w:t>
      </w: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составило </w:t>
      </w:r>
      <w:r w:rsidR="00814B9F" w:rsidRPr="00814B9F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50</w:t>
      </w: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,0% утвержденных плановых назначений. По сравнению с аналогичным периодом 2021 года общий объем безвозмездных поступлений </w:t>
      </w:r>
      <w:proofErr w:type="gramStart"/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увеличился  на</w:t>
      </w:r>
      <w:proofErr w:type="gramEnd"/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1,7 тыс. рублей</w:t>
      </w:r>
      <w:r w:rsidR="00814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на 103</w:t>
      </w:r>
      <w:r w:rsidR="00254655">
        <w:rPr>
          <w:rFonts w:ascii="Times New Roman" w:eastAsiaTheme="minorEastAsia" w:hAnsi="Times New Roman" w:cs="Times New Roman"/>
          <w:sz w:val="28"/>
          <w:szCs w:val="28"/>
          <w:lang w:eastAsia="ru-RU"/>
        </w:rPr>
        <w:t>,0</w:t>
      </w:r>
      <w:r w:rsidR="00814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14:paraId="0CAEE92A" w14:textId="3BE7EAE4" w:rsidR="00E20CC7" w:rsidRPr="00FF6605" w:rsidRDefault="00E20CC7" w:rsidP="00E20C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CC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Межбюджетные </w:t>
      </w:r>
      <w:proofErr w:type="gramStart"/>
      <w:r w:rsidRPr="00E20CC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трансферты</w:t>
      </w: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за</w:t>
      </w:r>
      <w:proofErr w:type="gramEnd"/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отчетный период поступили в сумме 15,0 тыс.</w:t>
      </w:r>
      <w:r w:rsidR="00FF66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 или 100,0 %  утвержденных плановых назначений.</w:t>
      </w:r>
    </w:p>
    <w:p w14:paraId="71C8A8AF" w14:textId="39FC2A40" w:rsidR="00E20CC7" w:rsidRPr="00FF6605" w:rsidRDefault="00E20CC7" w:rsidP="00E20C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8CC7451" w14:textId="0FCCACC7" w:rsidR="00CC6834" w:rsidRPr="00FF6605" w:rsidRDefault="00CC6834" w:rsidP="00E20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05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 w:rsidRPr="00FF6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605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FF6605">
        <w:rPr>
          <w:rFonts w:ascii="Times New Roman" w:hAnsi="Times New Roman" w:cs="Times New Roman"/>
          <w:bCs/>
          <w:sz w:val="28"/>
          <w:szCs w:val="28"/>
        </w:rPr>
        <w:t>,</w:t>
      </w:r>
      <w:r w:rsidRPr="00FF6605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 w:rsidRPr="00FF6605">
        <w:rPr>
          <w:rFonts w:ascii="Times New Roman" w:hAnsi="Times New Roman" w:cs="Times New Roman"/>
          <w:sz w:val="28"/>
          <w:szCs w:val="28"/>
        </w:rPr>
        <w:t xml:space="preserve"> за </w:t>
      </w:r>
      <w:r w:rsidR="00254655">
        <w:rPr>
          <w:rFonts w:ascii="Times New Roman" w:hAnsi="Times New Roman" w:cs="Times New Roman"/>
          <w:sz w:val="28"/>
          <w:szCs w:val="28"/>
        </w:rPr>
        <w:t>1</w:t>
      </w:r>
      <w:r w:rsidR="001C4C85" w:rsidRPr="00FF6605">
        <w:rPr>
          <w:rFonts w:ascii="Times New Roman" w:hAnsi="Times New Roman" w:cs="Times New Roman"/>
          <w:sz w:val="28"/>
          <w:szCs w:val="28"/>
        </w:rPr>
        <w:t xml:space="preserve"> </w:t>
      </w:r>
      <w:r w:rsidR="00863BC1" w:rsidRPr="00FF6605">
        <w:rPr>
          <w:rFonts w:ascii="Times New Roman" w:hAnsi="Times New Roman" w:cs="Times New Roman"/>
          <w:sz w:val="28"/>
          <w:szCs w:val="28"/>
        </w:rPr>
        <w:t>полугодие</w:t>
      </w:r>
      <w:r w:rsidRPr="00FF6605">
        <w:rPr>
          <w:rFonts w:ascii="Times New Roman" w:hAnsi="Times New Roman" w:cs="Times New Roman"/>
          <w:sz w:val="28"/>
          <w:szCs w:val="28"/>
        </w:rPr>
        <w:t xml:space="preserve"> 20</w:t>
      </w:r>
      <w:r w:rsidR="0014427B" w:rsidRPr="00FF6605">
        <w:rPr>
          <w:rFonts w:ascii="Times New Roman" w:hAnsi="Times New Roman" w:cs="Times New Roman"/>
          <w:sz w:val="28"/>
          <w:szCs w:val="28"/>
        </w:rPr>
        <w:t>2</w:t>
      </w:r>
      <w:r w:rsidR="00E20CC7" w:rsidRPr="00FF6605">
        <w:rPr>
          <w:rFonts w:ascii="Times New Roman" w:hAnsi="Times New Roman" w:cs="Times New Roman"/>
          <w:sz w:val="28"/>
          <w:szCs w:val="28"/>
        </w:rPr>
        <w:t>2</w:t>
      </w:r>
      <w:r w:rsidRPr="00FF6605"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 w:rsidRPr="00FF6605">
        <w:rPr>
          <w:rFonts w:ascii="Times New Roman" w:hAnsi="Times New Roman" w:cs="Times New Roman"/>
          <w:sz w:val="28"/>
          <w:szCs w:val="28"/>
        </w:rPr>
        <w:t>а</w:t>
      </w:r>
      <w:r w:rsidRPr="00FF6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A57" w:rsidRPr="00FF6605">
        <w:rPr>
          <w:rFonts w:ascii="Times New Roman" w:hAnsi="Times New Roman" w:cs="Times New Roman"/>
          <w:sz w:val="28"/>
          <w:szCs w:val="28"/>
        </w:rPr>
        <w:t>Рековичская</w:t>
      </w:r>
      <w:proofErr w:type="spellEnd"/>
      <w:r w:rsidR="00395A57" w:rsidRPr="00FF6605">
        <w:rPr>
          <w:rFonts w:ascii="Times New Roman" w:hAnsi="Times New Roman" w:cs="Times New Roman"/>
          <w:sz w:val="28"/>
          <w:szCs w:val="28"/>
        </w:rPr>
        <w:t xml:space="preserve"> </w:t>
      </w:r>
      <w:r w:rsidR="00B3007D" w:rsidRPr="00FF6605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 w:rsidRPr="00FF66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CB4EC" w14:textId="71879BCC" w:rsidR="00395A57" w:rsidRPr="00FF6605" w:rsidRDefault="00DE5970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05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</w:t>
      </w:r>
      <w:r w:rsidR="00FF6605">
        <w:rPr>
          <w:rFonts w:ascii="Times New Roman" w:hAnsi="Times New Roman" w:cs="Times New Roman"/>
          <w:sz w:val="28"/>
          <w:szCs w:val="28"/>
        </w:rPr>
        <w:t>ял</w:t>
      </w:r>
      <w:r w:rsidR="006F4801" w:rsidRPr="00FF6605">
        <w:rPr>
          <w:rFonts w:ascii="Times New Roman" w:hAnsi="Times New Roman" w:cs="Times New Roman"/>
          <w:sz w:val="28"/>
          <w:szCs w:val="28"/>
        </w:rPr>
        <w:t xml:space="preserve"> </w:t>
      </w:r>
      <w:r w:rsidR="00FF6605">
        <w:rPr>
          <w:rFonts w:ascii="Times New Roman" w:hAnsi="Times New Roman" w:cs="Times New Roman"/>
          <w:sz w:val="28"/>
          <w:szCs w:val="28"/>
        </w:rPr>
        <w:t xml:space="preserve">1 </w:t>
      </w:r>
      <w:r w:rsidRPr="00FF6605">
        <w:rPr>
          <w:rFonts w:ascii="Times New Roman" w:hAnsi="Times New Roman" w:cs="Times New Roman"/>
          <w:sz w:val="28"/>
          <w:szCs w:val="28"/>
        </w:rPr>
        <w:t>администратор доходов</w:t>
      </w:r>
      <w:r w:rsidR="00395A57" w:rsidRPr="00FF6605">
        <w:rPr>
          <w:rFonts w:ascii="Times New Roman" w:hAnsi="Times New Roman" w:cs="Times New Roman"/>
          <w:sz w:val="28"/>
          <w:szCs w:val="28"/>
        </w:rPr>
        <w:t>:</w:t>
      </w:r>
    </w:p>
    <w:p w14:paraId="6ECB1AD2" w14:textId="72414982" w:rsidR="00395A57" w:rsidRPr="00FF6605" w:rsidRDefault="00395A57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05">
        <w:rPr>
          <w:rFonts w:ascii="Times New Roman" w:hAnsi="Times New Roman" w:cs="Times New Roman"/>
          <w:sz w:val="28"/>
          <w:szCs w:val="28"/>
        </w:rPr>
        <w:t>-</w:t>
      </w:r>
      <w:r w:rsidR="00DE5970" w:rsidRPr="00FF6605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6F4801" w:rsidRPr="00FF6605">
        <w:rPr>
          <w:rFonts w:ascii="Times New Roman" w:hAnsi="Times New Roman" w:cs="Times New Roman"/>
          <w:sz w:val="28"/>
          <w:szCs w:val="28"/>
        </w:rPr>
        <w:t>муниципальной</w:t>
      </w:r>
      <w:r w:rsidR="00DE5970" w:rsidRPr="00FF6605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 w:rsidRPr="00FF6605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 w:rsidRPr="00FF6605">
        <w:rPr>
          <w:rFonts w:ascii="Times New Roman" w:hAnsi="Times New Roman" w:cs="Times New Roman"/>
          <w:sz w:val="28"/>
          <w:szCs w:val="28"/>
        </w:rPr>
        <w:t>(900) Ф</w:t>
      </w:r>
      <w:r w:rsidR="006F4801" w:rsidRPr="00FF6605">
        <w:rPr>
          <w:rFonts w:ascii="Times New Roman" w:hAnsi="Times New Roman" w:cs="Times New Roman"/>
          <w:sz w:val="28"/>
          <w:szCs w:val="28"/>
        </w:rPr>
        <w:t>инансовое управление администрации дубровского района</w:t>
      </w:r>
      <w:r w:rsidRPr="00FF6605">
        <w:rPr>
          <w:rFonts w:ascii="Times New Roman" w:hAnsi="Times New Roman" w:cs="Times New Roman"/>
          <w:sz w:val="28"/>
          <w:szCs w:val="28"/>
        </w:rPr>
        <w:t>;</w:t>
      </w:r>
    </w:p>
    <w:p w14:paraId="4D72CB80" w14:textId="77777777" w:rsidR="00CC6834" w:rsidRPr="00FF6605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605">
        <w:rPr>
          <w:rFonts w:ascii="Times New Roman" w:hAnsi="Times New Roman" w:cs="Times New Roman"/>
          <w:b/>
          <w:sz w:val="28"/>
          <w:szCs w:val="28"/>
        </w:rPr>
        <w:t xml:space="preserve">3. Анализ исполнения </w:t>
      </w:r>
      <w:r w:rsidR="00B72FCF" w:rsidRPr="00FF6605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FF6605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1F637EE9" w14:textId="216E2434" w:rsidR="00E20CC7" w:rsidRPr="00E20CC7" w:rsidRDefault="00E20CC7" w:rsidP="00D9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6380393"/>
      <w:r w:rsidRPr="00E20CC7">
        <w:rPr>
          <w:rFonts w:ascii="Times New Roman" w:hAnsi="Times New Roman" w:cs="Times New Roman"/>
          <w:bCs/>
          <w:sz w:val="28"/>
          <w:szCs w:val="28"/>
        </w:rPr>
        <w:t>Расходная часть бюджета</w:t>
      </w:r>
      <w:r w:rsidRPr="00E20CC7">
        <w:rPr>
          <w:rFonts w:ascii="Times New Roman" w:hAnsi="Times New Roman" w:cs="Times New Roman"/>
          <w:sz w:val="28"/>
          <w:szCs w:val="28"/>
        </w:rPr>
        <w:t xml:space="preserve"> за </w:t>
      </w:r>
      <w:r w:rsidR="00254655">
        <w:rPr>
          <w:rFonts w:ascii="Times New Roman" w:hAnsi="Times New Roman" w:cs="Times New Roman"/>
          <w:sz w:val="28"/>
          <w:szCs w:val="28"/>
        </w:rPr>
        <w:t>1</w:t>
      </w:r>
      <w:r w:rsidRPr="00E20CC7">
        <w:rPr>
          <w:rFonts w:ascii="Times New Roman" w:hAnsi="Times New Roman" w:cs="Times New Roman"/>
          <w:sz w:val="28"/>
          <w:szCs w:val="28"/>
        </w:rPr>
        <w:t xml:space="preserve"> полугодие 2022 года исполнена в сумме 1 131,7 тыс. рублей, или </w:t>
      </w:r>
      <w:r w:rsidR="00D91B0B" w:rsidRPr="00D91B0B">
        <w:rPr>
          <w:rFonts w:ascii="Times New Roman" w:hAnsi="Times New Roman" w:cs="Times New Roman"/>
          <w:sz w:val="28"/>
          <w:szCs w:val="28"/>
          <w:highlight w:val="yellow"/>
        </w:rPr>
        <w:t>50,0</w:t>
      </w:r>
      <w:r w:rsidRPr="00E20CC7"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назначениям. По </w:t>
      </w:r>
      <w:proofErr w:type="gramStart"/>
      <w:r w:rsidRPr="00E20CC7">
        <w:rPr>
          <w:rFonts w:ascii="Times New Roman" w:hAnsi="Times New Roman" w:cs="Times New Roman"/>
          <w:sz w:val="28"/>
          <w:szCs w:val="28"/>
        </w:rPr>
        <w:t>сравнению  с</w:t>
      </w:r>
      <w:proofErr w:type="gramEnd"/>
      <w:r w:rsidRPr="00E20CC7">
        <w:rPr>
          <w:rFonts w:ascii="Times New Roman" w:hAnsi="Times New Roman" w:cs="Times New Roman"/>
          <w:sz w:val="28"/>
          <w:szCs w:val="28"/>
        </w:rPr>
        <w:t xml:space="preserve"> аналогичным уровнем прошлого года расходная  часть бюджета увеличилась на  157,2 тыс.</w:t>
      </w:r>
      <w:r w:rsidR="00FF6605">
        <w:rPr>
          <w:rFonts w:ascii="Times New Roman" w:hAnsi="Times New Roman" w:cs="Times New Roman"/>
          <w:sz w:val="28"/>
          <w:szCs w:val="28"/>
        </w:rPr>
        <w:t xml:space="preserve"> </w:t>
      </w:r>
      <w:r w:rsidRPr="00E20CC7">
        <w:rPr>
          <w:rFonts w:ascii="Times New Roman" w:hAnsi="Times New Roman" w:cs="Times New Roman"/>
          <w:sz w:val="28"/>
          <w:szCs w:val="28"/>
        </w:rPr>
        <w:t>руб</w:t>
      </w:r>
      <w:r w:rsidR="00FF6605">
        <w:rPr>
          <w:rFonts w:ascii="Times New Roman" w:hAnsi="Times New Roman" w:cs="Times New Roman"/>
          <w:sz w:val="28"/>
          <w:szCs w:val="28"/>
        </w:rPr>
        <w:t>лей</w:t>
      </w:r>
      <w:r w:rsidRPr="00E20CC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91B0B">
        <w:rPr>
          <w:rFonts w:ascii="Times New Roman" w:hAnsi="Times New Roman" w:cs="Times New Roman"/>
          <w:sz w:val="28"/>
          <w:szCs w:val="28"/>
        </w:rPr>
        <w:t>1</w:t>
      </w:r>
      <w:r w:rsidRPr="00E20CC7">
        <w:rPr>
          <w:rFonts w:ascii="Times New Roman" w:hAnsi="Times New Roman" w:cs="Times New Roman"/>
          <w:sz w:val="28"/>
          <w:szCs w:val="28"/>
        </w:rPr>
        <w:t>16,</w:t>
      </w:r>
      <w:r w:rsidR="00D91B0B" w:rsidRPr="00D91B0B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D91B0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Pr="00E20CC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7086C83" w14:textId="7569868B" w:rsidR="00E20CC7" w:rsidRPr="00E20CC7" w:rsidRDefault="00FF6605" w:rsidP="00E20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20CC7" w:rsidRPr="00E20CC7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CC7" w:rsidRPr="00E20CC7">
        <w:rPr>
          <w:rFonts w:ascii="Times New Roman" w:hAnsi="Times New Roman" w:cs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  <w:r w:rsidR="00E20CC7" w:rsidRPr="00E20C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37BC73" w14:textId="65F4E499" w:rsidR="00E20CC7" w:rsidRPr="00E20CC7" w:rsidRDefault="00E20CC7" w:rsidP="00E20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C7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254655">
        <w:rPr>
          <w:rFonts w:ascii="Times New Roman" w:hAnsi="Times New Roman" w:cs="Times New Roman"/>
          <w:sz w:val="28"/>
          <w:szCs w:val="28"/>
        </w:rPr>
        <w:t>1</w:t>
      </w:r>
      <w:r w:rsidRPr="00E20CC7">
        <w:rPr>
          <w:rFonts w:ascii="Times New Roman" w:hAnsi="Times New Roman" w:cs="Times New Roman"/>
          <w:sz w:val="28"/>
          <w:szCs w:val="28"/>
        </w:rPr>
        <w:t xml:space="preserve"> полугодие 2022 года осуществлялось по 5 разделам бюджетной классификации. Наибольший </w:t>
      </w:r>
      <w:r w:rsidRPr="00E20CC7">
        <w:rPr>
          <w:rFonts w:ascii="Times New Roman" w:hAnsi="Times New Roman" w:cs="Times New Roman"/>
          <w:sz w:val="28"/>
          <w:szCs w:val="28"/>
        </w:rPr>
        <w:lastRenderedPageBreak/>
        <w:t xml:space="preserve">удельный вес в общем объеме расходов составили расходы по разделу: 01 «Общегосударственные вопросы» - </w:t>
      </w:r>
      <w:r w:rsidR="00D91B0B" w:rsidRPr="00D91B0B">
        <w:rPr>
          <w:rFonts w:ascii="Times New Roman" w:hAnsi="Times New Roman" w:cs="Times New Roman"/>
          <w:sz w:val="28"/>
          <w:szCs w:val="28"/>
          <w:highlight w:val="yellow"/>
        </w:rPr>
        <w:t>74,2</w:t>
      </w:r>
      <w:r w:rsidR="00254655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E20C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55FF7" w14:textId="77777777" w:rsidR="00E20CC7" w:rsidRPr="00E20CC7" w:rsidRDefault="00E20CC7" w:rsidP="00E20CC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5C050DC" w14:textId="7321ACDB" w:rsidR="00FF6605" w:rsidRDefault="00E20CC7" w:rsidP="00FF6605">
      <w:pPr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lang w:eastAsia="ru-RU"/>
        </w:rPr>
      </w:pPr>
      <w:r w:rsidRPr="00E20CC7">
        <w:rPr>
          <w:rFonts w:ascii="Times New Roman" w:hAnsi="Times New Roman" w:cs="Times New Roman"/>
          <w:i/>
          <w:iCs/>
          <w:sz w:val="24"/>
          <w:szCs w:val="24"/>
        </w:rPr>
        <w:t xml:space="preserve">Сведения о расходах </w:t>
      </w:r>
      <w:proofErr w:type="gramStart"/>
      <w:r w:rsidRPr="00E20CC7">
        <w:rPr>
          <w:rFonts w:ascii="Times New Roman" w:hAnsi="Times New Roman" w:cs="Times New Roman"/>
          <w:i/>
          <w:iCs/>
          <w:sz w:val="24"/>
          <w:szCs w:val="24"/>
        </w:rPr>
        <w:t xml:space="preserve">за  </w:t>
      </w:r>
      <w:r w:rsidR="00254655">
        <w:rPr>
          <w:rFonts w:ascii="Times New Roman" w:hAnsi="Times New Roman" w:cs="Times New Roman"/>
          <w:i/>
          <w:iCs/>
          <w:sz w:val="24"/>
          <w:szCs w:val="24"/>
        </w:rPr>
        <w:t>1</w:t>
      </w:r>
      <w:proofErr w:type="gramEnd"/>
      <w:r w:rsidRPr="00E20CC7">
        <w:rPr>
          <w:rFonts w:ascii="Times New Roman" w:hAnsi="Times New Roman" w:cs="Times New Roman"/>
          <w:i/>
          <w:iCs/>
          <w:sz w:val="24"/>
          <w:szCs w:val="24"/>
        </w:rPr>
        <w:t xml:space="preserve"> полугодие 2022 года представлены в таблице.</w:t>
      </w:r>
      <w:r w:rsidR="00FF6605" w:rsidRPr="00FF660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</w:t>
      </w:r>
      <w:r w:rsidR="00FF660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</w:t>
      </w:r>
      <w:r w:rsidR="00FF6605" w:rsidRPr="00FF6605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FF6605">
        <w:rPr>
          <w:rFonts w:ascii="Times New Roman" w:eastAsiaTheme="minorEastAsia" w:hAnsi="Times New Roman" w:cs="Times New Roman"/>
          <w:lang w:eastAsia="ru-RU"/>
        </w:rPr>
        <w:t xml:space="preserve">                                        </w:t>
      </w:r>
    </w:p>
    <w:p w14:paraId="69A5AC08" w14:textId="696F82EB" w:rsidR="00FF6605" w:rsidRPr="00FF6605" w:rsidRDefault="00FF6605" w:rsidP="00FF6605">
      <w:pPr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</w:t>
      </w:r>
      <w:r w:rsidRPr="00FF6605">
        <w:rPr>
          <w:rFonts w:ascii="Times New Roman" w:eastAsiaTheme="minorEastAsia" w:hAnsi="Times New Roman" w:cs="Times New Roman"/>
          <w:lang w:eastAsia="ru-RU"/>
        </w:rPr>
        <w:t>(тыс. руб.)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992"/>
        <w:gridCol w:w="1276"/>
        <w:gridCol w:w="1134"/>
        <w:gridCol w:w="1276"/>
        <w:gridCol w:w="1417"/>
        <w:gridCol w:w="1418"/>
      </w:tblGrid>
      <w:tr w:rsidR="00FF6605" w:rsidRPr="00FF6605" w14:paraId="515E1332" w14:textId="77777777" w:rsidTr="00FF6605">
        <w:trPr>
          <w:trHeight w:val="8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A4C5" w14:textId="77777777" w:rsidR="00FF6605" w:rsidRPr="00FF6605" w:rsidRDefault="00FF6605" w:rsidP="00FF66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классификации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E8B1" w14:textId="30CE7E73" w:rsidR="00FF6605" w:rsidRPr="00FF6605" w:rsidRDefault="00FF6605" w:rsidP="00FF6605">
            <w:pPr>
              <w:widowControl w:val="0"/>
              <w:spacing w:after="0" w:line="240" w:lineRule="auto"/>
              <w:ind w:left="-36" w:firstLine="1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A0F3" w14:textId="3BB4A542" w:rsidR="00FF6605" w:rsidRPr="00FF6605" w:rsidRDefault="00FF6605" w:rsidP="00FF6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  <w:p w14:paraId="06C84B2B" w14:textId="1C34A8E6" w:rsidR="00FF6605" w:rsidRPr="00FF6605" w:rsidRDefault="00FF6605" w:rsidP="00FF6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lang w:eastAsia="ru-RU"/>
              </w:rPr>
              <w:t>в 1пол. 2021</w:t>
            </w:r>
          </w:p>
          <w:p w14:paraId="4CF86FA3" w14:textId="77777777" w:rsidR="00FF6605" w:rsidRPr="00FF6605" w:rsidRDefault="00FF6605" w:rsidP="00FF6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90D6" w14:textId="2B4043D1" w:rsidR="00FF6605" w:rsidRPr="00FF6605" w:rsidRDefault="00FF6605" w:rsidP="00FF6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lang w:eastAsia="ru-RU"/>
              </w:rPr>
              <w:t>Уточнено</w:t>
            </w:r>
          </w:p>
          <w:p w14:paraId="28C44CAB" w14:textId="77777777" w:rsidR="00FF6605" w:rsidRPr="00FF6605" w:rsidRDefault="00FF6605" w:rsidP="00FF6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lang w:eastAsia="ru-RU"/>
              </w:rPr>
              <w:t>на 2022 г</w:t>
            </w:r>
          </w:p>
          <w:p w14:paraId="0DBDF765" w14:textId="77777777" w:rsidR="00FF6605" w:rsidRPr="00FF6605" w:rsidRDefault="00FF6605" w:rsidP="00FF6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A5A1" w14:textId="2BBE1DBD" w:rsidR="00FF6605" w:rsidRPr="00FF6605" w:rsidRDefault="00FF6605" w:rsidP="00FF6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6605">
              <w:rPr>
                <w:rFonts w:ascii="Times New Roman" w:eastAsia="Times New Roman" w:hAnsi="Times New Roman" w:cs="Times New Roman"/>
                <w:lang w:eastAsia="ru-RU"/>
              </w:rPr>
              <w:t>Исполнено  в</w:t>
            </w:r>
            <w:proofErr w:type="gramEnd"/>
            <w:r w:rsidRPr="00FF6605">
              <w:rPr>
                <w:rFonts w:ascii="Times New Roman" w:eastAsia="Times New Roman" w:hAnsi="Times New Roman" w:cs="Times New Roman"/>
                <w:lang w:eastAsia="ru-RU"/>
              </w:rPr>
              <w:t xml:space="preserve"> 1 пол.  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06AC" w14:textId="77777777" w:rsidR="00FF6605" w:rsidRPr="00FF6605" w:rsidRDefault="00FF6605" w:rsidP="00FF660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/>
                <w:lang w:eastAsia="ru-RU"/>
              </w:rPr>
              <w:t>% исполнения</w:t>
            </w:r>
          </w:p>
          <w:p w14:paraId="0CC2F7FD" w14:textId="4B803195" w:rsidR="00FF6605" w:rsidRPr="00FF6605" w:rsidRDefault="00FF6605" w:rsidP="00FF660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i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4FFF" w14:textId="77777777" w:rsidR="00FF6605" w:rsidRPr="00FF6605" w:rsidRDefault="00FF6605" w:rsidP="00FF660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/>
                <w:lang w:eastAsia="ru-RU"/>
              </w:rPr>
              <w:t>%</w:t>
            </w:r>
          </w:p>
          <w:p w14:paraId="3CF9AE1F" w14:textId="77777777" w:rsidR="00FF6605" w:rsidRPr="00FF6605" w:rsidRDefault="00FF6605" w:rsidP="00FF660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/>
                <w:lang w:eastAsia="ru-RU"/>
              </w:rPr>
              <w:t>исполнения</w:t>
            </w:r>
          </w:p>
          <w:p w14:paraId="5199B5D9" w14:textId="77777777" w:rsidR="00FF6605" w:rsidRPr="00FF6605" w:rsidRDefault="00FF6605" w:rsidP="00FF6605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/>
                <w:lang w:eastAsia="ru-RU"/>
              </w:rPr>
              <w:t>2022/2021</w:t>
            </w:r>
          </w:p>
          <w:p w14:paraId="10E236D4" w14:textId="5B766E9C" w:rsidR="00FF6605" w:rsidRPr="00FF6605" w:rsidRDefault="00FF6605" w:rsidP="00FF660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FF6605" w:rsidRPr="00FF6605" w14:paraId="6107BA90" w14:textId="77777777" w:rsidTr="00FF660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3723" w14:textId="77777777" w:rsidR="00FF6605" w:rsidRPr="00FF6605" w:rsidRDefault="00FF6605" w:rsidP="00FF6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089C" w14:textId="77777777" w:rsidR="00FF6605" w:rsidRPr="00FF6605" w:rsidRDefault="00FF6605" w:rsidP="00FF6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5324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5955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CFC6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93C2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2F21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  <w:tr w:rsidR="00FF6605" w:rsidRPr="00FF6605" w14:paraId="19F5FF1B" w14:textId="77777777" w:rsidTr="00FF660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09A7" w14:textId="77777777" w:rsidR="00FF6605" w:rsidRPr="00FF6605" w:rsidRDefault="00FF6605" w:rsidP="00FF66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0178" w14:textId="77777777" w:rsidR="00FF6605" w:rsidRPr="00FF6605" w:rsidRDefault="00FF6605" w:rsidP="00FF6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1C1B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663,42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1001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1 592,7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A1D3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839,9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DC9E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F62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126,0</w:t>
            </w:r>
          </w:p>
        </w:tc>
      </w:tr>
      <w:tr w:rsidR="00FF6605" w:rsidRPr="00FF6605" w14:paraId="6DF9277A" w14:textId="77777777" w:rsidTr="00FF660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73BF" w14:textId="77777777" w:rsidR="00FF6605" w:rsidRPr="00FF6605" w:rsidRDefault="00FF6605" w:rsidP="00FF66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1E0F" w14:textId="77777777" w:rsidR="00FF6605" w:rsidRPr="00FF6605" w:rsidRDefault="00FF6605" w:rsidP="00FF6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FDB7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2E46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F045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73CA" w14:textId="5282904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46,</w:t>
            </w:r>
            <w:r w:rsidR="00D91B0B" w:rsidRPr="00D91B0B"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D55E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122,0</w:t>
            </w:r>
          </w:p>
        </w:tc>
      </w:tr>
      <w:tr w:rsidR="00FF6605" w:rsidRPr="00FF6605" w14:paraId="13598E48" w14:textId="77777777" w:rsidTr="00FF660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533B" w14:textId="77777777" w:rsidR="00FF6605" w:rsidRPr="00FF6605" w:rsidRDefault="00FF6605" w:rsidP="00FF66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lang w:eastAsia="ru-RU"/>
              </w:rPr>
              <w:t>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C516" w14:textId="77777777" w:rsidR="00FF6605" w:rsidRPr="00FF6605" w:rsidRDefault="00FF6605" w:rsidP="00FF6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E836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25FA" w14:textId="77777777" w:rsidR="00FF6605" w:rsidRPr="00D06F0E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6F0E">
              <w:rPr>
                <w:rFonts w:ascii="Times New Roman" w:eastAsiaTheme="minorEastAsia" w:hAnsi="Times New Roman" w:cs="Times New Roman"/>
                <w:lang w:eastAsia="ru-RU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B0CC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F2B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4E2A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FF6605" w:rsidRPr="00FF6605" w14:paraId="469A81BE" w14:textId="77777777" w:rsidTr="00FF660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1EA5" w14:textId="77777777" w:rsidR="00FF6605" w:rsidRPr="00FF6605" w:rsidRDefault="00FF6605" w:rsidP="00FF66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lang w:eastAsia="ru-RU"/>
              </w:rPr>
              <w:t xml:space="preserve">Жилищно-коммунальное </w:t>
            </w:r>
          </w:p>
          <w:p w14:paraId="32088C84" w14:textId="77777777" w:rsidR="00FF6605" w:rsidRPr="00FF6605" w:rsidRDefault="00FF6605" w:rsidP="00FF66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lang w:eastAsia="ru-RU"/>
              </w:rPr>
              <w:t>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F13" w14:textId="77777777" w:rsidR="00FF6605" w:rsidRPr="00FF6605" w:rsidRDefault="00FF6605" w:rsidP="00FF6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1B71" w14:textId="77777777" w:rsidR="00FF6605" w:rsidRPr="00FF6605" w:rsidRDefault="00FF6605" w:rsidP="00FF6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lang w:eastAsia="ru-RU"/>
              </w:rPr>
              <w:t>178,6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9916" w14:textId="77777777" w:rsidR="00FF6605" w:rsidRPr="00FF6605" w:rsidRDefault="00FF6605" w:rsidP="00FF6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lang w:eastAsia="ru-RU"/>
              </w:rPr>
              <w:t>362,2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D56E" w14:textId="77777777" w:rsidR="00FF6605" w:rsidRPr="00FF6605" w:rsidRDefault="00FF6605" w:rsidP="00FF6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lang w:eastAsia="ru-RU"/>
              </w:rPr>
              <w:t>125,9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C124" w14:textId="5B9FFCF7" w:rsidR="00FF6605" w:rsidRPr="00FF6605" w:rsidRDefault="00FF6605" w:rsidP="00FF6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lang w:eastAsia="ru-RU"/>
              </w:rPr>
              <w:t>34,</w:t>
            </w:r>
            <w:r w:rsidR="00D91B0B" w:rsidRPr="00D91B0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564D" w14:textId="77777777" w:rsidR="00FF6605" w:rsidRPr="00FF6605" w:rsidRDefault="00FF6605" w:rsidP="00FF6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FF6605" w:rsidRPr="00FF6605" w14:paraId="2428FBC4" w14:textId="77777777" w:rsidTr="00FF6605">
        <w:trPr>
          <w:trHeight w:val="3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3196" w14:textId="77777777" w:rsidR="00FF6605" w:rsidRPr="00FF6605" w:rsidRDefault="00FF6605" w:rsidP="00FF66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  <w:p w14:paraId="5B2B1FFB" w14:textId="77777777" w:rsidR="00FF6605" w:rsidRPr="00FF6605" w:rsidRDefault="00FF6605" w:rsidP="00FF66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CDE2" w14:textId="77777777" w:rsidR="00FF6605" w:rsidRPr="00FF6605" w:rsidRDefault="00FF6605" w:rsidP="00FF6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0795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A69D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9373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8862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D6C5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FF6605" w:rsidRPr="00FF6605" w14:paraId="798D57C0" w14:textId="77777777" w:rsidTr="00FF660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4A85" w14:textId="77777777" w:rsidR="00FF6605" w:rsidRPr="00FF6605" w:rsidRDefault="00FF6605" w:rsidP="00FF66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B2A0" w14:textId="77777777" w:rsidR="00FF6605" w:rsidRPr="00FF6605" w:rsidRDefault="00FF6605" w:rsidP="00FF6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6396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6BED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3571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21CA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3866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100,0</w:t>
            </w:r>
          </w:p>
        </w:tc>
      </w:tr>
      <w:tr w:rsidR="00FF6605" w:rsidRPr="00FF6605" w14:paraId="0D37076C" w14:textId="77777777" w:rsidTr="00FF660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5184" w14:textId="77777777" w:rsidR="00FF6605" w:rsidRPr="00FF6605" w:rsidRDefault="00FF6605" w:rsidP="00FF66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1D07" w14:textId="77777777" w:rsidR="00FF6605" w:rsidRPr="00FF6605" w:rsidRDefault="00FF6605" w:rsidP="00FF6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7AD9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A07C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177,3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A417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106,4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E789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6329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lang w:eastAsia="ru-RU"/>
              </w:rPr>
              <w:t>156,0</w:t>
            </w:r>
          </w:p>
        </w:tc>
      </w:tr>
      <w:tr w:rsidR="00FF6605" w:rsidRPr="00FF6605" w14:paraId="4843D7E4" w14:textId="77777777" w:rsidTr="00FF660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6073" w14:textId="77777777" w:rsidR="00FF6605" w:rsidRPr="00FF6605" w:rsidRDefault="00FF6605" w:rsidP="00FF66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E7AD" w14:textId="77777777" w:rsidR="00FF6605" w:rsidRPr="00FF6605" w:rsidRDefault="00FF6605" w:rsidP="00FF6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D81F" w14:textId="77777777" w:rsidR="00FF6605" w:rsidRPr="00FF6605" w:rsidRDefault="00FF6605" w:rsidP="00FF6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1C44" w14:textId="77777777" w:rsidR="00FF6605" w:rsidRPr="00FF6605" w:rsidRDefault="00FF6605" w:rsidP="00FF6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320B" w14:textId="77777777" w:rsidR="00FF6605" w:rsidRPr="00FF6605" w:rsidRDefault="00FF6605" w:rsidP="00FF6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CBEE" w14:textId="77777777" w:rsidR="00FF6605" w:rsidRPr="00FF6605" w:rsidRDefault="00FF6605" w:rsidP="00FF6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2DBA" w14:textId="77777777" w:rsidR="00FF6605" w:rsidRPr="00FF6605" w:rsidRDefault="00FF6605" w:rsidP="00FF6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F6605" w:rsidRPr="00FF6605" w14:paraId="54DFFFD6" w14:textId="77777777" w:rsidTr="00FF6605">
        <w:trPr>
          <w:trHeight w:val="3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1CD2" w14:textId="77777777" w:rsidR="00FF6605" w:rsidRPr="00FF6605" w:rsidRDefault="00FF6605" w:rsidP="00FF66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605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8792" w14:textId="77777777" w:rsidR="00FF6605" w:rsidRPr="00FF6605" w:rsidRDefault="00FF6605" w:rsidP="00FF6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B970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b/>
                <w:lang w:eastAsia="ru-RU"/>
              </w:rPr>
              <w:t>974,5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EFE1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b/>
                <w:lang w:eastAsia="ru-RU"/>
              </w:rPr>
              <w:t>2 266,0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5DAF" w14:textId="77777777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b/>
                <w:lang w:eastAsia="ru-RU"/>
              </w:rPr>
              <w:t>1 131,7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DF57" w14:textId="118B2924" w:rsidR="00FF6605" w:rsidRPr="00FF6605" w:rsidRDefault="00D91B0B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91B0B">
              <w:rPr>
                <w:rFonts w:ascii="Times New Roman" w:eastAsiaTheme="minorEastAsia" w:hAnsi="Times New Roman" w:cs="Times New Roman"/>
                <w:b/>
                <w:highlight w:val="yellow"/>
                <w:lang w:eastAsia="ru-RU"/>
              </w:rPr>
              <w:t>50</w:t>
            </w:r>
            <w:r w:rsidR="00FF6605" w:rsidRPr="00FF6605">
              <w:rPr>
                <w:rFonts w:ascii="Times New Roman" w:eastAsiaTheme="minorEastAsia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BB23" w14:textId="489F3490" w:rsidR="00FF6605" w:rsidRPr="00FF6605" w:rsidRDefault="00FF6605" w:rsidP="00FF6605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F6605">
              <w:rPr>
                <w:rFonts w:ascii="Times New Roman" w:eastAsiaTheme="minorEastAsia" w:hAnsi="Times New Roman" w:cs="Times New Roman"/>
                <w:b/>
                <w:lang w:eastAsia="ru-RU"/>
              </w:rPr>
              <w:t>116,</w:t>
            </w:r>
            <w:r w:rsidR="00D91B0B" w:rsidRPr="00D91B0B">
              <w:rPr>
                <w:rFonts w:ascii="Times New Roman" w:eastAsiaTheme="minorEastAsia" w:hAnsi="Times New Roman" w:cs="Times New Roman"/>
                <w:b/>
                <w:highlight w:val="yellow"/>
                <w:lang w:eastAsia="ru-RU"/>
              </w:rPr>
              <w:t>1</w:t>
            </w:r>
          </w:p>
        </w:tc>
      </w:tr>
    </w:tbl>
    <w:p w14:paraId="0F58552F" w14:textId="30669194" w:rsidR="00E20CC7" w:rsidRPr="00E20CC7" w:rsidRDefault="00E20CC7" w:rsidP="00FF660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AC89DFA" w14:textId="77777777" w:rsidR="00E20CC7" w:rsidRPr="00E20CC7" w:rsidRDefault="00E20CC7" w:rsidP="00E20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C7"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следующее:</w:t>
      </w:r>
    </w:p>
    <w:p w14:paraId="0D61589D" w14:textId="708756E6" w:rsidR="00E20CC7" w:rsidRPr="00E20CC7" w:rsidRDefault="00E20CC7" w:rsidP="00E20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C7">
        <w:rPr>
          <w:rFonts w:ascii="Times New Roman" w:hAnsi="Times New Roman" w:cs="Times New Roman"/>
          <w:sz w:val="28"/>
          <w:szCs w:val="28"/>
        </w:rPr>
        <w:t xml:space="preserve">           Раздел </w:t>
      </w:r>
      <w:r w:rsidRPr="00E20CC7">
        <w:rPr>
          <w:rFonts w:ascii="Times New Roman" w:hAnsi="Times New Roman" w:cs="Times New Roman"/>
          <w:b/>
          <w:sz w:val="28"/>
          <w:szCs w:val="28"/>
        </w:rPr>
        <w:t xml:space="preserve">01 «Общегосударственные вопросы» </w:t>
      </w:r>
      <w:r w:rsidRPr="00E20CC7">
        <w:rPr>
          <w:rFonts w:ascii="Times New Roman" w:hAnsi="Times New Roman" w:cs="Times New Roman"/>
          <w:sz w:val="28"/>
          <w:szCs w:val="28"/>
        </w:rPr>
        <w:t xml:space="preserve">расходы в отчетном периоде исполнены в сумме 839,9 тыс. рублей, или 52,0% к </w:t>
      </w:r>
      <w:proofErr w:type="gramStart"/>
      <w:r w:rsidRPr="00E20CC7">
        <w:rPr>
          <w:rFonts w:ascii="Times New Roman" w:hAnsi="Times New Roman" w:cs="Times New Roman"/>
          <w:sz w:val="28"/>
          <w:szCs w:val="28"/>
        </w:rPr>
        <w:t>уточненной  бюджетной</w:t>
      </w:r>
      <w:proofErr w:type="gramEnd"/>
      <w:r w:rsidRPr="00E20CC7">
        <w:rPr>
          <w:rFonts w:ascii="Times New Roman" w:hAnsi="Times New Roman" w:cs="Times New Roman"/>
          <w:sz w:val="28"/>
          <w:szCs w:val="28"/>
        </w:rPr>
        <w:t xml:space="preserve"> росписи. Доля расходов по разделу в общей структуре расходов бюджета составила 74,</w:t>
      </w:r>
      <w:r w:rsidR="00D91B0B" w:rsidRPr="00D91B0B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254655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E20C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913BE0" w14:textId="083EE943" w:rsidR="00E20CC7" w:rsidRPr="00E20CC7" w:rsidRDefault="00E20CC7" w:rsidP="00E20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C7">
        <w:rPr>
          <w:rFonts w:ascii="Times New Roman" w:hAnsi="Times New Roman" w:cs="Times New Roman"/>
          <w:sz w:val="28"/>
          <w:szCs w:val="28"/>
        </w:rPr>
        <w:t xml:space="preserve">           Раздел</w:t>
      </w:r>
      <w:r w:rsidRPr="00E20CC7">
        <w:rPr>
          <w:rFonts w:ascii="Times New Roman" w:hAnsi="Times New Roman" w:cs="Times New Roman"/>
          <w:b/>
          <w:sz w:val="28"/>
          <w:szCs w:val="28"/>
        </w:rPr>
        <w:t xml:space="preserve"> 02 «Национальная оборона»</w:t>
      </w:r>
      <w:r w:rsidRPr="00E20CC7">
        <w:rPr>
          <w:rFonts w:ascii="Times New Roman" w:hAnsi="Times New Roman" w:cs="Times New Roman"/>
          <w:sz w:val="28"/>
          <w:szCs w:val="28"/>
        </w:rPr>
        <w:t xml:space="preserve"> расходы бюджета по разделу сложились в сумме 44,5 тыс. рублей, или 46,</w:t>
      </w:r>
      <w:r w:rsidR="00D91B0B" w:rsidRPr="00D91B0B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Pr="00E20CC7">
        <w:rPr>
          <w:rFonts w:ascii="Times New Roman" w:hAnsi="Times New Roman" w:cs="Times New Roman"/>
          <w:sz w:val="28"/>
          <w:szCs w:val="28"/>
        </w:rPr>
        <w:t xml:space="preserve"> % к объему расходов, предусмотренных уточненной бюджетной росписью на</w:t>
      </w:r>
      <w:r w:rsidR="00D91B0B">
        <w:rPr>
          <w:rFonts w:ascii="Times New Roman" w:hAnsi="Times New Roman" w:cs="Times New Roman"/>
          <w:sz w:val="28"/>
          <w:szCs w:val="28"/>
        </w:rPr>
        <w:t xml:space="preserve"> текущий</w:t>
      </w:r>
      <w:r w:rsidRPr="00E20CC7">
        <w:rPr>
          <w:rFonts w:ascii="Times New Roman" w:hAnsi="Times New Roman" w:cs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 w:rsidR="00D91B0B" w:rsidRPr="00D91B0B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E20CC7">
        <w:rPr>
          <w:rFonts w:ascii="Times New Roman" w:hAnsi="Times New Roman" w:cs="Times New Roman"/>
          <w:sz w:val="28"/>
          <w:szCs w:val="28"/>
        </w:rPr>
        <w:t>,0</w:t>
      </w:r>
      <w:r w:rsidR="00254655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E20CC7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 - 02 03 «Мобилизационная и вневойсковая подготовка».</w:t>
      </w:r>
    </w:p>
    <w:p w14:paraId="60B2ED18" w14:textId="181211BB" w:rsidR="00E20CC7" w:rsidRPr="00E20CC7" w:rsidRDefault="00E20CC7" w:rsidP="00E20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C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20CC7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E20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CC7">
        <w:rPr>
          <w:rFonts w:ascii="Times New Roman" w:hAnsi="Times New Roman" w:cs="Times New Roman"/>
          <w:sz w:val="28"/>
          <w:szCs w:val="28"/>
        </w:rPr>
        <w:t>расходы  утверждены</w:t>
      </w:r>
      <w:proofErr w:type="gramEnd"/>
      <w:r w:rsidRPr="00E20CC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06F0E" w:rsidRPr="0004622D">
        <w:rPr>
          <w:rFonts w:ascii="Times New Roman" w:hAnsi="Times New Roman" w:cs="Times New Roman"/>
          <w:sz w:val="28"/>
          <w:szCs w:val="28"/>
        </w:rPr>
        <w:t>10,7</w:t>
      </w:r>
      <w:r w:rsidRPr="00E20CC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06F0E">
        <w:rPr>
          <w:rFonts w:ascii="Times New Roman" w:hAnsi="Times New Roman" w:cs="Times New Roman"/>
          <w:sz w:val="28"/>
          <w:szCs w:val="28"/>
        </w:rPr>
        <w:t>лей</w:t>
      </w:r>
      <w:r w:rsidRPr="00E20CC7">
        <w:rPr>
          <w:rFonts w:ascii="Times New Roman" w:hAnsi="Times New Roman" w:cs="Times New Roman"/>
          <w:sz w:val="28"/>
          <w:szCs w:val="28"/>
        </w:rPr>
        <w:t xml:space="preserve"> и по данному разделу расходы бюджета не производились. Расходы представлены подразделом 03 10 «Обеспечение пожарной безопасности». </w:t>
      </w:r>
    </w:p>
    <w:p w14:paraId="4B3EA110" w14:textId="6CABDB89" w:rsidR="00E20CC7" w:rsidRPr="00E20CC7" w:rsidRDefault="00E20CC7" w:rsidP="00E20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C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20CC7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 w:rsidRPr="00E20CC7">
        <w:rPr>
          <w:rFonts w:ascii="Times New Roman" w:hAnsi="Times New Roman" w:cs="Times New Roman"/>
          <w:sz w:val="28"/>
          <w:szCs w:val="28"/>
        </w:rPr>
        <w:t xml:space="preserve"> расходы бюджета сложились в сумме 125,9 тыс. рублей, или 34,</w:t>
      </w:r>
      <w:r w:rsidR="00D91B0B" w:rsidRPr="00D91B0B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Pr="00E20CC7">
        <w:rPr>
          <w:rFonts w:ascii="Times New Roman" w:hAnsi="Times New Roman" w:cs="Times New Roman"/>
          <w:sz w:val="28"/>
          <w:szCs w:val="28"/>
        </w:rPr>
        <w:t xml:space="preserve"> % к объему расходов, предусмотренных уточненной бюджетной росписью. Расходы представлены подразделом 05 03 «Благоустройство». Доля расходов по разделу в общей структуре расходов бюджета составила 11,0</w:t>
      </w:r>
      <w:r w:rsidR="0025465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CB5B981" w14:textId="445ADBB7" w:rsidR="00E20CC7" w:rsidRPr="00E20CC7" w:rsidRDefault="00E20CC7" w:rsidP="00E20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C7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E20CC7">
        <w:rPr>
          <w:rFonts w:ascii="Times New Roman" w:hAnsi="Times New Roman" w:cs="Times New Roman"/>
          <w:b/>
          <w:sz w:val="28"/>
          <w:szCs w:val="28"/>
        </w:rPr>
        <w:t xml:space="preserve">07 «Образование» </w:t>
      </w:r>
      <w:proofErr w:type="gramStart"/>
      <w:r w:rsidRPr="00E20CC7">
        <w:rPr>
          <w:rFonts w:ascii="Times New Roman" w:hAnsi="Times New Roman" w:cs="Times New Roman"/>
          <w:sz w:val="28"/>
          <w:szCs w:val="28"/>
        </w:rPr>
        <w:t>расходы  в</w:t>
      </w:r>
      <w:proofErr w:type="gramEnd"/>
      <w:r w:rsidRPr="00E20CC7">
        <w:rPr>
          <w:rFonts w:ascii="Times New Roman" w:hAnsi="Times New Roman" w:cs="Times New Roman"/>
          <w:sz w:val="28"/>
          <w:szCs w:val="28"/>
        </w:rPr>
        <w:t xml:space="preserve"> отчетном периоде не производились</w:t>
      </w:r>
      <w:r w:rsidR="00895F16">
        <w:rPr>
          <w:rFonts w:ascii="Times New Roman" w:hAnsi="Times New Roman" w:cs="Times New Roman"/>
          <w:sz w:val="28"/>
          <w:szCs w:val="28"/>
        </w:rPr>
        <w:t>.</w:t>
      </w:r>
      <w:r w:rsidRPr="00E20CC7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895F16" w:rsidRPr="00E20CC7">
        <w:rPr>
          <w:rFonts w:ascii="Times New Roman" w:hAnsi="Times New Roman" w:cs="Times New Roman"/>
          <w:sz w:val="28"/>
          <w:szCs w:val="28"/>
        </w:rPr>
        <w:t>представлен одним</w:t>
      </w:r>
      <w:r w:rsidRPr="00E20CC7">
        <w:rPr>
          <w:rFonts w:ascii="Times New Roman" w:hAnsi="Times New Roman" w:cs="Times New Roman"/>
          <w:sz w:val="28"/>
          <w:szCs w:val="28"/>
        </w:rPr>
        <w:t xml:space="preserve"> подразделом - 07 07 «Молодежная политика».  </w:t>
      </w:r>
    </w:p>
    <w:p w14:paraId="229A69C6" w14:textId="049ADE9D" w:rsidR="00E20CC7" w:rsidRPr="00E20CC7" w:rsidRDefault="00E20CC7" w:rsidP="00E20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C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20CC7">
        <w:rPr>
          <w:rFonts w:ascii="Times New Roman" w:hAnsi="Times New Roman" w:cs="Times New Roman"/>
          <w:b/>
          <w:sz w:val="28"/>
          <w:szCs w:val="28"/>
        </w:rPr>
        <w:t>08 «Культура, кинематография</w:t>
      </w:r>
      <w:r w:rsidRPr="00E20CC7">
        <w:rPr>
          <w:rFonts w:ascii="Times New Roman" w:hAnsi="Times New Roman" w:cs="Times New Roman"/>
          <w:sz w:val="28"/>
          <w:szCs w:val="28"/>
        </w:rPr>
        <w:t>» расходы бюджета сложились в сумме 15,0 тыс. рублей, или 100,0 % к объему расходов, предусмотренных уточненной бюджетной росписью. Структура расходов раздела представлена одним подразделом – 08 01 «Культура».</w:t>
      </w:r>
    </w:p>
    <w:p w14:paraId="483C3A58" w14:textId="368926D0" w:rsidR="00E20CC7" w:rsidRPr="00E20CC7" w:rsidRDefault="00E20CC7" w:rsidP="00FF6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C7">
        <w:rPr>
          <w:rFonts w:ascii="Times New Roman" w:hAnsi="Times New Roman" w:cs="Times New Roman"/>
          <w:sz w:val="28"/>
          <w:szCs w:val="28"/>
        </w:rPr>
        <w:t xml:space="preserve">По разделу </w:t>
      </w:r>
      <w:proofErr w:type="gramStart"/>
      <w:r w:rsidRPr="00E20CC7">
        <w:rPr>
          <w:rFonts w:ascii="Times New Roman" w:hAnsi="Times New Roman" w:cs="Times New Roman"/>
          <w:b/>
          <w:sz w:val="28"/>
          <w:szCs w:val="28"/>
        </w:rPr>
        <w:t>10  «</w:t>
      </w:r>
      <w:proofErr w:type="gramEnd"/>
      <w:r w:rsidRPr="00E20CC7">
        <w:rPr>
          <w:rFonts w:ascii="Times New Roman" w:hAnsi="Times New Roman" w:cs="Times New Roman"/>
          <w:b/>
          <w:sz w:val="28"/>
          <w:szCs w:val="28"/>
        </w:rPr>
        <w:t xml:space="preserve">Социальная политика» </w:t>
      </w:r>
      <w:r w:rsidRPr="00E20CC7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254655">
        <w:rPr>
          <w:rFonts w:ascii="Times New Roman" w:hAnsi="Times New Roman" w:cs="Times New Roman"/>
          <w:sz w:val="28"/>
          <w:szCs w:val="28"/>
        </w:rPr>
        <w:t>1</w:t>
      </w:r>
      <w:r w:rsidRPr="00E20CC7">
        <w:rPr>
          <w:rFonts w:ascii="Times New Roman" w:hAnsi="Times New Roman" w:cs="Times New Roman"/>
          <w:sz w:val="28"/>
          <w:szCs w:val="28"/>
        </w:rPr>
        <w:t xml:space="preserve"> полугодие 2022 года составили 106,4 тыс.</w:t>
      </w:r>
      <w:r w:rsidR="00895F16">
        <w:rPr>
          <w:rFonts w:ascii="Times New Roman" w:hAnsi="Times New Roman" w:cs="Times New Roman"/>
          <w:sz w:val="28"/>
          <w:szCs w:val="28"/>
        </w:rPr>
        <w:t xml:space="preserve"> </w:t>
      </w:r>
      <w:r w:rsidRPr="00E20CC7">
        <w:rPr>
          <w:rFonts w:ascii="Times New Roman" w:hAnsi="Times New Roman" w:cs="Times New Roman"/>
          <w:sz w:val="28"/>
          <w:szCs w:val="28"/>
        </w:rPr>
        <w:t>руб</w:t>
      </w:r>
      <w:r w:rsidR="00895F16">
        <w:rPr>
          <w:rFonts w:ascii="Times New Roman" w:hAnsi="Times New Roman" w:cs="Times New Roman"/>
          <w:sz w:val="28"/>
          <w:szCs w:val="28"/>
        </w:rPr>
        <w:t xml:space="preserve">лей </w:t>
      </w:r>
      <w:r w:rsidRPr="00E20CC7">
        <w:rPr>
          <w:rFonts w:ascii="Times New Roman" w:hAnsi="Times New Roman" w:cs="Times New Roman"/>
          <w:sz w:val="28"/>
          <w:szCs w:val="28"/>
        </w:rPr>
        <w:t>или 6</w:t>
      </w:r>
      <w:r w:rsidR="00895F16" w:rsidRPr="00895F16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Pr="00E20CC7">
        <w:rPr>
          <w:rFonts w:ascii="Times New Roman" w:hAnsi="Times New Roman" w:cs="Times New Roman"/>
          <w:sz w:val="28"/>
          <w:szCs w:val="28"/>
        </w:rPr>
        <w:t>,0</w:t>
      </w:r>
      <w:r w:rsidR="00895F1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20CC7">
        <w:rPr>
          <w:rFonts w:ascii="Times New Roman" w:hAnsi="Times New Roman" w:cs="Times New Roman"/>
          <w:sz w:val="28"/>
          <w:szCs w:val="28"/>
        </w:rPr>
        <w:t>. Доля расходов по разделу в общей структуре расходов бюджета составила 9,</w:t>
      </w:r>
      <w:r w:rsidR="00895F16" w:rsidRPr="00895F16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915D8C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E20CC7">
        <w:rPr>
          <w:rFonts w:ascii="Times New Roman" w:hAnsi="Times New Roman" w:cs="Times New Roman"/>
          <w:sz w:val="28"/>
          <w:szCs w:val="28"/>
        </w:rPr>
        <w:t xml:space="preserve"> Расходы представлены одним подразделом 1001 «Пенсионное обеспечение»</w:t>
      </w:r>
      <w:r w:rsidR="00915D8C">
        <w:rPr>
          <w:rFonts w:ascii="Times New Roman" w:hAnsi="Times New Roman" w:cs="Times New Roman"/>
          <w:sz w:val="28"/>
          <w:szCs w:val="28"/>
        </w:rPr>
        <w:t>.</w:t>
      </w:r>
    </w:p>
    <w:p w14:paraId="49972E8A" w14:textId="46A2DBA5" w:rsidR="00E20CC7" w:rsidRPr="00E20CC7" w:rsidRDefault="00E20CC7" w:rsidP="00E20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C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20CC7">
        <w:rPr>
          <w:rFonts w:ascii="Times New Roman" w:hAnsi="Times New Roman" w:cs="Times New Roman"/>
          <w:b/>
          <w:sz w:val="28"/>
          <w:szCs w:val="28"/>
        </w:rPr>
        <w:t xml:space="preserve">11 «Физическая культура и спорт» </w:t>
      </w:r>
      <w:r w:rsidRPr="00E20CC7">
        <w:rPr>
          <w:rFonts w:ascii="Times New Roman" w:hAnsi="Times New Roman" w:cs="Times New Roman"/>
          <w:bCs/>
          <w:sz w:val="28"/>
          <w:szCs w:val="28"/>
        </w:rPr>
        <w:t>р</w:t>
      </w:r>
      <w:r w:rsidRPr="00E20CC7">
        <w:rPr>
          <w:rFonts w:ascii="Times New Roman" w:hAnsi="Times New Roman" w:cs="Times New Roman"/>
          <w:sz w:val="28"/>
          <w:szCs w:val="28"/>
        </w:rPr>
        <w:t xml:space="preserve">асходы бюджета не производились. Структура раздела представлена одним подразделом – 11 02 «Массовый спорт». </w:t>
      </w:r>
    </w:p>
    <w:p w14:paraId="47E1458A" w14:textId="77777777" w:rsidR="00E20CC7" w:rsidRPr="00E20CC7" w:rsidRDefault="00E20CC7" w:rsidP="00E20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0D03A3FE" w14:textId="77F66E2F" w:rsidR="00E20CC7" w:rsidRPr="005153EC" w:rsidRDefault="00E20CC7" w:rsidP="005153EC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3EC">
        <w:rPr>
          <w:rFonts w:ascii="Times New Roman" w:hAnsi="Times New Roman" w:cs="Times New Roman"/>
          <w:b/>
          <w:sz w:val="28"/>
          <w:szCs w:val="28"/>
        </w:rPr>
        <w:t>Реализация муниципальной программы</w:t>
      </w:r>
    </w:p>
    <w:p w14:paraId="5FB6F85A" w14:textId="77777777" w:rsidR="00E20CC7" w:rsidRPr="00E20CC7" w:rsidRDefault="00E20CC7" w:rsidP="00E20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626D90" w14:textId="23F0374B" w:rsidR="00E20CC7" w:rsidRPr="00E20CC7" w:rsidRDefault="00E20CC7" w:rsidP="00E20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C7">
        <w:rPr>
          <w:rFonts w:ascii="Times New Roman" w:hAnsi="Times New Roman" w:cs="Times New Roman"/>
          <w:sz w:val="28"/>
          <w:szCs w:val="28"/>
        </w:rPr>
        <w:t xml:space="preserve">Муниципальная программа «Реализация отдельных полномочий </w:t>
      </w:r>
      <w:proofErr w:type="spellStart"/>
      <w:r w:rsidRPr="00E20CC7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E20CC7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</w:t>
      </w:r>
      <w:r w:rsidR="005153EC">
        <w:rPr>
          <w:rFonts w:ascii="Times New Roman" w:hAnsi="Times New Roman" w:cs="Times New Roman"/>
          <w:sz w:val="28"/>
          <w:szCs w:val="28"/>
        </w:rPr>
        <w:t>»</w:t>
      </w:r>
      <w:r w:rsidRPr="00E20CC7">
        <w:rPr>
          <w:rFonts w:ascii="Times New Roman" w:hAnsi="Times New Roman" w:cs="Times New Roman"/>
          <w:sz w:val="28"/>
          <w:szCs w:val="28"/>
        </w:rPr>
        <w:t xml:space="preserve"> утверждена постановлением  </w:t>
      </w:r>
      <w:proofErr w:type="spellStart"/>
      <w:r w:rsidRPr="00E20CC7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Pr="00E20CC7">
        <w:rPr>
          <w:rFonts w:ascii="Times New Roman" w:hAnsi="Times New Roman" w:cs="Times New Roman"/>
          <w:sz w:val="28"/>
          <w:szCs w:val="28"/>
        </w:rPr>
        <w:t xml:space="preserve"> сельской администрации 23.12.2021 года № 46 с  объемом финансирования на 2022 год в сумме  2260,7 тыс. рублей, в том числе 2165,6 тыс. рублей - средства местного бюджета, 95,1 тыс. рублей - средства областного бюджета.</w:t>
      </w:r>
    </w:p>
    <w:p w14:paraId="6B5C1ADC" w14:textId="3B29982A" w:rsidR="00E20CC7" w:rsidRPr="00E20CC7" w:rsidRDefault="00915D8C" w:rsidP="0091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20CC7" w:rsidRPr="00E20CC7">
        <w:rPr>
          <w:rFonts w:ascii="Times New Roman" w:hAnsi="Times New Roman" w:cs="Times New Roman"/>
          <w:sz w:val="28"/>
          <w:szCs w:val="28"/>
        </w:rPr>
        <w:t xml:space="preserve">  В течение отчетного периода в постановление 1 раз вносились изменения (27.01.2022 года № 2). С учетом изменений общий объем на 2022 год утвержден в сумме 2261,0 тыс. рублей, в том числе 2 165,9 тыс. рублей- средства местного бюджета, 95,1 тыс. рублей- средства областного бюджета.</w:t>
      </w:r>
    </w:p>
    <w:p w14:paraId="7B9EBBD2" w14:textId="1675F200" w:rsidR="00E20CC7" w:rsidRPr="00E20CC7" w:rsidRDefault="00E20CC7" w:rsidP="00915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C7">
        <w:rPr>
          <w:rFonts w:ascii="Times New Roman" w:hAnsi="Times New Roman" w:cs="Times New Roman"/>
          <w:sz w:val="28"/>
          <w:szCs w:val="28"/>
        </w:rPr>
        <w:t xml:space="preserve">За </w:t>
      </w:r>
      <w:r w:rsidR="00254655">
        <w:rPr>
          <w:rFonts w:ascii="Times New Roman" w:hAnsi="Times New Roman" w:cs="Times New Roman"/>
          <w:sz w:val="28"/>
          <w:szCs w:val="28"/>
        </w:rPr>
        <w:t>1</w:t>
      </w:r>
      <w:r w:rsidRPr="00E20CC7">
        <w:rPr>
          <w:rFonts w:ascii="Times New Roman" w:hAnsi="Times New Roman" w:cs="Times New Roman"/>
          <w:sz w:val="28"/>
          <w:szCs w:val="28"/>
        </w:rPr>
        <w:t xml:space="preserve"> полугодие 2022 года расходы бюджета по муниципальной программе исполнены в сумме 1 131,7 тыс.</w:t>
      </w:r>
      <w:r w:rsidR="005153EC">
        <w:rPr>
          <w:rFonts w:ascii="Times New Roman" w:hAnsi="Times New Roman" w:cs="Times New Roman"/>
          <w:sz w:val="28"/>
          <w:szCs w:val="28"/>
        </w:rPr>
        <w:t xml:space="preserve"> </w:t>
      </w:r>
      <w:r w:rsidRPr="00E20CC7">
        <w:rPr>
          <w:rFonts w:ascii="Times New Roman" w:hAnsi="Times New Roman" w:cs="Times New Roman"/>
          <w:sz w:val="28"/>
          <w:szCs w:val="28"/>
        </w:rPr>
        <w:t>рублей, что составляет 5</w:t>
      </w:r>
      <w:r w:rsidR="00895F16" w:rsidRPr="00895F16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Pr="00E20CC7">
        <w:rPr>
          <w:rFonts w:ascii="Times New Roman" w:hAnsi="Times New Roman" w:cs="Times New Roman"/>
          <w:sz w:val="28"/>
          <w:szCs w:val="28"/>
        </w:rPr>
        <w:t xml:space="preserve">,0% утвержденных плановых назначений. </w:t>
      </w:r>
    </w:p>
    <w:p w14:paraId="021EACBD" w14:textId="06406F3A" w:rsidR="00E20CC7" w:rsidRPr="00E20CC7" w:rsidRDefault="00E20CC7" w:rsidP="00915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CC7">
        <w:rPr>
          <w:rFonts w:ascii="Times New Roman" w:hAnsi="Times New Roman" w:cs="Times New Roman"/>
          <w:sz w:val="28"/>
          <w:szCs w:val="28"/>
        </w:rPr>
        <w:t xml:space="preserve"> Непрограммная деятельность представлена резервным фондом в сумме 5,0 тыс. руб</w:t>
      </w:r>
      <w:r w:rsidR="007D26D3">
        <w:rPr>
          <w:rFonts w:ascii="Times New Roman" w:hAnsi="Times New Roman" w:cs="Times New Roman"/>
          <w:sz w:val="28"/>
          <w:szCs w:val="28"/>
        </w:rPr>
        <w:t xml:space="preserve">лей. </w:t>
      </w:r>
      <w:r w:rsidRPr="00E20CC7">
        <w:rPr>
          <w:rFonts w:ascii="Times New Roman" w:hAnsi="Times New Roman" w:cs="Times New Roman"/>
          <w:sz w:val="28"/>
          <w:szCs w:val="28"/>
        </w:rPr>
        <w:t>Расходы в отчетном периоде не производились.</w:t>
      </w:r>
    </w:p>
    <w:p w14:paraId="051A5420" w14:textId="1D50B07E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3EC">
        <w:rPr>
          <w:rFonts w:ascii="Times New Roman" w:hAnsi="Times New Roman" w:cs="Times New Roman"/>
          <w:sz w:val="28"/>
          <w:szCs w:val="28"/>
        </w:rPr>
        <w:t>Ответственным</w:t>
      </w:r>
      <w:r w:rsidRPr="00F01853">
        <w:rPr>
          <w:rFonts w:ascii="Times New Roman" w:hAnsi="Times New Roman" w:cs="Times New Roman"/>
          <w:sz w:val="28"/>
          <w:szCs w:val="28"/>
        </w:rPr>
        <w:t xml:space="preserve"> исполнителем </w:t>
      </w:r>
      <w:r w:rsidR="00573E4B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96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Рековичского</w:t>
      </w:r>
      <w:proofErr w:type="spellEnd"/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51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51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51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F01853">
        <w:rPr>
          <w:rFonts w:ascii="Times New Roman" w:hAnsi="Times New Roman" w:cs="Times New Roman"/>
          <w:sz w:val="28"/>
          <w:szCs w:val="28"/>
        </w:rPr>
        <w:t xml:space="preserve">» является </w:t>
      </w:r>
      <w:proofErr w:type="spellStart"/>
      <w:r w:rsidR="00967BA1">
        <w:rPr>
          <w:rFonts w:ascii="Times New Roman" w:hAnsi="Times New Roman" w:cs="Times New Roman"/>
          <w:sz w:val="28"/>
          <w:szCs w:val="28"/>
        </w:rPr>
        <w:t>Рековичская</w:t>
      </w:r>
      <w:proofErr w:type="spellEnd"/>
      <w:r w:rsidR="00967BA1">
        <w:rPr>
          <w:rFonts w:ascii="Times New Roman" w:hAnsi="Times New Roman" w:cs="Times New Roman"/>
          <w:sz w:val="28"/>
          <w:szCs w:val="28"/>
        </w:rPr>
        <w:t xml:space="preserve"> </w:t>
      </w:r>
      <w:r w:rsidR="00573E4B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0BFF3DFD" w14:textId="70F7B8F8" w:rsidR="007F0C8D" w:rsidRPr="005153EC" w:rsidRDefault="007F0C8D" w:rsidP="00915D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3EC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59F9D96B" w14:textId="77777777" w:rsidR="007F0C8D" w:rsidRPr="005153EC" w:rsidRDefault="007F0C8D" w:rsidP="00915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3EC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2ACE7EFF" w14:textId="77777777" w:rsidR="00E20CC7" w:rsidRPr="005153EC" w:rsidRDefault="00E20CC7" w:rsidP="00E20C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153EC">
        <w:rPr>
          <w:rFonts w:ascii="Times New Roman" w:hAnsi="Times New Roman"/>
          <w:sz w:val="28"/>
          <w:szCs w:val="28"/>
        </w:rPr>
        <w:t xml:space="preserve">Первоначально бюджет на 2022 год по доходам и </w:t>
      </w:r>
      <w:proofErr w:type="gramStart"/>
      <w:r w:rsidRPr="005153EC">
        <w:rPr>
          <w:rFonts w:ascii="Times New Roman" w:hAnsi="Times New Roman"/>
          <w:sz w:val="28"/>
          <w:szCs w:val="28"/>
        </w:rPr>
        <w:t>расходам  утвержден</w:t>
      </w:r>
      <w:proofErr w:type="gramEnd"/>
      <w:r w:rsidRPr="005153EC">
        <w:rPr>
          <w:rFonts w:ascii="Times New Roman" w:hAnsi="Times New Roman"/>
          <w:sz w:val="28"/>
          <w:szCs w:val="28"/>
        </w:rPr>
        <w:t xml:space="preserve"> сбалансированным, В  отчетном периоде внесены  изменения, дефицит бюджета утвержден в сумме 0,3</w:t>
      </w:r>
      <w:r w:rsidRPr="005153E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153EC">
        <w:rPr>
          <w:rFonts w:ascii="Times New Roman" w:hAnsi="Times New Roman"/>
          <w:sz w:val="28"/>
          <w:szCs w:val="28"/>
        </w:rPr>
        <w:t xml:space="preserve">тыс. рублей. В состав источников </w:t>
      </w:r>
      <w:r w:rsidRPr="005153EC">
        <w:rPr>
          <w:rFonts w:ascii="Times New Roman" w:hAnsi="Times New Roman"/>
          <w:sz w:val="28"/>
          <w:szCs w:val="28"/>
        </w:rPr>
        <w:lastRenderedPageBreak/>
        <w:t xml:space="preserve">внутреннего финансирования </w:t>
      </w:r>
      <w:proofErr w:type="gramStart"/>
      <w:r w:rsidRPr="005153EC">
        <w:rPr>
          <w:rFonts w:ascii="Times New Roman" w:hAnsi="Times New Roman"/>
          <w:sz w:val="28"/>
          <w:szCs w:val="28"/>
        </w:rPr>
        <w:t>дефицита  бюджета</w:t>
      </w:r>
      <w:proofErr w:type="gramEnd"/>
      <w:r w:rsidRPr="005153EC">
        <w:rPr>
          <w:rFonts w:ascii="Times New Roman" w:hAnsi="Times New Roman"/>
          <w:sz w:val="28"/>
          <w:szCs w:val="28"/>
        </w:rPr>
        <w:t xml:space="preserve"> включены остатки средств на счетах по учету средств бюджета</w:t>
      </w:r>
    </w:p>
    <w:p w14:paraId="4EEABE93" w14:textId="77777777" w:rsidR="00E20CC7" w:rsidRPr="005153EC" w:rsidRDefault="00E20CC7" w:rsidP="00E20CC7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 w:rsidRPr="005153EC">
        <w:rPr>
          <w:rFonts w:ascii="Times New Roman" w:hAnsi="Times New Roman"/>
          <w:sz w:val="28"/>
          <w:szCs w:val="28"/>
        </w:rPr>
        <w:tab/>
      </w:r>
      <w:r w:rsidRPr="005153EC">
        <w:rPr>
          <w:rFonts w:ascii="Times New Roman" w:hAnsi="Times New Roman"/>
          <w:sz w:val="28"/>
          <w:szCs w:val="28"/>
        </w:rPr>
        <w:tab/>
      </w:r>
    </w:p>
    <w:p w14:paraId="6709B4E4" w14:textId="62E7BC0B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C82A700" w14:textId="1B9AE075" w:rsidR="00BB22E2" w:rsidRDefault="00BB22E2" w:rsidP="00BB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</w:t>
      </w:r>
      <w:r w:rsidR="00254655">
        <w:rPr>
          <w:rFonts w:ascii="Times New Roman" w:hAnsi="Times New Roman" w:cs="Times New Roman"/>
          <w:sz w:val="28"/>
          <w:szCs w:val="28"/>
        </w:rPr>
        <w:t>1</w:t>
      </w:r>
      <w:r w:rsidR="00AE6161">
        <w:rPr>
          <w:rFonts w:ascii="Times New Roman" w:hAnsi="Times New Roman" w:cs="Times New Roman"/>
          <w:sz w:val="28"/>
          <w:szCs w:val="28"/>
        </w:rPr>
        <w:t xml:space="preserve"> полугодие 2022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7D26D3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7D26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B4D8942" w14:textId="19875437" w:rsidR="00BB22E2" w:rsidRDefault="00BB22E2" w:rsidP="00BB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оперативного анализа и контроля за организацией исполнения бюджета в 2021 году, отчетности об исполнении бюджета за </w:t>
      </w:r>
      <w:r w:rsidR="00254655">
        <w:rPr>
          <w:rFonts w:ascii="Times New Roman" w:hAnsi="Times New Roman" w:cs="Times New Roman"/>
          <w:sz w:val="28"/>
          <w:szCs w:val="28"/>
        </w:rPr>
        <w:t>1</w:t>
      </w:r>
      <w:r w:rsidR="00AE6161">
        <w:rPr>
          <w:rFonts w:ascii="Times New Roman" w:hAnsi="Times New Roman" w:cs="Times New Roman"/>
          <w:sz w:val="28"/>
          <w:szCs w:val="28"/>
        </w:rPr>
        <w:t xml:space="preserve"> полугодие 2022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4EEA96EA" w14:textId="300F40CB" w:rsidR="005153EC" w:rsidRDefault="005153EC" w:rsidP="00515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254655">
        <w:rPr>
          <w:rFonts w:ascii="Times New Roman" w:hAnsi="Times New Roman" w:cs="Times New Roman"/>
          <w:sz w:val="28"/>
          <w:szCs w:val="28"/>
        </w:rPr>
        <w:t>1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</w:t>
      </w:r>
      <w:r w:rsidRPr="00755C2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55C26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55C26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7D26D3">
        <w:rPr>
          <w:rFonts w:ascii="Times New Roman" w:hAnsi="Times New Roman" w:cs="Times New Roman"/>
          <w:sz w:val="28"/>
          <w:szCs w:val="28"/>
        </w:rPr>
        <w:t>.07.2</w:t>
      </w:r>
      <w:r w:rsidRPr="00BD303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Pr="00305D3A">
        <w:rPr>
          <w:rFonts w:ascii="Times New Roman" w:hAnsi="Times New Roman" w:cs="Times New Roman"/>
          <w:sz w:val="28"/>
          <w:szCs w:val="28"/>
        </w:rPr>
        <w:t xml:space="preserve">23.12.2021 года № 99 «О бюджете </w:t>
      </w:r>
      <w:proofErr w:type="spellStart"/>
      <w:r w:rsidRPr="00305D3A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305D3A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плановый период 2023 и 2024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961F5A" w14:textId="36D27EE7" w:rsidR="00546C9C" w:rsidRDefault="00546C9C" w:rsidP="0054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1</w:t>
      </w:r>
      <w:r w:rsidR="005153EC">
        <w:rPr>
          <w:rFonts w:ascii="Times New Roman" w:hAnsi="Times New Roman" w:cs="Times New Roman"/>
          <w:sz w:val="28"/>
          <w:szCs w:val="28"/>
        </w:rPr>
        <w:t>-го</w:t>
      </w:r>
      <w:r>
        <w:rPr>
          <w:rFonts w:ascii="Times New Roman" w:hAnsi="Times New Roman" w:cs="Times New Roman"/>
          <w:sz w:val="28"/>
          <w:szCs w:val="28"/>
        </w:rPr>
        <w:t xml:space="preserve"> полугодия 202</w:t>
      </w:r>
      <w:r w:rsidR="007D26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5153EC">
        <w:rPr>
          <w:rFonts w:ascii="Times New Roman" w:hAnsi="Times New Roman" w:cs="Times New Roman"/>
          <w:sz w:val="28"/>
          <w:szCs w:val="28"/>
        </w:rPr>
        <w:t>1724,1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153EC">
        <w:rPr>
          <w:rFonts w:ascii="Times New Roman" w:hAnsi="Times New Roman" w:cs="Times New Roman"/>
          <w:sz w:val="28"/>
          <w:szCs w:val="28"/>
        </w:rPr>
        <w:t>76,0</w:t>
      </w:r>
      <w:r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расходам  </w:t>
      </w:r>
      <w:r w:rsidR="005153EC">
        <w:rPr>
          <w:rFonts w:ascii="Times New Roman" w:hAnsi="Times New Roman" w:cs="Times New Roman"/>
          <w:sz w:val="28"/>
          <w:szCs w:val="28"/>
        </w:rPr>
        <w:t>1131</w:t>
      </w:r>
      <w:proofErr w:type="gramEnd"/>
      <w:r w:rsidR="005153EC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7D26D3">
        <w:rPr>
          <w:rFonts w:ascii="Times New Roman" w:hAnsi="Times New Roman" w:cs="Times New Roman"/>
          <w:sz w:val="28"/>
          <w:szCs w:val="28"/>
        </w:rPr>
        <w:t>50</w:t>
      </w:r>
      <w:r w:rsidR="005153E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к утвержденным расходам и годовым назначениям сводной бюджетной росписи</w:t>
      </w:r>
      <w:r w:rsidR="005153EC">
        <w:rPr>
          <w:rFonts w:ascii="Times New Roman" w:hAnsi="Times New Roman" w:cs="Times New Roman"/>
          <w:sz w:val="28"/>
          <w:szCs w:val="28"/>
        </w:rPr>
        <w:t>.</w:t>
      </w:r>
    </w:p>
    <w:p w14:paraId="651B117B" w14:textId="4AA891C8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720E024" w14:textId="24C597FE" w:rsidR="00406DE6" w:rsidRDefault="00263EDF" w:rsidP="005153EC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546C9C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254655">
        <w:rPr>
          <w:rFonts w:ascii="Times New Roman" w:hAnsi="Times New Roman" w:cs="Times New Roman"/>
          <w:sz w:val="28"/>
          <w:szCs w:val="28"/>
        </w:rPr>
        <w:t>1</w:t>
      </w:r>
      <w:r w:rsidR="00AE6161">
        <w:rPr>
          <w:rFonts w:ascii="Times New Roman" w:hAnsi="Times New Roman" w:cs="Times New Roman"/>
          <w:sz w:val="28"/>
          <w:szCs w:val="28"/>
        </w:rPr>
        <w:t xml:space="preserve"> полугодие 2022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="00546C9C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5153EC">
        <w:rPr>
          <w:rFonts w:ascii="Times New Roman" w:hAnsi="Times New Roman" w:cs="Times New Roman"/>
          <w:sz w:val="28"/>
          <w:szCs w:val="28"/>
        </w:rPr>
        <w:t>.</w:t>
      </w:r>
    </w:p>
    <w:p w14:paraId="2054BBAA" w14:textId="7067BFF6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73C2D9D" w14:textId="3AAECA82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E9BBB56" w14:textId="176EB17B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0EB74658" w:rsidR="00B6461D" w:rsidRDefault="005153EC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BA41" w14:textId="77777777" w:rsidR="007165C3" w:rsidRDefault="007165C3" w:rsidP="00FB1971">
      <w:pPr>
        <w:spacing w:after="0" w:line="240" w:lineRule="auto"/>
      </w:pPr>
      <w:r>
        <w:separator/>
      </w:r>
    </w:p>
  </w:endnote>
  <w:endnote w:type="continuationSeparator" w:id="0">
    <w:p w14:paraId="1CDD0F81" w14:textId="77777777" w:rsidR="007165C3" w:rsidRDefault="007165C3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49417" w14:textId="77777777" w:rsidR="007165C3" w:rsidRDefault="007165C3" w:rsidP="00FB1971">
      <w:pPr>
        <w:spacing w:after="0" w:line="240" w:lineRule="auto"/>
      </w:pPr>
      <w:r>
        <w:separator/>
      </w:r>
    </w:p>
  </w:footnote>
  <w:footnote w:type="continuationSeparator" w:id="0">
    <w:p w14:paraId="00D13591" w14:textId="77777777" w:rsidR="007165C3" w:rsidRDefault="007165C3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B775A3" w:rsidRDefault="00B775A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B775A3" w:rsidRDefault="00B775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0C5EBF"/>
    <w:multiLevelType w:val="multilevel"/>
    <w:tmpl w:val="3D263AB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2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ED1E48"/>
    <w:multiLevelType w:val="hybridMultilevel"/>
    <w:tmpl w:val="E6389E74"/>
    <w:lvl w:ilvl="0" w:tplc="AAC4A4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265463"/>
    <w:multiLevelType w:val="multilevel"/>
    <w:tmpl w:val="99001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59474001"/>
    <w:multiLevelType w:val="hybridMultilevel"/>
    <w:tmpl w:val="E952941C"/>
    <w:lvl w:ilvl="0" w:tplc="AAC4A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9" w15:restartNumberingAfterBreak="0">
    <w:nsid w:val="7CE64E59"/>
    <w:multiLevelType w:val="hybridMultilevel"/>
    <w:tmpl w:val="E952941C"/>
    <w:lvl w:ilvl="0" w:tplc="AAC4A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21DDA"/>
    <w:rsid w:val="0002246D"/>
    <w:rsid w:val="000310DD"/>
    <w:rsid w:val="00032866"/>
    <w:rsid w:val="00035E95"/>
    <w:rsid w:val="0004622D"/>
    <w:rsid w:val="00046287"/>
    <w:rsid w:val="0004677F"/>
    <w:rsid w:val="0005626F"/>
    <w:rsid w:val="00064EB3"/>
    <w:rsid w:val="00065A3F"/>
    <w:rsid w:val="0006623F"/>
    <w:rsid w:val="00071454"/>
    <w:rsid w:val="00074A7D"/>
    <w:rsid w:val="000755AA"/>
    <w:rsid w:val="000766EF"/>
    <w:rsid w:val="00084483"/>
    <w:rsid w:val="00090C97"/>
    <w:rsid w:val="0009158E"/>
    <w:rsid w:val="00095C02"/>
    <w:rsid w:val="000A0BF9"/>
    <w:rsid w:val="000A0FF9"/>
    <w:rsid w:val="000A1E24"/>
    <w:rsid w:val="000A47A3"/>
    <w:rsid w:val="000A5002"/>
    <w:rsid w:val="000A72F4"/>
    <w:rsid w:val="000A7BAA"/>
    <w:rsid w:val="000B29A3"/>
    <w:rsid w:val="000B5DDC"/>
    <w:rsid w:val="000B6CF2"/>
    <w:rsid w:val="000C2FDF"/>
    <w:rsid w:val="000C3A0E"/>
    <w:rsid w:val="000C4310"/>
    <w:rsid w:val="000C52D4"/>
    <w:rsid w:val="000D1231"/>
    <w:rsid w:val="000D177B"/>
    <w:rsid w:val="000E5973"/>
    <w:rsid w:val="000E66C6"/>
    <w:rsid w:val="000F32F5"/>
    <w:rsid w:val="000F52EF"/>
    <w:rsid w:val="00116E73"/>
    <w:rsid w:val="00123876"/>
    <w:rsid w:val="001252D4"/>
    <w:rsid w:val="001260E8"/>
    <w:rsid w:val="00131637"/>
    <w:rsid w:val="00132F35"/>
    <w:rsid w:val="001362FD"/>
    <w:rsid w:val="00141F3D"/>
    <w:rsid w:val="00142762"/>
    <w:rsid w:val="001438A8"/>
    <w:rsid w:val="0014427B"/>
    <w:rsid w:val="00164E1E"/>
    <w:rsid w:val="001741FF"/>
    <w:rsid w:val="00190177"/>
    <w:rsid w:val="00192FBC"/>
    <w:rsid w:val="00193DA0"/>
    <w:rsid w:val="001A07B0"/>
    <w:rsid w:val="001A2DAF"/>
    <w:rsid w:val="001B4E95"/>
    <w:rsid w:val="001B575A"/>
    <w:rsid w:val="001C4C85"/>
    <w:rsid w:val="001D257C"/>
    <w:rsid w:val="001D7B72"/>
    <w:rsid w:val="001E6358"/>
    <w:rsid w:val="001F2DF8"/>
    <w:rsid w:val="001F3E6A"/>
    <w:rsid w:val="001F541F"/>
    <w:rsid w:val="002005F4"/>
    <w:rsid w:val="00200DD0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30659"/>
    <w:rsid w:val="00232917"/>
    <w:rsid w:val="002436A1"/>
    <w:rsid w:val="0025250A"/>
    <w:rsid w:val="00252F7F"/>
    <w:rsid w:val="00254655"/>
    <w:rsid w:val="002550B2"/>
    <w:rsid w:val="002556E1"/>
    <w:rsid w:val="00256168"/>
    <w:rsid w:val="002612D7"/>
    <w:rsid w:val="00262435"/>
    <w:rsid w:val="002639D1"/>
    <w:rsid w:val="00263EDF"/>
    <w:rsid w:val="00271416"/>
    <w:rsid w:val="00284A16"/>
    <w:rsid w:val="0028760C"/>
    <w:rsid w:val="002A0E8E"/>
    <w:rsid w:val="002A4440"/>
    <w:rsid w:val="002A50EA"/>
    <w:rsid w:val="002A61DC"/>
    <w:rsid w:val="002B0C47"/>
    <w:rsid w:val="002B2691"/>
    <w:rsid w:val="002B4280"/>
    <w:rsid w:val="002B441C"/>
    <w:rsid w:val="002B518F"/>
    <w:rsid w:val="002B7945"/>
    <w:rsid w:val="002C6C4F"/>
    <w:rsid w:val="002C6E02"/>
    <w:rsid w:val="002D11C3"/>
    <w:rsid w:val="002D136E"/>
    <w:rsid w:val="002D7FB0"/>
    <w:rsid w:val="002E178B"/>
    <w:rsid w:val="002E17E2"/>
    <w:rsid w:val="002E1C86"/>
    <w:rsid w:val="002E45B7"/>
    <w:rsid w:val="002E45D2"/>
    <w:rsid w:val="002E6980"/>
    <w:rsid w:val="00305D3A"/>
    <w:rsid w:val="0031296E"/>
    <w:rsid w:val="003248F1"/>
    <w:rsid w:val="00330F5D"/>
    <w:rsid w:val="0033679C"/>
    <w:rsid w:val="00341735"/>
    <w:rsid w:val="003536EF"/>
    <w:rsid w:val="00355BF2"/>
    <w:rsid w:val="00357E87"/>
    <w:rsid w:val="00381300"/>
    <w:rsid w:val="003867BC"/>
    <w:rsid w:val="00387EE8"/>
    <w:rsid w:val="00392AD1"/>
    <w:rsid w:val="00395A57"/>
    <w:rsid w:val="003A076B"/>
    <w:rsid w:val="003B48C1"/>
    <w:rsid w:val="003B5D6B"/>
    <w:rsid w:val="003B5FCC"/>
    <w:rsid w:val="003B69D8"/>
    <w:rsid w:val="003D405E"/>
    <w:rsid w:val="003E20A6"/>
    <w:rsid w:val="003E41B5"/>
    <w:rsid w:val="003E68D1"/>
    <w:rsid w:val="003F01C0"/>
    <w:rsid w:val="00406DE6"/>
    <w:rsid w:val="00407E77"/>
    <w:rsid w:val="00411D97"/>
    <w:rsid w:val="00414955"/>
    <w:rsid w:val="0041582D"/>
    <w:rsid w:val="00420E2D"/>
    <w:rsid w:val="004272FE"/>
    <w:rsid w:val="00431132"/>
    <w:rsid w:val="00434690"/>
    <w:rsid w:val="00443E68"/>
    <w:rsid w:val="00454B80"/>
    <w:rsid w:val="00455929"/>
    <w:rsid w:val="0047079F"/>
    <w:rsid w:val="00476090"/>
    <w:rsid w:val="00485A62"/>
    <w:rsid w:val="00485FEB"/>
    <w:rsid w:val="0048634E"/>
    <w:rsid w:val="00490AFD"/>
    <w:rsid w:val="004B4F97"/>
    <w:rsid w:val="004B5AE3"/>
    <w:rsid w:val="004C7759"/>
    <w:rsid w:val="004D27E6"/>
    <w:rsid w:val="004D7434"/>
    <w:rsid w:val="004E017E"/>
    <w:rsid w:val="004E16CA"/>
    <w:rsid w:val="004F0C41"/>
    <w:rsid w:val="00506B0F"/>
    <w:rsid w:val="00511811"/>
    <w:rsid w:val="00512D99"/>
    <w:rsid w:val="005153EC"/>
    <w:rsid w:val="00515F3D"/>
    <w:rsid w:val="00525551"/>
    <w:rsid w:val="005271D3"/>
    <w:rsid w:val="0053546A"/>
    <w:rsid w:val="00536E4B"/>
    <w:rsid w:val="00541E7D"/>
    <w:rsid w:val="0054399D"/>
    <w:rsid w:val="00546C9C"/>
    <w:rsid w:val="00547262"/>
    <w:rsid w:val="0055085C"/>
    <w:rsid w:val="00557FD9"/>
    <w:rsid w:val="0057355F"/>
    <w:rsid w:val="00573E4B"/>
    <w:rsid w:val="005A0FD8"/>
    <w:rsid w:val="005A3BBA"/>
    <w:rsid w:val="005A5A62"/>
    <w:rsid w:val="005A7B4E"/>
    <w:rsid w:val="005B0814"/>
    <w:rsid w:val="005B0C1B"/>
    <w:rsid w:val="005B2272"/>
    <w:rsid w:val="005B4D1B"/>
    <w:rsid w:val="005B627F"/>
    <w:rsid w:val="005D2E1A"/>
    <w:rsid w:val="005D492D"/>
    <w:rsid w:val="005E093A"/>
    <w:rsid w:val="005E0D70"/>
    <w:rsid w:val="005E1F7A"/>
    <w:rsid w:val="005E4549"/>
    <w:rsid w:val="005E5ADF"/>
    <w:rsid w:val="005E79D6"/>
    <w:rsid w:val="005F7EAF"/>
    <w:rsid w:val="00606493"/>
    <w:rsid w:val="00610BCF"/>
    <w:rsid w:val="00613EF7"/>
    <w:rsid w:val="006147E7"/>
    <w:rsid w:val="00614EF4"/>
    <w:rsid w:val="006214B3"/>
    <w:rsid w:val="006344F8"/>
    <w:rsid w:val="006357FB"/>
    <w:rsid w:val="006373BA"/>
    <w:rsid w:val="00641377"/>
    <w:rsid w:val="00642E1F"/>
    <w:rsid w:val="006433D6"/>
    <w:rsid w:val="00652249"/>
    <w:rsid w:val="0065234F"/>
    <w:rsid w:val="0065381D"/>
    <w:rsid w:val="0065619F"/>
    <w:rsid w:val="00656642"/>
    <w:rsid w:val="00657DA5"/>
    <w:rsid w:val="00663E6B"/>
    <w:rsid w:val="00673AB4"/>
    <w:rsid w:val="00692496"/>
    <w:rsid w:val="006A3F0F"/>
    <w:rsid w:val="006B21A9"/>
    <w:rsid w:val="006C03AD"/>
    <w:rsid w:val="006C4F91"/>
    <w:rsid w:val="006C7959"/>
    <w:rsid w:val="006D0DE7"/>
    <w:rsid w:val="006E104F"/>
    <w:rsid w:val="006E38C7"/>
    <w:rsid w:val="006E4EDA"/>
    <w:rsid w:val="006F0778"/>
    <w:rsid w:val="006F4801"/>
    <w:rsid w:val="007003B1"/>
    <w:rsid w:val="0070165F"/>
    <w:rsid w:val="00706BF4"/>
    <w:rsid w:val="00706F4E"/>
    <w:rsid w:val="00712FDC"/>
    <w:rsid w:val="00714519"/>
    <w:rsid w:val="007165C3"/>
    <w:rsid w:val="00721DED"/>
    <w:rsid w:val="007232C1"/>
    <w:rsid w:val="00727A8B"/>
    <w:rsid w:val="00747C45"/>
    <w:rsid w:val="00755C26"/>
    <w:rsid w:val="007612D7"/>
    <w:rsid w:val="00766EF3"/>
    <w:rsid w:val="00772821"/>
    <w:rsid w:val="00777762"/>
    <w:rsid w:val="00790F92"/>
    <w:rsid w:val="00791C39"/>
    <w:rsid w:val="00793149"/>
    <w:rsid w:val="007949D9"/>
    <w:rsid w:val="007A06AE"/>
    <w:rsid w:val="007A215A"/>
    <w:rsid w:val="007A3DA2"/>
    <w:rsid w:val="007A473F"/>
    <w:rsid w:val="007A7BC7"/>
    <w:rsid w:val="007B05B9"/>
    <w:rsid w:val="007B4ECF"/>
    <w:rsid w:val="007B5320"/>
    <w:rsid w:val="007B6852"/>
    <w:rsid w:val="007D00C8"/>
    <w:rsid w:val="007D1C7E"/>
    <w:rsid w:val="007D26D3"/>
    <w:rsid w:val="007D29D6"/>
    <w:rsid w:val="007D6CA4"/>
    <w:rsid w:val="007D7946"/>
    <w:rsid w:val="007D7CA7"/>
    <w:rsid w:val="007E4082"/>
    <w:rsid w:val="007E4559"/>
    <w:rsid w:val="007E6F36"/>
    <w:rsid w:val="007F0C8D"/>
    <w:rsid w:val="007F2D67"/>
    <w:rsid w:val="007F310D"/>
    <w:rsid w:val="007F5DED"/>
    <w:rsid w:val="007F6E4C"/>
    <w:rsid w:val="00800107"/>
    <w:rsid w:val="00804549"/>
    <w:rsid w:val="00813966"/>
    <w:rsid w:val="00814B9F"/>
    <w:rsid w:val="008177D9"/>
    <w:rsid w:val="00822BF4"/>
    <w:rsid w:val="00823721"/>
    <w:rsid w:val="00823A1D"/>
    <w:rsid w:val="00825133"/>
    <w:rsid w:val="00827229"/>
    <w:rsid w:val="00827865"/>
    <w:rsid w:val="00834F73"/>
    <w:rsid w:val="00842961"/>
    <w:rsid w:val="00844040"/>
    <w:rsid w:val="00844958"/>
    <w:rsid w:val="008463D1"/>
    <w:rsid w:val="008539D4"/>
    <w:rsid w:val="00863BC1"/>
    <w:rsid w:val="0087162D"/>
    <w:rsid w:val="00875F0F"/>
    <w:rsid w:val="00877222"/>
    <w:rsid w:val="0087739C"/>
    <w:rsid w:val="00877792"/>
    <w:rsid w:val="00880835"/>
    <w:rsid w:val="0088437A"/>
    <w:rsid w:val="00891F74"/>
    <w:rsid w:val="00892578"/>
    <w:rsid w:val="00895F16"/>
    <w:rsid w:val="008A11DB"/>
    <w:rsid w:val="008A2790"/>
    <w:rsid w:val="008A37F7"/>
    <w:rsid w:val="008A44F2"/>
    <w:rsid w:val="008A563E"/>
    <w:rsid w:val="008B4EE7"/>
    <w:rsid w:val="008B5553"/>
    <w:rsid w:val="008C2CD6"/>
    <w:rsid w:val="008C5B95"/>
    <w:rsid w:val="008D4ABC"/>
    <w:rsid w:val="008D6CD6"/>
    <w:rsid w:val="008E0772"/>
    <w:rsid w:val="008E150E"/>
    <w:rsid w:val="00911F59"/>
    <w:rsid w:val="00915D8C"/>
    <w:rsid w:val="00916170"/>
    <w:rsid w:val="00921505"/>
    <w:rsid w:val="00923956"/>
    <w:rsid w:val="0092691E"/>
    <w:rsid w:val="00926B1A"/>
    <w:rsid w:val="00926DE2"/>
    <w:rsid w:val="0093433A"/>
    <w:rsid w:val="00940BD5"/>
    <w:rsid w:val="00940F11"/>
    <w:rsid w:val="00941979"/>
    <w:rsid w:val="00944374"/>
    <w:rsid w:val="00954877"/>
    <w:rsid w:val="00964AC7"/>
    <w:rsid w:val="0096657E"/>
    <w:rsid w:val="00967BA1"/>
    <w:rsid w:val="009763F6"/>
    <w:rsid w:val="00980A93"/>
    <w:rsid w:val="00982575"/>
    <w:rsid w:val="00987A6C"/>
    <w:rsid w:val="00991BEC"/>
    <w:rsid w:val="00993E28"/>
    <w:rsid w:val="00995919"/>
    <w:rsid w:val="009A0C36"/>
    <w:rsid w:val="009A38F4"/>
    <w:rsid w:val="009A3C1D"/>
    <w:rsid w:val="009A3F87"/>
    <w:rsid w:val="009A7FC0"/>
    <w:rsid w:val="009B2AE3"/>
    <w:rsid w:val="009B6ECD"/>
    <w:rsid w:val="009C0A66"/>
    <w:rsid w:val="009C6A97"/>
    <w:rsid w:val="009D276C"/>
    <w:rsid w:val="009D6AA3"/>
    <w:rsid w:val="009E5231"/>
    <w:rsid w:val="009E5689"/>
    <w:rsid w:val="009E5B1A"/>
    <w:rsid w:val="009F0D13"/>
    <w:rsid w:val="009F7E01"/>
    <w:rsid w:val="00A02515"/>
    <w:rsid w:val="00A0326A"/>
    <w:rsid w:val="00A04074"/>
    <w:rsid w:val="00A143C6"/>
    <w:rsid w:val="00A227CF"/>
    <w:rsid w:val="00A32935"/>
    <w:rsid w:val="00A34244"/>
    <w:rsid w:val="00A357A9"/>
    <w:rsid w:val="00A44152"/>
    <w:rsid w:val="00A447C1"/>
    <w:rsid w:val="00A46B80"/>
    <w:rsid w:val="00A50008"/>
    <w:rsid w:val="00A52EA4"/>
    <w:rsid w:val="00A53717"/>
    <w:rsid w:val="00A551B8"/>
    <w:rsid w:val="00A5655F"/>
    <w:rsid w:val="00A6170F"/>
    <w:rsid w:val="00A61D19"/>
    <w:rsid w:val="00A651D0"/>
    <w:rsid w:val="00A72439"/>
    <w:rsid w:val="00A72611"/>
    <w:rsid w:val="00A84DD0"/>
    <w:rsid w:val="00A9322C"/>
    <w:rsid w:val="00A94797"/>
    <w:rsid w:val="00AA395E"/>
    <w:rsid w:val="00AA58F0"/>
    <w:rsid w:val="00AA66A5"/>
    <w:rsid w:val="00AA71F5"/>
    <w:rsid w:val="00AA7361"/>
    <w:rsid w:val="00AA79E1"/>
    <w:rsid w:val="00AB450E"/>
    <w:rsid w:val="00AB5897"/>
    <w:rsid w:val="00AB6462"/>
    <w:rsid w:val="00AB6940"/>
    <w:rsid w:val="00AB7EA2"/>
    <w:rsid w:val="00AC65DE"/>
    <w:rsid w:val="00AD152E"/>
    <w:rsid w:val="00AD59F2"/>
    <w:rsid w:val="00AD77F6"/>
    <w:rsid w:val="00AE0A63"/>
    <w:rsid w:val="00AE1EDF"/>
    <w:rsid w:val="00AE6161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3267"/>
    <w:rsid w:val="00B2357D"/>
    <w:rsid w:val="00B237AE"/>
    <w:rsid w:val="00B3007D"/>
    <w:rsid w:val="00B32165"/>
    <w:rsid w:val="00B421D6"/>
    <w:rsid w:val="00B50A5E"/>
    <w:rsid w:val="00B60CAB"/>
    <w:rsid w:val="00B62104"/>
    <w:rsid w:val="00B6461D"/>
    <w:rsid w:val="00B64E35"/>
    <w:rsid w:val="00B728B8"/>
    <w:rsid w:val="00B72FCF"/>
    <w:rsid w:val="00B75E79"/>
    <w:rsid w:val="00B76961"/>
    <w:rsid w:val="00B775A3"/>
    <w:rsid w:val="00B8314A"/>
    <w:rsid w:val="00B8366A"/>
    <w:rsid w:val="00B86EAE"/>
    <w:rsid w:val="00B9264C"/>
    <w:rsid w:val="00B929F5"/>
    <w:rsid w:val="00B93050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7FFA"/>
    <w:rsid w:val="00BC301D"/>
    <w:rsid w:val="00BD3031"/>
    <w:rsid w:val="00BE086D"/>
    <w:rsid w:val="00BE5D3F"/>
    <w:rsid w:val="00C0166C"/>
    <w:rsid w:val="00C057CD"/>
    <w:rsid w:val="00C07A54"/>
    <w:rsid w:val="00C07D37"/>
    <w:rsid w:val="00C11504"/>
    <w:rsid w:val="00C16365"/>
    <w:rsid w:val="00C270EB"/>
    <w:rsid w:val="00C3017B"/>
    <w:rsid w:val="00C30C1D"/>
    <w:rsid w:val="00C32499"/>
    <w:rsid w:val="00C34D64"/>
    <w:rsid w:val="00C65587"/>
    <w:rsid w:val="00C66434"/>
    <w:rsid w:val="00C70AA5"/>
    <w:rsid w:val="00C76C4A"/>
    <w:rsid w:val="00C8178F"/>
    <w:rsid w:val="00C81952"/>
    <w:rsid w:val="00C8241E"/>
    <w:rsid w:val="00C870F3"/>
    <w:rsid w:val="00C900D4"/>
    <w:rsid w:val="00CA0345"/>
    <w:rsid w:val="00CA10A7"/>
    <w:rsid w:val="00CA4D6A"/>
    <w:rsid w:val="00CB400C"/>
    <w:rsid w:val="00CB5807"/>
    <w:rsid w:val="00CB68FE"/>
    <w:rsid w:val="00CC4B1A"/>
    <w:rsid w:val="00CC6834"/>
    <w:rsid w:val="00CD2017"/>
    <w:rsid w:val="00CE2EA4"/>
    <w:rsid w:val="00CE44A6"/>
    <w:rsid w:val="00CF2D30"/>
    <w:rsid w:val="00D06F0E"/>
    <w:rsid w:val="00D120C6"/>
    <w:rsid w:val="00D1473B"/>
    <w:rsid w:val="00D154B8"/>
    <w:rsid w:val="00D161FE"/>
    <w:rsid w:val="00D2095A"/>
    <w:rsid w:val="00D3223B"/>
    <w:rsid w:val="00D4165A"/>
    <w:rsid w:val="00D45A97"/>
    <w:rsid w:val="00D4695A"/>
    <w:rsid w:val="00D47E1C"/>
    <w:rsid w:val="00D50ED5"/>
    <w:rsid w:val="00D538C0"/>
    <w:rsid w:val="00D53C27"/>
    <w:rsid w:val="00D54345"/>
    <w:rsid w:val="00D6094D"/>
    <w:rsid w:val="00D621EB"/>
    <w:rsid w:val="00D72C94"/>
    <w:rsid w:val="00D80109"/>
    <w:rsid w:val="00D83185"/>
    <w:rsid w:val="00D84ACF"/>
    <w:rsid w:val="00D8621C"/>
    <w:rsid w:val="00D87869"/>
    <w:rsid w:val="00D87E9B"/>
    <w:rsid w:val="00D91430"/>
    <w:rsid w:val="00D91B0B"/>
    <w:rsid w:val="00D9744A"/>
    <w:rsid w:val="00DA225B"/>
    <w:rsid w:val="00DA4562"/>
    <w:rsid w:val="00DB5C9C"/>
    <w:rsid w:val="00DC1027"/>
    <w:rsid w:val="00DC2831"/>
    <w:rsid w:val="00DC7036"/>
    <w:rsid w:val="00DD45A1"/>
    <w:rsid w:val="00DD6EBB"/>
    <w:rsid w:val="00DE2894"/>
    <w:rsid w:val="00DE495F"/>
    <w:rsid w:val="00DE5970"/>
    <w:rsid w:val="00DF0325"/>
    <w:rsid w:val="00E072C9"/>
    <w:rsid w:val="00E124E4"/>
    <w:rsid w:val="00E12F50"/>
    <w:rsid w:val="00E14A79"/>
    <w:rsid w:val="00E16839"/>
    <w:rsid w:val="00E17B6C"/>
    <w:rsid w:val="00E20CC7"/>
    <w:rsid w:val="00E20D1E"/>
    <w:rsid w:val="00E24438"/>
    <w:rsid w:val="00E300DA"/>
    <w:rsid w:val="00E3465E"/>
    <w:rsid w:val="00E35AD2"/>
    <w:rsid w:val="00E42187"/>
    <w:rsid w:val="00E57221"/>
    <w:rsid w:val="00E57779"/>
    <w:rsid w:val="00E57A8E"/>
    <w:rsid w:val="00E605F4"/>
    <w:rsid w:val="00E63569"/>
    <w:rsid w:val="00E63654"/>
    <w:rsid w:val="00E8325C"/>
    <w:rsid w:val="00E84010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463D"/>
    <w:rsid w:val="00EC2B2C"/>
    <w:rsid w:val="00EC3DBF"/>
    <w:rsid w:val="00EC4A91"/>
    <w:rsid w:val="00EC7125"/>
    <w:rsid w:val="00ED4C4E"/>
    <w:rsid w:val="00ED5F78"/>
    <w:rsid w:val="00EE0379"/>
    <w:rsid w:val="00EE19C8"/>
    <w:rsid w:val="00EE200A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16E3A"/>
    <w:rsid w:val="00F32D04"/>
    <w:rsid w:val="00F33CFC"/>
    <w:rsid w:val="00F37C83"/>
    <w:rsid w:val="00F514A1"/>
    <w:rsid w:val="00F51D51"/>
    <w:rsid w:val="00F62B75"/>
    <w:rsid w:val="00F65308"/>
    <w:rsid w:val="00F7111D"/>
    <w:rsid w:val="00F72DC5"/>
    <w:rsid w:val="00F73469"/>
    <w:rsid w:val="00F83F60"/>
    <w:rsid w:val="00F84416"/>
    <w:rsid w:val="00F85827"/>
    <w:rsid w:val="00F96E40"/>
    <w:rsid w:val="00F97CA7"/>
    <w:rsid w:val="00FB1971"/>
    <w:rsid w:val="00FB22F1"/>
    <w:rsid w:val="00FB28D6"/>
    <w:rsid w:val="00FB304D"/>
    <w:rsid w:val="00FC1EAB"/>
    <w:rsid w:val="00FC3761"/>
    <w:rsid w:val="00FC4FDD"/>
    <w:rsid w:val="00FC71D9"/>
    <w:rsid w:val="00FD2463"/>
    <w:rsid w:val="00FD2C87"/>
    <w:rsid w:val="00FD379F"/>
    <w:rsid w:val="00FD458C"/>
    <w:rsid w:val="00FD63DC"/>
    <w:rsid w:val="00FD7AEA"/>
    <w:rsid w:val="00FE24D7"/>
    <w:rsid w:val="00FE393A"/>
    <w:rsid w:val="00FE477D"/>
    <w:rsid w:val="00FF2765"/>
    <w:rsid w:val="00FF2B20"/>
    <w:rsid w:val="00FF3239"/>
    <w:rsid w:val="00FF4566"/>
    <w:rsid w:val="00FF5FEB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table" w:styleId="a8">
    <w:name w:val="Table Grid"/>
    <w:basedOn w:val="a1"/>
    <w:uiPriority w:val="59"/>
    <w:rsid w:val="00E20C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D26D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D26D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D26D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D26D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D26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523</cp:revision>
  <cp:lastPrinted>2022-07-29T11:26:00Z</cp:lastPrinted>
  <dcterms:created xsi:type="dcterms:W3CDTF">2019-04-29T10:34:00Z</dcterms:created>
  <dcterms:modified xsi:type="dcterms:W3CDTF">2022-07-29T11:30:00Z</dcterms:modified>
</cp:coreProperties>
</file>