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5pt" o:ole="" fillcolor="window">
            <v:imagedata r:id="rId8" o:title="" gain="192753f" blacklevel="-3932f"/>
          </v:shape>
          <o:OLEObject Type="Embed" ProgID="Photoshop.Image.6" ShapeID="_x0000_i1025" DrawAspect="Content" ObjectID="_1720873869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627BCA6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1B64F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C731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0D1C7C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C73120">
        <w:rPr>
          <w:rFonts w:ascii="Times New Roman" w:hAnsi="Times New Roman" w:cs="Times New Roman"/>
          <w:b/>
          <w:sz w:val="28"/>
          <w:szCs w:val="28"/>
        </w:rPr>
        <w:t>2</w:t>
      </w:r>
    </w:p>
    <w:p w14:paraId="64BC01F7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53D05DB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0260624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1B64F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C73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73120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C73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72A49C9F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C73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C731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C73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938D76" w14:textId="2C677843" w:rsidR="00487138" w:rsidRDefault="00487138" w:rsidP="00C7312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 w:rsidR="00C731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</w:t>
      </w:r>
      <w:bookmarkStart w:id="1" w:name="_Hlk109900709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C73120" w:rsidRPr="00C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2021 года № 193-7 «О бюджете Дубровского муниципального района Брянской области на 2022 год и на плановый период 2023 и 2024 годов»</w:t>
      </w:r>
      <w:bookmarkEnd w:id="1"/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объеме </w:t>
      </w:r>
      <w:r w:rsidR="00750071" w:rsidRPr="00750071">
        <w:rPr>
          <w:rFonts w:ascii="Times New Roman" w:hAnsi="Times New Roman"/>
          <w:sz w:val="28"/>
          <w:szCs w:val="28"/>
        </w:rPr>
        <w:t>358</w:t>
      </w:r>
      <w:r w:rsidR="00750071">
        <w:rPr>
          <w:rFonts w:ascii="Times New Roman" w:hAnsi="Times New Roman"/>
          <w:sz w:val="28"/>
          <w:szCs w:val="28"/>
        </w:rPr>
        <w:t> </w:t>
      </w:r>
      <w:r w:rsidR="00750071" w:rsidRPr="00750071">
        <w:rPr>
          <w:rFonts w:ascii="Times New Roman" w:hAnsi="Times New Roman"/>
          <w:sz w:val="28"/>
          <w:szCs w:val="28"/>
        </w:rPr>
        <w:t>879</w:t>
      </w:r>
      <w:r w:rsidR="00750071">
        <w:rPr>
          <w:rFonts w:ascii="Times New Roman" w:hAnsi="Times New Roman"/>
          <w:sz w:val="28"/>
          <w:szCs w:val="28"/>
        </w:rPr>
        <w:t xml:space="preserve">,6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 w:rsidR="00750071" w:rsidRPr="00750071">
        <w:rPr>
          <w:rFonts w:ascii="Times New Roman" w:hAnsi="Times New Roman"/>
          <w:sz w:val="28"/>
          <w:szCs w:val="28"/>
        </w:rPr>
        <w:t>102</w:t>
      </w:r>
      <w:r w:rsidR="00750071">
        <w:rPr>
          <w:rFonts w:ascii="Times New Roman" w:hAnsi="Times New Roman"/>
          <w:sz w:val="28"/>
          <w:szCs w:val="28"/>
        </w:rPr>
        <w:t> </w:t>
      </w:r>
      <w:r w:rsidR="00750071" w:rsidRPr="00750071">
        <w:rPr>
          <w:rFonts w:ascii="Times New Roman" w:hAnsi="Times New Roman"/>
          <w:sz w:val="28"/>
          <w:szCs w:val="28"/>
        </w:rPr>
        <w:t>314</w:t>
      </w:r>
      <w:r w:rsidR="00750071">
        <w:rPr>
          <w:rFonts w:ascii="Times New Roman" w:hAnsi="Times New Roman"/>
          <w:sz w:val="28"/>
          <w:szCs w:val="28"/>
        </w:rPr>
        <w:t xml:space="preserve">,0 </w:t>
      </w:r>
      <w:r w:rsidR="00750071" w:rsidRPr="00750071">
        <w:rPr>
          <w:rFonts w:ascii="Times New Roman" w:hAnsi="Times New Roman"/>
          <w:sz w:val="28"/>
          <w:szCs w:val="28"/>
        </w:rPr>
        <w:t xml:space="preserve">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 w:rsidR="00750071" w:rsidRPr="00750071">
        <w:rPr>
          <w:rFonts w:ascii="Times New Roman" w:hAnsi="Times New Roman"/>
          <w:sz w:val="28"/>
          <w:szCs w:val="28"/>
        </w:rPr>
        <w:t>358</w:t>
      </w:r>
      <w:r w:rsidR="00750071">
        <w:rPr>
          <w:rFonts w:ascii="Times New Roman" w:hAnsi="Times New Roman"/>
          <w:sz w:val="28"/>
          <w:szCs w:val="28"/>
        </w:rPr>
        <w:t> </w:t>
      </w:r>
      <w:r w:rsidR="00750071" w:rsidRPr="00750071">
        <w:rPr>
          <w:rFonts w:ascii="Times New Roman" w:hAnsi="Times New Roman"/>
          <w:sz w:val="28"/>
          <w:szCs w:val="28"/>
        </w:rPr>
        <w:t>879</w:t>
      </w:r>
      <w:r w:rsidR="00750071">
        <w:rPr>
          <w:rFonts w:ascii="Times New Roman" w:hAnsi="Times New Roman"/>
          <w:sz w:val="28"/>
          <w:szCs w:val="28"/>
        </w:rPr>
        <w:t xml:space="preserve">,6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сбалансированным.</w:t>
      </w:r>
    </w:p>
    <w:p w14:paraId="298C2552" w14:textId="5A8160F6" w:rsidR="00FA044E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750071"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 w:rsidR="00565F3D"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 w:rsidR="00565F3D">
        <w:rPr>
          <w:rFonts w:ascii="Times New Roman" w:hAnsi="Times New Roman" w:cs="Times New Roman"/>
          <w:sz w:val="28"/>
          <w:szCs w:val="28"/>
        </w:rPr>
        <w:t>.</w:t>
      </w:r>
    </w:p>
    <w:p w14:paraId="00808E57" w14:textId="2B5FF1D4" w:rsidR="00FA044E" w:rsidRPr="00750071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750071">
        <w:rPr>
          <w:rFonts w:ascii="Times New Roman" w:hAnsi="Times New Roman" w:cs="Times New Roman"/>
          <w:sz w:val="28"/>
          <w:szCs w:val="28"/>
        </w:rPr>
        <w:t>С учетом изменений бюджет на 202</w:t>
      </w:r>
      <w:r w:rsidR="00750071" w:rsidRPr="00750071">
        <w:rPr>
          <w:rFonts w:ascii="Times New Roman" w:hAnsi="Times New Roman" w:cs="Times New Roman"/>
          <w:sz w:val="28"/>
          <w:szCs w:val="28"/>
        </w:rPr>
        <w:t>2</w:t>
      </w:r>
      <w:r w:rsidRPr="00750071">
        <w:rPr>
          <w:rFonts w:ascii="Times New Roman" w:hAnsi="Times New Roman" w:cs="Times New Roman"/>
          <w:sz w:val="28"/>
          <w:szCs w:val="28"/>
        </w:rPr>
        <w:t xml:space="preserve"> год утвержден по доходам в объеме </w:t>
      </w:r>
      <w:r w:rsidR="00750071" w:rsidRPr="00750071">
        <w:rPr>
          <w:rFonts w:ascii="Times New Roman" w:hAnsi="Times New Roman" w:cs="Times New Roman"/>
          <w:sz w:val="28"/>
          <w:szCs w:val="28"/>
        </w:rPr>
        <w:t xml:space="preserve">413 545,3 </w:t>
      </w:r>
      <w:r w:rsidRPr="00750071"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750071" w:rsidRPr="00750071">
        <w:rPr>
          <w:rFonts w:ascii="Times New Roman" w:hAnsi="Times New Roman" w:cs="Times New Roman"/>
          <w:sz w:val="28"/>
          <w:szCs w:val="28"/>
        </w:rPr>
        <w:t xml:space="preserve">414 517,9 </w:t>
      </w:r>
      <w:r w:rsidRPr="00750071">
        <w:rPr>
          <w:rFonts w:ascii="Times New Roman" w:hAnsi="Times New Roman" w:cs="Times New Roman"/>
          <w:sz w:val="28"/>
          <w:szCs w:val="28"/>
        </w:rPr>
        <w:t xml:space="preserve">тыс. рублей, дефицит бюджета утвержден в объеме </w:t>
      </w:r>
      <w:r w:rsidR="00750071" w:rsidRPr="00750071">
        <w:rPr>
          <w:rFonts w:ascii="Times New Roman" w:hAnsi="Times New Roman" w:cs="Times New Roman"/>
          <w:sz w:val="28"/>
          <w:szCs w:val="28"/>
        </w:rPr>
        <w:t xml:space="preserve">972,6 </w:t>
      </w:r>
      <w:r w:rsidRPr="00750071">
        <w:rPr>
          <w:rFonts w:ascii="Times New Roman" w:hAnsi="Times New Roman" w:cs="Times New Roman"/>
          <w:sz w:val="28"/>
          <w:szCs w:val="28"/>
        </w:rPr>
        <w:t xml:space="preserve">тыс. рублей. Источником финансирования дефицита бюджета утверждены имеющиеся остатки средств на счете бюджета. </w:t>
      </w:r>
    </w:p>
    <w:p w14:paraId="66DCF212" w14:textId="1939CF8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9030A" w:rsidRPr="001B03CA">
        <w:rPr>
          <w:rFonts w:ascii="Times New Roman" w:hAnsi="Times New Roman" w:cs="Times New Roman"/>
          <w:sz w:val="28"/>
          <w:szCs w:val="28"/>
        </w:rPr>
        <w:t xml:space="preserve">1 </w:t>
      </w:r>
      <w:r w:rsidR="00705B89"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8C30B4">
        <w:rPr>
          <w:rFonts w:ascii="Times New Roman" w:hAnsi="Times New Roman" w:cs="Times New Roman"/>
          <w:sz w:val="28"/>
          <w:szCs w:val="28"/>
        </w:rPr>
        <w:t>2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8C30B4">
        <w:rPr>
          <w:rFonts w:ascii="Times New Roman" w:hAnsi="Times New Roman" w:cs="Times New Roman"/>
          <w:sz w:val="28"/>
          <w:szCs w:val="28"/>
        </w:rPr>
        <w:t>197164,5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30B4">
        <w:rPr>
          <w:rFonts w:ascii="Times New Roman" w:hAnsi="Times New Roman" w:cs="Times New Roman"/>
          <w:sz w:val="28"/>
          <w:szCs w:val="28"/>
        </w:rPr>
        <w:t>47,7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 w:rsidR="00876E5F"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 w:rsidR="008E757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 w:rsidR="008C30B4">
        <w:rPr>
          <w:rFonts w:ascii="Times New Roman" w:hAnsi="Times New Roman" w:cs="Times New Roman"/>
          <w:sz w:val="28"/>
          <w:szCs w:val="28"/>
        </w:rPr>
        <w:t>197976,2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8C30B4">
        <w:rPr>
          <w:rFonts w:ascii="Times New Roman" w:hAnsi="Times New Roman" w:cs="Times New Roman"/>
          <w:sz w:val="28"/>
          <w:szCs w:val="28"/>
        </w:rPr>
        <w:t>47,8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8C30B4">
        <w:rPr>
          <w:rFonts w:ascii="Times New Roman" w:hAnsi="Times New Roman" w:cs="Times New Roman"/>
          <w:sz w:val="28"/>
          <w:szCs w:val="28"/>
        </w:rPr>
        <w:t>811,7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0"/>
    <w:p w14:paraId="453F98D8" w14:textId="77777777" w:rsidR="00CC6834" w:rsidRPr="001B03CA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3D77D6C" w14:textId="4AB453AA"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74">
        <w:rPr>
          <w:rFonts w:ascii="Times New Roman" w:hAnsi="Times New Roman" w:cs="Times New Roman"/>
          <w:sz w:val="28"/>
          <w:szCs w:val="28"/>
        </w:rPr>
        <w:t>Доходная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часть бюджета за </w:t>
      </w:r>
      <w:r w:rsidR="00262435" w:rsidRPr="001B03CA">
        <w:rPr>
          <w:rFonts w:ascii="Times New Roman" w:hAnsi="Times New Roman" w:cs="Times New Roman"/>
          <w:sz w:val="28"/>
          <w:szCs w:val="28"/>
        </w:rPr>
        <w:t xml:space="preserve">1 </w:t>
      </w:r>
      <w:r w:rsidR="00C239C8"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2D7954">
        <w:rPr>
          <w:rFonts w:ascii="Times New Roman" w:hAnsi="Times New Roman" w:cs="Times New Roman"/>
          <w:sz w:val="28"/>
          <w:szCs w:val="28"/>
        </w:rPr>
        <w:t>2</w:t>
      </w:r>
      <w:r w:rsidR="00F32B5C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8222B0">
        <w:rPr>
          <w:rFonts w:ascii="Times New Roman" w:hAnsi="Times New Roman" w:cs="Times New Roman"/>
          <w:sz w:val="28"/>
          <w:szCs w:val="28"/>
        </w:rPr>
        <w:t>197164,5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222B0">
        <w:rPr>
          <w:rFonts w:ascii="Times New Roman" w:hAnsi="Times New Roman" w:cs="Times New Roman"/>
          <w:sz w:val="28"/>
          <w:szCs w:val="28"/>
        </w:rPr>
        <w:t>47,7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6CF361BD" w14:textId="6064E35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C239C8">
        <w:rPr>
          <w:rFonts w:ascii="Times New Roman" w:hAnsi="Times New Roman" w:cs="Times New Roman"/>
          <w:sz w:val="28"/>
          <w:szCs w:val="28"/>
        </w:rPr>
        <w:t>увеличились</w:t>
      </w:r>
      <w:r w:rsidRPr="001B03CA">
        <w:rPr>
          <w:rFonts w:ascii="Times New Roman" w:hAnsi="Times New Roman" w:cs="Times New Roman"/>
          <w:sz w:val="28"/>
          <w:szCs w:val="28"/>
        </w:rPr>
        <w:t xml:space="preserve"> на </w:t>
      </w:r>
      <w:r w:rsidR="00596482">
        <w:rPr>
          <w:rFonts w:ascii="Times New Roman" w:hAnsi="Times New Roman" w:cs="Times New Roman"/>
          <w:sz w:val="28"/>
          <w:szCs w:val="28"/>
        </w:rPr>
        <w:t>46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 w:rsidR="00596482">
        <w:rPr>
          <w:rFonts w:ascii="Times New Roman" w:hAnsi="Times New Roman" w:cs="Times New Roman"/>
          <w:sz w:val="28"/>
          <w:szCs w:val="28"/>
        </w:rPr>
        <w:t>048,2</w:t>
      </w:r>
      <w:r w:rsidR="00F32B5C">
        <w:rPr>
          <w:rFonts w:ascii="Times New Roman" w:hAnsi="Times New Roman" w:cs="Times New Roman"/>
          <w:sz w:val="28"/>
          <w:szCs w:val="28"/>
        </w:rPr>
        <w:t xml:space="preserve"> </w:t>
      </w:r>
      <w:r w:rsidRPr="001B03CA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596482">
        <w:rPr>
          <w:rFonts w:ascii="Times New Roman" w:hAnsi="Times New Roman" w:cs="Times New Roman"/>
          <w:sz w:val="28"/>
          <w:szCs w:val="28"/>
        </w:rPr>
        <w:t>130,5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бюджета удельный вес налоговых и неналоговых доходов (далее – собственных доходов) составил </w:t>
      </w:r>
      <w:r w:rsidR="00596482">
        <w:rPr>
          <w:rFonts w:ascii="Times New Roman" w:hAnsi="Times New Roman" w:cs="Times New Roman"/>
          <w:sz w:val="28"/>
          <w:szCs w:val="28"/>
        </w:rPr>
        <w:t>26,4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E2A41">
        <w:rPr>
          <w:rFonts w:ascii="Times New Roman" w:hAnsi="Times New Roman" w:cs="Times New Roman"/>
          <w:sz w:val="28"/>
          <w:szCs w:val="28"/>
        </w:rPr>
        <w:t xml:space="preserve">что </w:t>
      </w:r>
      <w:r w:rsidR="00596482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596482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596482">
        <w:rPr>
          <w:rFonts w:ascii="Times New Roman" w:hAnsi="Times New Roman" w:cs="Times New Roman"/>
          <w:sz w:val="28"/>
          <w:szCs w:val="28"/>
        </w:rPr>
        <w:t>73,6</w:t>
      </w:r>
      <w:r w:rsidR="003E2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 Собственные доходы бюджета в сравнении с аналогичным отчетным периодом 20</w:t>
      </w:r>
      <w:r w:rsidR="002F19DD">
        <w:rPr>
          <w:rFonts w:ascii="Times New Roman" w:hAnsi="Times New Roman" w:cs="Times New Roman"/>
          <w:sz w:val="28"/>
          <w:szCs w:val="28"/>
        </w:rPr>
        <w:t>2</w:t>
      </w:r>
      <w:r w:rsidR="005964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19D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6482">
        <w:rPr>
          <w:rFonts w:ascii="Times New Roman" w:hAnsi="Times New Roman" w:cs="Times New Roman"/>
          <w:sz w:val="28"/>
          <w:szCs w:val="28"/>
        </w:rPr>
        <w:t>124,6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357CB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6482">
        <w:rPr>
          <w:rFonts w:ascii="Times New Roman" w:hAnsi="Times New Roman" w:cs="Times New Roman"/>
          <w:sz w:val="28"/>
          <w:szCs w:val="28"/>
        </w:rPr>
        <w:t>132,7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FF970C4" w14:textId="38D27B0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2F67F8A1" w14:textId="197270A0" w:rsidR="00CC6834" w:rsidRDefault="00596482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134,6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50,4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42BA01C5" w14:textId="565772CE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составили </w:t>
      </w:r>
      <w:r w:rsidR="00596482">
        <w:rPr>
          <w:rFonts w:ascii="Times New Roman" w:hAnsi="Times New Roman" w:cs="Times New Roman"/>
          <w:sz w:val="28"/>
          <w:szCs w:val="28"/>
        </w:rPr>
        <w:t>145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 w:rsidR="00596482">
        <w:rPr>
          <w:rFonts w:ascii="Times New Roman" w:hAnsi="Times New Roman" w:cs="Times New Roman"/>
          <w:sz w:val="28"/>
          <w:szCs w:val="28"/>
        </w:rPr>
        <w:t>030,0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6482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74E2AEC4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37578AFE" w14:textId="2B28ECA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0D"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 w:rsidRPr="00E5030D">
        <w:rPr>
          <w:rFonts w:ascii="Times New Roman" w:hAnsi="Times New Roman" w:cs="Times New Roman"/>
          <w:sz w:val="28"/>
          <w:szCs w:val="28"/>
        </w:rPr>
        <w:t xml:space="preserve">1 </w:t>
      </w:r>
      <w:r w:rsidR="00F40B9E">
        <w:rPr>
          <w:rFonts w:ascii="Times New Roman" w:hAnsi="Times New Roman" w:cs="Times New Roman"/>
          <w:sz w:val="28"/>
          <w:szCs w:val="28"/>
        </w:rPr>
        <w:t>полугоди</w:t>
      </w:r>
      <w:r w:rsidR="006461D7">
        <w:rPr>
          <w:rFonts w:ascii="Times New Roman" w:hAnsi="Times New Roman" w:cs="Times New Roman"/>
          <w:sz w:val="28"/>
          <w:szCs w:val="28"/>
        </w:rPr>
        <w:t>е</w:t>
      </w:r>
      <w:r w:rsidR="00F40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7710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77108B">
        <w:rPr>
          <w:rFonts w:ascii="Times New Roman" w:hAnsi="Times New Roman" w:cs="Times New Roman"/>
          <w:sz w:val="28"/>
          <w:szCs w:val="28"/>
        </w:rPr>
        <w:t>88,6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77108B">
        <w:rPr>
          <w:rFonts w:ascii="Times New Roman" w:hAnsi="Times New Roman" w:cs="Times New Roman"/>
          <w:sz w:val="28"/>
          <w:szCs w:val="28"/>
        </w:rPr>
        <w:t>46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 w:rsidR="0077108B">
        <w:rPr>
          <w:rFonts w:ascii="Times New Roman" w:hAnsi="Times New Roman" w:cs="Times New Roman"/>
          <w:sz w:val="28"/>
          <w:szCs w:val="28"/>
        </w:rPr>
        <w:t>183,4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108B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2C15ED">
        <w:rPr>
          <w:rFonts w:ascii="Times New Roman" w:hAnsi="Times New Roman" w:cs="Times New Roman"/>
          <w:sz w:val="28"/>
          <w:szCs w:val="28"/>
        </w:rPr>
        <w:t>2</w:t>
      </w:r>
      <w:r w:rsidR="007710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77108B">
        <w:rPr>
          <w:rFonts w:ascii="Times New Roman" w:hAnsi="Times New Roman" w:cs="Times New Roman"/>
          <w:sz w:val="28"/>
          <w:szCs w:val="28"/>
        </w:rPr>
        <w:t>119,6</w:t>
      </w:r>
      <w:r w:rsidR="002C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2678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сформирова</w:t>
      </w:r>
      <w:r w:rsidR="002678F4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</w:t>
      </w:r>
      <w:r w:rsidRPr="008E46E0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1E71DB" w:rsidRPr="008E46E0">
        <w:rPr>
          <w:rFonts w:ascii="Times New Roman" w:hAnsi="Times New Roman" w:cs="Times New Roman"/>
          <w:sz w:val="28"/>
          <w:szCs w:val="28"/>
        </w:rPr>
        <w:t xml:space="preserve">1 </w:t>
      </w:r>
      <w:r w:rsidR="008E71A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7710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лиц. На </w:t>
      </w:r>
      <w:r w:rsidR="008E46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77108B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</w:t>
      </w:r>
      <w:r w:rsidR="0077108B">
        <w:rPr>
          <w:rFonts w:ascii="Times New Roman" w:hAnsi="Times New Roman" w:cs="Times New Roman"/>
          <w:sz w:val="28"/>
          <w:szCs w:val="28"/>
        </w:rPr>
        <w:t xml:space="preserve">, при этом к уровню отчетного периода 2021 года наблюдается снижение поступлений </w:t>
      </w:r>
      <w:proofErr w:type="gramStart"/>
      <w:r w:rsidR="0077108B">
        <w:rPr>
          <w:rFonts w:ascii="Times New Roman" w:hAnsi="Times New Roman" w:cs="Times New Roman"/>
          <w:sz w:val="28"/>
          <w:szCs w:val="28"/>
        </w:rPr>
        <w:t>на  9</w:t>
      </w:r>
      <w:proofErr w:type="gramEnd"/>
      <w:r w:rsidR="0077108B">
        <w:rPr>
          <w:rFonts w:ascii="Times New Roman" w:hAnsi="Times New Roman" w:cs="Times New Roman"/>
          <w:sz w:val="28"/>
          <w:szCs w:val="28"/>
        </w:rPr>
        <w:t>,1 процентных пункта.</w:t>
      </w:r>
    </w:p>
    <w:p w14:paraId="1126A418" w14:textId="36B2AB19" w:rsidR="0077108B" w:rsidRDefault="00CC6834" w:rsidP="00771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C81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на доходы физических лиц</w:t>
      </w:r>
      <w:r w:rsidRPr="00E361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(НДФЛ) </w:t>
      </w:r>
      <w:r w:rsidR="0077108B" w:rsidRPr="00D76211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 w:rsidR="0077108B">
        <w:rPr>
          <w:rFonts w:ascii="Times New Roman" w:hAnsi="Times New Roman"/>
          <w:sz w:val="28"/>
          <w:szCs w:val="28"/>
        </w:rPr>
        <w:t>34 038,5</w:t>
      </w:r>
      <w:r w:rsidR="0077108B" w:rsidRPr="00D76211">
        <w:rPr>
          <w:rFonts w:ascii="Times New Roman" w:hAnsi="Times New Roman"/>
          <w:sz w:val="28"/>
          <w:szCs w:val="28"/>
        </w:rPr>
        <w:t xml:space="preserve"> тысяч рублей, годовые плановые назначения исполнены на </w:t>
      </w:r>
      <w:r w:rsidR="0077108B">
        <w:rPr>
          <w:rFonts w:ascii="Times New Roman" w:hAnsi="Times New Roman"/>
          <w:sz w:val="28"/>
          <w:szCs w:val="28"/>
        </w:rPr>
        <w:t>42,3</w:t>
      </w:r>
      <w:r w:rsidR="0077108B"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 w:rsidR="0077108B">
        <w:rPr>
          <w:rFonts w:ascii="Times New Roman" w:hAnsi="Times New Roman"/>
          <w:sz w:val="28"/>
          <w:szCs w:val="28"/>
        </w:rPr>
        <w:t>73</w:t>
      </w:r>
      <w:r w:rsidR="0077108B" w:rsidRPr="00D76211">
        <w:rPr>
          <w:rFonts w:ascii="Times New Roman" w:hAnsi="Times New Roman"/>
          <w:sz w:val="28"/>
          <w:szCs w:val="28"/>
        </w:rPr>
        <w:t>,</w:t>
      </w:r>
      <w:r w:rsidR="0077108B">
        <w:rPr>
          <w:rFonts w:ascii="Times New Roman" w:hAnsi="Times New Roman"/>
          <w:sz w:val="28"/>
          <w:szCs w:val="28"/>
        </w:rPr>
        <w:t>7</w:t>
      </w:r>
      <w:r w:rsidR="0077108B" w:rsidRPr="00D76211">
        <w:rPr>
          <w:rFonts w:ascii="Times New Roman" w:hAnsi="Times New Roman"/>
          <w:sz w:val="28"/>
          <w:szCs w:val="28"/>
        </w:rPr>
        <w:t xml:space="preserve"> %, </w:t>
      </w:r>
      <w:r w:rsidR="009F052F">
        <w:rPr>
          <w:rFonts w:ascii="Times New Roman" w:hAnsi="Times New Roman"/>
          <w:sz w:val="28"/>
          <w:szCs w:val="28"/>
        </w:rPr>
        <w:t xml:space="preserve">что </w:t>
      </w:r>
      <w:r w:rsidR="0077108B">
        <w:rPr>
          <w:rFonts w:ascii="Times New Roman" w:hAnsi="Times New Roman"/>
          <w:sz w:val="28"/>
          <w:szCs w:val="28"/>
        </w:rPr>
        <w:t>мень</w:t>
      </w:r>
      <w:r w:rsidR="0077108B" w:rsidRPr="00D76211">
        <w:rPr>
          <w:rFonts w:ascii="Times New Roman" w:hAnsi="Times New Roman"/>
          <w:sz w:val="28"/>
          <w:szCs w:val="28"/>
        </w:rPr>
        <w:t xml:space="preserve">ше по сравнению с уровнем прошлого года на </w:t>
      </w:r>
      <w:r w:rsidR="0077108B">
        <w:rPr>
          <w:rFonts w:ascii="Times New Roman" w:hAnsi="Times New Roman"/>
          <w:sz w:val="28"/>
          <w:szCs w:val="28"/>
        </w:rPr>
        <w:t>9,1</w:t>
      </w:r>
      <w:r w:rsidR="0077108B"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14:paraId="4B38ABD2" w14:textId="7F5AB7FE" w:rsidR="0077108B" w:rsidRDefault="00781316" w:rsidP="00771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4CE">
        <w:rPr>
          <w:rFonts w:ascii="Times New Roman" w:hAnsi="Times New Roman" w:cs="Times New Roman"/>
          <w:b/>
          <w:i/>
          <w:sz w:val="28"/>
          <w:szCs w:val="28"/>
        </w:rPr>
        <w:t>Акцизы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77108B" w:rsidRPr="00D76211">
        <w:rPr>
          <w:rFonts w:ascii="Times New Roman" w:hAnsi="Times New Roman"/>
          <w:sz w:val="28"/>
          <w:szCs w:val="28"/>
        </w:rPr>
        <w:t xml:space="preserve">за 1 </w:t>
      </w:r>
      <w:r w:rsidR="0077108B">
        <w:rPr>
          <w:rFonts w:ascii="Times New Roman" w:hAnsi="Times New Roman"/>
          <w:sz w:val="28"/>
          <w:szCs w:val="28"/>
        </w:rPr>
        <w:t>полугодие</w:t>
      </w:r>
      <w:r w:rsidR="0077108B" w:rsidRPr="00D76211">
        <w:rPr>
          <w:rFonts w:ascii="Times New Roman" w:hAnsi="Times New Roman"/>
          <w:sz w:val="28"/>
          <w:szCs w:val="28"/>
        </w:rPr>
        <w:t xml:space="preserve"> 202</w:t>
      </w:r>
      <w:r w:rsidR="0077108B">
        <w:rPr>
          <w:rFonts w:ascii="Times New Roman" w:hAnsi="Times New Roman"/>
          <w:sz w:val="28"/>
          <w:szCs w:val="28"/>
        </w:rPr>
        <w:t>2</w:t>
      </w:r>
      <w:r w:rsidR="0077108B" w:rsidRPr="00D762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108B" w:rsidRPr="00D76211">
        <w:rPr>
          <w:rFonts w:ascii="Times New Roman" w:hAnsi="Times New Roman"/>
          <w:sz w:val="28"/>
          <w:szCs w:val="28"/>
        </w:rPr>
        <w:t>года  исполнены</w:t>
      </w:r>
      <w:proofErr w:type="gramEnd"/>
      <w:r w:rsidR="0077108B" w:rsidRPr="00D76211">
        <w:rPr>
          <w:rFonts w:ascii="Times New Roman" w:hAnsi="Times New Roman"/>
          <w:sz w:val="28"/>
          <w:szCs w:val="28"/>
        </w:rPr>
        <w:t xml:space="preserve"> на </w:t>
      </w:r>
      <w:r w:rsidR="0077108B">
        <w:rPr>
          <w:rFonts w:ascii="Times New Roman" w:hAnsi="Times New Roman"/>
          <w:sz w:val="28"/>
          <w:szCs w:val="28"/>
        </w:rPr>
        <w:t>54,2</w:t>
      </w:r>
      <w:r w:rsidR="0077108B" w:rsidRPr="00D76211">
        <w:rPr>
          <w:rFonts w:ascii="Times New Roman" w:hAnsi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77108B">
        <w:rPr>
          <w:rFonts w:ascii="Times New Roman" w:hAnsi="Times New Roman"/>
          <w:sz w:val="28"/>
          <w:szCs w:val="28"/>
        </w:rPr>
        <w:t>6,7</w:t>
      </w:r>
      <w:r w:rsidR="0077108B" w:rsidRPr="00D76211">
        <w:rPr>
          <w:rFonts w:ascii="Times New Roman" w:hAnsi="Times New Roman"/>
          <w:sz w:val="28"/>
          <w:szCs w:val="28"/>
        </w:rPr>
        <w:t xml:space="preserve"> </w:t>
      </w:r>
      <w:r w:rsidR="0077108B">
        <w:rPr>
          <w:rFonts w:ascii="Times New Roman" w:hAnsi="Times New Roman"/>
          <w:sz w:val="28"/>
          <w:szCs w:val="28"/>
        </w:rPr>
        <w:t>%</w:t>
      </w:r>
      <w:r w:rsidR="0077108B" w:rsidRPr="00D76211">
        <w:rPr>
          <w:rFonts w:ascii="Times New Roman" w:hAnsi="Times New Roman"/>
          <w:sz w:val="28"/>
          <w:szCs w:val="28"/>
        </w:rPr>
        <w:t xml:space="preserve"> или </w:t>
      </w:r>
      <w:r w:rsidR="0077108B">
        <w:rPr>
          <w:rFonts w:ascii="Times New Roman" w:hAnsi="Times New Roman"/>
          <w:sz w:val="28"/>
          <w:szCs w:val="28"/>
        </w:rPr>
        <w:t>3 074,3</w:t>
      </w:r>
      <w:r w:rsidR="0077108B" w:rsidRPr="00D76211">
        <w:rPr>
          <w:rFonts w:ascii="Times New Roman" w:hAnsi="Times New Roman"/>
          <w:sz w:val="28"/>
          <w:szCs w:val="28"/>
        </w:rPr>
        <w:t xml:space="preserve"> тысяч</w:t>
      </w:r>
      <w:r w:rsidR="0077108B">
        <w:rPr>
          <w:rFonts w:ascii="Times New Roman" w:hAnsi="Times New Roman"/>
          <w:sz w:val="28"/>
          <w:szCs w:val="28"/>
        </w:rPr>
        <w:t>и</w:t>
      </w:r>
      <w:r w:rsidR="0077108B" w:rsidRPr="00D76211">
        <w:rPr>
          <w:rFonts w:ascii="Times New Roman" w:hAnsi="Times New Roman"/>
          <w:sz w:val="28"/>
          <w:szCs w:val="28"/>
        </w:rPr>
        <w:t xml:space="preserve"> рублей, темп роста к уровню 202</w:t>
      </w:r>
      <w:r w:rsidR="0077108B">
        <w:rPr>
          <w:rFonts w:ascii="Times New Roman" w:hAnsi="Times New Roman"/>
          <w:sz w:val="28"/>
          <w:szCs w:val="28"/>
        </w:rPr>
        <w:t>1</w:t>
      </w:r>
      <w:r w:rsidR="009F052F">
        <w:rPr>
          <w:rFonts w:ascii="Times New Roman" w:hAnsi="Times New Roman"/>
          <w:sz w:val="28"/>
          <w:szCs w:val="28"/>
        </w:rPr>
        <w:t xml:space="preserve"> </w:t>
      </w:r>
      <w:r w:rsidR="0077108B" w:rsidRPr="00D76211">
        <w:rPr>
          <w:rFonts w:ascii="Times New Roman" w:hAnsi="Times New Roman"/>
          <w:sz w:val="28"/>
          <w:szCs w:val="28"/>
        </w:rPr>
        <w:t>года 1</w:t>
      </w:r>
      <w:r w:rsidR="0077108B">
        <w:rPr>
          <w:rFonts w:ascii="Times New Roman" w:hAnsi="Times New Roman"/>
          <w:sz w:val="28"/>
          <w:szCs w:val="28"/>
        </w:rPr>
        <w:t>20</w:t>
      </w:r>
      <w:r w:rsidR="0077108B" w:rsidRPr="00D76211">
        <w:rPr>
          <w:rFonts w:ascii="Times New Roman" w:hAnsi="Times New Roman"/>
          <w:sz w:val="28"/>
          <w:szCs w:val="28"/>
        </w:rPr>
        <w:t>,</w:t>
      </w:r>
      <w:r w:rsidR="0077108B">
        <w:rPr>
          <w:rFonts w:ascii="Times New Roman" w:hAnsi="Times New Roman"/>
          <w:sz w:val="28"/>
          <w:szCs w:val="28"/>
        </w:rPr>
        <w:t>3 процента.</w:t>
      </w:r>
    </w:p>
    <w:p w14:paraId="11E4DA73" w14:textId="56518A47" w:rsidR="009445E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44380B">
        <w:rPr>
          <w:rFonts w:ascii="Times New Roman" w:hAnsi="Times New Roman" w:cs="Times New Roman"/>
          <w:sz w:val="28"/>
          <w:szCs w:val="28"/>
        </w:rPr>
        <w:t>8</w:t>
      </w:r>
      <w:r w:rsidR="009F052F">
        <w:rPr>
          <w:rFonts w:ascii="Times New Roman" w:hAnsi="Times New Roman" w:cs="Times New Roman"/>
          <w:sz w:val="28"/>
          <w:szCs w:val="28"/>
        </w:rPr>
        <w:t xml:space="preserve"> </w:t>
      </w:r>
      <w:r w:rsidR="0044380B">
        <w:rPr>
          <w:rFonts w:ascii="Times New Roman" w:hAnsi="Times New Roman" w:cs="Times New Roman"/>
          <w:sz w:val="28"/>
          <w:szCs w:val="28"/>
        </w:rPr>
        <w:t>263,8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</w:t>
      </w:r>
      <w:r w:rsidR="0044380B">
        <w:rPr>
          <w:rFonts w:ascii="Times New Roman" w:hAnsi="Times New Roman" w:cs="Times New Roman"/>
          <w:sz w:val="28"/>
          <w:szCs w:val="28"/>
        </w:rPr>
        <w:t>в 2,2 раза</w:t>
      </w:r>
      <w:r w:rsidR="009445E5">
        <w:rPr>
          <w:rFonts w:ascii="Times New Roman" w:hAnsi="Times New Roman" w:cs="Times New Roman"/>
          <w:sz w:val="28"/>
          <w:szCs w:val="28"/>
        </w:rPr>
        <w:t>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39D3051" w14:textId="6A30EBDF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44380B">
        <w:rPr>
          <w:rFonts w:ascii="Times New Roman" w:hAnsi="Times New Roman" w:cs="Times New Roman"/>
          <w:sz w:val="28"/>
          <w:szCs w:val="28"/>
        </w:rPr>
        <w:t>(-25,5)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053524B" w14:textId="631495F4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44380B">
        <w:rPr>
          <w:rFonts w:ascii="Times New Roman" w:hAnsi="Times New Roman" w:cs="Times New Roman"/>
          <w:sz w:val="28"/>
          <w:szCs w:val="28"/>
        </w:rPr>
        <w:t>6922,7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6788C9EE" w14:textId="340B2356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налогообложения – </w:t>
      </w:r>
      <w:r w:rsidR="0044380B">
        <w:rPr>
          <w:rFonts w:ascii="Times New Roman" w:hAnsi="Times New Roman" w:cs="Times New Roman"/>
          <w:sz w:val="28"/>
          <w:szCs w:val="28"/>
        </w:rPr>
        <w:t>1341,1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4778C02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3D2C02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70E6B4EE" w14:textId="1CE95530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70A2A">
        <w:rPr>
          <w:rFonts w:ascii="Times New Roman" w:hAnsi="Times New Roman" w:cs="Times New Roman"/>
          <w:sz w:val="28"/>
          <w:szCs w:val="28"/>
        </w:rPr>
        <w:t>полугодия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44380B">
        <w:rPr>
          <w:rFonts w:ascii="Times New Roman" w:hAnsi="Times New Roman" w:cs="Times New Roman"/>
          <w:sz w:val="28"/>
          <w:szCs w:val="28"/>
        </w:rPr>
        <w:t>2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44380B">
        <w:rPr>
          <w:rFonts w:ascii="Times New Roman" w:hAnsi="Times New Roman" w:cs="Times New Roman"/>
          <w:sz w:val="28"/>
          <w:szCs w:val="28"/>
        </w:rPr>
        <w:t>832,3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646F">
        <w:rPr>
          <w:rFonts w:ascii="Times New Roman" w:hAnsi="Times New Roman" w:cs="Times New Roman"/>
          <w:sz w:val="28"/>
          <w:szCs w:val="28"/>
        </w:rPr>
        <w:t>47,2</w:t>
      </w:r>
      <w:r w:rsidRPr="00F11B68"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89646F">
        <w:rPr>
          <w:rFonts w:ascii="Times New Roman" w:hAnsi="Times New Roman" w:cs="Times New Roman"/>
          <w:sz w:val="28"/>
          <w:szCs w:val="28"/>
        </w:rPr>
        <w:t>увеличились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89646F">
        <w:rPr>
          <w:rFonts w:ascii="Times New Roman" w:hAnsi="Times New Roman" w:cs="Times New Roman"/>
          <w:sz w:val="28"/>
          <w:szCs w:val="28"/>
        </w:rPr>
        <w:t>12,8</w:t>
      </w:r>
      <w:r w:rsidR="007343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26152E">
        <w:rPr>
          <w:rFonts w:ascii="Times New Roman" w:hAnsi="Times New Roman" w:cs="Times New Roman"/>
          <w:sz w:val="28"/>
          <w:szCs w:val="28"/>
        </w:rPr>
        <w:t>у</w:t>
      </w:r>
      <w:r w:rsidR="0089646F">
        <w:rPr>
          <w:rFonts w:ascii="Times New Roman" w:hAnsi="Times New Roman" w:cs="Times New Roman"/>
          <w:sz w:val="28"/>
          <w:szCs w:val="28"/>
        </w:rPr>
        <w:t>величением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73FF6B6" w14:textId="50447DBD" w:rsidR="00EB6BE6" w:rsidRDefault="00CC683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BE0CB0">
        <w:rPr>
          <w:rFonts w:ascii="Times New Roman" w:hAnsi="Times New Roman" w:cs="Times New Roman"/>
          <w:sz w:val="28"/>
          <w:szCs w:val="28"/>
        </w:rPr>
        <w:t>1</w:t>
      </w:r>
      <w:r w:rsidR="007F6C55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14A7">
        <w:rPr>
          <w:rFonts w:ascii="Times New Roman" w:hAnsi="Times New Roman" w:cs="Times New Roman"/>
          <w:sz w:val="28"/>
          <w:szCs w:val="28"/>
        </w:rPr>
        <w:t>2</w:t>
      </w:r>
      <w:r w:rsidR="002615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6152E">
        <w:rPr>
          <w:rFonts w:ascii="Times New Roman" w:hAnsi="Times New Roman" w:cs="Times New Roman"/>
          <w:sz w:val="28"/>
          <w:szCs w:val="28"/>
        </w:rPr>
        <w:t>5</w:t>
      </w:r>
      <w:r w:rsidR="00E55EA6">
        <w:rPr>
          <w:rFonts w:ascii="Times New Roman" w:hAnsi="Times New Roman" w:cs="Times New Roman"/>
          <w:sz w:val="28"/>
          <w:szCs w:val="28"/>
        </w:rPr>
        <w:t xml:space="preserve"> </w:t>
      </w:r>
      <w:r w:rsidR="0026152E">
        <w:rPr>
          <w:rFonts w:ascii="Times New Roman" w:hAnsi="Times New Roman" w:cs="Times New Roman"/>
          <w:sz w:val="28"/>
          <w:szCs w:val="28"/>
        </w:rPr>
        <w:t>951,2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6152E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EB6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</w:t>
      </w:r>
      <w:r w:rsidR="0026152E">
        <w:rPr>
          <w:rFonts w:ascii="Times New Roman" w:hAnsi="Times New Roman" w:cs="Times New Roman"/>
          <w:sz w:val="28"/>
          <w:szCs w:val="28"/>
        </w:rPr>
        <w:t xml:space="preserve">рост неналоговых </w:t>
      </w:r>
      <w:r w:rsidR="00EB6BE6" w:rsidRPr="00F11B68">
        <w:rPr>
          <w:rFonts w:ascii="Times New Roman" w:hAnsi="Times New Roman" w:cs="Times New Roman"/>
          <w:sz w:val="28"/>
          <w:szCs w:val="28"/>
        </w:rPr>
        <w:t>поступлени</w:t>
      </w:r>
      <w:r w:rsidR="0026152E">
        <w:rPr>
          <w:rFonts w:ascii="Times New Roman" w:hAnsi="Times New Roman" w:cs="Times New Roman"/>
          <w:sz w:val="28"/>
          <w:szCs w:val="28"/>
        </w:rPr>
        <w:t>й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  <w:r w:rsidR="00C46200">
        <w:rPr>
          <w:rFonts w:ascii="Times New Roman" w:hAnsi="Times New Roman" w:cs="Times New Roman"/>
          <w:sz w:val="28"/>
          <w:szCs w:val="28"/>
        </w:rPr>
        <w:t>увеличились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26152E">
        <w:rPr>
          <w:rFonts w:ascii="Times New Roman" w:hAnsi="Times New Roman" w:cs="Times New Roman"/>
          <w:sz w:val="28"/>
          <w:szCs w:val="28"/>
        </w:rPr>
        <w:t>183,2</w:t>
      </w:r>
      <w:r w:rsidR="00EB6BE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89C26" w14:textId="464CD90C" w:rsidR="003A1264" w:rsidRDefault="003A126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</w:t>
      </w:r>
      <w:r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 w:rsidR="003519D5">
        <w:rPr>
          <w:rFonts w:ascii="Times New Roman" w:hAnsi="Times New Roman" w:cs="Times New Roman"/>
          <w:b/>
          <w:i/>
          <w:sz w:val="28"/>
          <w:szCs w:val="28"/>
        </w:rPr>
        <w:t>сдачи в арену земельных участков</w:t>
      </w:r>
      <w:r w:rsidRPr="00EB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6152E">
        <w:rPr>
          <w:rFonts w:ascii="Times New Roman" w:hAnsi="Times New Roman" w:cs="Times New Roman"/>
          <w:sz w:val="28"/>
          <w:szCs w:val="28"/>
        </w:rPr>
        <w:t>39,1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26152E">
        <w:rPr>
          <w:rFonts w:ascii="Times New Roman" w:hAnsi="Times New Roman" w:cs="Times New Roman"/>
          <w:sz w:val="28"/>
          <w:szCs w:val="28"/>
        </w:rPr>
        <w:t>2328,2</w:t>
      </w:r>
      <w:r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152E">
        <w:rPr>
          <w:rFonts w:ascii="Times New Roman" w:hAnsi="Times New Roman" w:cs="Times New Roman"/>
          <w:sz w:val="28"/>
          <w:szCs w:val="28"/>
        </w:rPr>
        <w:t>61,9</w:t>
      </w:r>
      <w:r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</w:t>
      </w:r>
      <w:r w:rsidRPr="003A126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26152E">
        <w:rPr>
          <w:rFonts w:ascii="Times New Roman" w:hAnsi="Times New Roman" w:cs="Times New Roman"/>
          <w:sz w:val="28"/>
          <w:szCs w:val="28"/>
        </w:rPr>
        <w:t>151,3 процента</w:t>
      </w:r>
      <w:r w:rsidRPr="003A1264">
        <w:rPr>
          <w:rFonts w:ascii="Times New Roman" w:hAnsi="Times New Roman" w:cs="Times New Roman"/>
          <w:sz w:val="28"/>
          <w:szCs w:val="28"/>
        </w:rPr>
        <w:t>.</w:t>
      </w:r>
    </w:p>
    <w:p w14:paraId="55BB5DB5" w14:textId="67611AE0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6152E">
        <w:rPr>
          <w:rFonts w:ascii="Times New Roman" w:hAnsi="Times New Roman" w:cs="Times New Roman"/>
          <w:sz w:val="28"/>
          <w:szCs w:val="28"/>
        </w:rPr>
        <w:t>42,4</w:t>
      </w:r>
      <w:r w:rsidR="00C34BA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26152E">
        <w:rPr>
          <w:rFonts w:ascii="Times New Roman" w:hAnsi="Times New Roman" w:cs="Times New Roman"/>
          <w:sz w:val="28"/>
          <w:szCs w:val="28"/>
        </w:rPr>
        <w:t xml:space="preserve">209,6 </w:t>
      </w:r>
      <w:r w:rsidRPr="007D29D6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26152E">
        <w:rPr>
          <w:rFonts w:ascii="Times New Roman" w:hAnsi="Times New Roman" w:cs="Times New Roman"/>
          <w:sz w:val="28"/>
          <w:szCs w:val="28"/>
        </w:rPr>
        <w:t>снизились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26152E">
        <w:rPr>
          <w:rFonts w:ascii="Times New Roman" w:hAnsi="Times New Roman" w:cs="Times New Roman"/>
          <w:sz w:val="28"/>
          <w:szCs w:val="28"/>
        </w:rPr>
        <w:t>20,0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243208AF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E700A">
        <w:rPr>
          <w:rFonts w:ascii="Times New Roman" w:hAnsi="Times New Roman" w:cs="Times New Roman"/>
          <w:sz w:val="28"/>
          <w:szCs w:val="28"/>
        </w:rPr>
        <w:t>65,5</w:t>
      </w:r>
      <w:r w:rsidR="00D46EE9">
        <w:rPr>
          <w:rFonts w:ascii="Times New Roman" w:hAnsi="Times New Roman" w:cs="Times New Roman"/>
          <w:sz w:val="28"/>
          <w:szCs w:val="28"/>
        </w:rPr>
        <w:t xml:space="preserve"> </w:t>
      </w:r>
      <w:r w:rsidRPr="00164B2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E700A">
        <w:rPr>
          <w:rFonts w:ascii="Times New Roman" w:hAnsi="Times New Roman" w:cs="Times New Roman"/>
          <w:sz w:val="28"/>
          <w:szCs w:val="28"/>
        </w:rPr>
        <w:t>218,3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</w:t>
      </w:r>
      <w:r w:rsidR="007E700A">
        <w:rPr>
          <w:rFonts w:ascii="Times New Roman" w:hAnsi="Times New Roman" w:cs="Times New Roman"/>
          <w:sz w:val="28"/>
          <w:szCs w:val="28"/>
        </w:rPr>
        <w:t>увеличились</w:t>
      </w:r>
      <w:r w:rsidR="001009E1">
        <w:rPr>
          <w:rFonts w:ascii="Times New Roman" w:hAnsi="Times New Roman" w:cs="Times New Roman"/>
          <w:sz w:val="28"/>
          <w:szCs w:val="28"/>
        </w:rPr>
        <w:t xml:space="preserve"> </w:t>
      </w:r>
      <w:r w:rsidR="007E700A">
        <w:rPr>
          <w:rFonts w:ascii="Times New Roman" w:hAnsi="Times New Roman" w:cs="Times New Roman"/>
          <w:sz w:val="28"/>
          <w:szCs w:val="28"/>
        </w:rPr>
        <w:t>в 7,7 раза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7213BE7A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7E700A">
        <w:rPr>
          <w:rFonts w:ascii="Times New Roman" w:hAnsi="Times New Roman" w:cs="Times New Roman"/>
          <w:sz w:val="28"/>
          <w:szCs w:val="28"/>
        </w:rPr>
        <w:t>541,1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7E700A">
        <w:rPr>
          <w:rFonts w:ascii="Times New Roman" w:hAnsi="Times New Roman" w:cs="Times New Roman"/>
          <w:sz w:val="28"/>
          <w:szCs w:val="28"/>
        </w:rPr>
        <w:t>73,1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2CAB8" w14:textId="62A79591"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 w:rsidR="00CA22CE">
        <w:rPr>
          <w:rFonts w:ascii="Times New Roman" w:hAnsi="Times New Roman" w:cs="Times New Roman"/>
          <w:b/>
          <w:i/>
          <w:sz w:val="28"/>
          <w:szCs w:val="28"/>
        </w:rPr>
        <w:t>продажи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F39">
        <w:rPr>
          <w:rFonts w:ascii="Times New Roman" w:hAnsi="Times New Roman" w:cs="Times New Roman"/>
          <w:b/>
          <w:i/>
          <w:sz w:val="28"/>
          <w:szCs w:val="28"/>
        </w:rPr>
        <w:t>материальных и нематериальных активов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700A">
        <w:rPr>
          <w:rFonts w:ascii="Times New Roman" w:hAnsi="Times New Roman" w:cs="Times New Roman"/>
          <w:sz w:val="28"/>
          <w:szCs w:val="28"/>
        </w:rPr>
        <w:t>28,3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7E700A">
        <w:rPr>
          <w:rFonts w:ascii="Times New Roman" w:hAnsi="Times New Roman" w:cs="Times New Roman"/>
          <w:sz w:val="28"/>
          <w:szCs w:val="28"/>
        </w:rPr>
        <w:t>1</w:t>
      </w:r>
      <w:r w:rsidR="00372019">
        <w:rPr>
          <w:rFonts w:ascii="Times New Roman" w:hAnsi="Times New Roman" w:cs="Times New Roman"/>
          <w:sz w:val="28"/>
          <w:szCs w:val="28"/>
        </w:rPr>
        <w:t xml:space="preserve"> </w:t>
      </w:r>
      <w:r w:rsidR="007E700A">
        <w:rPr>
          <w:rFonts w:ascii="Times New Roman" w:hAnsi="Times New Roman" w:cs="Times New Roman"/>
          <w:sz w:val="28"/>
          <w:szCs w:val="28"/>
        </w:rPr>
        <w:t>649,4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104F9">
        <w:rPr>
          <w:rFonts w:ascii="Times New Roman" w:hAnsi="Times New Roman" w:cs="Times New Roman"/>
          <w:sz w:val="28"/>
          <w:szCs w:val="28"/>
        </w:rPr>
        <w:t xml:space="preserve"> (</w:t>
      </w:r>
      <w:r w:rsidR="007E700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77F39">
        <w:rPr>
          <w:rFonts w:ascii="Times New Roman" w:hAnsi="Times New Roman" w:cs="Times New Roman"/>
          <w:sz w:val="28"/>
          <w:szCs w:val="28"/>
        </w:rPr>
        <w:t>от продажи земельных уча</w:t>
      </w:r>
      <w:r w:rsidR="00A104F9">
        <w:rPr>
          <w:rFonts w:ascii="Times New Roman" w:hAnsi="Times New Roman" w:cs="Times New Roman"/>
          <w:sz w:val="28"/>
          <w:szCs w:val="28"/>
        </w:rPr>
        <w:t>стков)</w:t>
      </w:r>
      <w:r w:rsidR="007E700A">
        <w:rPr>
          <w:rFonts w:ascii="Times New Roman" w:hAnsi="Times New Roman" w:cs="Times New Roman"/>
          <w:sz w:val="28"/>
          <w:szCs w:val="28"/>
        </w:rPr>
        <w:t>.</w:t>
      </w:r>
      <w:r w:rsidRPr="007D29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104F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4F9">
        <w:rPr>
          <w:rFonts w:ascii="Times New Roman" w:hAnsi="Times New Roman" w:cs="Times New Roman"/>
          <w:sz w:val="28"/>
          <w:szCs w:val="28"/>
        </w:rPr>
        <w:t>в 3</w:t>
      </w:r>
      <w:r w:rsidR="00372019">
        <w:rPr>
          <w:rFonts w:ascii="Times New Roman" w:hAnsi="Times New Roman" w:cs="Times New Roman"/>
          <w:sz w:val="28"/>
          <w:szCs w:val="28"/>
        </w:rPr>
        <w:t>,0</w:t>
      </w:r>
      <w:r w:rsidR="00A104F9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E3C427" w14:textId="5221D728" w:rsidR="003234A1" w:rsidRDefault="003234A1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Штрафы, санкции, возмещение ущерба поступили в 1 полугодии</w:t>
      </w:r>
      <w:r w:rsidR="007E700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6742F">
        <w:rPr>
          <w:rFonts w:ascii="Times New Roman" w:hAnsi="Times New Roman" w:cs="Times New Roman"/>
          <w:sz w:val="28"/>
          <w:szCs w:val="28"/>
        </w:rPr>
        <w:t>1</w:t>
      </w:r>
      <w:r w:rsidR="00372019">
        <w:rPr>
          <w:rFonts w:ascii="Times New Roman" w:hAnsi="Times New Roman" w:cs="Times New Roman"/>
          <w:sz w:val="28"/>
          <w:szCs w:val="28"/>
        </w:rPr>
        <w:t xml:space="preserve"> </w:t>
      </w:r>
      <w:r w:rsidR="0066742F">
        <w:rPr>
          <w:rFonts w:ascii="Times New Roman" w:hAnsi="Times New Roman" w:cs="Times New Roman"/>
          <w:sz w:val="28"/>
          <w:szCs w:val="28"/>
        </w:rPr>
        <w:t>157,1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742F">
        <w:rPr>
          <w:rFonts w:ascii="Times New Roman" w:hAnsi="Times New Roman" w:cs="Times New Roman"/>
          <w:sz w:val="28"/>
          <w:szCs w:val="28"/>
        </w:rPr>
        <w:t>121,8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05BE364B" w14:textId="70861A95" w:rsidR="003234A1" w:rsidRDefault="00BB40C7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C7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42F">
        <w:rPr>
          <w:rFonts w:ascii="Times New Roman" w:hAnsi="Times New Roman" w:cs="Times New Roman"/>
          <w:sz w:val="28"/>
          <w:szCs w:val="28"/>
        </w:rPr>
        <w:t>в 1 полугодии 2022 года,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7CE6D1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2EAF913B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20634BD8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1C6154EB" w14:textId="77777777" w:rsidR="00AD6DA0" w:rsidRPr="00D76211" w:rsidRDefault="00AD6DA0" w:rsidP="00AD6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14:paraId="63B6C3EF" w14:textId="2BA7ADDA" w:rsidR="00AD6DA0" w:rsidRPr="00697780" w:rsidRDefault="00AD6DA0" w:rsidP="00697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F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1422079" w14:textId="75219063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6674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66742F">
        <w:rPr>
          <w:rFonts w:ascii="Times New Roman" w:hAnsi="Times New Roman" w:cs="Times New Roman"/>
          <w:sz w:val="28"/>
          <w:szCs w:val="28"/>
        </w:rPr>
        <w:t>145 030,0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4</w:t>
      </w:r>
      <w:r w:rsidR="0066742F">
        <w:rPr>
          <w:rFonts w:ascii="Times New Roman" w:hAnsi="Times New Roman" w:cs="Times New Roman"/>
          <w:sz w:val="28"/>
          <w:szCs w:val="28"/>
        </w:rPr>
        <w:t>7</w:t>
      </w:r>
      <w:r w:rsidR="008D0951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6674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D0951">
        <w:rPr>
          <w:rFonts w:ascii="Times New Roman" w:hAnsi="Times New Roman" w:cs="Times New Roman"/>
          <w:sz w:val="28"/>
          <w:szCs w:val="28"/>
        </w:rPr>
        <w:t>увеличился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742F">
        <w:rPr>
          <w:rFonts w:ascii="Times New Roman" w:hAnsi="Times New Roman" w:cs="Times New Roman"/>
          <w:sz w:val="28"/>
          <w:szCs w:val="28"/>
        </w:rPr>
        <w:t>132,7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66742F">
        <w:rPr>
          <w:rFonts w:ascii="Times New Roman" w:hAnsi="Times New Roman" w:cs="Times New Roman"/>
          <w:sz w:val="28"/>
          <w:szCs w:val="28"/>
        </w:rPr>
        <w:t>35 770,0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66742F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0654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6674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6742F">
        <w:rPr>
          <w:rFonts w:ascii="Times New Roman" w:hAnsi="Times New Roman" w:cs="Times New Roman"/>
          <w:sz w:val="28"/>
          <w:szCs w:val="28"/>
        </w:rPr>
        <w:t>87 860,0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6742F">
        <w:rPr>
          <w:rFonts w:ascii="Times New Roman" w:hAnsi="Times New Roman" w:cs="Times New Roman"/>
          <w:sz w:val="28"/>
          <w:szCs w:val="28"/>
        </w:rPr>
        <w:t>51,1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66742F">
        <w:rPr>
          <w:rFonts w:ascii="Times New Roman" w:hAnsi="Times New Roman" w:cs="Times New Roman"/>
          <w:sz w:val="28"/>
          <w:szCs w:val="28"/>
        </w:rPr>
        <w:t>115,5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</w:t>
      </w:r>
      <w:r w:rsidR="003770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7748008E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77045">
        <w:rPr>
          <w:rFonts w:ascii="Times New Roman" w:hAnsi="Times New Roman" w:cs="Times New Roman"/>
          <w:sz w:val="28"/>
          <w:szCs w:val="28"/>
        </w:rPr>
        <w:t>22</w:t>
      </w:r>
      <w:r w:rsidR="00372019">
        <w:rPr>
          <w:rFonts w:ascii="Times New Roman" w:hAnsi="Times New Roman" w:cs="Times New Roman"/>
          <w:sz w:val="28"/>
          <w:szCs w:val="28"/>
        </w:rPr>
        <w:t xml:space="preserve"> </w:t>
      </w:r>
      <w:r w:rsidR="00377045">
        <w:rPr>
          <w:rFonts w:ascii="Times New Roman" w:hAnsi="Times New Roman" w:cs="Times New Roman"/>
          <w:sz w:val="28"/>
          <w:szCs w:val="28"/>
        </w:rPr>
        <w:t>667,9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7045">
        <w:rPr>
          <w:rFonts w:ascii="Times New Roman" w:hAnsi="Times New Roman" w:cs="Times New Roman"/>
          <w:sz w:val="28"/>
          <w:szCs w:val="28"/>
        </w:rPr>
        <w:t>49,7</w:t>
      </w:r>
      <w:r w:rsidR="000965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377045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377045">
        <w:rPr>
          <w:rFonts w:ascii="Times New Roman" w:hAnsi="Times New Roman" w:cs="Times New Roman"/>
          <w:sz w:val="28"/>
          <w:szCs w:val="28"/>
        </w:rPr>
        <w:t>2 469,0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77045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5973DE3C" w14:textId="204A3E6D" w:rsidR="00217770" w:rsidRDefault="00217770" w:rsidP="001E2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поступили в бюджет в сумме </w:t>
      </w:r>
      <w:r w:rsidR="00377045">
        <w:rPr>
          <w:rFonts w:ascii="Times New Roman" w:hAnsi="Times New Roman" w:cs="Times New Roman"/>
          <w:sz w:val="28"/>
          <w:szCs w:val="28"/>
        </w:rPr>
        <w:t>27</w:t>
      </w:r>
      <w:r w:rsidR="00372019">
        <w:rPr>
          <w:rFonts w:ascii="Times New Roman" w:hAnsi="Times New Roman" w:cs="Times New Roman"/>
          <w:sz w:val="28"/>
          <w:szCs w:val="28"/>
        </w:rPr>
        <w:t xml:space="preserve"> </w:t>
      </w:r>
      <w:r w:rsidR="00377045">
        <w:rPr>
          <w:rFonts w:ascii="Times New Roman" w:hAnsi="Times New Roman" w:cs="Times New Roman"/>
          <w:sz w:val="28"/>
          <w:szCs w:val="28"/>
        </w:rPr>
        <w:t>735,0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7045">
        <w:rPr>
          <w:rFonts w:ascii="Times New Roman" w:hAnsi="Times New Roman" w:cs="Times New Roman"/>
          <w:sz w:val="28"/>
          <w:szCs w:val="28"/>
        </w:rPr>
        <w:t>36,1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377045">
        <w:rPr>
          <w:rFonts w:ascii="Times New Roman" w:hAnsi="Times New Roman" w:cs="Times New Roman"/>
          <w:sz w:val="28"/>
          <w:szCs w:val="28"/>
        </w:rPr>
        <w:t>, поступление субсидий увеличилось в 6,8 раз к уровню отчетного периода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180C9" w14:textId="4AE6A2C5" w:rsidR="002D623C" w:rsidRDefault="00CC6834" w:rsidP="001E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77045">
        <w:rPr>
          <w:rFonts w:ascii="Times New Roman" w:hAnsi="Times New Roman" w:cs="Times New Roman"/>
          <w:sz w:val="28"/>
          <w:szCs w:val="28"/>
        </w:rPr>
        <w:t>7163,2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77045">
        <w:rPr>
          <w:rFonts w:ascii="Times New Roman" w:hAnsi="Times New Roman" w:cs="Times New Roman"/>
          <w:sz w:val="28"/>
          <w:szCs w:val="28"/>
        </w:rPr>
        <w:t>45,8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возросли </w:t>
      </w:r>
      <w:r w:rsidR="008D0951">
        <w:rPr>
          <w:rFonts w:ascii="Times New Roman" w:hAnsi="Times New Roman" w:cs="Times New Roman"/>
          <w:sz w:val="28"/>
          <w:szCs w:val="28"/>
        </w:rPr>
        <w:t>в 2,</w:t>
      </w:r>
      <w:r w:rsidR="00377045">
        <w:rPr>
          <w:rFonts w:ascii="Times New Roman" w:hAnsi="Times New Roman" w:cs="Times New Roman"/>
          <w:sz w:val="28"/>
          <w:szCs w:val="28"/>
        </w:rPr>
        <w:t>0</w:t>
      </w:r>
      <w:r w:rsidR="008D0951">
        <w:rPr>
          <w:rFonts w:ascii="Times New Roman" w:hAnsi="Times New Roman" w:cs="Times New Roman"/>
          <w:sz w:val="28"/>
          <w:szCs w:val="28"/>
        </w:rPr>
        <w:t xml:space="preserve"> раза</w:t>
      </w:r>
      <w:r w:rsidR="009022CA">
        <w:rPr>
          <w:rFonts w:ascii="Times New Roman" w:hAnsi="Times New Roman" w:cs="Times New Roman"/>
          <w:sz w:val="28"/>
          <w:szCs w:val="28"/>
        </w:rPr>
        <w:t>.</w:t>
      </w:r>
    </w:p>
    <w:p w14:paraId="5DB1BEAF" w14:textId="53BD6967" w:rsidR="00674D65" w:rsidRPr="001E224A" w:rsidRDefault="00055D09" w:rsidP="001E224A">
      <w:pPr>
        <w:pStyle w:val="a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остатков субсидий, субвенций и иных межбюджетных трансфертов составляет </w:t>
      </w:r>
      <w:r w:rsidR="00377045" w:rsidRPr="001E224A">
        <w:rPr>
          <w:rFonts w:ascii="Times New Roman" w:hAnsi="Times New Roman" w:cs="Times New Roman"/>
          <w:sz w:val="28"/>
          <w:szCs w:val="28"/>
        </w:rPr>
        <w:t>396,1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2019">
        <w:rPr>
          <w:rFonts w:ascii="Times New Roman" w:hAnsi="Times New Roman" w:cs="Times New Roman"/>
          <w:sz w:val="28"/>
          <w:szCs w:val="28"/>
        </w:rPr>
        <w:t>.</w:t>
      </w:r>
      <w:r w:rsidR="001E224A">
        <w:rPr>
          <w:rFonts w:ascii="Times New Roman" w:hAnsi="Times New Roman" w:cs="Times New Roman"/>
          <w:sz w:val="28"/>
          <w:szCs w:val="28"/>
        </w:rPr>
        <w:t xml:space="preserve"> </w:t>
      </w:r>
      <w:r w:rsidR="001E224A" w:rsidRPr="001E224A">
        <w:rPr>
          <w:rFonts w:ascii="Times New Roman" w:hAnsi="Times New Roman" w:cs="Times New Roman"/>
          <w:sz w:val="28"/>
          <w:szCs w:val="28"/>
        </w:rPr>
        <w:t xml:space="preserve">Возврат субсидий возник </w:t>
      </w:r>
      <w:r w:rsidR="001E22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1E224A" w:rsidRPr="001E22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связи с нарушением администрацией Дубровского муниципального района условий предоставления субсидии по достижении значений результатов исполнения субсидии в 2021 году (плановый показатель "Количество муниципальных образовательных организаций, в которых реализованы отдельные мероприятия по развитию образования"(ед.), составлял 1, а фактически достигнутый - 0) и в соответствии с пунктами 16-18 Правил формирования, предоставления и распределения субсидий из областного бюджета бюджетам муниципальных образований Брянской области от 23.07.2018г №362-п, объем возврата субсидии составил 396 131,04 рублей (возврат Департаменту образования и науки Брянской области)</w:t>
      </w:r>
    </w:p>
    <w:p w14:paraId="19566DEC" w14:textId="6C2A9A81" w:rsidR="00CC6834" w:rsidRPr="0037704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045">
        <w:rPr>
          <w:rFonts w:ascii="Times New Roman" w:hAnsi="Times New Roman" w:cs="Times New Roman"/>
          <w:i/>
          <w:iCs/>
          <w:sz w:val="24"/>
          <w:szCs w:val="24"/>
        </w:rPr>
        <w:t>Сведения о поступлении доходов</w:t>
      </w:r>
      <w:r w:rsidR="002D0FD7"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="000E7C7E" w:rsidRPr="0037704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71DC4"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4F9" w:rsidRPr="00377045">
        <w:rPr>
          <w:rFonts w:ascii="Times New Roman" w:hAnsi="Times New Roman" w:cs="Times New Roman"/>
          <w:i/>
          <w:iCs/>
          <w:sz w:val="24"/>
          <w:szCs w:val="24"/>
        </w:rPr>
        <w:t>полугодие</w:t>
      </w:r>
      <w:r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3E392E" w:rsidRPr="0037704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E7C7E" w:rsidRPr="0037704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77045">
        <w:rPr>
          <w:rFonts w:ascii="Times New Roman" w:hAnsi="Times New Roman" w:cs="Times New Roman"/>
          <w:i/>
          <w:iCs/>
          <w:sz w:val="24"/>
          <w:szCs w:val="24"/>
        </w:rPr>
        <w:t xml:space="preserve"> года представлены в таблице.</w:t>
      </w:r>
    </w:p>
    <w:p w14:paraId="52E7C33A" w14:textId="77777777" w:rsidR="00377045" w:rsidRPr="00377045" w:rsidRDefault="00377045" w:rsidP="003770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378"/>
        <w:gridCol w:w="1474"/>
        <w:gridCol w:w="1215"/>
        <w:gridCol w:w="1508"/>
        <w:gridCol w:w="1444"/>
      </w:tblGrid>
      <w:tr w:rsidR="00377045" w:rsidRPr="00377045" w14:paraId="42539B7F" w14:textId="77777777" w:rsidTr="00697780">
        <w:tc>
          <w:tcPr>
            <w:tcW w:w="0" w:type="auto"/>
          </w:tcPr>
          <w:p w14:paraId="2039703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14:paraId="5693009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14:paraId="608B72E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</w:t>
            </w:r>
          </w:p>
          <w:p w14:paraId="60C503E1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0" w:type="auto"/>
          </w:tcPr>
          <w:p w14:paraId="0132AC6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100CA0D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г.</w:t>
            </w:r>
          </w:p>
        </w:tc>
        <w:tc>
          <w:tcPr>
            <w:tcW w:w="0" w:type="auto"/>
          </w:tcPr>
          <w:p w14:paraId="4F83458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Уточнено </w:t>
            </w:r>
          </w:p>
          <w:p w14:paraId="7A0E2C5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г.</w:t>
            </w:r>
          </w:p>
        </w:tc>
        <w:tc>
          <w:tcPr>
            <w:tcW w:w="0" w:type="auto"/>
          </w:tcPr>
          <w:p w14:paraId="0CC79F8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</w:t>
            </w:r>
          </w:p>
          <w:p w14:paraId="613FF88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г.</w:t>
            </w:r>
          </w:p>
        </w:tc>
        <w:tc>
          <w:tcPr>
            <w:tcW w:w="0" w:type="auto"/>
          </w:tcPr>
          <w:p w14:paraId="6E2F1263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14:paraId="1EE13FA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1</w:t>
            </w:r>
            <w:proofErr w:type="gramEnd"/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2022 г.</w:t>
            </w:r>
          </w:p>
        </w:tc>
      </w:tr>
      <w:tr w:rsidR="00377045" w:rsidRPr="00377045" w14:paraId="12B80A07" w14:textId="77777777" w:rsidTr="00697780">
        <w:tc>
          <w:tcPr>
            <w:tcW w:w="0" w:type="auto"/>
            <w:vAlign w:val="center"/>
          </w:tcPr>
          <w:p w14:paraId="1C8128F6" w14:textId="77777777" w:rsidR="00377045" w:rsidRPr="00377045" w:rsidRDefault="00377045" w:rsidP="0037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Налоговые и </w:t>
            </w:r>
            <w:proofErr w:type="gramStart"/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 доходы</w:t>
            </w:r>
            <w:proofErr w:type="gramEnd"/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т.ч</w:t>
            </w:r>
          </w:p>
        </w:tc>
        <w:tc>
          <w:tcPr>
            <w:tcW w:w="0" w:type="auto"/>
            <w:vAlign w:val="center"/>
          </w:tcPr>
          <w:p w14:paraId="220D265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41 856,3</w:t>
            </w:r>
          </w:p>
        </w:tc>
        <w:tc>
          <w:tcPr>
            <w:tcW w:w="0" w:type="auto"/>
            <w:vAlign w:val="center"/>
          </w:tcPr>
          <w:p w14:paraId="6D8450DC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102 314,0</w:t>
            </w:r>
          </w:p>
        </w:tc>
        <w:tc>
          <w:tcPr>
            <w:tcW w:w="0" w:type="auto"/>
            <w:vAlign w:val="center"/>
          </w:tcPr>
          <w:p w14:paraId="081EFACA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103 505,0</w:t>
            </w:r>
          </w:p>
        </w:tc>
        <w:tc>
          <w:tcPr>
            <w:tcW w:w="0" w:type="auto"/>
            <w:vAlign w:val="center"/>
          </w:tcPr>
          <w:p w14:paraId="2787DC6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103 505,0</w:t>
            </w:r>
          </w:p>
        </w:tc>
        <w:tc>
          <w:tcPr>
            <w:tcW w:w="0" w:type="auto"/>
            <w:vAlign w:val="center"/>
          </w:tcPr>
          <w:p w14:paraId="221ECD5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52 134,6</w:t>
            </w:r>
          </w:p>
        </w:tc>
      </w:tr>
      <w:tr w:rsidR="00377045" w:rsidRPr="00377045" w14:paraId="5A746799" w14:textId="77777777" w:rsidTr="00697780">
        <w:tc>
          <w:tcPr>
            <w:tcW w:w="0" w:type="auto"/>
          </w:tcPr>
          <w:p w14:paraId="39656158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0" w:type="auto"/>
            <w:vAlign w:val="center"/>
          </w:tcPr>
          <w:p w14:paraId="01544CA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38 608,6</w:t>
            </w:r>
          </w:p>
        </w:tc>
        <w:tc>
          <w:tcPr>
            <w:tcW w:w="0" w:type="auto"/>
            <w:vAlign w:val="center"/>
          </w:tcPr>
          <w:p w14:paraId="1A0D7AC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91 695,0</w:t>
            </w:r>
          </w:p>
        </w:tc>
        <w:tc>
          <w:tcPr>
            <w:tcW w:w="0" w:type="auto"/>
            <w:vAlign w:val="center"/>
          </w:tcPr>
          <w:p w14:paraId="122C3BE1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9 1695,0</w:t>
            </w:r>
          </w:p>
        </w:tc>
        <w:tc>
          <w:tcPr>
            <w:tcW w:w="0" w:type="auto"/>
            <w:vAlign w:val="center"/>
          </w:tcPr>
          <w:p w14:paraId="4601D0F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91 695,0</w:t>
            </w:r>
          </w:p>
        </w:tc>
        <w:tc>
          <w:tcPr>
            <w:tcW w:w="0" w:type="auto"/>
            <w:vAlign w:val="center"/>
          </w:tcPr>
          <w:p w14:paraId="4EBA41A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46 183,4</w:t>
            </w:r>
          </w:p>
        </w:tc>
      </w:tr>
      <w:tr w:rsidR="00377045" w:rsidRPr="00377045" w14:paraId="18323B48" w14:textId="77777777" w:rsidTr="00697780">
        <w:tc>
          <w:tcPr>
            <w:tcW w:w="0" w:type="auto"/>
          </w:tcPr>
          <w:p w14:paraId="3EB73592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НДФЛ</w:t>
            </w:r>
          </w:p>
        </w:tc>
        <w:tc>
          <w:tcPr>
            <w:tcW w:w="0" w:type="auto"/>
            <w:vAlign w:val="center"/>
          </w:tcPr>
          <w:p w14:paraId="158EE57A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31 950,3</w:t>
            </w:r>
          </w:p>
        </w:tc>
        <w:tc>
          <w:tcPr>
            <w:tcW w:w="0" w:type="auto"/>
            <w:vAlign w:val="center"/>
          </w:tcPr>
          <w:p w14:paraId="26063F1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80 413,0</w:t>
            </w:r>
          </w:p>
        </w:tc>
        <w:tc>
          <w:tcPr>
            <w:tcW w:w="0" w:type="auto"/>
            <w:vAlign w:val="center"/>
          </w:tcPr>
          <w:p w14:paraId="58AEC03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80 413,0</w:t>
            </w:r>
          </w:p>
        </w:tc>
        <w:tc>
          <w:tcPr>
            <w:tcW w:w="0" w:type="auto"/>
            <w:vAlign w:val="center"/>
          </w:tcPr>
          <w:p w14:paraId="4311425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80 413,0</w:t>
            </w:r>
          </w:p>
        </w:tc>
        <w:tc>
          <w:tcPr>
            <w:tcW w:w="0" w:type="auto"/>
            <w:vAlign w:val="center"/>
          </w:tcPr>
          <w:p w14:paraId="082BED1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34 038,5</w:t>
            </w:r>
          </w:p>
        </w:tc>
      </w:tr>
      <w:tr w:rsidR="00377045" w:rsidRPr="00377045" w14:paraId="70329C23" w14:textId="77777777" w:rsidTr="00697780">
        <w:tc>
          <w:tcPr>
            <w:tcW w:w="0" w:type="auto"/>
          </w:tcPr>
          <w:p w14:paraId="5A190309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акцизы по подакцизным товарам</w:t>
            </w:r>
          </w:p>
        </w:tc>
        <w:tc>
          <w:tcPr>
            <w:tcW w:w="0" w:type="auto"/>
            <w:vAlign w:val="center"/>
          </w:tcPr>
          <w:p w14:paraId="0C964DDC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2 555,6</w:t>
            </w:r>
          </w:p>
        </w:tc>
        <w:tc>
          <w:tcPr>
            <w:tcW w:w="0" w:type="auto"/>
            <w:vAlign w:val="center"/>
          </w:tcPr>
          <w:p w14:paraId="7D359F6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5 677,0</w:t>
            </w:r>
          </w:p>
        </w:tc>
        <w:tc>
          <w:tcPr>
            <w:tcW w:w="0" w:type="auto"/>
            <w:vAlign w:val="center"/>
          </w:tcPr>
          <w:p w14:paraId="0D30176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5 677,0</w:t>
            </w:r>
          </w:p>
        </w:tc>
        <w:tc>
          <w:tcPr>
            <w:tcW w:w="0" w:type="auto"/>
            <w:vAlign w:val="center"/>
          </w:tcPr>
          <w:p w14:paraId="08FE385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5 677,0</w:t>
            </w:r>
          </w:p>
        </w:tc>
        <w:tc>
          <w:tcPr>
            <w:tcW w:w="0" w:type="auto"/>
            <w:vAlign w:val="center"/>
          </w:tcPr>
          <w:p w14:paraId="1BC503E1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3 074,3</w:t>
            </w:r>
          </w:p>
        </w:tc>
      </w:tr>
      <w:tr w:rsidR="00377045" w:rsidRPr="00377045" w14:paraId="088C2CB8" w14:textId="77777777" w:rsidTr="00697780">
        <w:tc>
          <w:tcPr>
            <w:tcW w:w="0" w:type="auto"/>
          </w:tcPr>
          <w:p w14:paraId="609CDCE7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единый налог на вмененный доход</w:t>
            </w:r>
          </w:p>
        </w:tc>
        <w:tc>
          <w:tcPr>
            <w:tcW w:w="0" w:type="auto"/>
            <w:vAlign w:val="center"/>
          </w:tcPr>
          <w:p w14:paraId="7CD3833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1 172,4</w:t>
            </w:r>
          </w:p>
        </w:tc>
        <w:tc>
          <w:tcPr>
            <w:tcW w:w="0" w:type="auto"/>
            <w:vAlign w:val="center"/>
          </w:tcPr>
          <w:p w14:paraId="595E24D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14:paraId="0BB7D46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14:paraId="265D134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14:paraId="5BB9F8D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-25,5</w:t>
            </w:r>
          </w:p>
        </w:tc>
      </w:tr>
      <w:tr w:rsidR="00377045" w:rsidRPr="00377045" w14:paraId="65F19A9D" w14:textId="77777777" w:rsidTr="00697780">
        <w:tc>
          <w:tcPr>
            <w:tcW w:w="0" w:type="auto"/>
          </w:tcPr>
          <w:p w14:paraId="049C55CE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единый с/х налог</w:t>
            </w:r>
          </w:p>
        </w:tc>
        <w:tc>
          <w:tcPr>
            <w:tcW w:w="0" w:type="auto"/>
            <w:vAlign w:val="center"/>
          </w:tcPr>
          <w:p w14:paraId="7C9473D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1 105,0</w:t>
            </w:r>
          </w:p>
        </w:tc>
        <w:tc>
          <w:tcPr>
            <w:tcW w:w="0" w:type="auto"/>
            <w:vAlign w:val="center"/>
          </w:tcPr>
          <w:p w14:paraId="662CB4D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1 484,0</w:t>
            </w:r>
          </w:p>
        </w:tc>
        <w:tc>
          <w:tcPr>
            <w:tcW w:w="0" w:type="auto"/>
            <w:vAlign w:val="center"/>
          </w:tcPr>
          <w:p w14:paraId="5C220BFF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1 484,0</w:t>
            </w:r>
          </w:p>
        </w:tc>
        <w:tc>
          <w:tcPr>
            <w:tcW w:w="0" w:type="auto"/>
            <w:vAlign w:val="center"/>
          </w:tcPr>
          <w:p w14:paraId="21330D7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1 484,0</w:t>
            </w:r>
          </w:p>
        </w:tc>
        <w:tc>
          <w:tcPr>
            <w:tcW w:w="0" w:type="auto"/>
            <w:vAlign w:val="center"/>
          </w:tcPr>
          <w:p w14:paraId="3E97F07C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6 922,7</w:t>
            </w:r>
          </w:p>
        </w:tc>
      </w:tr>
      <w:tr w:rsidR="00377045" w:rsidRPr="00377045" w14:paraId="4E320E7B" w14:textId="77777777" w:rsidTr="00697780">
        <w:tc>
          <w:tcPr>
            <w:tcW w:w="0" w:type="auto"/>
          </w:tcPr>
          <w:p w14:paraId="00C56383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0" w:type="auto"/>
            <w:vAlign w:val="center"/>
          </w:tcPr>
          <w:p w14:paraId="2F87505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1 219,0</w:t>
            </w:r>
          </w:p>
        </w:tc>
        <w:tc>
          <w:tcPr>
            <w:tcW w:w="0" w:type="auto"/>
            <w:vAlign w:val="center"/>
          </w:tcPr>
          <w:p w14:paraId="7521D27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0" w:type="auto"/>
            <w:vAlign w:val="center"/>
          </w:tcPr>
          <w:p w14:paraId="2D94727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0" w:type="auto"/>
            <w:vAlign w:val="center"/>
          </w:tcPr>
          <w:p w14:paraId="32F917A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0" w:type="auto"/>
            <w:vAlign w:val="center"/>
          </w:tcPr>
          <w:p w14:paraId="190E21C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1 341,1</w:t>
            </w:r>
          </w:p>
        </w:tc>
      </w:tr>
      <w:tr w:rsidR="00377045" w:rsidRPr="00377045" w14:paraId="41883147" w14:textId="77777777" w:rsidTr="00697780">
        <w:tc>
          <w:tcPr>
            <w:tcW w:w="0" w:type="auto"/>
          </w:tcPr>
          <w:p w14:paraId="716259F3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пошлина</w:t>
            </w:r>
          </w:p>
        </w:tc>
        <w:tc>
          <w:tcPr>
            <w:tcW w:w="0" w:type="auto"/>
            <w:vAlign w:val="center"/>
          </w:tcPr>
          <w:p w14:paraId="6521B43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606,3</w:t>
            </w:r>
          </w:p>
        </w:tc>
        <w:tc>
          <w:tcPr>
            <w:tcW w:w="0" w:type="auto"/>
            <w:vAlign w:val="center"/>
          </w:tcPr>
          <w:p w14:paraId="590C76D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0" w:type="auto"/>
            <w:vAlign w:val="center"/>
          </w:tcPr>
          <w:p w14:paraId="4E3787B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0" w:type="auto"/>
            <w:vAlign w:val="center"/>
          </w:tcPr>
          <w:p w14:paraId="435E7C7A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0" w:type="auto"/>
            <w:vAlign w:val="center"/>
          </w:tcPr>
          <w:p w14:paraId="1ADA3DF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832,3</w:t>
            </w:r>
          </w:p>
        </w:tc>
      </w:tr>
      <w:tr w:rsidR="00377045" w:rsidRPr="00377045" w14:paraId="231CA074" w14:textId="77777777" w:rsidTr="00697780">
        <w:tc>
          <w:tcPr>
            <w:tcW w:w="0" w:type="auto"/>
          </w:tcPr>
          <w:p w14:paraId="20D756FF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0" w:type="auto"/>
            <w:vAlign w:val="center"/>
          </w:tcPr>
          <w:p w14:paraId="0031453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3 247,6</w:t>
            </w:r>
          </w:p>
        </w:tc>
        <w:tc>
          <w:tcPr>
            <w:tcW w:w="0" w:type="auto"/>
            <w:vAlign w:val="center"/>
          </w:tcPr>
          <w:p w14:paraId="7D38000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10619,0</w:t>
            </w:r>
          </w:p>
        </w:tc>
        <w:tc>
          <w:tcPr>
            <w:tcW w:w="0" w:type="auto"/>
            <w:vAlign w:val="center"/>
          </w:tcPr>
          <w:p w14:paraId="6865F23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11 810,0</w:t>
            </w:r>
          </w:p>
        </w:tc>
        <w:tc>
          <w:tcPr>
            <w:tcW w:w="0" w:type="auto"/>
            <w:vAlign w:val="center"/>
          </w:tcPr>
          <w:p w14:paraId="2A0A494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11 810,0</w:t>
            </w:r>
          </w:p>
        </w:tc>
        <w:tc>
          <w:tcPr>
            <w:tcW w:w="0" w:type="auto"/>
            <w:vAlign w:val="center"/>
          </w:tcPr>
          <w:p w14:paraId="67AAEB9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5 951 ,2</w:t>
            </w:r>
          </w:p>
        </w:tc>
      </w:tr>
      <w:tr w:rsidR="00377045" w:rsidRPr="00377045" w14:paraId="68FA4FA5" w14:textId="77777777" w:rsidTr="00697780">
        <w:tc>
          <w:tcPr>
            <w:tcW w:w="0" w:type="auto"/>
          </w:tcPr>
          <w:p w14:paraId="1C443625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Доходы от сдачи в аренду земельных участков</w:t>
            </w:r>
          </w:p>
        </w:tc>
        <w:tc>
          <w:tcPr>
            <w:tcW w:w="0" w:type="auto"/>
            <w:vAlign w:val="center"/>
          </w:tcPr>
          <w:p w14:paraId="7FDDDF2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1 539,1</w:t>
            </w:r>
          </w:p>
        </w:tc>
        <w:tc>
          <w:tcPr>
            <w:tcW w:w="0" w:type="auto"/>
            <w:vAlign w:val="center"/>
          </w:tcPr>
          <w:p w14:paraId="7DC7312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3 764,0</w:t>
            </w:r>
          </w:p>
        </w:tc>
        <w:tc>
          <w:tcPr>
            <w:tcW w:w="0" w:type="auto"/>
            <w:vAlign w:val="center"/>
          </w:tcPr>
          <w:p w14:paraId="5DB5E91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3 764,0</w:t>
            </w:r>
          </w:p>
        </w:tc>
        <w:tc>
          <w:tcPr>
            <w:tcW w:w="0" w:type="auto"/>
            <w:vAlign w:val="center"/>
          </w:tcPr>
          <w:p w14:paraId="26BC8A5A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3 764,0</w:t>
            </w:r>
          </w:p>
        </w:tc>
        <w:tc>
          <w:tcPr>
            <w:tcW w:w="0" w:type="auto"/>
            <w:vAlign w:val="center"/>
          </w:tcPr>
          <w:p w14:paraId="2A14547F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2 328,5</w:t>
            </w:r>
          </w:p>
        </w:tc>
      </w:tr>
      <w:tr w:rsidR="00377045" w:rsidRPr="00377045" w14:paraId="50F9CFB8" w14:textId="77777777" w:rsidTr="00697780">
        <w:tc>
          <w:tcPr>
            <w:tcW w:w="0" w:type="auto"/>
          </w:tcPr>
          <w:p w14:paraId="65CE6007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Доходы от сдачи в аренду имущества</w:t>
            </w:r>
          </w:p>
        </w:tc>
        <w:tc>
          <w:tcPr>
            <w:tcW w:w="0" w:type="auto"/>
            <w:vAlign w:val="center"/>
          </w:tcPr>
          <w:p w14:paraId="3946ECBF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0" w:type="auto"/>
            <w:vAlign w:val="center"/>
          </w:tcPr>
          <w:p w14:paraId="70F52D0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0" w:type="auto"/>
            <w:vAlign w:val="center"/>
          </w:tcPr>
          <w:p w14:paraId="08CE71D8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0" w:type="auto"/>
            <w:vAlign w:val="center"/>
          </w:tcPr>
          <w:p w14:paraId="72F2136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0" w:type="auto"/>
            <w:vAlign w:val="center"/>
          </w:tcPr>
          <w:p w14:paraId="4BDF4F80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</w:t>
            </w:r>
          </w:p>
        </w:tc>
      </w:tr>
      <w:tr w:rsidR="00377045" w:rsidRPr="00377045" w14:paraId="6DD977CB" w14:textId="77777777" w:rsidTr="00697780">
        <w:tc>
          <w:tcPr>
            <w:tcW w:w="0" w:type="auto"/>
          </w:tcPr>
          <w:p w14:paraId="1AA2A71A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Плата за негативное </w:t>
            </w: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воздействие на окружающую среду </w:t>
            </w:r>
          </w:p>
        </w:tc>
        <w:tc>
          <w:tcPr>
            <w:tcW w:w="0" w:type="auto"/>
            <w:vAlign w:val="center"/>
          </w:tcPr>
          <w:p w14:paraId="6CF16171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8,5</w:t>
            </w:r>
          </w:p>
        </w:tc>
        <w:tc>
          <w:tcPr>
            <w:tcW w:w="0" w:type="auto"/>
            <w:vAlign w:val="center"/>
          </w:tcPr>
          <w:p w14:paraId="03341375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14:paraId="7FDB161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14:paraId="12EB5F1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14:paraId="6AAC44D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377045" w:rsidRPr="00377045" w14:paraId="4A0474C6" w14:textId="77777777" w:rsidTr="00697780">
        <w:tc>
          <w:tcPr>
            <w:tcW w:w="0" w:type="auto"/>
          </w:tcPr>
          <w:p w14:paraId="4AD58D79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Доходы от оказания платных услуг</w:t>
            </w:r>
          </w:p>
        </w:tc>
        <w:tc>
          <w:tcPr>
            <w:tcW w:w="0" w:type="auto"/>
            <w:vAlign w:val="center"/>
          </w:tcPr>
          <w:p w14:paraId="7DA135FE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379,7</w:t>
            </w:r>
          </w:p>
        </w:tc>
        <w:tc>
          <w:tcPr>
            <w:tcW w:w="0" w:type="auto"/>
            <w:vAlign w:val="center"/>
          </w:tcPr>
          <w:p w14:paraId="2CA145B7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0" w:type="auto"/>
            <w:vAlign w:val="center"/>
          </w:tcPr>
          <w:p w14:paraId="41FC3B72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0" w:type="auto"/>
            <w:vAlign w:val="center"/>
          </w:tcPr>
          <w:p w14:paraId="04816693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0" w:type="auto"/>
            <w:vAlign w:val="center"/>
          </w:tcPr>
          <w:p w14:paraId="7348C6E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</w:tr>
      <w:tr w:rsidR="00377045" w:rsidRPr="00377045" w14:paraId="74189B2F" w14:textId="77777777" w:rsidTr="00697780">
        <w:tc>
          <w:tcPr>
            <w:tcW w:w="0" w:type="auto"/>
          </w:tcPr>
          <w:p w14:paraId="2800A161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</w:tcPr>
          <w:p w14:paraId="3B3BCAB9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544,3</w:t>
            </w:r>
          </w:p>
        </w:tc>
        <w:tc>
          <w:tcPr>
            <w:tcW w:w="0" w:type="auto"/>
            <w:vAlign w:val="center"/>
          </w:tcPr>
          <w:p w14:paraId="7FDCF5C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4 640,0</w:t>
            </w:r>
          </w:p>
        </w:tc>
        <w:tc>
          <w:tcPr>
            <w:tcW w:w="0" w:type="auto"/>
            <w:vAlign w:val="center"/>
          </w:tcPr>
          <w:p w14:paraId="5ACE5DB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5 831,0</w:t>
            </w:r>
          </w:p>
        </w:tc>
        <w:tc>
          <w:tcPr>
            <w:tcW w:w="0" w:type="auto"/>
            <w:vAlign w:val="center"/>
          </w:tcPr>
          <w:p w14:paraId="39EEF234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5 831,0</w:t>
            </w:r>
          </w:p>
        </w:tc>
        <w:tc>
          <w:tcPr>
            <w:tcW w:w="0" w:type="auto"/>
            <w:vAlign w:val="center"/>
          </w:tcPr>
          <w:p w14:paraId="1ECE86D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1 649,4</w:t>
            </w:r>
          </w:p>
        </w:tc>
      </w:tr>
      <w:tr w:rsidR="00377045" w:rsidRPr="00377045" w14:paraId="62E9E6A0" w14:textId="77777777" w:rsidTr="00697780">
        <w:trPr>
          <w:trHeight w:val="594"/>
        </w:trPr>
        <w:tc>
          <w:tcPr>
            <w:tcW w:w="0" w:type="auto"/>
          </w:tcPr>
          <w:p w14:paraId="6F063E2D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штрафные санкции</w:t>
            </w:r>
          </w:p>
        </w:tc>
        <w:tc>
          <w:tcPr>
            <w:tcW w:w="0" w:type="auto"/>
            <w:vAlign w:val="center"/>
          </w:tcPr>
          <w:p w14:paraId="5D8C37F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0" w:type="auto"/>
            <w:vAlign w:val="center"/>
          </w:tcPr>
          <w:p w14:paraId="674BBCB2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  <w:vAlign w:val="center"/>
          </w:tcPr>
          <w:p w14:paraId="5F92DAD2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  <w:vAlign w:val="center"/>
          </w:tcPr>
          <w:p w14:paraId="1FE1822F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  <w:vAlign w:val="center"/>
          </w:tcPr>
          <w:p w14:paraId="294BFB0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1 157,1</w:t>
            </w:r>
          </w:p>
        </w:tc>
      </w:tr>
      <w:tr w:rsidR="00377045" w:rsidRPr="00377045" w14:paraId="208D6C2C" w14:textId="77777777" w:rsidTr="00697780">
        <w:tc>
          <w:tcPr>
            <w:tcW w:w="0" w:type="auto"/>
          </w:tcPr>
          <w:p w14:paraId="424172F9" w14:textId="77777777" w:rsidR="00377045" w:rsidRPr="00377045" w:rsidRDefault="00377045" w:rsidP="00377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неналоговые </w:t>
            </w:r>
          </w:p>
        </w:tc>
        <w:tc>
          <w:tcPr>
            <w:tcW w:w="0" w:type="auto"/>
            <w:vAlign w:val="center"/>
          </w:tcPr>
          <w:p w14:paraId="63E4950B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0" w:type="auto"/>
            <w:vAlign w:val="center"/>
          </w:tcPr>
          <w:p w14:paraId="5336B7F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53D3B73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91EA31D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7645E9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7045" w:rsidRPr="00377045" w14:paraId="0B38C6EA" w14:textId="77777777" w:rsidTr="00697780">
        <w:trPr>
          <w:trHeight w:val="595"/>
        </w:trPr>
        <w:tc>
          <w:tcPr>
            <w:tcW w:w="0" w:type="auto"/>
          </w:tcPr>
          <w:p w14:paraId="6C7B98FE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поступления:</w:t>
            </w:r>
          </w:p>
        </w:tc>
        <w:tc>
          <w:tcPr>
            <w:tcW w:w="0" w:type="auto"/>
            <w:vAlign w:val="center"/>
          </w:tcPr>
          <w:p w14:paraId="5CA92D46" w14:textId="77777777" w:rsidR="00377045" w:rsidRPr="00377045" w:rsidRDefault="00377045" w:rsidP="003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109 260</w:t>
            </w:r>
          </w:p>
        </w:tc>
        <w:tc>
          <w:tcPr>
            <w:tcW w:w="0" w:type="auto"/>
            <w:vAlign w:val="bottom"/>
          </w:tcPr>
          <w:p w14:paraId="613AD0F0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256 565,6</w:t>
            </w:r>
          </w:p>
        </w:tc>
        <w:tc>
          <w:tcPr>
            <w:tcW w:w="0" w:type="auto"/>
            <w:vAlign w:val="bottom"/>
          </w:tcPr>
          <w:p w14:paraId="286E605B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310 040,3</w:t>
            </w:r>
          </w:p>
        </w:tc>
        <w:tc>
          <w:tcPr>
            <w:tcW w:w="0" w:type="auto"/>
            <w:vAlign w:val="bottom"/>
          </w:tcPr>
          <w:p w14:paraId="2D733C61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309 346,6</w:t>
            </w:r>
          </w:p>
        </w:tc>
        <w:tc>
          <w:tcPr>
            <w:tcW w:w="0" w:type="auto"/>
            <w:vAlign w:val="bottom"/>
          </w:tcPr>
          <w:p w14:paraId="38E02D5B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145 030,0</w:t>
            </w:r>
          </w:p>
        </w:tc>
      </w:tr>
      <w:tr w:rsidR="00377045" w:rsidRPr="00377045" w14:paraId="62A3048B" w14:textId="77777777" w:rsidTr="00697780">
        <w:tc>
          <w:tcPr>
            <w:tcW w:w="0" w:type="auto"/>
          </w:tcPr>
          <w:p w14:paraId="1C33C418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- дотации:</w:t>
            </w:r>
          </w:p>
        </w:tc>
        <w:tc>
          <w:tcPr>
            <w:tcW w:w="0" w:type="auto"/>
            <w:vAlign w:val="bottom"/>
          </w:tcPr>
          <w:p w14:paraId="08F69255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20 198,9</w:t>
            </w:r>
          </w:p>
        </w:tc>
        <w:tc>
          <w:tcPr>
            <w:tcW w:w="0" w:type="auto"/>
            <w:vAlign w:val="bottom"/>
          </w:tcPr>
          <w:p w14:paraId="76587089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45 640,0</w:t>
            </w:r>
          </w:p>
        </w:tc>
        <w:tc>
          <w:tcPr>
            <w:tcW w:w="0" w:type="auto"/>
            <w:vAlign w:val="bottom"/>
          </w:tcPr>
          <w:p w14:paraId="39E237AC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45 640,0</w:t>
            </w:r>
          </w:p>
        </w:tc>
        <w:tc>
          <w:tcPr>
            <w:tcW w:w="0" w:type="auto"/>
            <w:vAlign w:val="bottom"/>
          </w:tcPr>
          <w:p w14:paraId="367E9DB9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45 183,6</w:t>
            </w:r>
          </w:p>
        </w:tc>
        <w:tc>
          <w:tcPr>
            <w:tcW w:w="0" w:type="auto"/>
            <w:vAlign w:val="bottom"/>
          </w:tcPr>
          <w:p w14:paraId="32758CB0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22 667,9</w:t>
            </w:r>
          </w:p>
        </w:tc>
      </w:tr>
      <w:tr w:rsidR="00377045" w:rsidRPr="00377045" w14:paraId="05BA6D50" w14:textId="77777777" w:rsidTr="00697780">
        <w:tc>
          <w:tcPr>
            <w:tcW w:w="0" w:type="auto"/>
          </w:tcPr>
          <w:p w14:paraId="22F222B6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0" w:type="auto"/>
            <w:vAlign w:val="bottom"/>
          </w:tcPr>
          <w:p w14:paraId="3E2A6E45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4 091,1</w:t>
            </w:r>
          </w:p>
        </w:tc>
        <w:tc>
          <w:tcPr>
            <w:tcW w:w="0" w:type="auto"/>
            <w:vAlign w:val="bottom"/>
          </w:tcPr>
          <w:p w14:paraId="7CD511D9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24 274,8</w:t>
            </w:r>
          </w:p>
        </w:tc>
        <w:tc>
          <w:tcPr>
            <w:tcW w:w="0" w:type="auto"/>
            <w:vAlign w:val="bottom"/>
          </w:tcPr>
          <w:p w14:paraId="151AA84C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76 933,6</w:t>
            </w:r>
          </w:p>
        </w:tc>
        <w:tc>
          <w:tcPr>
            <w:tcW w:w="0" w:type="auto"/>
            <w:vAlign w:val="bottom"/>
          </w:tcPr>
          <w:p w14:paraId="3AB725D4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76 951,2</w:t>
            </w:r>
          </w:p>
        </w:tc>
        <w:tc>
          <w:tcPr>
            <w:tcW w:w="0" w:type="auto"/>
            <w:vAlign w:val="bottom"/>
          </w:tcPr>
          <w:p w14:paraId="1F331507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27 735,0</w:t>
            </w:r>
          </w:p>
        </w:tc>
      </w:tr>
      <w:tr w:rsidR="00377045" w:rsidRPr="00377045" w14:paraId="3BB57535" w14:textId="77777777" w:rsidTr="00697780">
        <w:tc>
          <w:tcPr>
            <w:tcW w:w="0" w:type="auto"/>
          </w:tcPr>
          <w:p w14:paraId="5C003947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- субвенции:</w:t>
            </w:r>
          </w:p>
        </w:tc>
        <w:tc>
          <w:tcPr>
            <w:tcW w:w="0" w:type="auto"/>
            <w:vAlign w:val="bottom"/>
          </w:tcPr>
          <w:p w14:paraId="0FA240DF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76 088,2</w:t>
            </w:r>
          </w:p>
        </w:tc>
        <w:tc>
          <w:tcPr>
            <w:tcW w:w="0" w:type="auto"/>
            <w:vAlign w:val="bottom"/>
          </w:tcPr>
          <w:p w14:paraId="5E9F69F3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171 829,5</w:t>
            </w:r>
          </w:p>
        </w:tc>
        <w:tc>
          <w:tcPr>
            <w:tcW w:w="0" w:type="auto"/>
            <w:vAlign w:val="bottom"/>
          </w:tcPr>
          <w:p w14:paraId="24B07F4C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171 829,5</w:t>
            </w:r>
          </w:p>
        </w:tc>
        <w:tc>
          <w:tcPr>
            <w:tcW w:w="0" w:type="auto"/>
            <w:vAlign w:val="bottom"/>
          </w:tcPr>
          <w:p w14:paraId="22104F4B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171 048,3</w:t>
            </w:r>
          </w:p>
        </w:tc>
        <w:tc>
          <w:tcPr>
            <w:tcW w:w="0" w:type="auto"/>
            <w:vAlign w:val="bottom"/>
          </w:tcPr>
          <w:p w14:paraId="66BEAB10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87 860,0</w:t>
            </w:r>
          </w:p>
        </w:tc>
      </w:tr>
      <w:tr w:rsidR="00377045" w:rsidRPr="00377045" w14:paraId="0BF7ABD5" w14:textId="77777777" w:rsidTr="00697780">
        <w:tc>
          <w:tcPr>
            <w:tcW w:w="0" w:type="auto"/>
          </w:tcPr>
          <w:p w14:paraId="3B5E376A" w14:textId="77777777" w:rsidR="00377045" w:rsidRPr="00377045" w:rsidRDefault="00377045" w:rsidP="00377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-иные межбюджетные трансферты</w:t>
            </w:r>
          </w:p>
        </w:tc>
        <w:tc>
          <w:tcPr>
            <w:tcW w:w="0" w:type="auto"/>
            <w:vAlign w:val="bottom"/>
          </w:tcPr>
          <w:p w14:paraId="2880AA16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3 754,0</w:t>
            </w:r>
          </w:p>
        </w:tc>
        <w:tc>
          <w:tcPr>
            <w:tcW w:w="0" w:type="auto"/>
            <w:vAlign w:val="bottom"/>
          </w:tcPr>
          <w:p w14:paraId="6B09D9E4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14 821,2</w:t>
            </w:r>
          </w:p>
        </w:tc>
        <w:tc>
          <w:tcPr>
            <w:tcW w:w="0" w:type="auto"/>
            <w:vAlign w:val="bottom"/>
          </w:tcPr>
          <w:p w14:paraId="73F9001A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15 637,2</w:t>
            </w:r>
          </w:p>
        </w:tc>
        <w:tc>
          <w:tcPr>
            <w:tcW w:w="0" w:type="auto"/>
            <w:vAlign w:val="bottom"/>
          </w:tcPr>
          <w:p w14:paraId="3285E473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16 163,4</w:t>
            </w:r>
          </w:p>
        </w:tc>
        <w:tc>
          <w:tcPr>
            <w:tcW w:w="0" w:type="auto"/>
            <w:vAlign w:val="bottom"/>
          </w:tcPr>
          <w:p w14:paraId="5599E51F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7 163,2</w:t>
            </w:r>
          </w:p>
        </w:tc>
      </w:tr>
      <w:tr w:rsidR="00377045" w:rsidRPr="00377045" w14:paraId="48687520" w14:textId="77777777" w:rsidTr="00697780">
        <w:trPr>
          <w:trHeight w:val="1206"/>
        </w:trPr>
        <w:tc>
          <w:tcPr>
            <w:tcW w:w="0" w:type="auto"/>
          </w:tcPr>
          <w:p w14:paraId="3787CE7D" w14:textId="77777777" w:rsidR="00377045" w:rsidRPr="00377045" w:rsidRDefault="00377045" w:rsidP="00377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0" w:type="auto"/>
            <w:vAlign w:val="bottom"/>
          </w:tcPr>
          <w:p w14:paraId="70096F84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-115,5</w:t>
            </w:r>
          </w:p>
        </w:tc>
        <w:tc>
          <w:tcPr>
            <w:tcW w:w="0" w:type="auto"/>
            <w:vAlign w:val="bottom"/>
          </w:tcPr>
          <w:p w14:paraId="3508208D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14:paraId="13D595F8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14:paraId="03E70F48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14:paraId="5241FBDF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-396,1</w:t>
            </w:r>
          </w:p>
        </w:tc>
      </w:tr>
      <w:tr w:rsidR="00377045" w:rsidRPr="00377045" w14:paraId="594C6FFC" w14:textId="77777777" w:rsidTr="00697780">
        <w:tc>
          <w:tcPr>
            <w:tcW w:w="0" w:type="auto"/>
          </w:tcPr>
          <w:p w14:paraId="6A6221AB" w14:textId="77777777" w:rsidR="00377045" w:rsidRPr="00377045" w:rsidRDefault="00377045" w:rsidP="003770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0" w:type="auto"/>
            <w:vAlign w:val="bottom"/>
          </w:tcPr>
          <w:p w14:paraId="51B27D2E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151 116,3</w:t>
            </w:r>
          </w:p>
        </w:tc>
        <w:tc>
          <w:tcPr>
            <w:tcW w:w="0" w:type="auto"/>
            <w:vAlign w:val="bottom"/>
          </w:tcPr>
          <w:p w14:paraId="4779224E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358 879,6</w:t>
            </w:r>
          </w:p>
        </w:tc>
        <w:tc>
          <w:tcPr>
            <w:tcW w:w="0" w:type="auto"/>
            <w:vAlign w:val="bottom"/>
          </w:tcPr>
          <w:p w14:paraId="0D25E6F3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413 545,3</w:t>
            </w:r>
          </w:p>
        </w:tc>
        <w:tc>
          <w:tcPr>
            <w:tcW w:w="0" w:type="auto"/>
            <w:vAlign w:val="bottom"/>
          </w:tcPr>
          <w:p w14:paraId="0219BF3D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412 851,6</w:t>
            </w:r>
          </w:p>
        </w:tc>
        <w:tc>
          <w:tcPr>
            <w:tcW w:w="0" w:type="auto"/>
            <w:vAlign w:val="bottom"/>
          </w:tcPr>
          <w:p w14:paraId="30CA3B29" w14:textId="77777777" w:rsidR="00377045" w:rsidRPr="00377045" w:rsidRDefault="00377045" w:rsidP="003770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197 164,5</w:t>
            </w:r>
          </w:p>
        </w:tc>
      </w:tr>
    </w:tbl>
    <w:p w14:paraId="6037469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7C40FD90" w:rsidR="007F2D67" w:rsidRPr="001E224A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3770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3770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77045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Дубровского </w:t>
      </w:r>
      <w:r w:rsidR="00377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377045"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377045" w:rsidRPr="00C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2021 года № 193-7 «О бюджете Дубровского муниципального района Брянской области на 2022 год и на плановый период 2023 и 2024 годов»</w:t>
      </w:r>
      <w:r w:rsidR="00B92E96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379AC">
        <w:rPr>
          <w:rFonts w:ascii="Times New Roman" w:hAnsi="Times New Roman" w:cs="Times New Roman"/>
          <w:sz w:val="28"/>
          <w:szCs w:val="28"/>
        </w:rPr>
        <w:t xml:space="preserve">от </w:t>
      </w:r>
      <w:r w:rsidR="00F96169">
        <w:rPr>
          <w:rFonts w:ascii="Times New Roman" w:hAnsi="Times New Roman" w:cs="Times New Roman"/>
          <w:sz w:val="28"/>
          <w:szCs w:val="28"/>
        </w:rPr>
        <w:t>25</w:t>
      </w:r>
      <w:r w:rsidR="006379AC">
        <w:rPr>
          <w:rFonts w:ascii="Times New Roman" w:hAnsi="Times New Roman" w:cs="Times New Roman"/>
          <w:sz w:val="28"/>
          <w:szCs w:val="28"/>
        </w:rPr>
        <w:t>.0</w:t>
      </w:r>
      <w:r w:rsidR="00F96169">
        <w:rPr>
          <w:rFonts w:ascii="Times New Roman" w:hAnsi="Times New Roman" w:cs="Times New Roman"/>
          <w:sz w:val="28"/>
          <w:szCs w:val="28"/>
        </w:rPr>
        <w:t>5</w:t>
      </w:r>
      <w:r w:rsidR="006379AC">
        <w:rPr>
          <w:rFonts w:ascii="Times New Roman" w:hAnsi="Times New Roman" w:cs="Times New Roman"/>
          <w:sz w:val="28"/>
          <w:szCs w:val="28"/>
        </w:rPr>
        <w:t>.202</w:t>
      </w:r>
      <w:r w:rsidR="00F96169">
        <w:rPr>
          <w:rFonts w:ascii="Times New Roman" w:hAnsi="Times New Roman" w:cs="Times New Roman"/>
          <w:sz w:val="28"/>
          <w:szCs w:val="28"/>
        </w:rPr>
        <w:t>2</w:t>
      </w:r>
      <w:r w:rsidR="006379AC">
        <w:rPr>
          <w:rFonts w:ascii="Times New Roman" w:hAnsi="Times New Roman" w:cs="Times New Roman"/>
          <w:sz w:val="28"/>
          <w:szCs w:val="28"/>
        </w:rPr>
        <w:t xml:space="preserve"> №</w:t>
      </w:r>
      <w:r w:rsidR="00F96169">
        <w:rPr>
          <w:rFonts w:ascii="Times New Roman" w:hAnsi="Times New Roman" w:cs="Times New Roman"/>
          <w:sz w:val="28"/>
          <w:szCs w:val="28"/>
        </w:rPr>
        <w:t>225</w:t>
      </w:r>
      <w:r w:rsidR="006379AC">
        <w:rPr>
          <w:rFonts w:ascii="Times New Roman" w:hAnsi="Times New Roman" w:cs="Times New Roman"/>
          <w:sz w:val="28"/>
          <w:szCs w:val="28"/>
        </w:rPr>
        <w:t>-7)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96169" w:rsidRPr="00750071">
        <w:rPr>
          <w:rFonts w:ascii="Times New Roman" w:hAnsi="Times New Roman" w:cs="Times New Roman"/>
          <w:sz w:val="28"/>
          <w:szCs w:val="28"/>
        </w:rPr>
        <w:t xml:space="preserve">414 517,9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Объем расходов, утвержденный </w:t>
      </w:r>
      <w:r w:rsidRPr="001E224A">
        <w:rPr>
          <w:rFonts w:ascii="Times New Roman" w:hAnsi="Times New Roman" w:cs="Times New Roman"/>
          <w:sz w:val="28"/>
          <w:szCs w:val="28"/>
        </w:rPr>
        <w:t xml:space="preserve">уточненной бюджетной росписью на 1 </w:t>
      </w:r>
      <w:r w:rsidR="006379AC" w:rsidRPr="001E224A">
        <w:rPr>
          <w:rFonts w:ascii="Times New Roman" w:hAnsi="Times New Roman" w:cs="Times New Roman"/>
          <w:sz w:val="28"/>
          <w:szCs w:val="28"/>
        </w:rPr>
        <w:t>июля</w:t>
      </w:r>
      <w:r w:rsidRPr="001E224A">
        <w:rPr>
          <w:rFonts w:ascii="Times New Roman" w:hAnsi="Times New Roman" w:cs="Times New Roman"/>
          <w:sz w:val="28"/>
          <w:szCs w:val="28"/>
        </w:rPr>
        <w:t xml:space="preserve"> 20</w:t>
      </w:r>
      <w:r w:rsidR="00637451" w:rsidRPr="001E224A">
        <w:rPr>
          <w:rFonts w:ascii="Times New Roman" w:hAnsi="Times New Roman" w:cs="Times New Roman"/>
          <w:sz w:val="28"/>
          <w:szCs w:val="28"/>
        </w:rPr>
        <w:t>2</w:t>
      </w:r>
      <w:r w:rsidR="00F96169" w:rsidRPr="001E224A">
        <w:rPr>
          <w:rFonts w:ascii="Times New Roman" w:hAnsi="Times New Roman" w:cs="Times New Roman"/>
          <w:sz w:val="28"/>
          <w:szCs w:val="28"/>
        </w:rPr>
        <w:t>2</w:t>
      </w:r>
      <w:r w:rsidRPr="001E22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7451" w:rsidRPr="001E224A">
        <w:rPr>
          <w:rFonts w:ascii="Times New Roman" w:hAnsi="Times New Roman" w:cs="Times New Roman"/>
          <w:sz w:val="28"/>
          <w:szCs w:val="28"/>
        </w:rPr>
        <w:t xml:space="preserve"> </w:t>
      </w:r>
      <w:r w:rsidR="007F4FFB" w:rsidRPr="001E224A">
        <w:rPr>
          <w:rFonts w:ascii="Times New Roman" w:hAnsi="Times New Roman" w:cs="Times New Roman"/>
          <w:sz w:val="28"/>
          <w:szCs w:val="28"/>
        </w:rPr>
        <w:t>–</w:t>
      </w:r>
      <w:r w:rsidRPr="001E224A">
        <w:rPr>
          <w:rFonts w:ascii="Times New Roman" w:hAnsi="Times New Roman" w:cs="Times New Roman"/>
          <w:sz w:val="28"/>
          <w:szCs w:val="28"/>
        </w:rPr>
        <w:t xml:space="preserve"> </w:t>
      </w:r>
      <w:r w:rsidR="00F96169" w:rsidRPr="001E224A">
        <w:rPr>
          <w:rFonts w:ascii="Times New Roman" w:hAnsi="Times New Roman" w:cs="Times New Roman"/>
          <w:sz w:val="28"/>
          <w:szCs w:val="28"/>
        </w:rPr>
        <w:t>413824,2</w:t>
      </w:r>
      <w:r w:rsidRPr="001E224A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F2D67" w:rsidRPr="001E224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E224A" w:rsidRPr="001E224A">
        <w:rPr>
          <w:rFonts w:ascii="Times New Roman" w:hAnsi="Times New Roman" w:cs="Times New Roman"/>
          <w:sz w:val="28"/>
          <w:szCs w:val="28"/>
        </w:rPr>
        <w:t>99,8</w:t>
      </w:r>
      <w:r w:rsidR="007F2D67" w:rsidRPr="001E224A">
        <w:rPr>
          <w:rFonts w:ascii="Times New Roman" w:hAnsi="Times New Roman" w:cs="Times New Roman"/>
          <w:sz w:val="28"/>
          <w:szCs w:val="28"/>
        </w:rPr>
        <w:t>%</w:t>
      </w:r>
      <w:r w:rsidRPr="001E224A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7F2D67" w:rsidRPr="001E224A">
        <w:rPr>
          <w:rFonts w:ascii="Times New Roman" w:hAnsi="Times New Roman" w:cs="Times New Roman"/>
          <w:sz w:val="28"/>
          <w:szCs w:val="28"/>
        </w:rPr>
        <w:t>решением</w:t>
      </w:r>
      <w:r w:rsidRPr="001E224A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359B2D75" w14:textId="7E07A8A1"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</w:t>
      </w:r>
      <w:r w:rsidR="00891C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A5">
        <w:rPr>
          <w:rFonts w:ascii="Times New Roman" w:hAnsi="Times New Roman" w:cs="Times New Roman"/>
          <w:sz w:val="28"/>
          <w:szCs w:val="28"/>
        </w:rPr>
        <w:t xml:space="preserve">1 </w:t>
      </w:r>
      <w:r w:rsidR="006379AC">
        <w:rPr>
          <w:rFonts w:ascii="Times New Roman" w:hAnsi="Times New Roman" w:cs="Times New Roman"/>
          <w:sz w:val="28"/>
          <w:szCs w:val="28"/>
        </w:rPr>
        <w:t>полугоди</w:t>
      </w:r>
      <w:r w:rsidR="00891C3A">
        <w:rPr>
          <w:rFonts w:ascii="Times New Roman" w:hAnsi="Times New Roman" w:cs="Times New Roman"/>
          <w:sz w:val="28"/>
          <w:szCs w:val="28"/>
        </w:rPr>
        <w:t>и</w:t>
      </w:r>
      <w:r w:rsidR="008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F961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63745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169">
        <w:rPr>
          <w:rFonts w:ascii="Times New Roman" w:hAnsi="Times New Roman" w:cs="Times New Roman"/>
          <w:sz w:val="28"/>
          <w:szCs w:val="28"/>
        </w:rPr>
        <w:t>197976,2</w:t>
      </w:r>
      <w:r w:rsidR="007F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F96169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% объемов </w:t>
      </w:r>
      <w:r w:rsidRPr="001E224A">
        <w:rPr>
          <w:rFonts w:ascii="Times New Roman" w:hAnsi="Times New Roman" w:cs="Times New Roman"/>
          <w:sz w:val="28"/>
          <w:szCs w:val="28"/>
        </w:rPr>
        <w:t>уточненной</w:t>
      </w:r>
      <w:r>
        <w:rPr>
          <w:rFonts w:ascii="Times New Roman" w:hAnsi="Times New Roman" w:cs="Times New Roman"/>
          <w:sz w:val="28"/>
          <w:szCs w:val="28"/>
        </w:rPr>
        <w:t xml:space="preserve"> бюджетной росписи. К уровню расходов аналогичного периода прошлого года отмечено </w:t>
      </w:r>
      <w:r w:rsidR="006379A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96169">
        <w:rPr>
          <w:rFonts w:ascii="Times New Roman" w:hAnsi="Times New Roman" w:cs="Times New Roman"/>
          <w:sz w:val="28"/>
          <w:szCs w:val="28"/>
        </w:rPr>
        <w:t>29,8</w:t>
      </w:r>
      <w:r w:rsidR="0063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1D2BC024" w14:textId="3DF5A3E4" w:rsidR="00CC6834" w:rsidRPr="00F96169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169">
        <w:rPr>
          <w:rFonts w:ascii="Times New Roman" w:hAnsi="Times New Roman" w:cs="Times New Roman"/>
          <w:i/>
          <w:iCs/>
          <w:sz w:val="24"/>
          <w:szCs w:val="24"/>
        </w:rPr>
        <w:t>Информация об исполнении расходов бюджета представлена в таблице.</w:t>
      </w:r>
    </w:p>
    <w:p w14:paraId="3276E85D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418"/>
        <w:gridCol w:w="1417"/>
        <w:gridCol w:w="1418"/>
        <w:gridCol w:w="1417"/>
        <w:gridCol w:w="1276"/>
      </w:tblGrid>
      <w:tr w:rsidR="008E6F03" w:rsidRPr="0000360B" w14:paraId="015ABA18" w14:textId="77777777" w:rsidTr="008E6F03">
        <w:tc>
          <w:tcPr>
            <w:tcW w:w="1951" w:type="dxa"/>
          </w:tcPr>
          <w:p w14:paraId="6F00B14B" w14:textId="7F576EA6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Наименование разделов классификации расходов</w:t>
            </w:r>
          </w:p>
        </w:tc>
        <w:tc>
          <w:tcPr>
            <w:tcW w:w="567" w:type="dxa"/>
          </w:tcPr>
          <w:p w14:paraId="089E8129" w14:textId="3296389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6F03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1418" w:type="dxa"/>
          </w:tcPr>
          <w:p w14:paraId="33885898" w14:textId="3EB3E2D3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Исполнено                   1 полугодие        2021 г.</w:t>
            </w:r>
          </w:p>
        </w:tc>
        <w:tc>
          <w:tcPr>
            <w:tcW w:w="1417" w:type="dxa"/>
          </w:tcPr>
          <w:p w14:paraId="3FA80388" w14:textId="1611836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6F03">
              <w:rPr>
                <w:rFonts w:ascii="Times New Roman" w:hAnsi="Times New Roman" w:cs="Times New Roman"/>
              </w:rPr>
              <w:t>Утверждено  Решением</w:t>
            </w:r>
            <w:proofErr w:type="gramEnd"/>
            <w:r w:rsidRPr="008E6F03">
              <w:rPr>
                <w:rFonts w:ascii="Times New Roman" w:hAnsi="Times New Roman" w:cs="Times New Roman"/>
              </w:rPr>
              <w:t xml:space="preserve"> от 17.12.2021 г. № 193-7</w:t>
            </w:r>
          </w:p>
        </w:tc>
        <w:tc>
          <w:tcPr>
            <w:tcW w:w="1418" w:type="dxa"/>
          </w:tcPr>
          <w:p w14:paraId="528D6D7D" w14:textId="77777777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Уточнено решением на    2022 г.</w:t>
            </w:r>
          </w:p>
          <w:p w14:paraId="4271E17A" w14:textId="77777777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25.05.2022</w:t>
            </w:r>
          </w:p>
          <w:p w14:paraId="7359ECB7" w14:textId="152BD3F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№ 225-7</w:t>
            </w:r>
          </w:p>
        </w:tc>
        <w:tc>
          <w:tcPr>
            <w:tcW w:w="1417" w:type="dxa"/>
          </w:tcPr>
          <w:p w14:paraId="51A83DF6" w14:textId="0DE68F4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Уточнено бюджетной росписью на 2022 г.</w:t>
            </w:r>
          </w:p>
        </w:tc>
        <w:tc>
          <w:tcPr>
            <w:tcW w:w="1276" w:type="dxa"/>
          </w:tcPr>
          <w:p w14:paraId="064E352D" w14:textId="6114806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 xml:space="preserve">Исполнено          </w:t>
            </w:r>
            <w:proofErr w:type="gramStart"/>
            <w:r w:rsidRPr="008E6F03">
              <w:rPr>
                <w:rFonts w:ascii="Times New Roman" w:hAnsi="Times New Roman" w:cs="Times New Roman"/>
              </w:rPr>
              <w:t>за  1</w:t>
            </w:r>
            <w:proofErr w:type="gramEnd"/>
            <w:r w:rsidRPr="008E6F03">
              <w:rPr>
                <w:rFonts w:ascii="Times New Roman" w:hAnsi="Times New Roman" w:cs="Times New Roman"/>
              </w:rPr>
              <w:t xml:space="preserve"> полугодие  2022г.</w:t>
            </w:r>
          </w:p>
        </w:tc>
      </w:tr>
      <w:tr w:rsidR="008E6F03" w:rsidRPr="0000360B" w14:paraId="6A304B8C" w14:textId="77777777" w:rsidTr="008E6F03">
        <w:tc>
          <w:tcPr>
            <w:tcW w:w="1951" w:type="dxa"/>
          </w:tcPr>
          <w:p w14:paraId="10A1EDC8" w14:textId="7ABBD780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</w:tcPr>
          <w:p w14:paraId="2F2BDAF0" w14:textId="318FC86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14:paraId="407B00E4" w14:textId="4BAB822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16 690,7</w:t>
            </w:r>
          </w:p>
        </w:tc>
        <w:tc>
          <w:tcPr>
            <w:tcW w:w="1417" w:type="dxa"/>
          </w:tcPr>
          <w:p w14:paraId="49DE08E6" w14:textId="5B6EC64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40 329,6</w:t>
            </w:r>
          </w:p>
        </w:tc>
        <w:tc>
          <w:tcPr>
            <w:tcW w:w="1418" w:type="dxa"/>
          </w:tcPr>
          <w:p w14:paraId="66084E72" w14:textId="32955CE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40 612,6</w:t>
            </w:r>
          </w:p>
        </w:tc>
        <w:tc>
          <w:tcPr>
            <w:tcW w:w="1417" w:type="dxa"/>
          </w:tcPr>
          <w:p w14:paraId="67B66505" w14:textId="39B346C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40 612,6</w:t>
            </w:r>
          </w:p>
        </w:tc>
        <w:tc>
          <w:tcPr>
            <w:tcW w:w="1276" w:type="dxa"/>
          </w:tcPr>
          <w:p w14:paraId="5B4E6973" w14:textId="4BFEAB5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18 193,5</w:t>
            </w:r>
          </w:p>
        </w:tc>
      </w:tr>
      <w:tr w:rsidR="008E6F03" w:rsidRPr="0000360B" w14:paraId="7A0A5EB5" w14:textId="77777777" w:rsidTr="008E6F03">
        <w:tc>
          <w:tcPr>
            <w:tcW w:w="1951" w:type="dxa"/>
          </w:tcPr>
          <w:p w14:paraId="59CF33D7" w14:textId="035B6BFC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</w:tcPr>
          <w:p w14:paraId="7D04B437" w14:textId="71E3DE0E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14:paraId="38829E83" w14:textId="71A13F19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343,5</w:t>
            </w:r>
          </w:p>
        </w:tc>
        <w:tc>
          <w:tcPr>
            <w:tcW w:w="1417" w:type="dxa"/>
          </w:tcPr>
          <w:p w14:paraId="0607DD3D" w14:textId="3034813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418" w:type="dxa"/>
          </w:tcPr>
          <w:p w14:paraId="76BF11DF" w14:textId="0C7A371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417" w:type="dxa"/>
          </w:tcPr>
          <w:p w14:paraId="1B1D985E" w14:textId="144F9D3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276" w:type="dxa"/>
          </w:tcPr>
          <w:p w14:paraId="596B0778" w14:textId="0E04AC6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356,6</w:t>
            </w:r>
          </w:p>
        </w:tc>
      </w:tr>
      <w:tr w:rsidR="008E6F03" w:rsidRPr="0000360B" w14:paraId="68EED9D5" w14:textId="77777777" w:rsidTr="008E6F03">
        <w:tc>
          <w:tcPr>
            <w:tcW w:w="1951" w:type="dxa"/>
          </w:tcPr>
          <w:p w14:paraId="7AE036F8" w14:textId="6235C3C7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06A9B39F" w14:textId="1C2FFF8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14:paraId="375C810D" w14:textId="32117FC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1 431,6</w:t>
            </w:r>
          </w:p>
        </w:tc>
        <w:tc>
          <w:tcPr>
            <w:tcW w:w="1417" w:type="dxa"/>
          </w:tcPr>
          <w:p w14:paraId="72CFA297" w14:textId="4F8AE41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3 790,7</w:t>
            </w:r>
          </w:p>
        </w:tc>
        <w:tc>
          <w:tcPr>
            <w:tcW w:w="1418" w:type="dxa"/>
          </w:tcPr>
          <w:p w14:paraId="229D7704" w14:textId="220EB07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3 790,7</w:t>
            </w:r>
          </w:p>
        </w:tc>
        <w:tc>
          <w:tcPr>
            <w:tcW w:w="1417" w:type="dxa"/>
          </w:tcPr>
          <w:p w14:paraId="0DEB872F" w14:textId="010AAE52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3 790,7</w:t>
            </w:r>
          </w:p>
        </w:tc>
        <w:tc>
          <w:tcPr>
            <w:tcW w:w="1276" w:type="dxa"/>
          </w:tcPr>
          <w:p w14:paraId="1FADC86E" w14:textId="2CA8DF5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1 369,7</w:t>
            </w:r>
          </w:p>
        </w:tc>
      </w:tr>
      <w:tr w:rsidR="008E6F03" w:rsidRPr="0000360B" w14:paraId="73937B64" w14:textId="77777777" w:rsidTr="008E6F03">
        <w:tc>
          <w:tcPr>
            <w:tcW w:w="1951" w:type="dxa"/>
          </w:tcPr>
          <w:p w14:paraId="2E27B139" w14:textId="0959559C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</w:tcPr>
          <w:p w14:paraId="43C6A050" w14:textId="0977940E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14:paraId="3600F747" w14:textId="46EE7F1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2 924,6</w:t>
            </w:r>
          </w:p>
        </w:tc>
        <w:tc>
          <w:tcPr>
            <w:tcW w:w="1417" w:type="dxa"/>
          </w:tcPr>
          <w:p w14:paraId="5E1B2CF1" w14:textId="66E7024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12 377,0</w:t>
            </w:r>
          </w:p>
        </w:tc>
        <w:tc>
          <w:tcPr>
            <w:tcW w:w="1418" w:type="dxa"/>
          </w:tcPr>
          <w:p w14:paraId="539804B3" w14:textId="69CACCC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23 641,5</w:t>
            </w:r>
          </w:p>
        </w:tc>
        <w:tc>
          <w:tcPr>
            <w:tcW w:w="1417" w:type="dxa"/>
          </w:tcPr>
          <w:p w14:paraId="09F91721" w14:textId="2E32089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24 341,9</w:t>
            </w:r>
          </w:p>
        </w:tc>
        <w:tc>
          <w:tcPr>
            <w:tcW w:w="1276" w:type="dxa"/>
          </w:tcPr>
          <w:p w14:paraId="33F90722" w14:textId="027DCB2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14 008,0</w:t>
            </w:r>
          </w:p>
        </w:tc>
      </w:tr>
      <w:tr w:rsidR="008E6F03" w:rsidRPr="0000360B" w14:paraId="043E37E2" w14:textId="77777777" w:rsidTr="008E6F03">
        <w:tc>
          <w:tcPr>
            <w:tcW w:w="1951" w:type="dxa"/>
          </w:tcPr>
          <w:p w14:paraId="7BF19593" w14:textId="67C5E152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7E04181E" w14:textId="2177353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14:paraId="7E1E3081" w14:textId="440D942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747,7</w:t>
            </w:r>
          </w:p>
        </w:tc>
        <w:tc>
          <w:tcPr>
            <w:tcW w:w="1417" w:type="dxa"/>
          </w:tcPr>
          <w:p w14:paraId="6737BD92" w14:textId="29D7B11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11 660,7</w:t>
            </w:r>
          </w:p>
        </w:tc>
        <w:tc>
          <w:tcPr>
            <w:tcW w:w="1418" w:type="dxa"/>
          </w:tcPr>
          <w:p w14:paraId="60707BDA" w14:textId="0E80986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13 034,8</w:t>
            </w:r>
          </w:p>
        </w:tc>
        <w:tc>
          <w:tcPr>
            <w:tcW w:w="1417" w:type="dxa"/>
          </w:tcPr>
          <w:p w14:paraId="564C5706" w14:textId="4D4685C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12 578,4</w:t>
            </w:r>
          </w:p>
        </w:tc>
        <w:tc>
          <w:tcPr>
            <w:tcW w:w="1276" w:type="dxa"/>
          </w:tcPr>
          <w:p w14:paraId="49B3728C" w14:textId="4C19146E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3 335,9</w:t>
            </w:r>
          </w:p>
        </w:tc>
      </w:tr>
      <w:tr w:rsidR="008E6F03" w:rsidRPr="0000360B" w14:paraId="47C9D286" w14:textId="77777777" w:rsidTr="008E6F03">
        <w:tc>
          <w:tcPr>
            <w:tcW w:w="1951" w:type="dxa"/>
          </w:tcPr>
          <w:p w14:paraId="56C73DCD" w14:textId="7EE05F66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567" w:type="dxa"/>
          </w:tcPr>
          <w:p w14:paraId="349AD1DE" w14:textId="4DABC446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14:paraId="32720472" w14:textId="7109D35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B21583D" w14:textId="2D8ED51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942F94C" w14:textId="00FB6E5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14:paraId="0962A9FC" w14:textId="2BA6E726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14:paraId="291FE611" w14:textId="0401645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200,0</w:t>
            </w:r>
          </w:p>
        </w:tc>
      </w:tr>
      <w:tr w:rsidR="008E6F03" w:rsidRPr="0000360B" w14:paraId="6E4C8B65" w14:textId="77777777" w:rsidTr="008E6F03">
        <w:tc>
          <w:tcPr>
            <w:tcW w:w="1951" w:type="dxa"/>
          </w:tcPr>
          <w:p w14:paraId="61F29677" w14:textId="007F38C5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</w:tcPr>
          <w:p w14:paraId="32834A5E" w14:textId="57DC503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14:paraId="71C8CAA4" w14:textId="04D9650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109 497,9</w:t>
            </w:r>
          </w:p>
        </w:tc>
        <w:tc>
          <w:tcPr>
            <w:tcW w:w="1417" w:type="dxa"/>
          </w:tcPr>
          <w:p w14:paraId="3F12F542" w14:textId="383FE77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237 760,1</w:t>
            </w:r>
          </w:p>
        </w:tc>
        <w:tc>
          <w:tcPr>
            <w:tcW w:w="1418" w:type="dxa"/>
          </w:tcPr>
          <w:p w14:paraId="5557AC3B" w14:textId="4411BBF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279 549,0</w:t>
            </w:r>
          </w:p>
        </w:tc>
        <w:tc>
          <w:tcPr>
            <w:tcW w:w="1417" w:type="dxa"/>
          </w:tcPr>
          <w:p w14:paraId="1F7749AC" w14:textId="09C271F0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279 549,0</w:t>
            </w:r>
          </w:p>
        </w:tc>
        <w:tc>
          <w:tcPr>
            <w:tcW w:w="1276" w:type="dxa"/>
          </w:tcPr>
          <w:p w14:paraId="3E521716" w14:textId="3DB728F2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135 179,7</w:t>
            </w:r>
          </w:p>
        </w:tc>
      </w:tr>
      <w:tr w:rsidR="008E6F03" w:rsidRPr="0000360B" w14:paraId="616982C4" w14:textId="77777777" w:rsidTr="008E6F03">
        <w:tc>
          <w:tcPr>
            <w:tcW w:w="1951" w:type="dxa"/>
          </w:tcPr>
          <w:p w14:paraId="098C8AD2" w14:textId="48C01027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</w:tcPr>
          <w:p w14:paraId="6FB647C5" w14:textId="102B6C0F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14:paraId="3EEC3439" w14:textId="7E2FB6D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11 253,2</w:t>
            </w:r>
          </w:p>
        </w:tc>
        <w:tc>
          <w:tcPr>
            <w:tcW w:w="1417" w:type="dxa"/>
          </w:tcPr>
          <w:p w14:paraId="069C38AA" w14:textId="22CA0F27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27 957,9</w:t>
            </w:r>
          </w:p>
        </w:tc>
        <w:tc>
          <w:tcPr>
            <w:tcW w:w="1418" w:type="dxa"/>
          </w:tcPr>
          <w:p w14:paraId="32368FF3" w14:textId="65A93326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28 576,3</w:t>
            </w:r>
          </w:p>
        </w:tc>
        <w:tc>
          <w:tcPr>
            <w:tcW w:w="1417" w:type="dxa"/>
          </w:tcPr>
          <w:p w14:paraId="723D2DF9" w14:textId="7B9C6EC1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28 576,3</w:t>
            </w:r>
          </w:p>
        </w:tc>
        <w:tc>
          <w:tcPr>
            <w:tcW w:w="1276" w:type="dxa"/>
          </w:tcPr>
          <w:p w14:paraId="30199B59" w14:textId="51161BB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14 596,2</w:t>
            </w:r>
          </w:p>
        </w:tc>
      </w:tr>
      <w:tr w:rsidR="008E6F03" w:rsidRPr="0000360B" w14:paraId="2CF4C92D" w14:textId="77777777" w:rsidTr="008E6F03">
        <w:tc>
          <w:tcPr>
            <w:tcW w:w="1951" w:type="dxa"/>
          </w:tcPr>
          <w:p w14:paraId="27CA8673" w14:textId="1AE91195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</w:tcPr>
          <w:p w14:paraId="1F94BD2D" w14:textId="0FFF1B9B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282A2132" w14:textId="5A6A1C9E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4 844,9</w:t>
            </w:r>
          </w:p>
        </w:tc>
        <w:tc>
          <w:tcPr>
            <w:tcW w:w="1417" w:type="dxa"/>
          </w:tcPr>
          <w:p w14:paraId="73483754" w14:textId="1D60A5D0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14 503,2</w:t>
            </w:r>
          </w:p>
        </w:tc>
        <w:tc>
          <w:tcPr>
            <w:tcW w:w="1418" w:type="dxa"/>
          </w:tcPr>
          <w:p w14:paraId="347F8C40" w14:textId="07C727E3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14 503,2</w:t>
            </w:r>
          </w:p>
        </w:tc>
        <w:tc>
          <w:tcPr>
            <w:tcW w:w="1417" w:type="dxa"/>
          </w:tcPr>
          <w:p w14:paraId="1C343B1C" w14:textId="282B35D3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13 547,9</w:t>
            </w:r>
          </w:p>
        </w:tc>
        <w:tc>
          <w:tcPr>
            <w:tcW w:w="1276" w:type="dxa"/>
          </w:tcPr>
          <w:p w14:paraId="1ACC5C11" w14:textId="0E6CF0B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5 572,9</w:t>
            </w:r>
          </w:p>
        </w:tc>
      </w:tr>
      <w:tr w:rsidR="008E6F03" w:rsidRPr="0000360B" w14:paraId="09C84CCD" w14:textId="77777777" w:rsidTr="008E6F03">
        <w:tc>
          <w:tcPr>
            <w:tcW w:w="1951" w:type="dxa"/>
          </w:tcPr>
          <w:p w14:paraId="45D68463" w14:textId="4E8D3E15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51A196EA" w14:textId="085F7CA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3F277DC1" w14:textId="1BBE0BAA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3 355,9</w:t>
            </w:r>
          </w:p>
        </w:tc>
        <w:tc>
          <w:tcPr>
            <w:tcW w:w="1417" w:type="dxa"/>
          </w:tcPr>
          <w:p w14:paraId="69101A6B" w14:textId="725E98C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7 578,2</w:t>
            </w:r>
          </w:p>
        </w:tc>
        <w:tc>
          <w:tcPr>
            <w:tcW w:w="1418" w:type="dxa"/>
          </w:tcPr>
          <w:p w14:paraId="29D27BC0" w14:textId="5325C85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7 687,6</w:t>
            </w:r>
          </w:p>
        </w:tc>
        <w:tc>
          <w:tcPr>
            <w:tcW w:w="1417" w:type="dxa"/>
          </w:tcPr>
          <w:p w14:paraId="0AE2386A" w14:textId="240FD5C5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7 705,2</w:t>
            </w:r>
          </w:p>
        </w:tc>
        <w:tc>
          <w:tcPr>
            <w:tcW w:w="1276" w:type="dxa"/>
          </w:tcPr>
          <w:p w14:paraId="239AEECF" w14:textId="2B78D36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3 612,2</w:t>
            </w:r>
          </w:p>
        </w:tc>
      </w:tr>
      <w:tr w:rsidR="008E6F03" w:rsidRPr="0000360B" w14:paraId="6B57F1F3" w14:textId="77777777" w:rsidTr="008E6F03">
        <w:tc>
          <w:tcPr>
            <w:tcW w:w="1951" w:type="dxa"/>
          </w:tcPr>
          <w:p w14:paraId="64370087" w14:textId="0987B8B2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</w:tcPr>
          <w:p w14:paraId="2D1C33C1" w14:textId="46219919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14:paraId="2DFA3E7E" w14:textId="69B6641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1 423,0</w:t>
            </w:r>
          </w:p>
        </w:tc>
        <w:tc>
          <w:tcPr>
            <w:tcW w:w="1417" w:type="dxa"/>
          </w:tcPr>
          <w:p w14:paraId="743C3745" w14:textId="13AE75D2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2 209,0</w:t>
            </w:r>
          </w:p>
        </w:tc>
        <w:tc>
          <w:tcPr>
            <w:tcW w:w="1418" w:type="dxa"/>
          </w:tcPr>
          <w:p w14:paraId="4521478E" w14:textId="158ADA83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2 209,0</w:t>
            </w:r>
          </w:p>
        </w:tc>
        <w:tc>
          <w:tcPr>
            <w:tcW w:w="1417" w:type="dxa"/>
          </w:tcPr>
          <w:p w14:paraId="28C2E53C" w14:textId="599C3838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2 209,0</w:t>
            </w:r>
          </w:p>
        </w:tc>
        <w:tc>
          <w:tcPr>
            <w:tcW w:w="1276" w:type="dxa"/>
          </w:tcPr>
          <w:p w14:paraId="57E0EFAF" w14:textId="156EF32D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F03">
              <w:rPr>
                <w:rFonts w:ascii="Times New Roman" w:hAnsi="Times New Roman" w:cs="Times New Roman"/>
              </w:rPr>
              <w:t>1 551,5</w:t>
            </w:r>
          </w:p>
        </w:tc>
      </w:tr>
      <w:tr w:rsidR="008E6F03" w:rsidRPr="0000360B" w14:paraId="36C4AA28" w14:textId="77777777" w:rsidTr="008E6F03">
        <w:tc>
          <w:tcPr>
            <w:tcW w:w="1951" w:type="dxa"/>
          </w:tcPr>
          <w:p w14:paraId="27E9EE44" w14:textId="5F32C090" w:rsidR="008E6F03" w:rsidRPr="008E6F03" w:rsidRDefault="008E6F03" w:rsidP="008E6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6F0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</w:tcPr>
          <w:p w14:paraId="54666B43" w14:textId="77777777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82DCAE5" w14:textId="0CA07BE4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F03">
              <w:rPr>
                <w:rFonts w:ascii="Times New Roman" w:hAnsi="Times New Roman" w:cs="Times New Roman"/>
                <w:b/>
                <w:bCs/>
              </w:rPr>
              <w:t>152 513,0</w:t>
            </w:r>
          </w:p>
        </w:tc>
        <w:tc>
          <w:tcPr>
            <w:tcW w:w="1417" w:type="dxa"/>
          </w:tcPr>
          <w:p w14:paraId="0FCDA011" w14:textId="1A9AB2B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F03">
              <w:rPr>
                <w:rFonts w:ascii="Times New Roman" w:hAnsi="Times New Roman" w:cs="Times New Roman"/>
                <w:b/>
                <w:bCs/>
              </w:rPr>
              <w:t>358 879,6</w:t>
            </w:r>
          </w:p>
        </w:tc>
        <w:tc>
          <w:tcPr>
            <w:tcW w:w="1418" w:type="dxa"/>
          </w:tcPr>
          <w:p w14:paraId="5E825CCD" w14:textId="71A3FB19" w:rsidR="008E6F03" w:rsidRPr="00B011BD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1BD">
              <w:rPr>
                <w:rFonts w:ascii="Times New Roman" w:hAnsi="Times New Roman" w:cs="Times New Roman"/>
                <w:b/>
                <w:bCs/>
              </w:rPr>
              <w:t>414 517,9</w:t>
            </w:r>
          </w:p>
        </w:tc>
        <w:tc>
          <w:tcPr>
            <w:tcW w:w="1417" w:type="dxa"/>
          </w:tcPr>
          <w:p w14:paraId="4A2F2041" w14:textId="7A31C84D" w:rsidR="008E6F03" w:rsidRPr="00B011BD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1BD">
              <w:rPr>
                <w:rFonts w:ascii="Times New Roman" w:hAnsi="Times New Roman" w:cs="Times New Roman"/>
                <w:b/>
                <w:bCs/>
              </w:rPr>
              <w:t>413 824,2</w:t>
            </w:r>
          </w:p>
        </w:tc>
        <w:tc>
          <w:tcPr>
            <w:tcW w:w="1276" w:type="dxa"/>
          </w:tcPr>
          <w:p w14:paraId="0CF53A27" w14:textId="7E497BEC" w:rsidR="008E6F03" w:rsidRPr="008E6F03" w:rsidRDefault="008E6F03" w:rsidP="008E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F03">
              <w:rPr>
                <w:rFonts w:ascii="Times New Roman" w:hAnsi="Times New Roman" w:cs="Times New Roman"/>
                <w:b/>
                <w:bCs/>
              </w:rPr>
              <w:t>197 976,2</w:t>
            </w:r>
          </w:p>
        </w:tc>
      </w:tr>
    </w:tbl>
    <w:p w14:paraId="45A1382A" w14:textId="4E4888B4" w:rsidR="007F4548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B8305F">
        <w:rPr>
          <w:rFonts w:ascii="Times New Roman" w:hAnsi="Times New Roman" w:cs="Times New Roman"/>
          <w:sz w:val="28"/>
          <w:szCs w:val="28"/>
        </w:rPr>
        <w:t xml:space="preserve">1 </w:t>
      </w:r>
      <w:r w:rsidR="0043558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A401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35587">
        <w:rPr>
          <w:rFonts w:ascii="Times New Roman" w:hAnsi="Times New Roman" w:cs="Times New Roman"/>
          <w:sz w:val="28"/>
          <w:szCs w:val="28"/>
        </w:rPr>
        <w:t>1</w:t>
      </w:r>
      <w:r w:rsidR="00A401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7F45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4548">
        <w:rPr>
          <w:rFonts w:ascii="Times New Roman" w:hAnsi="Times New Roman" w:cs="Times New Roman"/>
          <w:sz w:val="28"/>
          <w:szCs w:val="28"/>
        </w:rPr>
        <w:t>у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5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A4011B">
        <w:rPr>
          <w:rFonts w:ascii="Times New Roman" w:hAnsi="Times New Roman" w:cs="Times New Roman"/>
          <w:sz w:val="28"/>
          <w:szCs w:val="28"/>
        </w:rPr>
        <w:t>68,3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A4011B">
        <w:rPr>
          <w:rFonts w:ascii="Times New Roman" w:hAnsi="Times New Roman" w:cs="Times New Roman"/>
          <w:sz w:val="28"/>
          <w:szCs w:val="28"/>
        </w:rPr>
        <w:t>135 179,7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4F489AF" w14:textId="52B12604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F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5110DA">
        <w:rPr>
          <w:rFonts w:ascii="Times New Roman" w:hAnsi="Times New Roman" w:cs="Times New Roman"/>
          <w:sz w:val="28"/>
          <w:szCs w:val="28"/>
        </w:rPr>
        <w:t>5</w:t>
      </w:r>
      <w:r w:rsidR="006D1814" w:rsidRPr="00EF16F8">
        <w:rPr>
          <w:rFonts w:ascii="Times New Roman" w:hAnsi="Times New Roman" w:cs="Times New Roman"/>
          <w:sz w:val="28"/>
          <w:szCs w:val="28"/>
        </w:rPr>
        <w:t>0</w:t>
      </w:r>
      <w:r w:rsidRPr="00EF16F8">
        <w:rPr>
          <w:rFonts w:ascii="Times New Roman" w:hAnsi="Times New Roman" w:cs="Times New Roman"/>
          <w:sz w:val="28"/>
          <w:szCs w:val="28"/>
        </w:rPr>
        <w:t>,0%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составило исполнение по </w:t>
      </w:r>
      <w:r w:rsidR="00A401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разделам. Минимальный показатель исполнения расходов отмечен по разделу </w:t>
      </w:r>
      <w:r w:rsidR="00420E2D">
        <w:rPr>
          <w:rFonts w:ascii="Times New Roman" w:hAnsi="Times New Roman" w:cs="Times New Roman"/>
          <w:sz w:val="28"/>
          <w:szCs w:val="28"/>
        </w:rPr>
        <w:t>0</w:t>
      </w:r>
      <w:r w:rsidR="00AF0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D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 w:rsidR="00A4011B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A4011B">
        <w:rPr>
          <w:rFonts w:ascii="Times New Roman" w:hAnsi="Times New Roman" w:cs="Times New Roman"/>
          <w:sz w:val="28"/>
          <w:szCs w:val="28"/>
        </w:rPr>
        <w:t>3 335,9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011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2E407" w14:textId="06DD204D" w:rsidR="00AF0DAF" w:rsidRDefault="00AF0DAF" w:rsidP="00AF0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110D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назначений составило исполнение по </w:t>
      </w:r>
      <w:r w:rsidR="005779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разделам. Максимальный показатель исполнения расходов отмечен по разделу </w:t>
      </w:r>
      <w:r w:rsidR="005779BF">
        <w:rPr>
          <w:rFonts w:ascii="Times New Roman" w:hAnsi="Times New Roman" w:cs="Times New Roman"/>
          <w:sz w:val="28"/>
          <w:szCs w:val="28"/>
        </w:rPr>
        <w:t xml:space="preserve">06 «Охрана окружающей среды» - 100% (200,0 тыс. рублей);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1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814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5779BF">
        <w:rPr>
          <w:rFonts w:ascii="Times New Roman" w:hAnsi="Times New Roman" w:cs="Times New Roman"/>
          <w:sz w:val="28"/>
          <w:szCs w:val="28"/>
        </w:rPr>
        <w:t>70,2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5779BF">
        <w:rPr>
          <w:rFonts w:ascii="Times New Roman" w:hAnsi="Times New Roman" w:cs="Times New Roman"/>
          <w:sz w:val="28"/>
          <w:szCs w:val="28"/>
        </w:rPr>
        <w:t>1 551,5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14:paraId="08F95206" w14:textId="3522116C" w:rsidR="005779BF" w:rsidRPr="00E2700A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00A">
        <w:rPr>
          <w:rFonts w:ascii="Times New Roman" w:hAnsi="Times New Roman"/>
          <w:sz w:val="28"/>
          <w:szCs w:val="28"/>
        </w:rPr>
        <w:t xml:space="preserve">По разделу </w:t>
      </w:r>
      <w:r w:rsidRPr="00E2700A">
        <w:rPr>
          <w:rFonts w:ascii="Times New Roman" w:hAnsi="Times New Roman"/>
          <w:b/>
          <w:sz w:val="28"/>
          <w:szCs w:val="28"/>
        </w:rPr>
        <w:t>01</w:t>
      </w:r>
      <w:r w:rsidRPr="00E2700A">
        <w:rPr>
          <w:rFonts w:ascii="Times New Roman" w:hAnsi="Times New Roman"/>
          <w:sz w:val="28"/>
          <w:szCs w:val="28"/>
        </w:rPr>
        <w:t xml:space="preserve"> </w:t>
      </w:r>
      <w:r w:rsidRPr="00E2700A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2700A">
        <w:rPr>
          <w:rFonts w:ascii="Times New Roman" w:hAnsi="Times New Roman"/>
          <w:sz w:val="28"/>
          <w:szCs w:val="28"/>
        </w:rPr>
        <w:t xml:space="preserve"> расходы за 1 полугодие 2022 года исполнены в сумме 18 193,5 тыс. </w:t>
      </w:r>
      <w:proofErr w:type="gramStart"/>
      <w:r w:rsidRPr="00E2700A">
        <w:rPr>
          <w:rFonts w:ascii="Times New Roman" w:hAnsi="Times New Roman"/>
          <w:sz w:val="28"/>
          <w:szCs w:val="28"/>
        </w:rPr>
        <w:t>рублей  или</w:t>
      </w:r>
      <w:proofErr w:type="gramEnd"/>
      <w:r w:rsidRPr="00E2700A">
        <w:rPr>
          <w:rFonts w:ascii="Times New Roman" w:hAnsi="Times New Roman"/>
          <w:sz w:val="28"/>
          <w:szCs w:val="28"/>
        </w:rPr>
        <w:t xml:space="preserve"> 44,8 </w:t>
      </w:r>
      <w:r>
        <w:rPr>
          <w:rFonts w:ascii="Times New Roman" w:hAnsi="Times New Roman"/>
          <w:sz w:val="28"/>
          <w:szCs w:val="28"/>
        </w:rPr>
        <w:t>%</w:t>
      </w:r>
      <w:r w:rsidRPr="00E2700A">
        <w:rPr>
          <w:rFonts w:ascii="Times New Roman" w:hAnsi="Times New Roman"/>
          <w:sz w:val="28"/>
          <w:szCs w:val="28"/>
        </w:rPr>
        <w:t xml:space="preserve"> к уточненной бюджетной росписи. Доля расходов по разделу в общей структуре расходов бюджета составила 9,2 процента. По разделу отмечено увеличение объема кассовых расходов к аналогичному периоду 2021 года на 9</w:t>
      </w:r>
      <w:r>
        <w:rPr>
          <w:rFonts w:ascii="Times New Roman" w:hAnsi="Times New Roman"/>
          <w:sz w:val="28"/>
          <w:szCs w:val="28"/>
        </w:rPr>
        <w:t>,0</w:t>
      </w:r>
      <w:r w:rsidRPr="00E2700A">
        <w:rPr>
          <w:rFonts w:ascii="Times New Roman" w:hAnsi="Times New Roman"/>
          <w:sz w:val="28"/>
          <w:szCs w:val="28"/>
        </w:rPr>
        <w:t xml:space="preserve"> процентов. </w:t>
      </w:r>
    </w:p>
    <w:p w14:paraId="5FCC71AA" w14:textId="2BFE4A09" w:rsidR="005779BF" w:rsidRPr="00E2700A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00A">
        <w:rPr>
          <w:rFonts w:ascii="Times New Roman" w:hAnsi="Times New Roman"/>
          <w:sz w:val="28"/>
          <w:szCs w:val="28"/>
        </w:rPr>
        <w:t xml:space="preserve">По разделу </w:t>
      </w:r>
      <w:r w:rsidRPr="00E2700A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E2700A">
        <w:rPr>
          <w:rFonts w:ascii="Times New Roman" w:hAnsi="Times New Roman"/>
          <w:sz w:val="28"/>
          <w:szCs w:val="28"/>
        </w:rPr>
        <w:t xml:space="preserve"> расходы бюджета за 1 полугодие 2022 года сложились в сумме 356,6 тыс. рублей или 50,0 процентов к </w:t>
      </w:r>
      <w:r>
        <w:rPr>
          <w:rFonts w:ascii="Times New Roman" w:hAnsi="Times New Roman"/>
          <w:sz w:val="28"/>
          <w:szCs w:val="28"/>
        </w:rPr>
        <w:t xml:space="preserve">общему </w:t>
      </w:r>
      <w:r w:rsidRPr="00E2700A">
        <w:rPr>
          <w:rFonts w:ascii="Times New Roman" w:hAnsi="Times New Roman"/>
          <w:sz w:val="28"/>
          <w:szCs w:val="28"/>
        </w:rPr>
        <w:t xml:space="preserve">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>2022 год</w:t>
      </w:r>
      <w:r w:rsidRPr="00E2700A">
        <w:rPr>
          <w:rFonts w:ascii="Times New Roman" w:hAnsi="Times New Roman"/>
          <w:sz w:val="28"/>
          <w:szCs w:val="28"/>
        </w:rPr>
        <w:t xml:space="preserve">. Темп роста расходов к аналогичному периоду 2021 года составил 103,8 процента. Структура расходов раздела </w:t>
      </w:r>
      <w:r w:rsidRPr="00E2700A">
        <w:rPr>
          <w:rFonts w:ascii="Times New Roman" w:hAnsi="Times New Roman"/>
          <w:sz w:val="28"/>
          <w:szCs w:val="28"/>
        </w:rPr>
        <w:lastRenderedPageBreak/>
        <w:t>представлена 1 подразделом: 02 03 «Мобилизационная и вневойсковая подготовка».</w:t>
      </w:r>
    </w:p>
    <w:p w14:paraId="41317D85" w14:textId="322E69E5" w:rsidR="005779BF" w:rsidRPr="008F5ADB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ADB">
        <w:rPr>
          <w:rFonts w:ascii="Times New Roman" w:hAnsi="Times New Roman"/>
          <w:sz w:val="28"/>
          <w:szCs w:val="28"/>
        </w:rPr>
        <w:t xml:space="preserve">По разделу </w:t>
      </w:r>
      <w:r w:rsidRPr="008F5ADB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8F5ADB">
        <w:rPr>
          <w:rFonts w:ascii="Times New Roman" w:hAnsi="Times New Roman"/>
          <w:sz w:val="28"/>
          <w:szCs w:val="28"/>
        </w:rPr>
        <w:t xml:space="preserve"> расходы бюджета за 1 полугодие 2022 года составили 1 369,7 тыс. рублей или 36,1 процент к </w:t>
      </w:r>
      <w:r>
        <w:rPr>
          <w:rFonts w:ascii="Times New Roman" w:hAnsi="Times New Roman"/>
          <w:sz w:val="28"/>
          <w:szCs w:val="28"/>
        </w:rPr>
        <w:t xml:space="preserve">общему </w:t>
      </w:r>
      <w:r w:rsidRPr="008F5ADB">
        <w:rPr>
          <w:rFonts w:ascii="Times New Roman" w:hAnsi="Times New Roman"/>
          <w:sz w:val="28"/>
          <w:szCs w:val="28"/>
        </w:rPr>
        <w:t>объему расходов, предусмотренных уточненной бюджетной росписью на 2022 год</w:t>
      </w:r>
      <w:r w:rsidRPr="008F5ADB">
        <w:rPr>
          <w:rFonts w:ascii="Times New Roman" w:hAnsi="Times New Roman"/>
        </w:rPr>
        <w:t xml:space="preserve">. </w:t>
      </w:r>
      <w:r w:rsidRPr="008F5ADB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0,7 процентов. Расходы направлены по подразделу 03 09 «Защита населения и территории от чрезвычайных </w:t>
      </w:r>
      <w:proofErr w:type="gramStart"/>
      <w:r w:rsidRPr="008F5ADB">
        <w:rPr>
          <w:rFonts w:ascii="Times New Roman" w:hAnsi="Times New Roman"/>
          <w:sz w:val="28"/>
          <w:szCs w:val="28"/>
        </w:rPr>
        <w:t>ситуаций  природного</w:t>
      </w:r>
      <w:proofErr w:type="gramEnd"/>
      <w:r w:rsidRPr="008F5ADB">
        <w:rPr>
          <w:rFonts w:ascii="Times New Roman" w:hAnsi="Times New Roman"/>
          <w:sz w:val="28"/>
          <w:szCs w:val="28"/>
        </w:rPr>
        <w:t xml:space="preserve"> и техногенного  характера, гражданская оборона» в сумме 224,4 тысяч рублей и 03 10 « Защита населения и территории от чрезвычайных ситуаций  природного и техногенного  характера, пожарная безопасность» в сумме 1 139,3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ADB">
        <w:rPr>
          <w:rFonts w:ascii="Times New Roman" w:hAnsi="Times New Roman"/>
          <w:sz w:val="28"/>
          <w:szCs w:val="28"/>
        </w:rPr>
        <w:t>рублей.</w:t>
      </w:r>
    </w:p>
    <w:p w14:paraId="22A92D56" w14:textId="378D5D90" w:rsidR="005779BF" w:rsidRPr="00375620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C5DB5">
        <w:rPr>
          <w:rFonts w:ascii="Times New Roman" w:hAnsi="Times New Roman"/>
          <w:sz w:val="28"/>
          <w:szCs w:val="28"/>
        </w:rPr>
        <w:t xml:space="preserve">По разделу </w:t>
      </w:r>
      <w:r w:rsidRPr="000C5DB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0C5DB5">
        <w:rPr>
          <w:rFonts w:ascii="Times New Roman" w:hAnsi="Times New Roman"/>
          <w:sz w:val="28"/>
          <w:szCs w:val="28"/>
        </w:rPr>
        <w:t xml:space="preserve"> исполнение расходов в 1 полугодии 2022 года сложилось в объеме 14 008,0 тыс. рублей или 57,5 процентов к объему расходов, предусмотренных уточненной бюджетной росписью на 2022 год. Доля расходов по разделу в общей структуре расходов бюджета составила 7,1 процент.  Расходы направлены по подразделам        04 06 «Водное хозяйство» - 58,6 тысяч рублей</w:t>
      </w:r>
      <w:r>
        <w:rPr>
          <w:rFonts w:ascii="Times New Roman" w:hAnsi="Times New Roman"/>
          <w:sz w:val="28"/>
          <w:szCs w:val="28"/>
        </w:rPr>
        <w:t>;</w:t>
      </w:r>
      <w:r w:rsidRPr="000C5DB5">
        <w:rPr>
          <w:rFonts w:ascii="Times New Roman" w:hAnsi="Times New Roman"/>
          <w:sz w:val="28"/>
          <w:szCs w:val="28"/>
        </w:rPr>
        <w:t xml:space="preserve"> 04 08 «Транспорт» - 1 098,1 тысяч рублей</w:t>
      </w:r>
      <w:r>
        <w:rPr>
          <w:rFonts w:ascii="Times New Roman" w:hAnsi="Times New Roman"/>
          <w:sz w:val="28"/>
          <w:szCs w:val="28"/>
        </w:rPr>
        <w:t>;</w:t>
      </w:r>
      <w:r w:rsidRPr="000C5DB5">
        <w:rPr>
          <w:rFonts w:ascii="Times New Roman" w:hAnsi="Times New Roman"/>
          <w:sz w:val="28"/>
          <w:szCs w:val="28"/>
        </w:rPr>
        <w:t xml:space="preserve">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967,8 тыс. рублей; уплата транспортного налога – 98,5 тыс. рублей; прочие мероприятия в области развития транспортной инфраструктуры – 31,8 тыс. рублей)</w:t>
      </w:r>
      <w:r>
        <w:rPr>
          <w:rFonts w:ascii="Times New Roman" w:hAnsi="Times New Roman"/>
          <w:sz w:val="28"/>
          <w:szCs w:val="28"/>
        </w:rPr>
        <w:t>;</w:t>
      </w:r>
      <w:r w:rsidRPr="000C5DB5">
        <w:rPr>
          <w:rFonts w:ascii="Times New Roman" w:hAnsi="Times New Roman"/>
          <w:sz w:val="28"/>
          <w:szCs w:val="28"/>
        </w:rPr>
        <w:t xml:space="preserve"> 04 09 «Дорожное хозяйство» - 12 804,5 тысяч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3D03CC" w14:textId="77777777" w:rsidR="005779BF" w:rsidRPr="000C5DB5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DB5">
        <w:rPr>
          <w:rFonts w:ascii="Times New Roman" w:hAnsi="Times New Roman"/>
          <w:sz w:val="28"/>
          <w:szCs w:val="28"/>
        </w:rPr>
        <w:t xml:space="preserve">В целом по разделу отмечено увеличение объема кассовых расходов к аналогичному периоду 2021 года на 11 083,4 тыс. рублей. </w:t>
      </w:r>
    </w:p>
    <w:p w14:paraId="72C794DA" w14:textId="5A659295" w:rsidR="005779BF" w:rsidRPr="00375620" w:rsidRDefault="005779BF" w:rsidP="005779B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E6736A">
        <w:rPr>
          <w:rFonts w:ascii="Times New Roman" w:hAnsi="Times New Roman"/>
          <w:sz w:val="28"/>
          <w:szCs w:val="28"/>
        </w:rPr>
        <w:t xml:space="preserve">          По разделу </w:t>
      </w:r>
      <w:r w:rsidRPr="00E6736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E6736A">
        <w:rPr>
          <w:rFonts w:ascii="Times New Roman" w:hAnsi="Times New Roman"/>
          <w:sz w:val="28"/>
          <w:szCs w:val="28"/>
        </w:rPr>
        <w:t xml:space="preserve"> расходы бюджета за 1 полугодие 2022 года сложились в сумме 3 335,9 тысяч рублей или 26,5 процентов к </w:t>
      </w:r>
      <w:r>
        <w:rPr>
          <w:rFonts w:ascii="Times New Roman" w:hAnsi="Times New Roman"/>
          <w:sz w:val="28"/>
          <w:szCs w:val="28"/>
        </w:rPr>
        <w:t xml:space="preserve">общему </w:t>
      </w:r>
      <w:r w:rsidRPr="00E6736A">
        <w:rPr>
          <w:rFonts w:ascii="Times New Roman" w:hAnsi="Times New Roman"/>
          <w:sz w:val="28"/>
          <w:szCs w:val="28"/>
        </w:rPr>
        <w:t xml:space="preserve">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E6736A">
        <w:rPr>
          <w:rFonts w:ascii="Times New Roman" w:hAnsi="Times New Roman"/>
          <w:sz w:val="28"/>
          <w:szCs w:val="28"/>
        </w:rPr>
        <w:t>год. К аналогичному периоду 2021 года отмечено увеличение расходов на 2 588,2 тыс. рублей. Расходы направлены по подразделам 05 01 «Жилищное хозяйство» - 12,2 тысяч рублей, по разделу 05 02 «Коммунальное хозяйство» - 510,9 тысяч рублей и 05 05 «Другие вопросы в области жилищно-коммунального хозяйства</w:t>
      </w:r>
      <w:r>
        <w:rPr>
          <w:rFonts w:ascii="Times New Roman" w:hAnsi="Times New Roman"/>
          <w:sz w:val="28"/>
          <w:szCs w:val="28"/>
        </w:rPr>
        <w:t>» в сумме 2 742,7 тыс. рублей (Региональный проект «Чистая вода»).</w:t>
      </w:r>
    </w:p>
    <w:p w14:paraId="6DA6770A" w14:textId="77777777" w:rsidR="005779BF" w:rsidRPr="009E343E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43E">
        <w:rPr>
          <w:rFonts w:ascii="Times New Roman" w:hAnsi="Times New Roman"/>
          <w:sz w:val="28"/>
          <w:szCs w:val="28"/>
        </w:rPr>
        <w:t xml:space="preserve">По разделу </w:t>
      </w:r>
      <w:r w:rsidRPr="009E343E">
        <w:rPr>
          <w:rFonts w:ascii="Times New Roman" w:hAnsi="Times New Roman"/>
          <w:b/>
          <w:sz w:val="28"/>
          <w:szCs w:val="28"/>
        </w:rPr>
        <w:t>07 «Образование»</w:t>
      </w:r>
      <w:r w:rsidRPr="009E343E">
        <w:rPr>
          <w:rFonts w:ascii="Times New Roman" w:hAnsi="Times New Roman"/>
          <w:sz w:val="28"/>
          <w:szCs w:val="28"/>
        </w:rPr>
        <w:t xml:space="preserve"> расходы бюджета за 1 полугодие 2022 года составили 135 179,7 тысяч рублей или 48,4 процента к объему расходов, предусмотренных уточненной бюджетной росписью на год. Доля расходов в общей структуре расходов бюджета составила 68,3 процента. Темп роста к аналогичному периоду 2021 года составил 123,4 процента. В разрезе подразделов средства направлены на дошкольное образование (раздел 0701) в сумме 35 151,7 тысяч рублей, общее образование (раздел 0702) – 82 285,3 тысяч рублей, дополнительное образование (раздел 0703) – 5 396,7 тысяч </w:t>
      </w:r>
      <w:r w:rsidRPr="009E343E">
        <w:rPr>
          <w:rFonts w:ascii="Times New Roman" w:hAnsi="Times New Roman"/>
          <w:sz w:val="28"/>
          <w:szCs w:val="28"/>
        </w:rPr>
        <w:lastRenderedPageBreak/>
        <w:t>рублей, молодежная политика (раздел 0707</w:t>
      </w:r>
      <w:proofErr w:type="gramStart"/>
      <w:r w:rsidRPr="009E343E">
        <w:rPr>
          <w:rFonts w:ascii="Times New Roman" w:hAnsi="Times New Roman"/>
          <w:sz w:val="28"/>
          <w:szCs w:val="28"/>
        </w:rPr>
        <w:t>)  –</w:t>
      </w:r>
      <w:proofErr w:type="gramEnd"/>
      <w:r w:rsidRPr="009E343E">
        <w:rPr>
          <w:rFonts w:ascii="Times New Roman" w:hAnsi="Times New Roman"/>
          <w:sz w:val="28"/>
          <w:szCs w:val="28"/>
        </w:rPr>
        <w:t xml:space="preserve"> 803,4 тысяч рублей и другие вопросы в области образования (раздел 0709) – 11 542,6 тысяч рублей. </w:t>
      </w:r>
    </w:p>
    <w:p w14:paraId="2631A09D" w14:textId="77777777" w:rsidR="005779BF" w:rsidRPr="00352242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42">
        <w:rPr>
          <w:rFonts w:ascii="Times New Roman" w:hAnsi="Times New Roman"/>
          <w:sz w:val="28"/>
          <w:szCs w:val="28"/>
        </w:rPr>
        <w:t xml:space="preserve">По разделу </w:t>
      </w:r>
      <w:r w:rsidRPr="0035224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352242">
        <w:rPr>
          <w:rFonts w:ascii="Times New Roman" w:hAnsi="Times New Roman"/>
          <w:sz w:val="28"/>
          <w:szCs w:val="28"/>
        </w:rPr>
        <w:t xml:space="preserve"> подразделу 08 01 «</w:t>
      </w:r>
      <w:proofErr w:type="gramStart"/>
      <w:r w:rsidRPr="00352242">
        <w:rPr>
          <w:rFonts w:ascii="Times New Roman" w:hAnsi="Times New Roman"/>
          <w:sz w:val="28"/>
          <w:szCs w:val="28"/>
        </w:rPr>
        <w:t>Культура»  на</w:t>
      </w:r>
      <w:proofErr w:type="gramEnd"/>
      <w:r w:rsidRPr="00352242">
        <w:rPr>
          <w:rFonts w:ascii="Times New Roman" w:hAnsi="Times New Roman"/>
          <w:sz w:val="28"/>
          <w:szCs w:val="28"/>
        </w:rPr>
        <w:t xml:space="preserve"> 2022 год расходы бюджета с учетом уточненной бюджетной росписи были утверждены в объеме 28 576,3 тысяч рублей. Исполнение расходов за 1 полугодие 2022 года составило 14 596,2 тысяч рублей или 51,1 процент к объему расходов, предусмотренных уточненной бюджетной росписью на год. В общем объеме бюджета доля расходов по разделу составила 7,4 процента. Темп роста к аналогичному периоду прошлого года увеличен на 29,7 процента. </w:t>
      </w:r>
    </w:p>
    <w:p w14:paraId="58EB62C0" w14:textId="77777777" w:rsidR="005779BF" w:rsidRPr="008A7634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634">
        <w:rPr>
          <w:rFonts w:ascii="Times New Roman" w:hAnsi="Times New Roman"/>
          <w:sz w:val="28"/>
          <w:szCs w:val="28"/>
        </w:rPr>
        <w:t xml:space="preserve">По разделу </w:t>
      </w:r>
      <w:r w:rsidRPr="008A7634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8A7634">
        <w:rPr>
          <w:rFonts w:ascii="Times New Roman" w:hAnsi="Times New Roman"/>
          <w:sz w:val="28"/>
          <w:szCs w:val="28"/>
        </w:rPr>
        <w:t xml:space="preserve"> расходы бюджета за 1 полугодие 2022 года исполнены в сумме 5 572,9 тысяч рублей или на 41,1 процент к утвержденным ассигнованиям. Доля расходов по разделу в общей структуре расходов бюджета составила 2,8 процента. </w:t>
      </w:r>
    </w:p>
    <w:p w14:paraId="59385709" w14:textId="77777777" w:rsidR="005779BF" w:rsidRPr="008A7634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634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616FD4B3" w14:textId="77777777" w:rsidR="005779BF" w:rsidRPr="008A7634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634">
        <w:rPr>
          <w:rFonts w:ascii="Times New Roman" w:hAnsi="Times New Roman"/>
          <w:sz w:val="28"/>
          <w:szCs w:val="28"/>
        </w:rPr>
        <w:t>10 01 «Пенсионное обеспечение» - 1 074,0 тысяч рублей;</w:t>
      </w:r>
    </w:p>
    <w:p w14:paraId="1A3FCE77" w14:textId="77777777" w:rsidR="005779BF" w:rsidRPr="008A7634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634">
        <w:rPr>
          <w:rFonts w:ascii="Times New Roman" w:hAnsi="Times New Roman"/>
          <w:sz w:val="28"/>
          <w:szCs w:val="28"/>
        </w:rPr>
        <w:t>10 04 «Охрана семьи и детства» - 4 498,9 тысяч рублей;</w:t>
      </w:r>
    </w:p>
    <w:p w14:paraId="1CE0733D" w14:textId="62A2F7E3" w:rsidR="005779BF" w:rsidRPr="007B0D51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 xml:space="preserve">По разделу </w:t>
      </w:r>
      <w:r w:rsidRPr="007B0D51">
        <w:rPr>
          <w:rFonts w:ascii="Times New Roman" w:hAnsi="Times New Roman"/>
          <w:b/>
          <w:sz w:val="28"/>
          <w:szCs w:val="28"/>
        </w:rPr>
        <w:t>11</w:t>
      </w:r>
      <w:r w:rsidRPr="007B0D51">
        <w:rPr>
          <w:rFonts w:ascii="Times New Roman" w:hAnsi="Times New Roman"/>
          <w:sz w:val="28"/>
          <w:szCs w:val="28"/>
        </w:rPr>
        <w:t xml:space="preserve"> </w:t>
      </w:r>
      <w:r w:rsidRPr="007B0D51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7B0D51">
        <w:rPr>
          <w:rFonts w:ascii="Times New Roman" w:hAnsi="Times New Roman"/>
          <w:sz w:val="28"/>
          <w:szCs w:val="28"/>
        </w:rPr>
        <w:t xml:space="preserve"> расходы за 1 полугодие 2022 года исполнены в сумме 3 612,2 тысяч рублей или 46,9 процента к объему расходов, предусмотренных уточненной бюджетной росписью на</w:t>
      </w:r>
      <w:r w:rsidR="00241423">
        <w:rPr>
          <w:rFonts w:ascii="Times New Roman" w:hAnsi="Times New Roman"/>
          <w:sz w:val="28"/>
          <w:szCs w:val="28"/>
        </w:rPr>
        <w:t xml:space="preserve"> 2022</w:t>
      </w:r>
      <w:r w:rsidRPr="007B0D51">
        <w:rPr>
          <w:rFonts w:ascii="Times New Roman" w:hAnsi="Times New Roman"/>
          <w:sz w:val="28"/>
          <w:szCs w:val="28"/>
        </w:rPr>
        <w:t xml:space="preserve"> год. Доля расходов в общей структуре расходов бюджета составила 1,8 процента. К аналогичному периоду 2021 года отмечается увеличение расходов на 256,3 тысяч рублей. Расходы направлены по подразделам 11 01 «Физическая культура» - 3 331,1 тысяч рублей и по подразделу 11 02 «Массовый спорт» - 281,1 тысячи рублей. </w:t>
      </w:r>
    </w:p>
    <w:p w14:paraId="69B1B3FD" w14:textId="766B65C0" w:rsidR="005779BF" w:rsidRPr="007B0D51" w:rsidRDefault="005779BF" w:rsidP="005779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 xml:space="preserve">По разделу </w:t>
      </w:r>
      <w:r w:rsidRPr="007B0D51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7B0D51">
        <w:rPr>
          <w:rFonts w:ascii="Times New Roman" w:hAnsi="Times New Roman"/>
          <w:sz w:val="28"/>
          <w:szCs w:val="28"/>
        </w:rPr>
        <w:t xml:space="preserve"> за 1 полугодие 2022 года бюджетные расходы исполнены в объеме 1 551,5 тысяч рублей, что соответствует 70,2 процента годового объема утвержденных расходов. Доля расходов в структуре бюджета составляет 0,7 процента. Объем межбюджетных трансфертов к аналогичному периоду прошлого года </w:t>
      </w:r>
      <w:r w:rsidR="00241423" w:rsidRPr="007B0D51">
        <w:rPr>
          <w:rFonts w:ascii="Times New Roman" w:hAnsi="Times New Roman"/>
          <w:sz w:val="28"/>
          <w:szCs w:val="28"/>
        </w:rPr>
        <w:t>увеличился на</w:t>
      </w:r>
      <w:r w:rsidRPr="007B0D51">
        <w:rPr>
          <w:rFonts w:ascii="Times New Roman" w:hAnsi="Times New Roman"/>
          <w:sz w:val="28"/>
          <w:szCs w:val="28"/>
        </w:rPr>
        <w:t xml:space="preserve"> 128,5 тысяч рублей. </w:t>
      </w:r>
    </w:p>
    <w:p w14:paraId="283C184F" w14:textId="6C2CEE88" w:rsidR="008F68F1" w:rsidRPr="002A3479" w:rsidRDefault="008F68F1" w:rsidP="00891C3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A3479">
        <w:rPr>
          <w:rFonts w:ascii="Times New Roman" w:hAnsi="Times New Roman" w:cs="Times New Roman"/>
          <w:sz w:val="28"/>
          <w:szCs w:val="28"/>
        </w:rPr>
        <w:t>Остаток средств дорожного хозяйства (дорожные фонды)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34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168,0</w:t>
      </w:r>
      <w:r w:rsidRPr="002A34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3479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48"/>
        <w:gridCol w:w="3142"/>
        <w:gridCol w:w="3138"/>
      </w:tblGrid>
      <w:tr w:rsidR="008F68F1" w:rsidRPr="002A3479" w14:paraId="3955A2B2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4879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FF27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65B67A05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FF97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1120FB4E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8F68F1" w:rsidRPr="002A3479" w14:paraId="1C7534BD" w14:textId="77777777" w:rsidTr="001E224A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6BD2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81301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A3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proofErr w:type="gramEnd"/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  <w:p w14:paraId="4C2E04A6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F1" w:rsidRPr="002A3479" w14:paraId="17F9E661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7BB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7F4E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C2A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3074,3</w:t>
            </w:r>
          </w:p>
        </w:tc>
      </w:tr>
      <w:tr w:rsidR="008F68F1" w:rsidRPr="002A3479" w14:paraId="1877FFE8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906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A773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2AD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3074,3</w:t>
            </w:r>
          </w:p>
        </w:tc>
      </w:tr>
      <w:tr w:rsidR="008F68F1" w:rsidRPr="002A3479" w14:paraId="0A544BBC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1E94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EF8E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5845,0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19E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1708,0</w:t>
            </w:r>
          </w:p>
        </w:tc>
      </w:tr>
      <w:tr w:rsidR="008F68F1" w:rsidRPr="002A3479" w14:paraId="6B88B065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1CE6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86D5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D11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8F68F1" w:rsidRPr="002A3479" w14:paraId="03AB9E3A" w14:textId="77777777" w:rsidTr="001E224A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01E" w14:textId="77777777" w:rsidR="008F68F1" w:rsidRPr="002A3479" w:rsidRDefault="008F68F1" w:rsidP="001E2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1CC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5677,0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589" w14:textId="77777777" w:rsidR="008F68F1" w:rsidRPr="002A3479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1540,0</w:t>
            </w:r>
          </w:p>
        </w:tc>
      </w:tr>
      <w:tr w:rsidR="008F68F1" w14:paraId="18D98814" w14:textId="77777777" w:rsidTr="001E224A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C84C" w14:textId="77777777" w:rsidR="008F68F1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1534,3</w:t>
            </w:r>
            <w:r w:rsidRPr="002A3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A347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14:paraId="15CDF26A" w14:textId="77777777" w:rsidR="008F68F1" w:rsidRDefault="008F68F1" w:rsidP="001E2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462A40" w14:textId="77777777" w:rsidR="008F68F1" w:rsidRPr="002A3479" w:rsidRDefault="008F68F1" w:rsidP="008F68F1"/>
    <w:p w14:paraId="5AEEA63F" w14:textId="2BA0FA07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882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0D134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8366A" w:rsidRPr="000D134D">
        <w:rPr>
          <w:rFonts w:ascii="Times New Roman" w:hAnsi="Times New Roman" w:cs="Times New Roman"/>
          <w:b/>
          <w:sz w:val="28"/>
          <w:szCs w:val="28"/>
        </w:rPr>
        <w:t xml:space="preserve"> разрезе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5D6288E5" w14:textId="77777777" w:rsidR="00697780" w:rsidRPr="00575F9F" w:rsidRDefault="00697780" w:rsidP="00697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F9F">
        <w:rPr>
          <w:rFonts w:ascii="Times New Roman" w:hAnsi="Times New Roman"/>
          <w:sz w:val="28"/>
          <w:szCs w:val="28"/>
        </w:rPr>
        <w:t>Согласно приложению № 5 решения от 17.12.2021 № 193-7 «О бюджете Дубровского муниципального района Брянской области на 2022 год и на плановый период 2023 и 2024 годов», исполнение бюджета осуществлялось в рамках 4 муниципальных программ.</w:t>
      </w:r>
    </w:p>
    <w:p w14:paraId="38807E22" w14:textId="77777777" w:rsidR="00697780" w:rsidRP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«Управление муниципальными финансами Дубровского муниципального района Брянской области (2022-2024 годы)», утверждена постановлением администрации Дубровского района 20 декабря 2021 года № 691.</w:t>
      </w:r>
    </w:p>
    <w:p w14:paraId="3473C2E8" w14:textId="77777777" w:rsidR="00697780" w:rsidRP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Дубровского муниципального района Брянской области (2022 – 2024 годы)», утверждена постановлением администрации Дубровского района 20 декабря 2021 года № 692.</w:t>
      </w:r>
    </w:p>
    <w:p w14:paraId="58090EFA" w14:textId="0C9DEA6F" w:rsidR="00697780" w:rsidRP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образования Дубровского муниципального района    Брянской области (2022 - 2024 годы)», утверждена постановлением администрации Дубровского района 21 декабря 2021 года № 698.</w:t>
      </w:r>
    </w:p>
    <w:p w14:paraId="6E907EB5" w14:textId="3D1A9529" w:rsid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культуры и сохранение культурного    наследия Дубровского муниципального района Брянской области (2022 – 2024 годы)», утверждена постановлением администрации Дубровского района 20 декабря 2021 года № 693.</w:t>
      </w:r>
    </w:p>
    <w:p w14:paraId="55DD6CA6" w14:textId="77777777" w:rsidR="00697780" w:rsidRDefault="00697780" w:rsidP="00697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3 программы вносились изменения.</w:t>
      </w:r>
    </w:p>
    <w:p w14:paraId="2A9DEDD4" w14:textId="77777777" w:rsidR="00697780" w:rsidRPr="00697780" w:rsidRDefault="00697780" w:rsidP="00697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7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Соответствие внесенных изменений в муниципальные программы представлены в таблице</w:t>
      </w:r>
    </w:p>
    <w:tbl>
      <w:tblPr>
        <w:tblStyle w:val="ad"/>
        <w:tblW w:w="9570" w:type="dxa"/>
        <w:tblLayout w:type="fixed"/>
        <w:tblLook w:val="04A0" w:firstRow="1" w:lastRow="0" w:firstColumn="1" w:lastColumn="0" w:noHBand="0" w:noVBand="1"/>
      </w:tblPr>
      <w:tblGrid>
        <w:gridCol w:w="3721"/>
        <w:gridCol w:w="1632"/>
        <w:gridCol w:w="1276"/>
        <w:gridCol w:w="1843"/>
        <w:gridCol w:w="1098"/>
      </w:tblGrid>
      <w:tr w:rsidR="00697780" w:rsidRPr="00697780" w14:paraId="54F2BFC1" w14:textId="77777777" w:rsidTr="00697780">
        <w:tc>
          <w:tcPr>
            <w:tcW w:w="3721" w:type="dxa"/>
            <w:vAlign w:val="center"/>
          </w:tcPr>
          <w:p w14:paraId="07B9A97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lk104970164"/>
            <w:r w:rsidRPr="00697780">
              <w:rPr>
                <w:rFonts w:ascii="Times New Roman" w:eastAsia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632" w:type="dxa"/>
            <w:vAlign w:val="center"/>
          </w:tcPr>
          <w:p w14:paraId="78A7370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F82BD1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Утверждено решением Райсовета</w:t>
            </w:r>
          </w:p>
          <w:p w14:paraId="68B5C405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на 2022-2024 годы</w:t>
            </w:r>
          </w:p>
          <w:p w14:paraId="202DDE84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ABE3A9B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Сумма</w:t>
            </w:r>
          </w:p>
          <w:p w14:paraId="0EDB1F2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843" w:type="dxa"/>
            <w:vAlign w:val="center"/>
          </w:tcPr>
          <w:p w14:paraId="0747FD82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Утверждено постановлением</w:t>
            </w:r>
          </w:p>
          <w:p w14:paraId="6FD516E0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на 2022-2024 годы</w:t>
            </w:r>
          </w:p>
        </w:tc>
        <w:tc>
          <w:tcPr>
            <w:tcW w:w="1098" w:type="dxa"/>
            <w:vAlign w:val="center"/>
          </w:tcPr>
          <w:p w14:paraId="5CDB877C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Сумма</w:t>
            </w:r>
          </w:p>
          <w:p w14:paraId="6CE9807A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697780" w:rsidRPr="00697780" w14:paraId="06FCD17B" w14:textId="77777777" w:rsidTr="00697780">
        <w:tc>
          <w:tcPr>
            <w:tcW w:w="3721" w:type="dxa"/>
            <w:vMerge w:val="restart"/>
            <w:vAlign w:val="center"/>
          </w:tcPr>
          <w:p w14:paraId="7FB33DA1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Hlk104992680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муниципальными финансами Дубровского муниципального района Брянской области (2022-2024 годы)</w:t>
            </w:r>
            <w:bookmarkEnd w:id="3"/>
          </w:p>
        </w:tc>
        <w:tc>
          <w:tcPr>
            <w:tcW w:w="1632" w:type="dxa"/>
            <w:vAlign w:val="center"/>
          </w:tcPr>
          <w:p w14:paraId="1A50469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4B2026E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0C13E01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8" w:type="dxa"/>
            <w:vAlign w:val="center"/>
          </w:tcPr>
          <w:p w14:paraId="7187EF86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7780" w:rsidRPr="00697780" w14:paraId="6FF1D8E1" w14:textId="77777777" w:rsidTr="00697780">
        <w:tc>
          <w:tcPr>
            <w:tcW w:w="3721" w:type="dxa"/>
            <w:vMerge/>
            <w:vAlign w:val="center"/>
          </w:tcPr>
          <w:p w14:paraId="2BFD2172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104992308"/>
          </w:p>
        </w:tc>
        <w:tc>
          <w:tcPr>
            <w:tcW w:w="1632" w:type="dxa"/>
            <w:vAlign w:val="center"/>
          </w:tcPr>
          <w:p w14:paraId="28F8CA0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193-7</w:t>
            </w:r>
          </w:p>
          <w:p w14:paraId="6B6AA662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17.12.2021г.</w:t>
            </w:r>
          </w:p>
        </w:tc>
        <w:tc>
          <w:tcPr>
            <w:tcW w:w="1276" w:type="dxa"/>
            <w:vAlign w:val="center"/>
          </w:tcPr>
          <w:p w14:paraId="757E00DF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22 422,0</w:t>
            </w:r>
          </w:p>
        </w:tc>
        <w:tc>
          <w:tcPr>
            <w:tcW w:w="1843" w:type="dxa"/>
            <w:vAlign w:val="center"/>
          </w:tcPr>
          <w:p w14:paraId="7DF47434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692 от 20.12.2021 г.</w:t>
            </w:r>
          </w:p>
        </w:tc>
        <w:tc>
          <w:tcPr>
            <w:tcW w:w="1098" w:type="dxa"/>
            <w:vAlign w:val="center"/>
          </w:tcPr>
          <w:p w14:paraId="261ADF36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97780">
              <w:rPr>
                <w:rFonts w:ascii="Times New Roman" w:eastAsia="Times New Roman" w:hAnsi="Times New Roman" w:cs="Times New Roman"/>
                <w:color w:val="000000" w:themeColor="text1"/>
              </w:rPr>
              <w:t>22 422,0</w:t>
            </w:r>
          </w:p>
        </w:tc>
      </w:tr>
      <w:tr w:rsidR="00697780" w:rsidRPr="00697780" w14:paraId="13C74497" w14:textId="77777777" w:rsidTr="00697780">
        <w:tc>
          <w:tcPr>
            <w:tcW w:w="3721" w:type="dxa"/>
            <w:vMerge w:val="restart"/>
            <w:vAlign w:val="center"/>
          </w:tcPr>
          <w:p w14:paraId="2C1A2DC5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04992731"/>
            <w:bookmarkEnd w:id="4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отдельных полномочий Дубровского </w:t>
            </w:r>
            <w:proofErr w:type="gramStart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Брянской области (2022 – 2024 годы)»</w:t>
            </w:r>
            <w:bookmarkEnd w:id="5"/>
          </w:p>
        </w:tc>
        <w:tc>
          <w:tcPr>
            <w:tcW w:w="1632" w:type="dxa"/>
            <w:vAlign w:val="center"/>
          </w:tcPr>
          <w:p w14:paraId="035AA621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225-7</w:t>
            </w:r>
          </w:p>
          <w:p w14:paraId="47A3DF02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27.05.2022г.</w:t>
            </w:r>
          </w:p>
        </w:tc>
        <w:tc>
          <w:tcPr>
            <w:tcW w:w="1276" w:type="dxa"/>
            <w:vAlign w:val="center"/>
          </w:tcPr>
          <w:p w14:paraId="74AF3135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281 393,8</w:t>
            </w:r>
          </w:p>
        </w:tc>
        <w:tc>
          <w:tcPr>
            <w:tcW w:w="1843" w:type="dxa"/>
            <w:vAlign w:val="center"/>
          </w:tcPr>
          <w:p w14:paraId="7FFFA427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247 от</w:t>
            </w:r>
          </w:p>
          <w:p w14:paraId="0D496D9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30.05.2022</w:t>
            </w:r>
          </w:p>
        </w:tc>
        <w:tc>
          <w:tcPr>
            <w:tcW w:w="1098" w:type="dxa"/>
            <w:vAlign w:val="center"/>
          </w:tcPr>
          <w:p w14:paraId="54FD4830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281 393,8</w:t>
            </w:r>
          </w:p>
        </w:tc>
      </w:tr>
      <w:tr w:rsidR="00697780" w:rsidRPr="00697780" w14:paraId="2FBF5478" w14:textId="77777777" w:rsidTr="00697780">
        <w:tc>
          <w:tcPr>
            <w:tcW w:w="3721" w:type="dxa"/>
            <w:vMerge/>
            <w:vAlign w:val="center"/>
          </w:tcPr>
          <w:p w14:paraId="5E9EFE97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14:paraId="1499C75E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193-7</w:t>
            </w:r>
          </w:p>
          <w:p w14:paraId="6A8212D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17.12.2021г.</w:t>
            </w:r>
          </w:p>
        </w:tc>
        <w:tc>
          <w:tcPr>
            <w:tcW w:w="1276" w:type="dxa"/>
            <w:vAlign w:val="center"/>
          </w:tcPr>
          <w:p w14:paraId="1B1912E7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268 445,8</w:t>
            </w:r>
          </w:p>
        </w:tc>
        <w:tc>
          <w:tcPr>
            <w:tcW w:w="1843" w:type="dxa"/>
            <w:vAlign w:val="center"/>
          </w:tcPr>
          <w:p w14:paraId="2BF6F120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691 от 20.12.2021 г.</w:t>
            </w:r>
          </w:p>
        </w:tc>
        <w:tc>
          <w:tcPr>
            <w:tcW w:w="1098" w:type="dxa"/>
            <w:vAlign w:val="center"/>
          </w:tcPr>
          <w:p w14:paraId="3B8D1DDC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268 445,8</w:t>
            </w:r>
          </w:p>
        </w:tc>
      </w:tr>
      <w:tr w:rsidR="00697780" w:rsidRPr="00697780" w14:paraId="72D3CDF9" w14:textId="77777777" w:rsidTr="00697780">
        <w:tc>
          <w:tcPr>
            <w:tcW w:w="3721" w:type="dxa"/>
            <w:vMerge w:val="restart"/>
            <w:vAlign w:val="center"/>
          </w:tcPr>
          <w:p w14:paraId="5A184760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gramStart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Дубровского</w:t>
            </w:r>
            <w:proofErr w:type="gramEnd"/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района    Брянской области       (2022 - 2024 годы)»</w:t>
            </w:r>
          </w:p>
        </w:tc>
        <w:tc>
          <w:tcPr>
            <w:tcW w:w="1632" w:type="dxa"/>
            <w:vAlign w:val="center"/>
          </w:tcPr>
          <w:p w14:paraId="7077082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225-7</w:t>
            </w:r>
          </w:p>
          <w:p w14:paraId="21810861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27.05.2022г.</w:t>
            </w:r>
          </w:p>
        </w:tc>
        <w:tc>
          <w:tcPr>
            <w:tcW w:w="1276" w:type="dxa"/>
            <w:vAlign w:val="center"/>
          </w:tcPr>
          <w:p w14:paraId="6E2B31E6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697780">
              <w:rPr>
                <w:rFonts w:ascii="Times New Roman" w:eastAsia="Times New Roman" w:hAnsi="Times New Roman" w:cs="Times New Roman"/>
                <w:color w:val="000000" w:themeColor="text1"/>
              </w:rPr>
              <w:t>645 231,6</w:t>
            </w:r>
          </w:p>
        </w:tc>
        <w:tc>
          <w:tcPr>
            <w:tcW w:w="1843" w:type="dxa"/>
            <w:vAlign w:val="center"/>
          </w:tcPr>
          <w:p w14:paraId="0A263B65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257 от</w:t>
            </w:r>
          </w:p>
          <w:p w14:paraId="77C14876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01.06.2022</w:t>
            </w:r>
          </w:p>
        </w:tc>
        <w:tc>
          <w:tcPr>
            <w:tcW w:w="1098" w:type="dxa"/>
            <w:vAlign w:val="center"/>
          </w:tcPr>
          <w:p w14:paraId="4D05CE9A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645 231,6</w:t>
            </w:r>
          </w:p>
        </w:tc>
      </w:tr>
      <w:tr w:rsidR="00697780" w:rsidRPr="00697780" w14:paraId="2BF347A8" w14:textId="77777777" w:rsidTr="00697780">
        <w:tc>
          <w:tcPr>
            <w:tcW w:w="3721" w:type="dxa"/>
            <w:vMerge/>
            <w:vAlign w:val="center"/>
          </w:tcPr>
          <w:p w14:paraId="4291B61A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14:paraId="6B03EBF8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193-7</w:t>
            </w:r>
          </w:p>
          <w:p w14:paraId="108071D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17.12.2021г.</w:t>
            </w:r>
          </w:p>
        </w:tc>
        <w:tc>
          <w:tcPr>
            <w:tcW w:w="1276" w:type="dxa"/>
            <w:vAlign w:val="center"/>
          </w:tcPr>
          <w:p w14:paraId="2A9C42E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603 442,8</w:t>
            </w:r>
          </w:p>
        </w:tc>
        <w:tc>
          <w:tcPr>
            <w:tcW w:w="1843" w:type="dxa"/>
            <w:vAlign w:val="center"/>
          </w:tcPr>
          <w:p w14:paraId="47BFBD82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698 от 21.12.2021 г.</w:t>
            </w:r>
          </w:p>
        </w:tc>
        <w:tc>
          <w:tcPr>
            <w:tcW w:w="1098" w:type="dxa"/>
            <w:vAlign w:val="center"/>
          </w:tcPr>
          <w:p w14:paraId="21D60E67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603 442,7</w:t>
            </w:r>
          </w:p>
        </w:tc>
      </w:tr>
      <w:tr w:rsidR="00697780" w:rsidRPr="00697780" w14:paraId="7A630481" w14:textId="77777777" w:rsidTr="00697780">
        <w:tc>
          <w:tcPr>
            <w:tcW w:w="3721" w:type="dxa"/>
            <w:vMerge w:val="restart"/>
            <w:vAlign w:val="center"/>
          </w:tcPr>
          <w:p w14:paraId="2F10C163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культуры и сохранение </w:t>
            </w:r>
            <w:r w:rsidRPr="00697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культурного    наследия Дубровского муниципального района Брянской области (2022 – 2024 годы)»</w:t>
            </w:r>
          </w:p>
        </w:tc>
        <w:tc>
          <w:tcPr>
            <w:tcW w:w="1632" w:type="dxa"/>
            <w:vAlign w:val="center"/>
          </w:tcPr>
          <w:p w14:paraId="30D7C623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№ 225-7</w:t>
            </w:r>
          </w:p>
          <w:p w14:paraId="60D8F804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от 27.05.2022г.</w:t>
            </w:r>
          </w:p>
        </w:tc>
        <w:tc>
          <w:tcPr>
            <w:tcW w:w="1276" w:type="dxa"/>
            <w:vAlign w:val="center"/>
          </w:tcPr>
          <w:p w14:paraId="7EAFA058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54 735,3</w:t>
            </w:r>
          </w:p>
        </w:tc>
        <w:tc>
          <w:tcPr>
            <w:tcW w:w="1843" w:type="dxa"/>
            <w:vAlign w:val="center"/>
          </w:tcPr>
          <w:p w14:paraId="32A74994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248 от</w:t>
            </w:r>
          </w:p>
          <w:p w14:paraId="56BE851C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30.05.2022</w:t>
            </w:r>
          </w:p>
        </w:tc>
        <w:tc>
          <w:tcPr>
            <w:tcW w:w="1098" w:type="dxa"/>
            <w:vAlign w:val="center"/>
          </w:tcPr>
          <w:p w14:paraId="660574E9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lastRenderedPageBreak/>
              <w:t>54 735,3</w:t>
            </w:r>
          </w:p>
        </w:tc>
      </w:tr>
      <w:tr w:rsidR="00697780" w:rsidRPr="00697780" w14:paraId="335084F7" w14:textId="77777777" w:rsidTr="00697780">
        <w:tc>
          <w:tcPr>
            <w:tcW w:w="3721" w:type="dxa"/>
            <w:vMerge/>
            <w:vAlign w:val="center"/>
          </w:tcPr>
          <w:p w14:paraId="43B0BE5A" w14:textId="77777777" w:rsidR="00697780" w:rsidRPr="00697780" w:rsidRDefault="00697780" w:rsidP="006977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14:paraId="6E835557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193-7</w:t>
            </w:r>
          </w:p>
          <w:p w14:paraId="3F6DD1DB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от 17.12.2021г.</w:t>
            </w:r>
          </w:p>
        </w:tc>
        <w:tc>
          <w:tcPr>
            <w:tcW w:w="1276" w:type="dxa"/>
            <w:vAlign w:val="center"/>
          </w:tcPr>
          <w:p w14:paraId="7318A415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54 116,9</w:t>
            </w:r>
          </w:p>
        </w:tc>
        <w:tc>
          <w:tcPr>
            <w:tcW w:w="1843" w:type="dxa"/>
            <w:vAlign w:val="center"/>
          </w:tcPr>
          <w:p w14:paraId="135BBE8E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№ 693 от 20.12.2021 г.</w:t>
            </w:r>
          </w:p>
        </w:tc>
        <w:tc>
          <w:tcPr>
            <w:tcW w:w="1098" w:type="dxa"/>
            <w:vAlign w:val="center"/>
          </w:tcPr>
          <w:p w14:paraId="41AA0A0E" w14:textId="77777777" w:rsidR="00697780" w:rsidRPr="00697780" w:rsidRDefault="00697780" w:rsidP="00697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780">
              <w:rPr>
                <w:rFonts w:ascii="Times New Roman" w:eastAsia="Times New Roman" w:hAnsi="Times New Roman" w:cs="Times New Roman"/>
              </w:rPr>
              <w:t>54 116,9</w:t>
            </w:r>
          </w:p>
        </w:tc>
      </w:tr>
      <w:bookmarkEnd w:id="2"/>
    </w:tbl>
    <w:p w14:paraId="58D17578" w14:textId="712A1F8C" w:rsidR="00697780" w:rsidRPr="00575F9F" w:rsidRDefault="00697780" w:rsidP="00CA0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946CFC" w14:textId="77777777" w:rsidR="00697780" w:rsidRPr="00014ECF" w:rsidRDefault="00697780" w:rsidP="00697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F9F">
        <w:rPr>
          <w:rFonts w:ascii="Times New Roman" w:hAnsi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2022 год утвержден в сумме </w:t>
      </w:r>
      <w:r w:rsidRPr="00014ECF">
        <w:rPr>
          <w:rFonts w:ascii="Times New Roman" w:hAnsi="Times New Roman"/>
          <w:sz w:val="28"/>
          <w:szCs w:val="28"/>
        </w:rPr>
        <w:t>412 448,4</w:t>
      </w:r>
      <w:r w:rsidRPr="00014ECF">
        <w:rPr>
          <w:rFonts w:ascii="Times New Roman" w:hAnsi="Times New Roman"/>
          <w:bCs/>
          <w:sz w:val="28"/>
          <w:szCs w:val="28"/>
        </w:rPr>
        <w:t xml:space="preserve"> тыся</w:t>
      </w:r>
      <w:r w:rsidRPr="00014ECF">
        <w:rPr>
          <w:rFonts w:ascii="Times New Roman" w:hAnsi="Times New Roman"/>
          <w:sz w:val="28"/>
          <w:szCs w:val="28"/>
        </w:rPr>
        <w:t>ч рублей, или 99,7 процента расходов бюджета:</w:t>
      </w:r>
    </w:p>
    <w:p w14:paraId="3859E98E" w14:textId="77777777" w:rsidR="00697780" w:rsidRPr="00697780" w:rsidRDefault="00697780" w:rsidP="0089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6F1BA" w14:textId="77777777" w:rsidR="00891C3A" w:rsidRDefault="00CA0CEF" w:rsidP="00891C3A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891C3A">
        <w:rPr>
          <w:rFonts w:ascii="Times New Roman" w:hAnsi="Times New Roman"/>
          <w:i/>
          <w:iCs/>
          <w:sz w:val="28"/>
          <w:szCs w:val="28"/>
        </w:rPr>
        <w:t>Информация  об</w:t>
      </w:r>
      <w:proofErr w:type="gramEnd"/>
      <w:r w:rsidRPr="00891C3A">
        <w:rPr>
          <w:rFonts w:ascii="Times New Roman" w:hAnsi="Times New Roman"/>
          <w:i/>
          <w:iCs/>
          <w:sz w:val="28"/>
          <w:szCs w:val="28"/>
        </w:rPr>
        <w:t xml:space="preserve"> исполнении муниципальных программ представлена в </w:t>
      </w:r>
      <w:r w:rsidR="00891C3A"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12C7F432" w14:textId="617F8362" w:rsidR="00CA0CEF" w:rsidRPr="00891C3A" w:rsidRDefault="00CA0CEF" w:rsidP="00891C3A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891C3A">
        <w:rPr>
          <w:rFonts w:ascii="Times New Roman" w:hAnsi="Times New Roman"/>
          <w:i/>
          <w:iCs/>
          <w:sz w:val="28"/>
          <w:szCs w:val="28"/>
        </w:rPr>
        <w:t>таблице.               тыс. рублей</w:t>
      </w:r>
    </w:p>
    <w:tbl>
      <w:tblPr>
        <w:tblW w:w="9660" w:type="dxa"/>
        <w:tblInd w:w="92" w:type="dxa"/>
        <w:tblLook w:val="0000" w:firstRow="0" w:lastRow="0" w:firstColumn="0" w:lastColumn="0" w:noHBand="0" w:noVBand="0"/>
      </w:tblPr>
      <w:tblGrid>
        <w:gridCol w:w="2920"/>
        <w:gridCol w:w="1780"/>
        <w:gridCol w:w="1640"/>
        <w:gridCol w:w="1500"/>
        <w:gridCol w:w="1820"/>
      </w:tblGrid>
      <w:tr w:rsidR="00CA0CEF" w:rsidRPr="00375620" w14:paraId="516DD020" w14:textId="77777777" w:rsidTr="001E224A">
        <w:trPr>
          <w:trHeight w:val="10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E707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A83F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31DD">
              <w:rPr>
                <w:rFonts w:ascii="Times New Roman" w:hAnsi="Times New Roman"/>
                <w:sz w:val="24"/>
                <w:szCs w:val="24"/>
              </w:rPr>
              <w:t>Утверждено  Решением</w:t>
            </w:r>
            <w:proofErr w:type="gramEnd"/>
            <w:r w:rsidRPr="008431DD">
              <w:rPr>
                <w:rFonts w:ascii="Times New Roman" w:hAnsi="Times New Roman"/>
                <w:sz w:val="24"/>
                <w:szCs w:val="24"/>
              </w:rPr>
              <w:t xml:space="preserve"> от 17.12.2021 г. № 193-7  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5546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Уточнено решением на    2022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6D9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Уточнено бюджетной росписью </w:t>
            </w:r>
            <w:proofErr w:type="gramStart"/>
            <w:r w:rsidRPr="008431DD">
              <w:rPr>
                <w:rFonts w:ascii="Times New Roman" w:hAnsi="Times New Roman"/>
                <w:sz w:val="24"/>
                <w:szCs w:val="24"/>
              </w:rPr>
              <w:t>на  2022</w:t>
            </w:r>
            <w:proofErr w:type="gramEnd"/>
            <w:r w:rsidRPr="008431D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E332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Исполнено на 01.07.2022 г.</w:t>
            </w:r>
          </w:p>
        </w:tc>
      </w:tr>
      <w:tr w:rsidR="00CA0CEF" w:rsidRPr="00375620" w14:paraId="657951A8" w14:textId="77777777" w:rsidTr="001E224A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4918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8431DD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431DD">
              <w:rPr>
                <w:rFonts w:ascii="Times New Roman" w:hAnsi="Times New Roman"/>
                <w:sz w:val="24"/>
                <w:szCs w:val="24"/>
              </w:rPr>
              <w:t xml:space="preserve">2022 - 2024 годы)"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060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94 103,7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C1AA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107 051,7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540D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106 358,0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54088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48 399,3</w:t>
            </w:r>
          </w:p>
        </w:tc>
      </w:tr>
      <w:tr w:rsidR="00CA0CEF" w:rsidRPr="00375620" w14:paraId="352A4C15" w14:textId="77777777" w:rsidTr="001E224A">
        <w:trPr>
          <w:trHeight w:val="141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9955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8431DD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431DD">
              <w:rPr>
                <w:rFonts w:ascii="Times New Roman" w:hAnsi="Times New Roman"/>
                <w:sz w:val="24"/>
                <w:szCs w:val="24"/>
              </w:rPr>
              <w:t xml:space="preserve">2022-2024 годы)"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430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227 889,2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FB73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269 678,1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1C14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269 678,1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1909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130 152,5</w:t>
            </w:r>
          </w:p>
        </w:tc>
      </w:tr>
      <w:tr w:rsidR="00CA0CEF" w:rsidRPr="00375620" w14:paraId="67A9050E" w14:textId="77777777" w:rsidTr="001E224A">
        <w:trPr>
          <w:trHeight w:val="170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84FE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</w:t>
            </w:r>
            <w:proofErr w:type="gramStart"/>
            <w:r w:rsidRPr="008431DD">
              <w:rPr>
                <w:rFonts w:ascii="Times New Roman" w:hAnsi="Times New Roman"/>
                <w:sz w:val="24"/>
                <w:szCs w:val="24"/>
              </w:rPr>
              <w:t>культурного  наследия</w:t>
            </w:r>
            <w:proofErr w:type="gramEnd"/>
            <w:r w:rsidRPr="008431DD">
              <w:rPr>
                <w:rFonts w:ascii="Times New Roman" w:hAnsi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    (2022-2024 годы)"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BC30F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27 957,9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1EE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28 576,3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0831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28 576,3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00D7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14 596,2</w:t>
            </w:r>
          </w:p>
        </w:tc>
      </w:tr>
      <w:tr w:rsidR="00CA0CEF" w:rsidRPr="00375620" w14:paraId="22B34E50" w14:textId="77777777" w:rsidTr="001E224A">
        <w:trPr>
          <w:trHeight w:val="16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D8D4" w14:textId="77777777" w:rsidR="00CA0CEF" w:rsidRPr="008431DD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8431DD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8431DD">
              <w:rPr>
                <w:rFonts w:ascii="Times New Roman" w:hAnsi="Times New Roman"/>
                <w:sz w:val="24"/>
                <w:szCs w:val="24"/>
              </w:rPr>
              <w:t xml:space="preserve">2022-2024 годы)"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28B1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7 836,0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C273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7 836,0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9FCD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7 836,0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5622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4 261,9</w:t>
            </w:r>
          </w:p>
        </w:tc>
      </w:tr>
      <w:tr w:rsidR="00CA0CEF" w:rsidRPr="00375620" w14:paraId="3931F7EC" w14:textId="77777777" w:rsidTr="001E224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258F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B843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357 786,8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CFF6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413 142,1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E051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412 448,4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55FE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197 409,9</w:t>
            </w:r>
          </w:p>
        </w:tc>
      </w:tr>
      <w:tr w:rsidR="00CA0CEF" w:rsidRPr="00375620" w14:paraId="23A78D5A" w14:textId="77777777" w:rsidTr="001E224A">
        <w:trPr>
          <w:trHeight w:val="62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DBF2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AA22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1 092,8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9E50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1 375,8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333D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1 375,8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C4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1DD">
              <w:rPr>
                <w:rFonts w:ascii="Times New Roman" w:hAnsi="Times New Roman"/>
                <w:sz w:val="24"/>
                <w:szCs w:val="24"/>
              </w:rPr>
              <w:t>566,3</w:t>
            </w:r>
          </w:p>
        </w:tc>
      </w:tr>
      <w:tr w:rsidR="00CA0CEF" w:rsidRPr="00375620" w14:paraId="58E2CE30" w14:textId="77777777" w:rsidTr="001E224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79F4" w14:textId="77777777" w:rsidR="00CA0CEF" w:rsidRPr="008431DD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71B0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358 879,6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4415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414 517,9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969F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413 824,2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260F" w14:textId="77777777" w:rsidR="00CA0CEF" w:rsidRPr="008431DD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1DD">
              <w:rPr>
                <w:rFonts w:ascii="Times New Roman" w:hAnsi="Times New Roman"/>
                <w:b/>
                <w:bCs/>
                <w:sz w:val="24"/>
                <w:szCs w:val="24"/>
              </w:rPr>
              <w:t>197 976,2</w:t>
            </w:r>
          </w:p>
        </w:tc>
      </w:tr>
    </w:tbl>
    <w:p w14:paraId="100CDEE2" w14:textId="77777777" w:rsidR="00CA0CEF" w:rsidRPr="00375620" w:rsidRDefault="00CA0CEF" w:rsidP="00CA0CE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5C9AB19" w14:textId="77777777" w:rsidR="00CA0CEF" w:rsidRPr="00357CFA" w:rsidRDefault="00CA0CEF" w:rsidP="00CA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>По итогам 1 полугодия 2022 года кассовое исполнение расходов по муниципальным программам сложилось в сумме 197 409,9 тысяч рублей, что составляет 47,8 процентов бюджетных ассигнований, утвержденных решением о бюджете и 47,9 процентов бюджетных ассигнований, утвержденных сводной бюджетной росписью с учетом изменений на отчетную дату.</w:t>
      </w:r>
    </w:p>
    <w:p w14:paraId="74B5A470" w14:textId="77777777" w:rsidR="00CA0CEF" w:rsidRPr="00357CFA" w:rsidRDefault="00CA0CEF" w:rsidP="00CA0CEF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lastRenderedPageBreak/>
        <w:t xml:space="preserve">Ниже среднего уровня сложилось исполнение </w:t>
      </w:r>
      <w:proofErr w:type="gramStart"/>
      <w:r w:rsidRPr="00357CFA">
        <w:rPr>
          <w:rFonts w:ascii="Times New Roman" w:hAnsi="Times New Roman"/>
          <w:sz w:val="28"/>
          <w:szCs w:val="28"/>
        </w:rPr>
        <w:t>по  программе</w:t>
      </w:r>
      <w:proofErr w:type="gramEnd"/>
      <w:r w:rsidRPr="00357CFA">
        <w:rPr>
          <w:rFonts w:ascii="Times New Roman" w:hAnsi="Times New Roman"/>
          <w:sz w:val="28"/>
          <w:szCs w:val="28"/>
        </w:rPr>
        <w:t>:</w:t>
      </w:r>
    </w:p>
    <w:p w14:paraId="77724C07" w14:textId="77777777" w:rsidR="00CA0CEF" w:rsidRPr="00357CFA" w:rsidRDefault="00CA0CEF" w:rsidP="00CA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(2022 - 2024 годы)» - 24,5 процента.</w:t>
      </w:r>
    </w:p>
    <w:p w14:paraId="76DBA5BF" w14:textId="77777777" w:rsidR="00CA0CEF" w:rsidRPr="00357CFA" w:rsidRDefault="00CA0CEF" w:rsidP="00CA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>Непрограммная часть бюджета исполнена в сумме 566,3 тысячи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357CFA">
        <w:t xml:space="preserve"> </w:t>
      </w:r>
      <w:r w:rsidRPr="00357CFA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14:paraId="63727E4E" w14:textId="77777777" w:rsidR="00CA0CEF" w:rsidRPr="00357CFA" w:rsidRDefault="00CA0CEF" w:rsidP="00CA0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B6002A" w14:textId="77777777" w:rsidR="00CA0CEF" w:rsidRPr="007B0D51" w:rsidRDefault="00CA0CEF" w:rsidP="00CA0CEF">
      <w:pPr>
        <w:pStyle w:val="ae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4E312505" w14:textId="77777777" w:rsidR="00CA0CEF" w:rsidRPr="007B0D51" w:rsidRDefault="00CA0CEF" w:rsidP="00CA0C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0D51"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2021 - 2022 годы представлены в таблице. </w:t>
      </w:r>
    </w:p>
    <w:p w14:paraId="4E6621E2" w14:textId="77777777" w:rsidR="00CA0CEF" w:rsidRPr="007B0D51" w:rsidRDefault="00CA0CEF" w:rsidP="00CA0CEF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7B0D51">
        <w:rPr>
          <w:rFonts w:ascii="Times New Roman" w:hAnsi="Times New Roman"/>
        </w:rPr>
        <w:t>(тыс. рублей)</w:t>
      </w:r>
    </w:p>
    <w:p w14:paraId="3F2EB89D" w14:textId="77777777" w:rsidR="00CA0CEF" w:rsidRPr="00375620" w:rsidRDefault="00CA0CEF" w:rsidP="00CA0CEF">
      <w:pPr>
        <w:spacing w:after="0" w:line="240" w:lineRule="auto"/>
        <w:ind w:firstLine="720"/>
        <w:jc w:val="right"/>
        <w:rPr>
          <w:rFonts w:ascii="Times New Roman" w:hAnsi="Times New Roman"/>
          <w:highlight w:val="yellow"/>
        </w:rPr>
      </w:pP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CA0CEF" w:rsidRPr="00375620" w14:paraId="6D2CEBD4" w14:textId="77777777" w:rsidTr="001E224A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2CE2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CFBD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Исполнено   на 01.07.202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75F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6665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Сводная бюджетная роспись за 2022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F745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Исполнено на 1.07.2022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1651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CA0CEF" w:rsidRPr="00375620" w14:paraId="144C8259" w14:textId="77777777" w:rsidTr="001E224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0C03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B9D3C9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BA3C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5F12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161F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5F1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A0CEF" w:rsidRPr="00375620" w14:paraId="2B1EEA99" w14:textId="77777777" w:rsidTr="001E224A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15710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   </w:t>
            </w:r>
            <w:proofErr w:type="gramStart"/>
            <w:r w:rsidRPr="002D75F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2D75F1">
              <w:rPr>
                <w:rFonts w:ascii="Times New Roman" w:hAnsi="Times New Roman"/>
                <w:sz w:val="24"/>
                <w:szCs w:val="24"/>
              </w:rPr>
              <w:t>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ECA2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48 983,6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EB4D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149 440,8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CAC0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62 363,4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2987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CA0CEF" w:rsidRPr="00375620" w14:paraId="62C1EFCE" w14:textId="77777777" w:rsidTr="001E224A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ABF28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 xml:space="preserve">Дубровский районный Совет народных депутатов                                                  </w:t>
            </w:r>
            <w:proofErr w:type="gramStart"/>
            <w:r w:rsidRPr="002D75F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2D75F1">
              <w:rPr>
                <w:rFonts w:ascii="Times New Roman" w:hAnsi="Times New Roman"/>
                <w:sz w:val="24"/>
                <w:szCs w:val="24"/>
              </w:rPr>
              <w:t>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37A1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202,5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C3A6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471,2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9EEE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216,7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9F252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CA0CEF" w:rsidRPr="00375620" w14:paraId="05AD8BD2" w14:textId="77777777" w:rsidTr="001E224A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99EA2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proofErr w:type="gramStart"/>
            <w:r w:rsidRPr="002D75F1">
              <w:rPr>
                <w:rFonts w:ascii="Times New Roman" w:hAnsi="Times New Roman"/>
                <w:sz w:val="24"/>
                <w:szCs w:val="24"/>
              </w:rPr>
              <w:t>управление  администрации</w:t>
            </w:r>
            <w:proofErr w:type="gramEnd"/>
            <w:r w:rsidRPr="002D75F1">
              <w:rPr>
                <w:rFonts w:ascii="Times New Roman" w:hAnsi="Times New Roman"/>
                <w:sz w:val="24"/>
                <w:szCs w:val="24"/>
              </w:rPr>
              <w:t xml:space="preserve">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7CCE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5F1"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970C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7 936,0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6149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4 261,9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E149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</w:tr>
      <w:tr w:rsidR="00CA0CEF" w:rsidRPr="00375620" w14:paraId="1D5E1B14" w14:textId="77777777" w:rsidTr="001E224A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9AE6F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</w:t>
            </w:r>
            <w:proofErr w:type="gramStart"/>
            <w:r w:rsidRPr="002D75F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2D75F1">
              <w:rPr>
                <w:rFonts w:ascii="Times New Roman" w:hAnsi="Times New Roman"/>
                <w:sz w:val="24"/>
                <w:szCs w:val="24"/>
              </w:rPr>
              <w:t xml:space="preserve">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CC8A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4997C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804,6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EB3D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349,7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37B0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</w:tr>
      <w:tr w:rsidR="00CA0CEF" w:rsidRPr="00375620" w14:paraId="19C6B477" w14:textId="77777777" w:rsidTr="001E224A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419453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079F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670,4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45F0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1 615,9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E6AC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632,1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63046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CA0CEF" w:rsidRPr="00375620" w14:paraId="0E3DC7A0" w14:textId="77777777" w:rsidTr="001E224A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5F432" w14:textId="77777777" w:rsidR="00CA0CEF" w:rsidRPr="002D75F1" w:rsidRDefault="00CA0CEF" w:rsidP="001E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Дубровского </w:t>
            </w:r>
            <w:r w:rsidRPr="002D75F1">
              <w:rPr>
                <w:rFonts w:ascii="Times New Roman" w:hAnsi="Times New Roman"/>
                <w:sz w:val="24"/>
                <w:szCs w:val="24"/>
              </w:rPr>
              <w:lastRenderedPageBreak/>
              <w:t>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207E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lastRenderedPageBreak/>
              <w:t>98 295,4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6534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253 555,7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5728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130 152,4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5627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</w:tr>
      <w:tr w:rsidR="00CA0CEF" w:rsidRPr="00375620" w14:paraId="0DD8E557" w14:textId="77777777" w:rsidTr="001E224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F41A" w14:textId="77777777" w:rsidR="00CA0CEF" w:rsidRPr="002D75F1" w:rsidRDefault="00CA0CEF" w:rsidP="001E2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48561" w14:textId="77777777" w:rsidR="00CA0CEF" w:rsidRPr="002D75F1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F1">
              <w:rPr>
                <w:rFonts w:ascii="Times New Roman" w:hAnsi="Times New Roman"/>
                <w:sz w:val="24"/>
                <w:szCs w:val="24"/>
              </w:rPr>
              <w:t>152 513,0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9E7F" w14:textId="77777777" w:rsidR="00CA0CEF" w:rsidRPr="00563637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37">
              <w:rPr>
                <w:rFonts w:ascii="Times New Roman" w:hAnsi="Times New Roman"/>
                <w:sz w:val="24"/>
                <w:szCs w:val="24"/>
              </w:rPr>
              <w:t>413 824,2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5A2E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197 976,2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9438" w14:textId="77777777" w:rsidR="00CA0CEF" w:rsidRPr="00F5645C" w:rsidRDefault="00CA0CEF" w:rsidP="001E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45C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</w:tr>
    </w:tbl>
    <w:p w14:paraId="5B533D62" w14:textId="7140A8AF" w:rsidR="007F0C8D" w:rsidRPr="007F0C8D" w:rsidRDefault="007F0C8D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11CC9A3" w14:textId="77777777" w:rsidR="009F052F" w:rsidRPr="00375620" w:rsidRDefault="009F052F" w:rsidP="009F05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2022 год и на плановый период 2023 и 2024 годов утвержден сбалансированным, по доходам и расходам в сумме 358 879,6 тысяч рублей.</w:t>
      </w:r>
    </w:p>
    <w:p w14:paraId="68703FC3" w14:textId="77777777" w:rsidR="009F052F" w:rsidRPr="001C0C47" w:rsidRDefault="009F052F" w:rsidP="009F05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>Решением Дубровского районного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народных депутатов от 27</w:t>
      </w:r>
      <w:r w:rsidRPr="001C0C47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C0C4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225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-7 «О внесении изменений в </w:t>
      </w:r>
      <w:proofErr w:type="gramStart"/>
      <w:r w:rsidRPr="001C0C47">
        <w:rPr>
          <w:rFonts w:ascii="Times New Roman" w:hAnsi="Times New Roman"/>
          <w:color w:val="000000"/>
          <w:sz w:val="28"/>
          <w:szCs w:val="28"/>
        </w:rPr>
        <w:t>решение  «</w:t>
      </w:r>
      <w:proofErr w:type="gramEnd"/>
      <w:r w:rsidRPr="001C0C47">
        <w:rPr>
          <w:rFonts w:ascii="Times New Roman" w:hAnsi="Times New Roman"/>
          <w:color w:val="000000"/>
          <w:sz w:val="28"/>
          <w:szCs w:val="28"/>
        </w:rPr>
        <w:t>О бюджете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годов» размер дефицита утвержден в сумме  </w:t>
      </w:r>
      <w:r>
        <w:rPr>
          <w:rFonts w:ascii="Times New Roman" w:hAnsi="Times New Roman"/>
          <w:color w:val="000000"/>
          <w:sz w:val="28"/>
          <w:szCs w:val="28"/>
        </w:rPr>
        <w:t>972,6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 w:rsidRPr="001C0C47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являются остатки средств на начало года в сумме </w:t>
      </w:r>
      <w:r>
        <w:rPr>
          <w:rFonts w:ascii="Times New Roman" w:hAnsi="Times New Roman"/>
          <w:sz w:val="28"/>
          <w:szCs w:val="28"/>
        </w:rPr>
        <w:t>972,6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C47">
        <w:rPr>
          <w:rFonts w:ascii="Times New Roman" w:hAnsi="Times New Roman"/>
          <w:sz w:val="28"/>
          <w:szCs w:val="28"/>
        </w:rPr>
        <w:t xml:space="preserve">тыс. рублей. </w:t>
      </w:r>
    </w:p>
    <w:p w14:paraId="354B1BF8" w14:textId="584EC192" w:rsidR="009F052F" w:rsidRPr="001C0C47" w:rsidRDefault="009F052F" w:rsidP="009F05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 xml:space="preserve"> В течение анализируемого периода в сводную бюджетную роспись по источникам финансирования дефицита </w:t>
      </w:r>
      <w:proofErr w:type="gramStart"/>
      <w:r w:rsidRPr="001C0C47">
        <w:rPr>
          <w:rFonts w:ascii="Times New Roman" w:hAnsi="Times New Roman"/>
          <w:color w:val="000000"/>
          <w:sz w:val="28"/>
          <w:szCs w:val="28"/>
        </w:rPr>
        <w:t>бюджета  1</w:t>
      </w:r>
      <w:proofErr w:type="gramEnd"/>
      <w:r w:rsidRPr="001C0C47">
        <w:rPr>
          <w:rFonts w:ascii="Times New Roman" w:hAnsi="Times New Roman"/>
          <w:color w:val="000000"/>
          <w:sz w:val="28"/>
          <w:szCs w:val="28"/>
        </w:rPr>
        <w:t xml:space="preserve">  раз вносились изменения в плановые назначения на общую сумму </w:t>
      </w:r>
      <w:r>
        <w:rPr>
          <w:rFonts w:ascii="Times New Roman" w:hAnsi="Times New Roman"/>
          <w:color w:val="000000"/>
          <w:sz w:val="28"/>
          <w:szCs w:val="28"/>
        </w:rPr>
        <w:t>972,6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рублей.  Уточненной бюджетной росписью на </w:t>
      </w:r>
      <w:proofErr w:type="gramStart"/>
      <w:r w:rsidRPr="001C0C47">
        <w:rPr>
          <w:rFonts w:ascii="Times New Roman" w:hAnsi="Times New Roman"/>
          <w:color w:val="000000"/>
          <w:sz w:val="28"/>
          <w:szCs w:val="28"/>
        </w:rPr>
        <w:t xml:space="preserve">1 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proofErr w:type="gramEnd"/>
      <w:r w:rsidRPr="001C0C47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года источники внутреннего финансирования дефицита бюджета  утверждены в сумме (-) </w:t>
      </w:r>
      <w:r>
        <w:rPr>
          <w:rFonts w:ascii="Times New Roman" w:hAnsi="Times New Roman"/>
          <w:color w:val="000000"/>
          <w:sz w:val="28"/>
          <w:szCs w:val="28"/>
        </w:rPr>
        <w:t>972,6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1D7CC3CD" w14:textId="77777777" w:rsidR="009F052F" w:rsidRPr="001C0C47" w:rsidRDefault="009F052F" w:rsidP="009F0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875471C" w14:textId="718D634A" w:rsidR="00093FB2" w:rsidRPr="00700128" w:rsidRDefault="007C7F69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A68" w:rsidRPr="00891C3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</w:t>
      </w:r>
      <w:r w:rsidR="00E92A68" w:rsidRPr="00093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55E37D" w14:textId="77777777" w:rsidR="00CA0CEF" w:rsidRPr="00357CFA" w:rsidRDefault="00700128" w:rsidP="00CA0C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</w:r>
      <w:r w:rsidR="00CA0CEF" w:rsidRPr="00357CFA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65052161" w14:textId="77777777" w:rsidR="00CA0CEF" w:rsidRPr="00357CFA" w:rsidRDefault="00CA0CEF" w:rsidP="00CA0C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ab/>
        <w:t>В соответствии с решением от 17.12.2021 года № 193-7 «О бюджете Дубровского муниципального района Брянской области на 2022 год и на плановый период 2023 и 2024 годов» резервный фонд администрации утвержден в сумме 100,0 тыс. рублей.</w:t>
      </w:r>
    </w:p>
    <w:p w14:paraId="10DE6075" w14:textId="77777777" w:rsidR="00CA0CEF" w:rsidRPr="00357CFA" w:rsidRDefault="00CA0CEF" w:rsidP="00CA0CE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3E27104B" w14:textId="77777777" w:rsidR="00CA0CEF" w:rsidRPr="00357CFA" w:rsidRDefault="00CA0CEF" w:rsidP="00CA0C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 w:rsidRPr="00357CFA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357CFA">
          <w:rPr>
            <w:rFonts w:ascii="Times New Roman" w:hAnsi="Times New Roman"/>
            <w:sz w:val="28"/>
            <w:szCs w:val="28"/>
          </w:rPr>
          <w:t>№148н</w:t>
        </w:r>
      </w:hyperlink>
      <w:r w:rsidRPr="00357CFA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357CFA">
          <w:rPr>
            <w:rFonts w:ascii="Times New Roman" w:hAnsi="Times New Roman"/>
            <w:sz w:val="28"/>
            <w:szCs w:val="28"/>
          </w:rPr>
          <w:t>№ 206н</w:t>
        </w:r>
      </w:hyperlink>
      <w:r w:rsidRPr="00357CFA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357CFA">
          <w:rPr>
            <w:rFonts w:ascii="Times New Roman" w:hAnsi="Times New Roman"/>
            <w:sz w:val="28"/>
            <w:szCs w:val="28"/>
          </w:rPr>
          <w:t>№37н</w:t>
        </w:r>
      </w:hyperlink>
      <w:r w:rsidRPr="00357CFA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357CFA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 З</w:t>
      </w:r>
      <w:r w:rsidRPr="00357CFA">
        <w:rPr>
          <w:rFonts w:ascii="Times New Roman" w:hAnsi="Times New Roman"/>
          <w:sz w:val="28"/>
          <w:szCs w:val="28"/>
        </w:rPr>
        <w:t>а 1 полугодие 2022 года не выделялись денежные средства из резервного фонда.</w:t>
      </w:r>
    </w:p>
    <w:p w14:paraId="7D89A636" w14:textId="7BA8D207" w:rsidR="00FD2463" w:rsidRDefault="005A0FD8" w:rsidP="00CA0CE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E11CF42" w14:textId="77777777" w:rsidR="00891C3A" w:rsidRDefault="00891C3A" w:rsidP="0089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Дубровского муниципального района Брянской области  за 1 полугодие 2022 года, подготовлено в соответствии со статьей 264.2 Бюджетного кодекса Российской Федерации, Положением 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1.2.4 Плана работ Контрольно-счётной палаты Дубровского района на 2022 год.</w:t>
      </w:r>
    </w:p>
    <w:p w14:paraId="6C4902DF" w14:textId="77777777" w:rsidR="00891C3A" w:rsidRDefault="00891C3A" w:rsidP="0089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00146E" w14:textId="77777777" w:rsidR="00891C3A" w:rsidRDefault="00891C3A" w:rsidP="0089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2022 году, отчетности об исполнении бюджета за 1 полугодие 2022 года.</w:t>
      </w:r>
    </w:p>
    <w:p w14:paraId="461C9DB2" w14:textId="77777777" w:rsidR="00891C3A" w:rsidRDefault="00891C3A" w:rsidP="00891C3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Pr="00C73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2021 года № 193-7 «О бюджете Дубровского муниципального района Брянской области на 2022 год и на плановый период 2023 и 2024 годов»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объеме </w:t>
      </w:r>
      <w:r w:rsidRPr="00750071">
        <w:rPr>
          <w:rFonts w:ascii="Times New Roman" w:hAnsi="Times New Roman"/>
          <w:sz w:val="28"/>
          <w:szCs w:val="28"/>
        </w:rPr>
        <w:t>358</w:t>
      </w:r>
      <w:r>
        <w:rPr>
          <w:rFonts w:ascii="Times New Roman" w:hAnsi="Times New Roman"/>
          <w:sz w:val="28"/>
          <w:szCs w:val="28"/>
        </w:rPr>
        <w:t> </w:t>
      </w:r>
      <w:r w:rsidRPr="00750071">
        <w:rPr>
          <w:rFonts w:ascii="Times New Roman" w:hAnsi="Times New Roman"/>
          <w:sz w:val="28"/>
          <w:szCs w:val="28"/>
        </w:rPr>
        <w:t>879</w:t>
      </w:r>
      <w:r>
        <w:rPr>
          <w:rFonts w:ascii="Times New Roman" w:hAnsi="Times New Roman"/>
          <w:sz w:val="28"/>
          <w:szCs w:val="28"/>
        </w:rPr>
        <w:t xml:space="preserve">,6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собственные доходы </w:t>
      </w:r>
      <w:r w:rsidRPr="00750071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 </w:t>
      </w:r>
      <w:r w:rsidRPr="00750071">
        <w:rPr>
          <w:rFonts w:ascii="Times New Roman" w:hAnsi="Times New Roman"/>
          <w:sz w:val="28"/>
          <w:szCs w:val="28"/>
        </w:rPr>
        <w:t>314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750071">
        <w:rPr>
          <w:rFonts w:ascii="Times New Roman" w:hAnsi="Times New Roman"/>
          <w:sz w:val="28"/>
          <w:szCs w:val="28"/>
        </w:rPr>
        <w:t xml:space="preserve">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объеме </w:t>
      </w:r>
      <w:r w:rsidRPr="00750071">
        <w:rPr>
          <w:rFonts w:ascii="Times New Roman" w:hAnsi="Times New Roman"/>
          <w:sz w:val="28"/>
          <w:szCs w:val="28"/>
        </w:rPr>
        <w:t>358</w:t>
      </w:r>
      <w:r>
        <w:rPr>
          <w:rFonts w:ascii="Times New Roman" w:hAnsi="Times New Roman"/>
          <w:sz w:val="28"/>
          <w:szCs w:val="28"/>
        </w:rPr>
        <w:t> </w:t>
      </w:r>
      <w:r w:rsidRPr="00750071">
        <w:rPr>
          <w:rFonts w:ascii="Times New Roman" w:hAnsi="Times New Roman"/>
          <w:sz w:val="28"/>
          <w:szCs w:val="28"/>
        </w:rPr>
        <w:t>879</w:t>
      </w:r>
      <w:r>
        <w:rPr>
          <w:rFonts w:ascii="Times New Roman" w:hAnsi="Times New Roman"/>
          <w:sz w:val="28"/>
          <w:szCs w:val="28"/>
        </w:rPr>
        <w:t xml:space="preserve">,6 </w:t>
      </w:r>
      <w:r w:rsidRPr="007500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сбалансированным.</w:t>
      </w:r>
    </w:p>
    <w:p w14:paraId="52DA986B" w14:textId="77777777" w:rsidR="00891C3A" w:rsidRDefault="00891C3A" w:rsidP="00891C3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162A26" w14:textId="77777777" w:rsidR="00891C3A" w:rsidRPr="00750071" w:rsidRDefault="00891C3A" w:rsidP="00891C3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750071"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2022 год утвержден по доходам в объеме 413 545,3 тыс. рублей, по расходам – 414 517,9 тыс. рублей, дефицит бюджета утвержден в объеме 972,6 тыс. рублей. Источником финансирования дефицита бюджета утверждены имеющиеся остатки средств на счете бюджета. </w:t>
      </w:r>
    </w:p>
    <w:p w14:paraId="185BAF27" w14:textId="77777777" w:rsidR="00891C3A" w:rsidRDefault="00891C3A" w:rsidP="0089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1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>
        <w:rPr>
          <w:rFonts w:ascii="Times New Roman" w:hAnsi="Times New Roman" w:cs="Times New Roman"/>
          <w:sz w:val="28"/>
          <w:szCs w:val="28"/>
        </w:rPr>
        <w:t>197164,5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47,7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197976,2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>
        <w:rPr>
          <w:rFonts w:ascii="Times New Roman" w:hAnsi="Times New Roman" w:cs="Times New Roman"/>
          <w:sz w:val="28"/>
          <w:szCs w:val="28"/>
        </w:rPr>
        <w:t>47,8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>
        <w:rPr>
          <w:rFonts w:ascii="Times New Roman" w:hAnsi="Times New Roman" w:cs="Times New Roman"/>
          <w:sz w:val="28"/>
          <w:szCs w:val="28"/>
        </w:rPr>
        <w:t>811,7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2DD4891" w14:textId="7AF32059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11E47AEE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891C3A">
        <w:rPr>
          <w:rFonts w:ascii="Times New Roman" w:hAnsi="Times New Roman" w:cs="Times New Roman"/>
          <w:sz w:val="28"/>
          <w:szCs w:val="28"/>
        </w:rPr>
        <w:t>2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686E2E39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891C3A">
        <w:rPr>
          <w:rFonts w:ascii="Times New Roman" w:hAnsi="Times New Roman" w:cs="Times New Roman"/>
          <w:sz w:val="28"/>
          <w:szCs w:val="28"/>
        </w:rPr>
        <w:t>2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1A8F35D0" w14:textId="4775CE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69B5">
        <w:rPr>
          <w:rFonts w:ascii="Times New Roman" w:hAnsi="Times New Roman" w:cs="Times New Roman"/>
          <w:sz w:val="28"/>
          <w:szCs w:val="28"/>
        </w:rPr>
        <w:t>ам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</w:t>
      </w:r>
      <w:r w:rsidR="005069B5">
        <w:rPr>
          <w:rFonts w:ascii="Times New Roman" w:hAnsi="Times New Roman" w:cs="Times New Roman"/>
          <w:sz w:val="28"/>
          <w:szCs w:val="28"/>
        </w:rPr>
        <w:t>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69B5">
        <w:rPr>
          <w:rFonts w:ascii="Times New Roman" w:hAnsi="Times New Roman" w:cs="Times New Roman"/>
          <w:sz w:val="28"/>
          <w:szCs w:val="28"/>
        </w:rPr>
        <w:t>ые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069B5">
        <w:rPr>
          <w:rFonts w:ascii="Times New Roman" w:hAnsi="Times New Roman" w:cs="Times New Roman"/>
          <w:sz w:val="28"/>
          <w:szCs w:val="28"/>
        </w:rPr>
        <w:t>ы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034CC" w14:textId="0DFD0F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069B5">
        <w:rPr>
          <w:rFonts w:ascii="Times New Roman" w:hAnsi="Times New Roman" w:cs="Times New Roman"/>
          <w:sz w:val="28"/>
          <w:szCs w:val="28"/>
        </w:rPr>
        <w:t>ям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F8647" w14:textId="5AAB384B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9FB0E" w14:textId="77777777" w:rsidR="006A22F0" w:rsidRPr="004408FF" w:rsidRDefault="006A22F0" w:rsidP="00891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0B79B448" w:rsidR="00B6461D" w:rsidRPr="00B6461D" w:rsidRDefault="00891C3A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528F4" w14:textId="77777777" w:rsidR="004B6FDC" w:rsidRDefault="004B6FDC" w:rsidP="00FB1971">
      <w:pPr>
        <w:spacing w:after="0" w:line="240" w:lineRule="auto"/>
      </w:pPr>
      <w:r>
        <w:separator/>
      </w:r>
    </w:p>
  </w:endnote>
  <w:endnote w:type="continuationSeparator" w:id="0">
    <w:p w14:paraId="77F1DC79" w14:textId="77777777" w:rsidR="004B6FDC" w:rsidRDefault="004B6FDC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94C33" w14:textId="77777777" w:rsidR="004B6FDC" w:rsidRDefault="004B6FDC" w:rsidP="00FB1971">
      <w:pPr>
        <w:spacing w:after="0" w:line="240" w:lineRule="auto"/>
      </w:pPr>
      <w:r>
        <w:separator/>
      </w:r>
    </w:p>
  </w:footnote>
  <w:footnote w:type="continuationSeparator" w:id="0">
    <w:p w14:paraId="7CC106D3" w14:textId="77777777" w:rsidR="004B6FDC" w:rsidRDefault="004B6FDC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4F5A55DC" w14:textId="77777777" w:rsidR="006461D7" w:rsidRDefault="006461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6461D7" w:rsidRDefault="006461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343AF"/>
    <w:rsid w:val="00051157"/>
    <w:rsid w:val="00055D09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5712"/>
    <w:rsid w:val="000F6CB6"/>
    <w:rsid w:val="001009E1"/>
    <w:rsid w:val="00100F3C"/>
    <w:rsid w:val="001125A1"/>
    <w:rsid w:val="00115A57"/>
    <w:rsid w:val="00132F35"/>
    <w:rsid w:val="00142B2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B64F3"/>
    <w:rsid w:val="001C3415"/>
    <w:rsid w:val="001C42DE"/>
    <w:rsid w:val="001C4C85"/>
    <w:rsid w:val="001C50EF"/>
    <w:rsid w:val="001D5ED1"/>
    <w:rsid w:val="001D747C"/>
    <w:rsid w:val="001E224A"/>
    <w:rsid w:val="001E3837"/>
    <w:rsid w:val="001E71DB"/>
    <w:rsid w:val="001E7E7B"/>
    <w:rsid w:val="001F1366"/>
    <w:rsid w:val="001F7097"/>
    <w:rsid w:val="00200DD0"/>
    <w:rsid w:val="00201CE4"/>
    <w:rsid w:val="00212F7F"/>
    <w:rsid w:val="00214F3B"/>
    <w:rsid w:val="00215124"/>
    <w:rsid w:val="00216F45"/>
    <w:rsid w:val="00217770"/>
    <w:rsid w:val="002229F8"/>
    <w:rsid w:val="0022636D"/>
    <w:rsid w:val="00233F97"/>
    <w:rsid w:val="00241423"/>
    <w:rsid w:val="002439C9"/>
    <w:rsid w:val="0025141D"/>
    <w:rsid w:val="00252641"/>
    <w:rsid w:val="00252FBA"/>
    <w:rsid w:val="002530CA"/>
    <w:rsid w:val="00256168"/>
    <w:rsid w:val="0026152E"/>
    <w:rsid w:val="00262435"/>
    <w:rsid w:val="00263EDF"/>
    <w:rsid w:val="002678F4"/>
    <w:rsid w:val="00272623"/>
    <w:rsid w:val="0027271A"/>
    <w:rsid w:val="00273C44"/>
    <w:rsid w:val="00276889"/>
    <w:rsid w:val="0027795D"/>
    <w:rsid w:val="00284A16"/>
    <w:rsid w:val="002924E6"/>
    <w:rsid w:val="002951D0"/>
    <w:rsid w:val="002A0E8E"/>
    <w:rsid w:val="002A1E93"/>
    <w:rsid w:val="002A61DC"/>
    <w:rsid w:val="002B0858"/>
    <w:rsid w:val="002B2691"/>
    <w:rsid w:val="002B518F"/>
    <w:rsid w:val="002B6E6B"/>
    <w:rsid w:val="002C15ED"/>
    <w:rsid w:val="002D0FD7"/>
    <w:rsid w:val="002D103A"/>
    <w:rsid w:val="002D11C3"/>
    <w:rsid w:val="002D19F0"/>
    <w:rsid w:val="002D623C"/>
    <w:rsid w:val="002D7954"/>
    <w:rsid w:val="002E078E"/>
    <w:rsid w:val="002E3D7C"/>
    <w:rsid w:val="002E6309"/>
    <w:rsid w:val="002F053C"/>
    <w:rsid w:val="002F19DD"/>
    <w:rsid w:val="002F33B1"/>
    <w:rsid w:val="002F4D4F"/>
    <w:rsid w:val="00300654"/>
    <w:rsid w:val="00300771"/>
    <w:rsid w:val="003032FD"/>
    <w:rsid w:val="00303F04"/>
    <w:rsid w:val="003060F7"/>
    <w:rsid w:val="00314E4C"/>
    <w:rsid w:val="003234A1"/>
    <w:rsid w:val="003248F1"/>
    <w:rsid w:val="003333BB"/>
    <w:rsid w:val="00333BFF"/>
    <w:rsid w:val="0033679C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728"/>
    <w:rsid w:val="003640B5"/>
    <w:rsid w:val="00365F9D"/>
    <w:rsid w:val="003662CF"/>
    <w:rsid w:val="00370340"/>
    <w:rsid w:val="003714F0"/>
    <w:rsid w:val="00372019"/>
    <w:rsid w:val="00377045"/>
    <w:rsid w:val="003844F9"/>
    <w:rsid w:val="003867BC"/>
    <w:rsid w:val="00390413"/>
    <w:rsid w:val="00390B20"/>
    <w:rsid w:val="003918FE"/>
    <w:rsid w:val="00394FB7"/>
    <w:rsid w:val="003A1264"/>
    <w:rsid w:val="003A1D60"/>
    <w:rsid w:val="003A20A8"/>
    <w:rsid w:val="003A514A"/>
    <w:rsid w:val="003B40D4"/>
    <w:rsid w:val="003B69D8"/>
    <w:rsid w:val="003D2C02"/>
    <w:rsid w:val="003D6263"/>
    <w:rsid w:val="003E088C"/>
    <w:rsid w:val="003E0E93"/>
    <w:rsid w:val="003E2A41"/>
    <w:rsid w:val="003E392E"/>
    <w:rsid w:val="003F36C9"/>
    <w:rsid w:val="00410E64"/>
    <w:rsid w:val="004129B7"/>
    <w:rsid w:val="00415F77"/>
    <w:rsid w:val="00420E2D"/>
    <w:rsid w:val="00423C9F"/>
    <w:rsid w:val="00426CFF"/>
    <w:rsid w:val="00431CE7"/>
    <w:rsid w:val="00434690"/>
    <w:rsid w:val="00435587"/>
    <w:rsid w:val="004360CE"/>
    <w:rsid w:val="004412C2"/>
    <w:rsid w:val="0044380B"/>
    <w:rsid w:val="00443BE4"/>
    <w:rsid w:val="00445AC0"/>
    <w:rsid w:val="00447674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B6FDC"/>
    <w:rsid w:val="004C635C"/>
    <w:rsid w:val="004C6386"/>
    <w:rsid w:val="004D0C58"/>
    <w:rsid w:val="004D27E6"/>
    <w:rsid w:val="005069B5"/>
    <w:rsid w:val="005110DA"/>
    <w:rsid w:val="00511811"/>
    <w:rsid w:val="0051719A"/>
    <w:rsid w:val="00524615"/>
    <w:rsid w:val="005314CE"/>
    <w:rsid w:val="00531F4B"/>
    <w:rsid w:val="00540E59"/>
    <w:rsid w:val="00542B5E"/>
    <w:rsid w:val="00545A4D"/>
    <w:rsid w:val="005639EA"/>
    <w:rsid w:val="00565F3D"/>
    <w:rsid w:val="0057355F"/>
    <w:rsid w:val="005771DD"/>
    <w:rsid w:val="005779BF"/>
    <w:rsid w:val="005843ED"/>
    <w:rsid w:val="0058673E"/>
    <w:rsid w:val="00586FC0"/>
    <w:rsid w:val="00590285"/>
    <w:rsid w:val="00594241"/>
    <w:rsid w:val="005949C5"/>
    <w:rsid w:val="00595618"/>
    <w:rsid w:val="00595682"/>
    <w:rsid w:val="00596482"/>
    <w:rsid w:val="005967D1"/>
    <w:rsid w:val="0059741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C4477"/>
    <w:rsid w:val="005E093A"/>
    <w:rsid w:val="005E57FE"/>
    <w:rsid w:val="005E7444"/>
    <w:rsid w:val="005F07E0"/>
    <w:rsid w:val="005F2882"/>
    <w:rsid w:val="005F5C60"/>
    <w:rsid w:val="005F5F7F"/>
    <w:rsid w:val="0060327C"/>
    <w:rsid w:val="006035D2"/>
    <w:rsid w:val="00603B1E"/>
    <w:rsid w:val="006147E7"/>
    <w:rsid w:val="006214B3"/>
    <w:rsid w:val="00622ED0"/>
    <w:rsid w:val="00635453"/>
    <w:rsid w:val="00636F10"/>
    <w:rsid w:val="00637451"/>
    <w:rsid w:val="006379AC"/>
    <w:rsid w:val="006401E2"/>
    <w:rsid w:val="00644D7D"/>
    <w:rsid w:val="00645085"/>
    <w:rsid w:val="006461D7"/>
    <w:rsid w:val="00652249"/>
    <w:rsid w:val="0065381D"/>
    <w:rsid w:val="00654D2E"/>
    <w:rsid w:val="00656642"/>
    <w:rsid w:val="0066742F"/>
    <w:rsid w:val="00673AB4"/>
    <w:rsid w:val="00674D65"/>
    <w:rsid w:val="00680480"/>
    <w:rsid w:val="00684472"/>
    <w:rsid w:val="00690BD2"/>
    <w:rsid w:val="0069621F"/>
    <w:rsid w:val="00697780"/>
    <w:rsid w:val="006A22F0"/>
    <w:rsid w:val="006B3541"/>
    <w:rsid w:val="006B521B"/>
    <w:rsid w:val="006B7AD3"/>
    <w:rsid w:val="006C03AD"/>
    <w:rsid w:val="006C3206"/>
    <w:rsid w:val="006C60C3"/>
    <w:rsid w:val="006C6658"/>
    <w:rsid w:val="006D1814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14519"/>
    <w:rsid w:val="0071609B"/>
    <w:rsid w:val="00721DED"/>
    <w:rsid w:val="007232C1"/>
    <w:rsid w:val="0073435B"/>
    <w:rsid w:val="00750071"/>
    <w:rsid w:val="0077108B"/>
    <w:rsid w:val="007734F0"/>
    <w:rsid w:val="00775609"/>
    <w:rsid w:val="0077718C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95AB9"/>
    <w:rsid w:val="007974B0"/>
    <w:rsid w:val="007A06AE"/>
    <w:rsid w:val="007A0EF9"/>
    <w:rsid w:val="007B1DA1"/>
    <w:rsid w:val="007B3ECE"/>
    <w:rsid w:val="007C3C06"/>
    <w:rsid w:val="007C7AFA"/>
    <w:rsid w:val="007C7F69"/>
    <w:rsid w:val="007D00C8"/>
    <w:rsid w:val="007D1542"/>
    <w:rsid w:val="007D29D6"/>
    <w:rsid w:val="007D7870"/>
    <w:rsid w:val="007E274B"/>
    <w:rsid w:val="007E3842"/>
    <w:rsid w:val="007E700A"/>
    <w:rsid w:val="007F0C8D"/>
    <w:rsid w:val="007F239C"/>
    <w:rsid w:val="007F2D67"/>
    <w:rsid w:val="007F441C"/>
    <w:rsid w:val="007F4548"/>
    <w:rsid w:val="007F4C87"/>
    <w:rsid w:val="007F4FFB"/>
    <w:rsid w:val="007F6C55"/>
    <w:rsid w:val="007F6E4C"/>
    <w:rsid w:val="00804507"/>
    <w:rsid w:val="00813702"/>
    <w:rsid w:val="00820BAC"/>
    <w:rsid w:val="008222B0"/>
    <w:rsid w:val="00826392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91C3A"/>
    <w:rsid w:val="0089646F"/>
    <w:rsid w:val="008A12F3"/>
    <w:rsid w:val="008A2790"/>
    <w:rsid w:val="008A37F7"/>
    <w:rsid w:val="008A72A5"/>
    <w:rsid w:val="008B77AD"/>
    <w:rsid w:val="008B7E6D"/>
    <w:rsid w:val="008C30B4"/>
    <w:rsid w:val="008D0951"/>
    <w:rsid w:val="008D1B31"/>
    <w:rsid w:val="008D3D77"/>
    <w:rsid w:val="008D6CD6"/>
    <w:rsid w:val="008E0772"/>
    <w:rsid w:val="008E150E"/>
    <w:rsid w:val="008E21FB"/>
    <w:rsid w:val="008E46E0"/>
    <w:rsid w:val="008E49A4"/>
    <w:rsid w:val="008E69C3"/>
    <w:rsid w:val="008E6F03"/>
    <w:rsid w:val="008E71A3"/>
    <w:rsid w:val="008E7573"/>
    <w:rsid w:val="008F68F1"/>
    <w:rsid w:val="009022CA"/>
    <w:rsid w:val="00907902"/>
    <w:rsid w:val="00913196"/>
    <w:rsid w:val="00921505"/>
    <w:rsid w:val="0092691E"/>
    <w:rsid w:val="0093433A"/>
    <w:rsid w:val="009352B1"/>
    <w:rsid w:val="00935BB7"/>
    <w:rsid w:val="00940A53"/>
    <w:rsid w:val="00941979"/>
    <w:rsid w:val="009445E5"/>
    <w:rsid w:val="00951E27"/>
    <w:rsid w:val="009536C7"/>
    <w:rsid w:val="00955F82"/>
    <w:rsid w:val="0096657E"/>
    <w:rsid w:val="00967A5C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D4310"/>
    <w:rsid w:val="009D7F44"/>
    <w:rsid w:val="009E4FB0"/>
    <w:rsid w:val="009E7847"/>
    <w:rsid w:val="009F052F"/>
    <w:rsid w:val="009F0D13"/>
    <w:rsid w:val="009F697F"/>
    <w:rsid w:val="009F7E01"/>
    <w:rsid w:val="00A0147C"/>
    <w:rsid w:val="00A02515"/>
    <w:rsid w:val="00A037FE"/>
    <w:rsid w:val="00A1035B"/>
    <w:rsid w:val="00A104F9"/>
    <w:rsid w:val="00A120FD"/>
    <w:rsid w:val="00A143C6"/>
    <w:rsid w:val="00A227CF"/>
    <w:rsid w:val="00A22DEE"/>
    <w:rsid w:val="00A24985"/>
    <w:rsid w:val="00A2696D"/>
    <w:rsid w:val="00A316C0"/>
    <w:rsid w:val="00A32935"/>
    <w:rsid w:val="00A4011B"/>
    <w:rsid w:val="00A447C1"/>
    <w:rsid w:val="00A6170F"/>
    <w:rsid w:val="00A61D19"/>
    <w:rsid w:val="00A77CAC"/>
    <w:rsid w:val="00A923ED"/>
    <w:rsid w:val="00A94797"/>
    <w:rsid w:val="00AB3A47"/>
    <w:rsid w:val="00AB6462"/>
    <w:rsid w:val="00AB6940"/>
    <w:rsid w:val="00AD152E"/>
    <w:rsid w:val="00AD27C2"/>
    <w:rsid w:val="00AD3E2D"/>
    <w:rsid w:val="00AD4E77"/>
    <w:rsid w:val="00AD68BC"/>
    <w:rsid w:val="00AD6DA0"/>
    <w:rsid w:val="00AE0A63"/>
    <w:rsid w:val="00AE1EDF"/>
    <w:rsid w:val="00AE2963"/>
    <w:rsid w:val="00AE2F4C"/>
    <w:rsid w:val="00AE47AD"/>
    <w:rsid w:val="00AF0DAF"/>
    <w:rsid w:val="00B011BD"/>
    <w:rsid w:val="00B020BE"/>
    <w:rsid w:val="00B02185"/>
    <w:rsid w:val="00B074BD"/>
    <w:rsid w:val="00B15C9D"/>
    <w:rsid w:val="00B2357D"/>
    <w:rsid w:val="00B237AE"/>
    <w:rsid w:val="00B23D5B"/>
    <w:rsid w:val="00B3007D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2E96"/>
    <w:rsid w:val="00B948B6"/>
    <w:rsid w:val="00BA1662"/>
    <w:rsid w:val="00BA6FCD"/>
    <w:rsid w:val="00BA7D1A"/>
    <w:rsid w:val="00BB024B"/>
    <w:rsid w:val="00BB236B"/>
    <w:rsid w:val="00BB2C99"/>
    <w:rsid w:val="00BB40C7"/>
    <w:rsid w:val="00BB7FFA"/>
    <w:rsid w:val="00BC0957"/>
    <w:rsid w:val="00BC1341"/>
    <w:rsid w:val="00BC21F5"/>
    <w:rsid w:val="00BC3921"/>
    <w:rsid w:val="00BC6816"/>
    <w:rsid w:val="00BD3E30"/>
    <w:rsid w:val="00BD5A8B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103E6"/>
    <w:rsid w:val="00C11504"/>
    <w:rsid w:val="00C239C8"/>
    <w:rsid w:val="00C25538"/>
    <w:rsid w:val="00C270EB"/>
    <w:rsid w:val="00C3017B"/>
    <w:rsid w:val="00C30C1D"/>
    <w:rsid w:val="00C34BAE"/>
    <w:rsid w:val="00C42CA3"/>
    <w:rsid w:val="00C46200"/>
    <w:rsid w:val="00C50AAC"/>
    <w:rsid w:val="00C5605F"/>
    <w:rsid w:val="00C574A7"/>
    <w:rsid w:val="00C57D81"/>
    <w:rsid w:val="00C65494"/>
    <w:rsid w:val="00C70945"/>
    <w:rsid w:val="00C70AA5"/>
    <w:rsid w:val="00C73120"/>
    <w:rsid w:val="00C77F39"/>
    <w:rsid w:val="00C814DC"/>
    <w:rsid w:val="00C83C81"/>
    <w:rsid w:val="00C870F3"/>
    <w:rsid w:val="00C900D4"/>
    <w:rsid w:val="00C92E9B"/>
    <w:rsid w:val="00C942AE"/>
    <w:rsid w:val="00C95428"/>
    <w:rsid w:val="00CA0CEF"/>
    <w:rsid w:val="00CA22CE"/>
    <w:rsid w:val="00CB400C"/>
    <w:rsid w:val="00CB6E3A"/>
    <w:rsid w:val="00CC5E11"/>
    <w:rsid w:val="00CC6834"/>
    <w:rsid w:val="00CD3D66"/>
    <w:rsid w:val="00CE1591"/>
    <w:rsid w:val="00CF4FA8"/>
    <w:rsid w:val="00D114A7"/>
    <w:rsid w:val="00D1473B"/>
    <w:rsid w:val="00D20795"/>
    <w:rsid w:val="00D20DF0"/>
    <w:rsid w:val="00D27D9E"/>
    <w:rsid w:val="00D46EE9"/>
    <w:rsid w:val="00D50C45"/>
    <w:rsid w:val="00D6094D"/>
    <w:rsid w:val="00D60D86"/>
    <w:rsid w:val="00D614D5"/>
    <w:rsid w:val="00D61E3B"/>
    <w:rsid w:val="00D61E4D"/>
    <w:rsid w:val="00D63C52"/>
    <w:rsid w:val="00D70284"/>
    <w:rsid w:val="00D71DC4"/>
    <w:rsid w:val="00D749A4"/>
    <w:rsid w:val="00D77E1D"/>
    <w:rsid w:val="00D83E13"/>
    <w:rsid w:val="00D84ACF"/>
    <w:rsid w:val="00D87E9B"/>
    <w:rsid w:val="00D95A5C"/>
    <w:rsid w:val="00D9744A"/>
    <w:rsid w:val="00DA225B"/>
    <w:rsid w:val="00DA2A46"/>
    <w:rsid w:val="00DA72E9"/>
    <w:rsid w:val="00DA761B"/>
    <w:rsid w:val="00DB0DE5"/>
    <w:rsid w:val="00DB4CD0"/>
    <w:rsid w:val="00DC3F74"/>
    <w:rsid w:val="00DC67A6"/>
    <w:rsid w:val="00DC6B20"/>
    <w:rsid w:val="00DE495F"/>
    <w:rsid w:val="00DE62C9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5EA6"/>
    <w:rsid w:val="00E57221"/>
    <w:rsid w:val="00E57A8E"/>
    <w:rsid w:val="00E60D3B"/>
    <w:rsid w:val="00E6328E"/>
    <w:rsid w:val="00E63569"/>
    <w:rsid w:val="00E7093A"/>
    <w:rsid w:val="00E7217F"/>
    <w:rsid w:val="00E752D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2B2C"/>
    <w:rsid w:val="00ED4B55"/>
    <w:rsid w:val="00ED5720"/>
    <w:rsid w:val="00ED6735"/>
    <w:rsid w:val="00EE19C8"/>
    <w:rsid w:val="00EE6E5E"/>
    <w:rsid w:val="00EF16F8"/>
    <w:rsid w:val="00F0799F"/>
    <w:rsid w:val="00F10467"/>
    <w:rsid w:val="00F11B68"/>
    <w:rsid w:val="00F20504"/>
    <w:rsid w:val="00F32B5C"/>
    <w:rsid w:val="00F35E58"/>
    <w:rsid w:val="00F36DD3"/>
    <w:rsid w:val="00F40B9E"/>
    <w:rsid w:val="00F449DC"/>
    <w:rsid w:val="00F51D51"/>
    <w:rsid w:val="00F61754"/>
    <w:rsid w:val="00F62B75"/>
    <w:rsid w:val="00F65CAD"/>
    <w:rsid w:val="00F70A2A"/>
    <w:rsid w:val="00F7111D"/>
    <w:rsid w:val="00F73469"/>
    <w:rsid w:val="00F91F6A"/>
    <w:rsid w:val="00F92CB3"/>
    <w:rsid w:val="00F94A57"/>
    <w:rsid w:val="00F96169"/>
    <w:rsid w:val="00F96E40"/>
    <w:rsid w:val="00FA044E"/>
    <w:rsid w:val="00FA4AEF"/>
    <w:rsid w:val="00FA54B2"/>
    <w:rsid w:val="00FB1971"/>
    <w:rsid w:val="00FB22F1"/>
    <w:rsid w:val="00FB304D"/>
    <w:rsid w:val="00FC2F58"/>
    <w:rsid w:val="00FC3761"/>
    <w:rsid w:val="00FC6CC5"/>
    <w:rsid w:val="00FC7480"/>
    <w:rsid w:val="00FD2463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9616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61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961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61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6169"/>
    <w:rPr>
      <w:b/>
      <w:bCs/>
      <w:sz w:val="20"/>
      <w:szCs w:val="20"/>
    </w:rPr>
  </w:style>
  <w:style w:type="table" w:styleId="ad">
    <w:name w:val="Table Grid"/>
    <w:basedOn w:val="a1"/>
    <w:rsid w:val="006977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Основной текст1,Основной текст Знак Знак,bt,body text,contents"/>
    <w:basedOn w:val="a"/>
    <w:link w:val="af"/>
    <w:rsid w:val="00CA0CEF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">
    <w:name w:val="Основной текст Знак"/>
    <w:aliases w:val="Основной текст1 Знак,Основной текст Знак Знак Знак,bt Знак,body text Знак,contents Знак"/>
    <w:basedOn w:val="a0"/>
    <w:link w:val="ae"/>
    <w:rsid w:val="00CA0CEF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14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542</cp:revision>
  <cp:lastPrinted>2022-08-01T12:40:00Z</cp:lastPrinted>
  <dcterms:created xsi:type="dcterms:W3CDTF">2019-04-29T10:34:00Z</dcterms:created>
  <dcterms:modified xsi:type="dcterms:W3CDTF">2022-08-01T12:45:00Z</dcterms:modified>
</cp:coreProperties>
</file>