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811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100108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204B62">
        <w:rPr>
          <w:rFonts w:ascii="Times New Roman" w:hAnsi="Times New Roman" w:cs="Times New Roman"/>
          <w:b/>
          <w:sz w:val="28"/>
          <w:szCs w:val="28"/>
        </w:rPr>
        <w:t xml:space="preserve">Рябчинского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561F203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AC0643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0648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E22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AB7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3ECE2D6" w14:textId="1CB78BC1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320717">
        <w:rPr>
          <w:rFonts w:ascii="Times New Roman" w:hAnsi="Times New Roman" w:cs="Times New Roman"/>
          <w:b/>
          <w:sz w:val="28"/>
          <w:szCs w:val="28"/>
        </w:rPr>
        <w:t>1</w:t>
      </w:r>
    </w:p>
    <w:p w14:paraId="11C72295" w14:textId="77777777"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F8664C1" w14:textId="093CD28F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CF0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3C2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CF0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D4038E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3D98FDFB" w14:textId="70DAED75"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A3603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A3603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65E80E" w14:textId="77777777" w:rsidR="006A5F1C" w:rsidRPr="006A5F1C" w:rsidRDefault="006A5F1C" w:rsidP="006A5F1C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2021 год первоначально утверждены решением Рябчинского сельского Совета народных депутатов от 16.12.2020 года № 46 «О бюджете Рябчинского сельского поселения Дубровского муниципального района Брянской области на 2021 год и плановый период 2022 и 2023 годов», по доходам в объеме 1886,9 тыс. рублей, по расходам – 1886,9 тыс. рублей, сбалансированным.</w:t>
      </w:r>
    </w:p>
    <w:p w14:paraId="688438E6" w14:textId="0386B1FA" w:rsidR="006A5F1C" w:rsidRPr="006A5F1C" w:rsidRDefault="006A5F1C" w:rsidP="006A5F1C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в решение 1 раз вносились изменения, объем дефицита изменялся один раз.</w:t>
      </w:r>
    </w:p>
    <w:p w14:paraId="3387CB43" w14:textId="616684EE" w:rsidR="006A5F1C" w:rsidRPr="006A5F1C" w:rsidRDefault="006A5F1C" w:rsidP="006A5F1C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бюджет на 2021 год утвержден по доходам в объеме 1887,6 тыс. рублей, по расходам в объеме 1888,9 тыс. рублей, дефицит бюджета утвержден в сумме 1,3 тыс. рублей.</w:t>
      </w:r>
    </w:p>
    <w:p w14:paraId="525C5FD0" w14:textId="6DC6F526" w:rsidR="006A5F1C" w:rsidRDefault="006A5F1C" w:rsidP="006A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603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A36036">
        <w:rPr>
          <w:rFonts w:ascii="Times New Roman" w:hAnsi="Times New Roman" w:cs="Times New Roman"/>
          <w:sz w:val="28"/>
          <w:szCs w:val="28"/>
        </w:rPr>
        <w:t>468,9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36036">
        <w:rPr>
          <w:rFonts w:ascii="Times New Roman" w:hAnsi="Times New Roman" w:cs="Times New Roman"/>
          <w:sz w:val="28"/>
          <w:szCs w:val="28"/>
        </w:rPr>
        <w:t>24,8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A36036">
        <w:rPr>
          <w:rFonts w:ascii="Times New Roman" w:hAnsi="Times New Roman" w:cs="Times New Roman"/>
          <w:sz w:val="28"/>
          <w:szCs w:val="28"/>
        </w:rPr>
        <w:t>449,7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A36036">
        <w:rPr>
          <w:rFonts w:ascii="Times New Roman" w:hAnsi="Times New Roman" w:cs="Times New Roman"/>
          <w:sz w:val="28"/>
          <w:szCs w:val="28"/>
        </w:rPr>
        <w:t>23,8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A3603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6036">
        <w:rPr>
          <w:rFonts w:ascii="Times New Roman" w:hAnsi="Times New Roman" w:cs="Times New Roman"/>
          <w:sz w:val="28"/>
          <w:szCs w:val="28"/>
        </w:rPr>
        <w:t>19,2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B52D058" w14:textId="77777777" w:rsidR="00AC0643" w:rsidRDefault="00AC0643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2C7BF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30597DE" w14:textId="46362B25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A31">
        <w:rPr>
          <w:rFonts w:ascii="Times New Roman" w:hAnsi="Times New Roman" w:cs="Times New Roman"/>
          <w:sz w:val="28"/>
          <w:szCs w:val="28"/>
        </w:rPr>
        <w:t>Доходная часть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E22A31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2E5045">
        <w:rPr>
          <w:rFonts w:ascii="Times New Roman" w:hAnsi="Times New Roman" w:cs="Times New Roman"/>
          <w:sz w:val="28"/>
          <w:szCs w:val="28"/>
        </w:rPr>
        <w:t>468,9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E5045">
        <w:rPr>
          <w:rFonts w:ascii="Times New Roman" w:hAnsi="Times New Roman" w:cs="Times New Roman"/>
          <w:sz w:val="28"/>
          <w:szCs w:val="28"/>
        </w:rPr>
        <w:t>24,8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8A0034E" w14:textId="4B0636FB"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2E5045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</w:t>
      </w:r>
      <w:r w:rsidR="002E5045">
        <w:rPr>
          <w:rFonts w:ascii="Times New Roman" w:hAnsi="Times New Roman" w:cs="Times New Roman"/>
          <w:sz w:val="28"/>
          <w:szCs w:val="28"/>
        </w:rPr>
        <w:t xml:space="preserve"> 196,7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27BC">
        <w:rPr>
          <w:rFonts w:ascii="Times New Roman" w:hAnsi="Times New Roman" w:cs="Times New Roman"/>
          <w:sz w:val="28"/>
          <w:szCs w:val="28"/>
        </w:rPr>
        <w:t xml:space="preserve">на </w:t>
      </w:r>
      <w:r w:rsidR="002E5045">
        <w:rPr>
          <w:rFonts w:ascii="Times New Roman" w:hAnsi="Times New Roman" w:cs="Times New Roman"/>
          <w:sz w:val="28"/>
          <w:szCs w:val="28"/>
        </w:rPr>
        <w:t>1,7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бюджета удельный вес налоговых и неналоговых доходов (далее – собственных доходов) составил </w:t>
      </w:r>
      <w:r w:rsidR="002E5045">
        <w:rPr>
          <w:rFonts w:ascii="Times New Roman" w:hAnsi="Times New Roman" w:cs="Times New Roman"/>
          <w:sz w:val="28"/>
          <w:szCs w:val="28"/>
        </w:rPr>
        <w:t>4</w:t>
      </w:r>
      <w:r w:rsidR="003C27BC">
        <w:rPr>
          <w:rFonts w:ascii="Times New Roman" w:hAnsi="Times New Roman" w:cs="Times New Roman"/>
          <w:sz w:val="28"/>
          <w:szCs w:val="28"/>
        </w:rPr>
        <w:t>8,</w:t>
      </w:r>
      <w:r w:rsidR="002E5045">
        <w:rPr>
          <w:rFonts w:ascii="Times New Roman" w:hAnsi="Times New Roman" w:cs="Times New Roman"/>
          <w:sz w:val="28"/>
          <w:szCs w:val="28"/>
        </w:rPr>
        <w:t>7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3C27BC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2E5045">
        <w:rPr>
          <w:rFonts w:ascii="Times New Roman" w:hAnsi="Times New Roman" w:cs="Times New Roman"/>
          <w:sz w:val="28"/>
          <w:szCs w:val="28"/>
        </w:rPr>
        <w:t>30,1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2E5045">
        <w:rPr>
          <w:rFonts w:ascii="Times New Roman" w:hAnsi="Times New Roman" w:cs="Times New Roman"/>
          <w:sz w:val="28"/>
          <w:szCs w:val="28"/>
        </w:rPr>
        <w:t>5</w:t>
      </w:r>
      <w:r w:rsidR="003C27BC">
        <w:rPr>
          <w:rFonts w:ascii="Times New Roman" w:hAnsi="Times New Roman" w:cs="Times New Roman"/>
          <w:sz w:val="28"/>
          <w:szCs w:val="28"/>
        </w:rPr>
        <w:t>1,</w:t>
      </w:r>
      <w:r w:rsidR="002E5045">
        <w:rPr>
          <w:rFonts w:ascii="Times New Roman" w:hAnsi="Times New Roman" w:cs="Times New Roman"/>
          <w:sz w:val="28"/>
          <w:szCs w:val="28"/>
        </w:rPr>
        <w:t>3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Поступления налоговых и неналоговых доходов сложились в сумме </w:t>
      </w:r>
      <w:r w:rsidR="004B2C98">
        <w:rPr>
          <w:rFonts w:ascii="Times New Roman" w:hAnsi="Times New Roman" w:cs="Times New Roman"/>
          <w:sz w:val="28"/>
          <w:szCs w:val="28"/>
        </w:rPr>
        <w:t xml:space="preserve">228,5 </w:t>
      </w:r>
      <w:r w:rsidRPr="00EE509A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B2C98">
        <w:rPr>
          <w:rFonts w:ascii="Times New Roman" w:hAnsi="Times New Roman" w:cs="Times New Roman"/>
          <w:sz w:val="28"/>
          <w:szCs w:val="28"/>
        </w:rPr>
        <w:t>15,5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4B2C98">
        <w:rPr>
          <w:rFonts w:ascii="Times New Roman" w:hAnsi="Times New Roman" w:cs="Times New Roman"/>
          <w:sz w:val="28"/>
          <w:szCs w:val="28"/>
        </w:rPr>
        <w:t>240,4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4DAB9124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BD4">
        <w:rPr>
          <w:rFonts w:ascii="Times New Roman" w:hAnsi="Times New Roman" w:cs="Times New Roman"/>
          <w:b/>
          <w:sz w:val="28"/>
          <w:szCs w:val="28"/>
        </w:rPr>
        <w:t>Налоговы</w:t>
      </w:r>
      <w:r w:rsidRPr="0036611C">
        <w:rPr>
          <w:rFonts w:ascii="Times New Roman" w:hAnsi="Times New Roman" w:cs="Times New Roman"/>
          <w:b/>
          <w:sz w:val="28"/>
          <w:szCs w:val="28"/>
        </w:rPr>
        <w:t>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49EBE8B2" w14:textId="7CE5F70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5B178E">
        <w:rPr>
          <w:rFonts w:ascii="Times New Roman" w:hAnsi="Times New Roman" w:cs="Times New Roman"/>
          <w:sz w:val="28"/>
          <w:szCs w:val="28"/>
        </w:rPr>
        <w:t>2</w:t>
      </w:r>
      <w:r w:rsidR="005E4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выражении поступления в бюджет составили </w:t>
      </w:r>
      <w:r w:rsidR="005E4C0E">
        <w:rPr>
          <w:rFonts w:ascii="Times New Roman" w:hAnsi="Times New Roman" w:cs="Times New Roman"/>
          <w:sz w:val="28"/>
          <w:szCs w:val="28"/>
        </w:rPr>
        <w:t>228,5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2A23">
        <w:rPr>
          <w:rFonts w:ascii="Times New Roman" w:hAnsi="Times New Roman" w:cs="Times New Roman"/>
          <w:sz w:val="28"/>
          <w:szCs w:val="28"/>
        </w:rPr>
        <w:t>23,1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776BD4">
        <w:rPr>
          <w:rFonts w:ascii="Times New Roman" w:hAnsi="Times New Roman" w:cs="Times New Roman"/>
          <w:sz w:val="28"/>
          <w:szCs w:val="28"/>
        </w:rPr>
        <w:t>2</w:t>
      </w:r>
      <w:r w:rsidR="00172A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172A23">
        <w:rPr>
          <w:rFonts w:ascii="Times New Roman" w:hAnsi="Times New Roman" w:cs="Times New Roman"/>
          <w:sz w:val="28"/>
          <w:szCs w:val="28"/>
        </w:rPr>
        <w:t>106,6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за 1 квартал 20</w:t>
      </w:r>
      <w:r w:rsidR="00776BD4">
        <w:rPr>
          <w:rFonts w:ascii="Times New Roman" w:hAnsi="Times New Roman" w:cs="Times New Roman"/>
          <w:sz w:val="28"/>
          <w:szCs w:val="28"/>
        </w:rPr>
        <w:t>2</w:t>
      </w:r>
      <w:r w:rsidR="006C54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6C5464">
        <w:rPr>
          <w:rFonts w:ascii="Times New Roman" w:hAnsi="Times New Roman" w:cs="Times New Roman"/>
          <w:sz w:val="28"/>
          <w:szCs w:val="28"/>
        </w:rPr>
        <w:t>91,1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7A4ACD9A" w14:textId="5EBA571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91A">
        <w:rPr>
          <w:rFonts w:ascii="Times New Roman" w:hAnsi="Times New Roman" w:cs="Times New Roman"/>
          <w:b/>
          <w:sz w:val="28"/>
          <w:szCs w:val="28"/>
        </w:rPr>
        <w:t>Налог на 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D8736E">
        <w:rPr>
          <w:rFonts w:ascii="Times New Roman" w:hAnsi="Times New Roman" w:cs="Times New Roman"/>
          <w:sz w:val="28"/>
          <w:szCs w:val="28"/>
        </w:rPr>
        <w:t xml:space="preserve">5,9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D8736E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D8736E">
        <w:rPr>
          <w:rFonts w:ascii="Times New Roman" w:hAnsi="Times New Roman" w:cs="Times New Roman"/>
          <w:sz w:val="28"/>
          <w:szCs w:val="28"/>
        </w:rPr>
        <w:t xml:space="preserve">2,6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873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D8736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8736E">
        <w:rPr>
          <w:rFonts w:ascii="Times New Roman" w:hAnsi="Times New Roman" w:cs="Times New Roman"/>
          <w:sz w:val="28"/>
          <w:szCs w:val="28"/>
        </w:rPr>
        <w:t>45,9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D8736E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2BE7E17" w14:textId="170668F4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(единый сельскохозяйственный налог) поступил в сумме </w:t>
      </w:r>
      <w:r w:rsidR="009547F3">
        <w:rPr>
          <w:rFonts w:ascii="Times New Roman" w:hAnsi="Times New Roman" w:cs="Times New Roman"/>
          <w:sz w:val="28"/>
          <w:szCs w:val="28"/>
        </w:rPr>
        <w:t xml:space="preserve">12,5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9547F3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9547F3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00F7F6A0" w14:textId="07D6CFDC"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7691A">
        <w:rPr>
          <w:rFonts w:ascii="Times New Roman" w:hAnsi="Times New Roman" w:cs="Times New Roman"/>
          <w:sz w:val="28"/>
          <w:szCs w:val="28"/>
        </w:rPr>
        <w:t>9</w:t>
      </w:r>
      <w:r w:rsidR="00997D24">
        <w:rPr>
          <w:rFonts w:ascii="Times New Roman" w:hAnsi="Times New Roman" w:cs="Times New Roman"/>
          <w:sz w:val="28"/>
          <w:szCs w:val="28"/>
        </w:rPr>
        <w:t>5</w:t>
      </w:r>
      <w:r w:rsidRPr="00D71EEB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</w:t>
      </w:r>
      <w:r w:rsidR="00997D24">
        <w:rPr>
          <w:rFonts w:ascii="Times New Roman" w:hAnsi="Times New Roman" w:cs="Times New Roman"/>
          <w:sz w:val="28"/>
          <w:szCs w:val="28"/>
        </w:rPr>
        <w:t>1,9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691A">
        <w:rPr>
          <w:rFonts w:ascii="Times New Roman" w:hAnsi="Times New Roman" w:cs="Times New Roman"/>
          <w:sz w:val="28"/>
          <w:szCs w:val="28"/>
        </w:rPr>
        <w:t xml:space="preserve">, или </w:t>
      </w:r>
      <w:r w:rsidR="00997D24">
        <w:rPr>
          <w:rFonts w:ascii="Times New Roman" w:hAnsi="Times New Roman" w:cs="Times New Roman"/>
          <w:sz w:val="28"/>
          <w:szCs w:val="28"/>
        </w:rPr>
        <w:t>2,0</w:t>
      </w:r>
      <w:r w:rsidR="00B7691A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43BD096E" w14:textId="16FD29FB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05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291005">
        <w:rPr>
          <w:rFonts w:ascii="Times New Roman" w:hAnsi="Times New Roman" w:cs="Times New Roman"/>
          <w:sz w:val="28"/>
          <w:szCs w:val="28"/>
        </w:rPr>
        <w:t>208,2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B7691A">
        <w:rPr>
          <w:rFonts w:ascii="Times New Roman" w:hAnsi="Times New Roman" w:cs="Times New Roman"/>
          <w:sz w:val="28"/>
          <w:szCs w:val="28"/>
        </w:rPr>
        <w:t>3</w:t>
      </w:r>
      <w:r w:rsidR="00291005">
        <w:rPr>
          <w:rFonts w:ascii="Times New Roman" w:hAnsi="Times New Roman" w:cs="Times New Roman"/>
          <w:sz w:val="28"/>
          <w:szCs w:val="28"/>
        </w:rPr>
        <w:t>2</w:t>
      </w:r>
      <w:r w:rsidR="00B7691A">
        <w:rPr>
          <w:rFonts w:ascii="Times New Roman" w:hAnsi="Times New Roman" w:cs="Times New Roman"/>
          <w:sz w:val="28"/>
          <w:szCs w:val="28"/>
        </w:rPr>
        <w:t>,</w:t>
      </w:r>
      <w:r w:rsidR="002910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E7354">
        <w:rPr>
          <w:rFonts w:ascii="Times New Roman" w:hAnsi="Times New Roman" w:cs="Times New Roman"/>
          <w:sz w:val="28"/>
          <w:szCs w:val="28"/>
        </w:rPr>
        <w:t>91,1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9E7354">
        <w:rPr>
          <w:rFonts w:ascii="Times New Roman" w:hAnsi="Times New Roman" w:cs="Times New Roman"/>
          <w:sz w:val="28"/>
          <w:szCs w:val="28"/>
        </w:rPr>
        <w:t>108,8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61F885E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42BF676C" w14:textId="533EA714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4C170F">
        <w:rPr>
          <w:rFonts w:ascii="Times New Roman" w:hAnsi="Times New Roman" w:cs="Times New Roman"/>
          <w:sz w:val="28"/>
          <w:szCs w:val="28"/>
        </w:rPr>
        <w:t>2</w:t>
      </w:r>
      <w:r w:rsidR="0038451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года кассовое исполнение безвозмездных поступлений составило </w:t>
      </w:r>
      <w:r w:rsidR="0038451E">
        <w:rPr>
          <w:rFonts w:ascii="Times New Roman" w:hAnsi="Times New Roman" w:cs="Times New Roman"/>
          <w:sz w:val="28"/>
          <w:szCs w:val="28"/>
        </w:rPr>
        <w:t>240,4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451E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3845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4C170F">
        <w:rPr>
          <w:rFonts w:ascii="Times New Roman" w:hAnsi="Times New Roman" w:cs="Times New Roman"/>
          <w:sz w:val="28"/>
          <w:szCs w:val="28"/>
        </w:rPr>
        <w:t>увеличился</w:t>
      </w:r>
      <w:r w:rsidR="00D71EEB">
        <w:rPr>
          <w:rFonts w:ascii="Times New Roman" w:hAnsi="Times New Roman" w:cs="Times New Roman"/>
          <w:sz w:val="28"/>
          <w:szCs w:val="28"/>
        </w:rPr>
        <w:t xml:space="preserve"> </w:t>
      </w:r>
      <w:r w:rsidR="0038451E">
        <w:rPr>
          <w:rFonts w:ascii="Times New Roman" w:hAnsi="Times New Roman" w:cs="Times New Roman"/>
          <w:sz w:val="28"/>
          <w:szCs w:val="28"/>
        </w:rPr>
        <w:t>в 4,2 раза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38451E">
        <w:rPr>
          <w:rFonts w:ascii="Times New Roman" w:hAnsi="Times New Roman" w:cs="Times New Roman"/>
          <w:sz w:val="28"/>
          <w:szCs w:val="28"/>
        </w:rPr>
        <w:t>182,6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="003845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Объем полученных дотаций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170F">
        <w:rPr>
          <w:rFonts w:ascii="Times New Roman" w:hAnsi="Times New Roman" w:cs="Times New Roman"/>
          <w:sz w:val="28"/>
          <w:szCs w:val="28"/>
        </w:rPr>
        <w:t>2</w:t>
      </w:r>
      <w:r w:rsidR="003845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8451E">
        <w:rPr>
          <w:rFonts w:ascii="Times New Roman" w:hAnsi="Times New Roman" w:cs="Times New Roman"/>
          <w:sz w:val="28"/>
          <w:szCs w:val="28"/>
        </w:rPr>
        <w:t xml:space="preserve">217,5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8451E">
        <w:rPr>
          <w:rFonts w:ascii="Times New Roman" w:hAnsi="Times New Roman" w:cs="Times New Roman"/>
          <w:sz w:val="28"/>
          <w:szCs w:val="28"/>
        </w:rPr>
        <w:t>71,1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14:paraId="43EF7BF1" w14:textId="2354FC88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за отчетный период поступили в сумме </w:t>
      </w:r>
      <w:r w:rsidR="0038451E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25,</w:t>
      </w:r>
      <w:r w:rsidR="003845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 и </w:t>
      </w:r>
      <w:r w:rsidR="0038451E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3845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72A0FE" w14:textId="4FFCA67B"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</w:t>
      </w:r>
      <w:r w:rsidR="00D71EEB">
        <w:rPr>
          <w:rFonts w:ascii="Times New Roman" w:hAnsi="Times New Roman" w:cs="Times New Roman"/>
          <w:sz w:val="28"/>
          <w:szCs w:val="28"/>
        </w:rPr>
        <w:t>отсутствует</w:t>
      </w:r>
      <w:r w:rsidR="00C937C2">
        <w:rPr>
          <w:rFonts w:ascii="Times New Roman" w:hAnsi="Times New Roman" w:cs="Times New Roman"/>
          <w:sz w:val="28"/>
          <w:szCs w:val="28"/>
        </w:rPr>
        <w:t>,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при утвержденных годовых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937C2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3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72550" w14:textId="634EFD77"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1 квартал 20</w:t>
      </w:r>
      <w:r w:rsidR="00927F25">
        <w:rPr>
          <w:rFonts w:ascii="Times New Roman" w:hAnsi="Times New Roman" w:cs="Times New Roman"/>
          <w:sz w:val="28"/>
          <w:szCs w:val="28"/>
        </w:rPr>
        <w:t>2</w:t>
      </w:r>
      <w:r w:rsidR="003845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843"/>
        <w:gridCol w:w="1773"/>
      </w:tblGrid>
      <w:tr w:rsidR="00650477" w:rsidRPr="00CF543D" w14:paraId="56D45BA2" w14:textId="77777777" w:rsidTr="00650477">
        <w:tc>
          <w:tcPr>
            <w:tcW w:w="2836" w:type="dxa"/>
            <w:vAlign w:val="center"/>
          </w:tcPr>
          <w:p w14:paraId="267F3D43" w14:textId="77777777" w:rsidR="00650477" w:rsidRPr="00F829C0" w:rsidRDefault="0065047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7A5E0CF3" w14:textId="77777777" w:rsidR="00650477" w:rsidRPr="00F829C0" w:rsidRDefault="0065047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523CFC6" w14:textId="2D4D6DCD" w:rsidR="00650477" w:rsidRPr="00F829C0" w:rsidRDefault="00650477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E69E65" w14:textId="77777777" w:rsidR="00650477" w:rsidRPr="00F829C0" w:rsidRDefault="0065047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F575CC3" w14:textId="77777777" w:rsidR="00650477" w:rsidRPr="00F829C0" w:rsidRDefault="0065047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458E7709" w14:textId="7E8EFCBC" w:rsidR="00650477" w:rsidRPr="00F829C0" w:rsidRDefault="00650477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vAlign w:val="center"/>
          </w:tcPr>
          <w:p w14:paraId="05797814" w14:textId="77777777" w:rsidR="00650477" w:rsidRPr="00F829C0" w:rsidRDefault="0065047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00048A5" w14:textId="04C23CB8" w:rsidR="00650477" w:rsidRPr="00F829C0" w:rsidRDefault="00650477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174BED1E" w14:textId="332756DC" w:rsidR="00650477" w:rsidRPr="00F829C0" w:rsidRDefault="00650477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50477" w:rsidRPr="00CF543D" w14:paraId="2CE69099" w14:textId="77777777" w:rsidTr="00650477">
        <w:tc>
          <w:tcPr>
            <w:tcW w:w="2836" w:type="dxa"/>
            <w:vAlign w:val="center"/>
          </w:tcPr>
          <w:p w14:paraId="2BCC377C" w14:textId="58969903" w:rsidR="00650477" w:rsidRPr="00F829C0" w:rsidRDefault="00650477" w:rsidP="003845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доходы,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701" w:type="dxa"/>
            <w:vAlign w:val="center"/>
          </w:tcPr>
          <w:p w14:paraId="54795D86" w14:textId="6A5AB26E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214,4</w:t>
            </w:r>
          </w:p>
        </w:tc>
        <w:tc>
          <w:tcPr>
            <w:tcW w:w="1701" w:type="dxa"/>
            <w:vAlign w:val="center"/>
          </w:tcPr>
          <w:p w14:paraId="4F05B07A" w14:textId="1DE77D43" w:rsidR="00650477" w:rsidRPr="00E66EC2" w:rsidRDefault="001138C3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1477,1</w:t>
            </w:r>
          </w:p>
        </w:tc>
        <w:tc>
          <w:tcPr>
            <w:tcW w:w="1843" w:type="dxa"/>
            <w:vAlign w:val="center"/>
          </w:tcPr>
          <w:p w14:paraId="28500726" w14:textId="5182868A" w:rsidR="00650477" w:rsidRPr="00E66EC2" w:rsidRDefault="001138C3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228,5</w:t>
            </w:r>
          </w:p>
        </w:tc>
        <w:tc>
          <w:tcPr>
            <w:tcW w:w="1773" w:type="dxa"/>
            <w:vAlign w:val="center"/>
          </w:tcPr>
          <w:p w14:paraId="21434624" w14:textId="76A50E46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</w:tr>
      <w:tr w:rsidR="00650477" w:rsidRPr="00CF543D" w14:paraId="7B938CBF" w14:textId="77777777" w:rsidTr="00650477">
        <w:tc>
          <w:tcPr>
            <w:tcW w:w="2836" w:type="dxa"/>
          </w:tcPr>
          <w:p w14:paraId="2445F5EE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701" w:type="dxa"/>
            <w:vAlign w:val="center"/>
          </w:tcPr>
          <w:p w14:paraId="2AF875B7" w14:textId="347C1D53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214,4</w:t>
            </w:r>
          </w:p>
        </w:tc>
        <w:tc>
          <w:tcPr>
            <w:tcW w:w="1701" w:type="dxa"/>
            <w:vAlign w:val="center"/>
          </w:tcPr>
          <w:p w14:paraId="18C8C78C" w14:textId="4BEA2F57" w:rsidR="00650477" w:rsidRPr="00E66EC2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990,0</w:t>
            </w:r>
          </w:p>
        </w:tc>
        <w:tc>
          <w:tcPr>
            <w:tcW w:w="1843" w:type="dxa"/>
            <w:vAlign w:val="center"/>
          </w:tcPr>
          <w:p w14:paraId="699C0612" w14:textId="228DDB4C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228,5</w:t>
            </w:r>
          </w:p>
        </w:tc>
        <w:tc>
          <w:tcPr>
            <w:tcW w:w="1773" w:type="dxa"/>
            <w:vAlign w:val="center"/>
          </w:tcPr>
          <w:p w14:paraId="584C20CF" w14:textId="543D8F65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</w:t>
            </w:r>
          </w:p>
        </w:tc>
      </w:tr>
      <w:tr w:rsidR="00650477" w:rsidRPr="00CF543D" w14:paraId="10D88F10" w14:textId="77777777" w:rsidTr="00650477">
        <w:tc>
          <w:tcPr>
            <w:tcW w:w="2836" w:type="dxa"/>
          </w:tcPr>
          <w:p w14:paraId="668B7CA3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701" w:type="dxa"/>
            <w:vAlign w:val="center"/>
          </w:tcPr>
          <w:p w14:paraId="10395FCB" w14:textId="187DD132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10,9</w:t>
            </w:r>
          </w:p>
        </w:tc>
        <w:tc>
          <w:tcPr>
            <w:tcW w:w="1701" w:type="dxa"/>
            <w:vAlign w:val="center"/>
          </w:tcPr>
          <w:p w14:paraId="041CBBC7" w14:textId="12CFF7D7" w:rsidR="00650477" w:rsidRPr="00E66EC2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54,0</w:t>
            </w:r>
          </w:p>
        </w:tc>
        <w:tc>
          <w:tcPr>
            <w:tcW w:w="1843" w:type="dxa"/>
            <w:vAlign w:val="center"/>
          </w:tcPr>
          <w:p w14:paraId="5D5C6A47" w14:textId="1A481557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5,9</w:t>
            </w:r>
          </w:p>
        </w:tc>
        <w:tc>
          <w:tcPr>
            <w:tcW w:w="1773" w:type="dxa"/>
            <w:vAlign w:val="center"/>
          </w:tcPr>
          <w:p w14:paraId="0F1AC3DC" w14:textId="70D2F2BA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10,9</w:t>
            </w:r>
          </w:p>
        </w:tc>
      </w:tr>
      <w:tr w:rsidR="00650477" w:rsidRPr="00CF543D" w14:paraId="2595D1FB" w14:textId="77777777" w:rsidTr="00650477">
        <w:tc>
          <w:tcPr>
            <w:tcW w:w="2836" w:type="dxa"/>
          </w:tcPr>
          <w:p w14:paraId="5EF51EDE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701" w:type="dxa"/>
            <w:vAlign w:val="center"/>
          </w:tcPr>
          <w:p w14:paraId="7CAE247A" w14:textId="2DCF2F0D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9,0</w:t>
            </w:r>
          </w:p>
        </w:tc>
        <w:tc>
          <w:tcPr>
            <w:tcW w:w="1701" w:type="dxa"/>
            <w:vAlign w:val="center"/>
          </w:tcPr>
          <w:p w14:paraId="3FBA69DC" w14:textId="5EEEE158" w:rsidR="00650477" w:rsidRPr="00E66EC2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193,0</w:t>
            </w:r>
          </w:p>
        </w:tc>
        <w:tc>
          <w:tcPr>
            <w:tcW w:w="1843" w:type="dxa"/>
            <w:vAlign w:val="center"/>
          </w:tcPr>
          <w:p w14:paraId="6D7BFB67" w14:textId="45C78E58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12,5</w:t>
            </w:r>
          </w:p>
        </w:tc>
        <w:tc>
          <w:tcPr>
            <w:tcW w:w="1773" w:type="dxa"/>
            <w:vAlign w:val="center"/>
          </w:tcPr>
          <w:p w14:paraId="70E1E833" w14:textId="37FD9CE7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6,5</w:t>
            </w:r>
          </w:p>
        </w:tc>
      </w:tr>
      <w:tr w:rsidR="00650477" w:rsidRPr="00CF543D" w14:paraId="5A59573E" w14:textId="77777777" w:rsidTr="00650477">
        <w:tc>
          <w:tcPr>
            <w:tcW w:w="2836" w:type="dxa"/>
          </w:tcPr>
          <w:p w14:paraId="7FA561EC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701" w:type="dxa"/>
            <w:vAlign w:val="center"/>
          </w:tcPr>
          <w:p w14:paraId="06AA8F7A" w14:textId="004CCEEF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3,1</w:t>
            </w:r>
          </w:p>
        </w:tc>
        <w:tc>
          <w:tcPr>
            <w:tcW w:w="1701" w:type="dxa"/>
            <w:vAlign w:val="center"/>
          </w:tcPr>
          <w:p w14:paraId="584EEECB" w14:textId="7179CE84" w:rsidR="00650477" w:rsidRPr="00E66EC2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95,0</w:t>
            </w:r>
          </w:p>
        </w:tc>
        <w:tc>
          <w:tcPr>
            <w:tcW w:w="1843" w:type="dxa"/>
            <w:vAlign w:val="center"/>
          </w:tcPr>
          <w:p w14:paraId="672BD9C7" w14:textId="0B3FFF4D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773" w:type="dxa"/>
            <w:vAlign w:val="center"/>
          </w:tcPr>
          <w:p w14:paraId="1C6B4596" w14:textId="4DE87AEC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</w:tr>
      <w:tr w:rsidR="00650477" w:rsidRPr="00CF543D" w14:paraId="0187BAEA" w14:textId="77777777" w:rsidTr="00650477">
        <w:tc>
          <w:tcPr>
            <w:tcW w:w="2836" w:type="dxa"/>
          </w:tcPr>
          <w:p w14:paraId="3074D7DE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701" w:type="dxa"/>
            <w:vAlign w:val="center"/>
          </w:tcPr>
          <w:p w14:paraId="0D8A1A2C" w14:textId="1DAB45B2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191,3</w:t>
            </w:r>
          </w:p>
        </w:tc>
        <w:tc>
          <w:tcPr>
            <w:tcW w:w="1701" w:type="dxa"/>
            <w:vAlign w:val="center"/>
          </w:tcPr>
          <w:p w14:paraId="061AB825" w14:textId="0697B60D" w:rsidR="00650477" w:rsidRPr="00E66EC2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648,0</w:t>
            </w:r>
          </w:p>
        </w:tc>
        <w:tc>
          <w:tcPr>
            <w:tcW w:w="1843" w:type="dxa"/>
            <w:vAlign w:val="center"/>
          </w:tcPr>
          <w:p w14:paraId="4A1712B9" w14:textId="3E6C6B06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208,2</w:t>
            </w:r>
          </w:p>
        </w:tc>
        <w:tc>
          <w:tcPr>
            <w:tcW w:w="1773" w:type="dxa"/>
            <w:vAlign w:val="center"/>
          </w:tcPr>
          <w:p w14:paraId="1ECEE083" w14:textId="58487AAE" w:rsidR="00650477" w:rsidRPr="00E66EC2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32,1</w:t>
            </w:r>
          </w:p>
        </w:tc>
      </w:tr>
      <w:tr w:rsidR="00650477" w:rsidRPr="00CF543D" w14:paraId="4DE6820A" w14:textId="77777777" w:rsidTr="00650477">
        <w:tc>
          <w:tcPr>
            <w:tcW w:w="2836" w:type="dxa"/>
          </w:tcPr>
          <w:p w14:paraId="4F1A54C2" w14:textId="77777777" w:rsidR="00650477" w:rsidRPr="004A4BB7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4BB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701" w:type="dxa"/>
            <w:vAlign w:val="center"/>
          </w:tcPr>
          <w:p w14:paraId="403287B2" w14:textId="4E9D9136" w:rsidR="00650477" w:rsidRPr="004A4BB7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14:paraId="6D8C8836" w14:textId="3DFDDEAB" w:rsidR="00650477" w:rsidRPr="004A4BB7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487,1</w:t>
            </w:r>
          </w:p>
        </w:tc>
        <w:tc>
          <w:tcPr>
            <w:tcW w:w="1843" w:type="dxa"/>
            <w:vAlign w:val="center"/>
          </w:tcPr>
          <w:p w14:paraId="43526392" w14:textId="023333DC" w:rsidR="00650477" w:rsidRPr="004A4BB7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3" w:type="dxa"/>
            <w:vAlign w:val="center"/>
          </w:tcPr>
          <w:p w14:paraId="2BFAC1B8" w14:textId="082E26D7" w:rsidR="00650477" w:rsidRPr="004A4BB7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50477" w:rsidRPr="00CF543D" w14:paraId="589793AE" w14:textId="77777777" w:rsidTr="00650477">
        <w:tc>
          <w:tcPr>
            <w:tcW w:w="2836" w:type="dxa"/>
          </w:tcPr>
          <w:p w14:paraId="1F179D71" w14:textId="77777777" w:rsidR="00650477" w:rsidRPr="004A4BB7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сдачи в аренду </w:t>
            </w:r>
            <w:r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701" w:type="dxa"/>
            <w:vAlign w:val="center"/>
          </w:tcPr>
          <w:p w14:paraId="67FFA96D" w14:textId="0DD89ACA" w:rsidR="00650477" w:rsidRPr="004A4BB7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14:paraId="5613AF56" w14:textId="4C1BB5BB" w:rsidR="00650477" w:rsidRPr="004A4BB7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1843" w:type="dxa"/>
            <w:vAlign w:val="center"/>
          </w:tcPr>
          <w:p w14:paraId="4C3A4FEE" w14:textId="48EB7090" w:rsidR="00650477" w:rsidRPr="004A4BB7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3" w:type="dxa"/>
            <w:vAlign w:val="center"/>
          </w:tcPr>
          <w:p w14:paraId="08DB1A96" w14:textId="0DFADA9F" w:rsidR="00650477" w:rsidRPr="004A4BB7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0477" w:rsidRPr="00CF543D" w14:paraId="06B8CD1B" w14:textId="77777777" w:rsidTr="00650477">
        <w:tc>
          <w:tcPr>
            <w:tcW w:w="2836" w:type="dxa"/>
          </w:tcPr>
          <w:p w14:paraId="4A0953FA" w14:textId="77777777" w:rsidR="00650477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имущества</w:t>
            </w:r>
          </w:p>
        </w:tc>
        <w:tc>
          <w:tcPr>
            <w:tcW w:w="1701" w:type="dxa"/>
            <w:vAlign w:val="center"/>
          </w:tcPr>
          <w:p w14:paraId="62E76886" w14:textId="49B6E683" w:rsidR="00650477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62A1BA30" w14:textId="74A1AE79" w:rsidR="00650477" w:rsidRDefault="001C0D42" w:rsidP="003845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470,0</w:t>
            </w:r>
          </w:p>
        </w:tc>
        <w:tc>
          <w:tcPr>
            <w:tcW w:w="1843" w:type="dxa"/>
            <w:vAlign w:val="center"/>
          </w:tcPr>
          <w:p w14:paraId="7170B7A6" w14:textId="13103588" w:rsidR="00650477" w:rsidRPr="004A4BB7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3" w:type="dxa"/>
            <w:vAlign w:val="center"/>
          </w:tcPr>
          <w:p w14:paraId="67280E48" w14:textId="35DC4088" w:rsidR="00650477" w:rsidRPr="004A4BB7" w:rsidRDefault="001C0D42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0477" w:rsidRPr="00CF543D" w14:paraId="039A5FB8" w14:textId="77777777" w:rsidTr="00650477">
        <w:tc>
          <w:tcPr>
            <w:tcW w:w="2836" w:type="dxa"/>
          </w:tcPr>
          <w:p w14:paraId="7AA13C54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701" w:type="dxa"/>
            <w:vAlign w:val="center"/>
          </w:tcPr>
          <w:p w14:paraId="16945336" w14:textId="08B61319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57,8</w:t>
            </w:r>
          </w:p>
        </w:tc>
        <w:tc>
          <w:tcPr>
            <w:tcW w:w="1701" w:type="dxa"/>
            <w:vAlign w:val="center"/>
          </w:tcPr>
          <w:p w14:paraId="5348F949" w14:textId="07B99DE9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410,5</w:t>
            </w:r>
          </w:p>
        </w:tc>
        <w:tc>
          <w:tcPr>
            <w:tcW w:w="1843" w:type="dxa"/>
            <w:vAlign w:val="center"/>
          </w:tcPr>
          <w:p w14:paraId="319047FA" w14:textId="77980350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240,4</w:t>
            </w:r>
          </w:p>
        </w:tc>
        <w:tc>
          <w:tcPr>
            <w:tcW w:w="1773" w:type="dxa"/>
            <w:vAlign w:val="center"/>
          </w:tcPr>
          <w:p w14:paraId="5A22C988" w14:textId="7E428904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58,6</w:t>
            </w:r>
          </w:p>
        </w:tc>
      </w:tr>
      <w:tr w:rsidR="00650477" w:rsidRPr="00CF543D" w14:paraId="1BA2975B" w14:textId="77777777" w:rsidTr="00650477">
        <w:tc>
          <w:tcPr>
            <w:tcW w:w="2836" w:type="dxa"/>
          </w:tcPr>
          <w:p w14:paraId="5456CC3E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701" w:type="dxa"/>
            <w:vAlign w:val="center"/>
          </w:tcPr>
          <w:p w14:paraId="20E63B6B" w14:textId="4C0761F3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701" w:type="dxa"/>
            <w:vAlign w:val="center"/>
          </w:tcPr>
          <w:p w14:paraId="3B8249FE" w14:textId="28F7A0D1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306,0</w:t>
            </w:r>
          </w:p>
        </w:tc>
        <w:tc>
          <w:tcPr>
            <w:tcW w:w="1843" w:type="dxa"/>
            <w:vAlign w:val="center"/>
          </w:tcPr>
          <w:p w14:paraId="105D721D" w14:textId="3B4ADCD6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773" w:type="dxa"/>
            <w:vAlign w:val="center"/>
          </w:tcPr>
          <w:p w14:paraId="5CDCBF45" w14:textId="3E4D233A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</w:tr>
      <w:tr w:rsidR="00650477" w:rsidRPr="00CF543D" w14:paraId="62BBF9E6" w14:textId="77777777" w:rsidTr="00650477">
        <w:tc>
          <w:tcPr>
            <w:tcW w:w="2836" w:type="dxa"/>
          </w:tcPr>
          <w:p w14:paraId="47953701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701" w:type="dxa"/>
            <w:vAlign w:val="center"/>
          </w:tcPr>
          <w:p w14:paraId="426BFD00" w14:textId="52458623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37,6</w:t>
            </w:r>
          </w:p>
        </w:tc>
        <w:tc>
          <w:tcPr>
            <w:tcW w:w="1701" w:type="dxa"/>
            <w:vAlign w:val="center"/>
          </w:tcPr>
          <w:p w14:paraId="43D5C875" w14:textId="4DE35920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106,0</w:t>
            </w:r>
          </w:p>
        </w:tc>
        <w:tc>
          <w:tcPr>
            <w:tcW w:w="1843" w:type="dxa"/>
            <w:vAlign w:val="center"/>
          </w:tcPr>
          <w:p w14:paraId="7B781A13" w14:textId="5B27711B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26,5</w:t>
            </w:r>
          </w:p>
        </w:tc>
        <w:tc>
          <w:tcPr>
            <w:tcW w:w="1773" w:type="dxa"/>
            <w:vAlign w:val="center"/>
          </w:tcPr>
          <w:p w14:paraId="4C228102" w14:textId="1D915227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452AD" w:rsidRPr="00CF543D" w14:paraId="6BB628F2" w14:textId="77777777" w:rsidTr="00650477">
        <w:tc>
          <w:tcPr>
            <w:tcW w:w="2836" w:type="dxa"/>
          </w:tcPr>
          <w:p w14:paraId="43FF64C5" w14:textId="78B86E4E" w:rsidR="00B452AD" w:rsidRPr="00F829C0" w:rsidRDefault="00B452AD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701" w:type="dxa"/>
            <w:vAlign w:val="center"/>
          </w:tcPr>
          <w:p w14:paraId="37C9B6EE" w14:textId="6F4C1CCD" w:rsidR="00B452AD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701" w:type="dxa"/>
            <w:vAlign w:val="center"/>
          </w:tcPr>
          <w:p w14:paraId="507B8860" w14:textId="78CC3962" w:rsidR="00B452AD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200,0</w:t>
            </w:r>
          </w:p>
        </w:tc>
        <w:tc>
          <w:tcPr>
            <w:tcW w:w="1843" w:type="dxa"/>
            <w:vAlign w:val="center"/>
          </w:tcPr>
          <w:p w14:paraId="2E2BA265" w14:textId="711630CF" w:rsidR="00B452AD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191,0</w:t>
            </w:r>
          </w:p>
        </w:tc>
        <w:tc>
          <w:tcPr>
            <w:tcW w:w="1773" w:type="dxa"/>
            <w:vAlign w:val="center"/>
          </w:tcPr>
          <w:p w14:paraId="5B01B629" w14:textId="5E1B63E9" w:rsidR="00B452AD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650477" w:rsidRPr="00CF543D" w14:paraId="27101439" w14:textId="77777777" w:rsidTr="00650477">
        <w:tc>
          <w:tcPr>
            <w:tcW w:w="2836" w:type="dxa"/>
          </w:tcPr>
          <w:p w14:paraId="606ED407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701" w:type="dxa"/>
            <w:vAlign w:val="center"/>
          </w:tcPr>
          <w:p w14:paraId="16C90AD4" w14:textId="5037C4E8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701" w:type="dxa"/>
            <w:vAlign w:val="center"/>
          </w:tcPr>
          <w:p w14:paraId="39B12B47" w14:textId="13952247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843" w:type="dxa"/>
            <w:vAlign w:val="center"/>
          </w:tcPr>
          <w:p w14:paraId="5CD6087A" w14:textId="58932E47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773" w:type="dxa"/>
            <w:vAlign w:val="center"/>
          </w:tcPr>
          <w:p w14:paraId="73F55D7A" w14:textId="3D65A64D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650477" w:rsidRPr="00CF543D" w14:paraId="45F5E8BB" w14:textId="77777777" w:rsidTr="00650477">
        <w:tc>
          <w:tcPr>
            <w:tcW w:w="2836" w:type="dxa"/>
          </w:tcPr>
          <w:p w14:paraId="2EE48EC6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701" w:type="dxa"/>
            <w:vAlign w:val="center"/>
          </w:tcPr>
          <w:p w14:paraId="11460106" w14:textId="0689CA1B" w:rsidR="00650477" w:rsidRPr="00E66EC2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701" w:type="dxa"/>
            <w:vAlign w:val="center"/>
          </w:tcPr>
          <w:p w14:paraId="45A1F468" w14:textId="31231BDA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843" w:type="dxa"/>
            <w:vAlign w:val="center"/>
          </w:tcPr>
          <w:p w14:paraId="712A2095" w14:textId="692BE488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773" w:type="dxa"/>
            <w:vAlign w:val="center"/>
          </w:tcPr>
          <w:p w14:paraId="0490E6E1" w14:textId="4E1B0A73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650477" w:rsidRPr="00CF543D" w14:paraId="6812BC93" w14:textId="77777777" w:rsidTr="00650477">
        <w:tc>
          <w:tcPr>
            <w:tcW w:w="2836" w:type="dxa"/>
          </w:tcPr>
          <w:p w14:paraId="05EE211C" w14:textId="7A4B74DB" w:rsidR="00650477" w:rsidRPr="00E36B65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Иные</w:t>
            </w:r>
            <w:r w:rsidRPr="00E36B65">
              <w:rPr>
                <w:rFonts w:ascii="Times New Roman" w:hAnsi="Times New Roman" w:cs="Times New Roman"/>
              </w:rPr>
              <w:t xml:space="preserve"> </w:t>
            </w:r>
            <w:r w:rsidR="00B452AD">
              <w:rPr>
                <w:rFonts w:ascii="Times New Roman" w:hAnsi="Times New Roman" w:cs="Times New Roman"/>
              </w:rPr>
              <w:t>межбюджетные трансферты</w:t>
            </w:r>
            <w:r w:rsidRPr="00E36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78D41D" w14:textId="6F1B2EC5" w:rsidR="00650477" w:rsidRDefault="00650477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056E2512" w14:textId="08280636" w:rsidR="00650477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843" w:type="dxa"/>
            <w:vAlign w:val="center"/>
          </w:tcPr>
          <w:p w14:paraId="6D90D06B" w14:textId="70FF1FB4" w:rsidR="00650477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3" w:type="dxa"/>
            <w:vAlign w:val="center"/>
          </w:tcPr>
          <w:p w14:paraId="6312ECC9" w14:textId="66FC1C42" w:rsidR="00650477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0477" w:rsidRPr="00CF543D" w14:paraId="09E98A7B" w14:textId="77777777" w:rsidTr="00650477">
        <w:tc>
          <w:tcPr>
            <w:tcW w:w="2836" w:type="dxa"/>
          </w:tcPr>
          <w:p w14:paraId="31D94046" w14:textId="77777777" w:rsidR="00650477" w:rsidRPr="00F829C0" w:rsidRDefault="00650477" w:rsidP="003845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14:paraId="76839458" w14:textId="00DE27EB" w:rsidR="00650477" w:rsidRPr="00E66EC2" w:rsidRDefault="00650477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272,2</w:t>
            </w:r>
          </w:p>
        </w:tc>
        <w:tc>
          <w:tcPr>
            <w:tcW w:w="1701" w:type="dxa"/>
            <w:vAlign w:val="center"/>
          </w:tcPr>
          <w:p w14:paraId="30DEE8C9" w14:textId="7F0E269D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1887,6</w:t>
            </w:r>
          </w:p>
        </w:tc>
        <w:tc>
          <w:tcPr>
            <w:tcW w:w="1843" w:type="dxa"/>
            <w:vAlign w:val="center"/>
          </w:tcPr>
          <w:p w14:paraId="72952163" w14:textId="04836089" w:rsidR="00650477" w:rsidRPr="00E66EC2" w:rsidRDefault="00B452AD" w:rsidP="003845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468,9</w:t>
            </w:r>
          </w:p>
        </w:tc>
        <w:tc>
          <w:tcPr>
            <w:tcW w:w="1773" w:type="dxa"/>
            <w:vAlign w:val="center"/>
          </w:tcPr>
          <w:p w14:paraId="42852BAE" w14:textId="1ED17BCC" w:rsidR="00650477" w:rsidRPr="00E66EC2" w:rsidRDefault="00B452AD" w:rsidP="0038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</w:t>
            </w:r>
          </w:p>
        </w:tc>
      </w:tr>
    </w:tbl>
    <w:p w14:paraId="5F72431C" w14:textId="77777777" w:rsidR="00927F25" w:rsidRDefault="00927F25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56C61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>. Анализ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14:paraId="429B8B99" w14:textId="23D5F245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01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4082F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082F">
        <w:rPr>
          <w:rFonts w:ascii="Times New Roman" w:hAnsi="Times New Roman" w:cs="Times New Roman"/>
          <w:sz w:val="28"/>
          <w:szCs w:val="28"/>
        </w:rPr>
        <w:t>2</w:t>
      </w:r>
      <w:r w:rsidR="00CC61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C6101">
        <w:rPr>
          <w:rFonts w:ascii="Times New Roman" w:hAnsi="Times New Roman" w:cs="Times New Roman"/>
          <w:sz w:val="28"/>
          <w:szCs w:val="28"/>
        </w:rPr>
        <w:t>1888,9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 Исполнение расходов бюджета за 1 квартал 20</w:t>
      </w:r>
      <w:r w:rsidR="0054082F">
        <w:rPr>
          <w:rFonts w:ascii="Times New Roman" w:hAnsi="Times New Roman" w:cs="Times New Roman"/>
          <w:sz w:val="28"/>
          <w:szCs w:val="28"/>
        </w:rPr>
        <w:t>2</w:t>
      </w:r>
      <w:r w:rsidR="00CC61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C6101">
        <w:rPr>
          <w:rFonts w:ascii="Times New Roman" w:hAnsi="Times New Roman" w:cs="Times New Roman"/>
          <w:sz w:val="28"/>
          <w:szCs w:val="28"/>
        </w:rPr>
        <w:t>449,7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C6101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4082F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CC6101">
        <w:rPr>
          <w:rFonts w:ascii="Times New Roman" w:hAnsi="Times New Roman" w:cs="Times New Roman"/>
          <w:sz w:val="28"/>
          <w:szCs w:val="28"/>
        </w:rPr>
        <w:t>5,6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47358F" w14:textId="29AB2916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1ADEAC02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6D445F71" w14:textId="77777777" w:rsidTr="00F61244">
        <w:tc>
          <w:tcPr>
            <w:tcW w:w="1951" w:type="dxa"/>
            <w:vAlign w:val="center"/>
          </w:tcPr>
          <w:p w14:paraId="6B798245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7E17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BFCF6EB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329988E9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47263014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1F0F5C83" w14:textId="03CBF33B"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223E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2B5CE0FD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3003C2" w14:textId="00D394A1"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</w:t>
            </w:r>
            <w:r w:rsidR="00223E02">
              <w:rPr>
                <w:rFonts w:ascii="Times New Roman" w:hAnsi="Times New Roman" w:cs="Times New Roman"/>
              </w:rPr>
              <w:t>1</w:t>
            </w:r>
            <w:r w:rsidR="00C1428A">
              <w:rPr>
                <w:rFonts w:ascii="Times New Roman" w:hAnsi="Times New Roman" w:cs="Times New Roman"/>
              </w:rPr>
              <w:t xml:space="preserve"> год</w:t>
            </w:r>
          </w:p>
          <w:p w14:paraId="3E0CE5A5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FD2BF50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230227C5" w14:textId="34227D99"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</w:t>
            </w:r>
            <w:r w:rsidR="00223E02">
              <w:rPr>
                <w:rFonts w:ascii="Times New Roman" w:hAnsi="Times New Roman" w:cs="Times New Roman"/>
              </w:rPr>
              <w:t>1</w:t>
            </w:r>
            <w:r w:rsidR="00C1428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24BC83E3" w14:textId="77777777" w:rsidR="00C1428A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6F1C74B4" w14:textId="6AAB02F4" w:rsidR="002340FD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23E02">
              <w:rPr>
                <w:rFonts w:ascii="Times New Roman" w:hAnsi="Times New Roman" w:cs="Times New Roman"/>
              </w:rPr>
              <w:t>1</w:t>
            </w:r>
          </w:p>
          <w:p w14:paraId="31B6040B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EC5EE24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7A4DB43D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12088E36" w14:textId="53C64F3D"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C1428A">
              <w:rPr>
                <w:rFonts w:ascii="Times New Roman" w:hAnsi="Times New Roman" w:cs="Times New Roman"/>
              </w:rPr>
              <w:t>2</w:t>
            </w:r>
            <w:r w:rsidR="00223E02">
              <w:rPr>
                <w:rFonts w:ascii="Times New Roman" w:hAnsi="Times New Roman" w:cs="Times New Roman"/>
              </w:rPr>
              <w:t>1</w:t>
            </w:r>
          </w:p>
        </w:tc>
      </w:tr>
      <w:tr w:rsidR="00223E02" w:rsidRPr="0000360B" w14:paraId="31BA97E0" w14:textId="77777777" w:rsidTr="00F61244">
        <w:tc>
          <w:tcPr>
            <w:tcW w:w="1951" w:type="dxa"/>
          </w:tcPr>
          <w:p w14:paraId="730E6A3C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0B0E6720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4296FCAF" w14:textId="5237BA91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417" w:type="dxa"/>
            <w:vAlign w:val="center"/>
          </w:tcPr>
          <w:p w14:paraId="3568990C" w14:textId="00005C53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1262,7</w:t>
            </w:r>
          </w:p>
        </w:tc>
        <w:tc>
          <w:tcPr>
            <w:tcW w:w="1418" w:type="dxa"/>
            <w:vAlign w:val="center"/>
          </w:tcPr>
          <w:p w14:paraId="08C4222D" w14:textId="5E4C145A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1367,7</w:t>
            </w:r>
          </w:p>
        </w:tc>
        <w:tc>
          <w:tcPr>
            <w:tcW w:w="1417" w:type="dxa"/>
            <w:vAlign w:val="center"/>
          </w:tcPr>
          <w:p w14:paraId="675FD064" w14:textId="10B785AF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1367,7</w:t>
            </w:r>
          </w:p>
        </w:tc>
        <w:tc>
          <w:tcPr>
            <w:tcW w:w="1418" w:type="dxa"/>
            <w:vAlign w:val="center"/>
          </w:tcPr>
          <w:p w14:paraId="61CA876F" w14:textId="1CBDB55F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368,1</w:t>
            </w:r>
          </w:p>
        </w:tc>
      </w:tr>
      <w:tr w:rsidR="00223E02" w:rsidRPr="0000360B" w14:paraId="5134AC97" w14:textId="77777777" w:rsidTr="00F61244">
        <w:tc>
          <w:tcPr>
            <w:tcW w:w="1951" w:type="dxa"/>
          </w:tcPr>
          <w:p w14:paraId="5E612B17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50BEEC78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47828CA3" w14:textId="3EFD2790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765A2945" w14:textId="0CF34053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7BEE3705" w14:textId="4A074416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7CC1BDDD" w14:textId="4547D14B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8" w:type="dxa"/>
            <w:vAlign w:val="center"/>
          </w:tcPr>
          <w:p w14:paraId="2F9DBBA6" w14:textId="4386AE01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23E02" w:rsidRPr="0000360B" w14:paraId="4F1B5431" w14:textId="77777777" w:rsidTr="00F61244">
        <w:tc>
          <w:tcPr>
            <w:tcW w:w="1951" w:type="dxa"/>
          </w:tcPr>
          <w:p w14:paraId="6CCDFC29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54FB2E5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4D8EDAB9" w14:textId="10E3A5D1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C69DBBF" w14:textId="4B09F421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042027D9" w14:textId="2F8E5F79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14:paraId="60A5743D" w14:textId="733157B0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14:paraId="46694225" w14:textId="3F116E1E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3E02" w:rsidRPr="0000360B" w14:paraId="08F996A1" w14:textId="77777777" w:rsidTr="00F61244">
        <w:tc>
          <w:tcPr>
            <w:tcW w:w="1951" w:type="dxa"/>
          </w:tcPr>
          <w:p w14:paraId="6679B1F7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5AD4C96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45FF9FF" w14:textId="085D08FD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31068DDE" w14:textId="53EF9F9D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637D5C81" w14:textId="1728985C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5B52BF6A" w14:textId="5A4CB84C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10863DB2" w14:textId="7E2716CE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3E02" w:rsidRPr="0000360B" w14:paraId="68BE75DA" w14:textId="77777777" w:rsidTr="00F61244">
        <w:tc>
          <w:tcPr>
            <w:tcW w:w="1951" w:type="dxa"/>
          </w:tcPr>
          <w:p w14:paraId="6A146478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B5F4276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00856DCE" w14:textId="742E7F04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1417" w:type="dxa"/>
            <w:vAlign w:val="center"/>
          </w:tcPr>
          <w:p w14:paraId="19D22F83" w14:textId="4D449B32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418" w:type="dxa"/>
            <w:vAlign w:val="center"/>
          </w:tcPr>
          <w:p w14:paraId="2F75667F" w14:textId="5EB642E2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417" w:type="dxa"/>
            <w:vAlign w:val="center"/>
          </w:tcPr>
          <w:p w14:paraId="45E9D411" w14:textId="3FC37306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418" w:type="dxa"/>
            <w:vAlign w:val="center"/>
          </w:tcPr>
          <w:p w14:paraId="36795BAB" w14:textId="3B3C3F6B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223E02" w:rsidRPr="0000360B" w14:paraId="45381680" w14:textId="77777777" w:rsidTr="00F61244">
        <w:tc>
          <w:tcPr>
            <w:tcW w:w="1951" w:type="dxa"/>
          </w:tcPr>
          <w:p w14:paraId="6DBC1804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3F239E7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EA434D9" w14:textId="36CBA3A1" w:rsidR="00223E02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5C8C522E" w14:textId="3967D783" w:rsidR="00223E02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0E399764" w14:textId="49C11EEB" w:rsidR="00223E02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271814A" w14:textId="02FAEAA8" w:rsidR="00223E02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6779C2EE" w14:textId="41DCFABB" w:rsidR="00223E02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3E02" w:rsidRPr="0000360B" w14:paraId="2DCD9B8D" w14:textId="77777777" w:rsidTr="00F61244">
        <w:tc>
          <w:tcPr>
            <w:tcW w:w="1951" w:type="dxa"/>
          </w:tcPr>
          <w:p w14:paraId="13C417E0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4D4AB03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4DB18C99" w14:textId="3D5135F9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F6BA2BF" w14:textId="527641AF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4F4F5912" w14:textId="75E97E7F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3218DFA8" w14:textId="40FB4080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7F48FAE2" w14:textId="2A54A5A4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3E02" w:rsidRPr="0000360B" w14:paraId="3FE12954" w14:textId="77777777" w:rsidTr="00F61244">
        <w:tc>
          <w:tcPr>
            <w:tcW w:w="1951" w:type="dxa"/>
          </w:tcPr>
          <w:p w14:paraId="43D535FB" w14:textId="77777777" w:rsidR="00223E02" w:rsidRPr="00D3265F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6584BC24" w14:textId="7777777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032A8BD" w14:textId="6F906D2B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22803793" w14:textId="3E8207F7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2BE0BEDF" w14:textId="724654DD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68073AE4" w14:textId="018B8BBE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786B1A69" w14:textId="73753A02" w:rsidR="00223E02" w:rsidRPr="00D3265F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3E02" w:rsidRPr="0000360B" w14:paraId="0BAB47D6" w14:textId="77777777" w:rsidTr="00F61244">
        <w:tc>
          <w:tcPr>
            <w:tcW w:w="1951" w:type="dxa"/>
          </w:tcPr>
          <w:p w14:paraId="3BFB46AB" w14:textId="77777777" w:rsidR="00223E02" w:rsidRPr="00AF37EC" w:rsidRDefault="00223E02" w:rsidP="00223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31D2EF14" w14:textId="77777777" w:rsidR="00223E02" w:rsidRPr="00AF37EC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AADC2" w14:textId="12B8F10D" w:rsidR="00223E02" w:rsidRPr="00AF37EC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476,2</w:t>
            </w:r>
          </w:p>
        </w:tc>
        <w:tc>
          <w:tcPr>
            <w:tcW w:w="1417" w:type="dxa"/>
            <w:vAlign w:val="center"/>
          </w:tcPr>
          <w:p w14:paraId="745896A2" w14:textId="4CD6DDB3" w:rsidR="00223E02" w:rsidRPr="00AF37EC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418" w:type="dxa"/>
            <w:vAlign w:val="center"/>
          </w:tcPr>
          <w:p w14:paraId="0597B6AC" w14:textId="313FE422" w:rsidR="00223E02" w:rsidRPr="00AF37EC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1888,9</w:t>
            </w:r>
          </w:p>
        </w:tc>
        <w:tc>
          <w:tcPr>
            <w:tcW w:w="1417" w:type="dxa"/>
            <w:vAlign w:val="center"/>
          </w:tcPr>
          <w:p w14:paraId="284794AA" w14:textId="1B5EE742" w:rsidR="00223E02" w:rsidRPr="00AF37EC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1888,9</w:t>
            </w:r>
          </w:p>
        </w:tc>
        <w:tc>
          <w:tcPr>
            <w:tcW w:w="1418" w:type="dxa"/>
            <w:vAlign w:val="center"/>
          </w:tcPr>
          <w:p w14:paraId="5D1F0FBA" w14:textId="38CBB36D" w:rsidR="00223E02" w:rsidRPr="00AF37EC" w:rsidRDefault="00223E02" w:rsidP="0022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449,7</w:t>
            </w:r>
          </w:p>
        </w:tc>
      </w:tr>
    </w:tbl>
    <w:p w14:paraId="44EF9A7C" w14:textId="77777777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6544C" w14:textId="721366CB" w:rsidR="00CA3E81" w:rsidRDefault="002340FD" w:rsidP="00CA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CF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B59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B59CF">
        <w:rPr>
          <w:rFonts w:ascii="Times New Roman" w:hAnsi="Times New Roman" w:cs="Times New Roman"/>
          <w:sz w:val="28"/>
          <w:szCs w:val="28"/>
        </w:rPr>
        <w:t>четырем</w:t>
      </w:r>
      <w:r w:rsidR="00CA3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A3E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81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расходы» – </w:t>
      </w:r>
      <w:r w:rsidR="004B59CF">
        <w:rPr>
          <w:rFonts w:ascii="Times New Roman" w:hAnsi="Times New Roman" w:cs="Times New Roman"/>
          <w:sz w:val="28"/>
          <w:szCs w:val="28"/>
        </w:rPr>
        <w:t>26,9%</w:t>
      </w:r>
      <w:r w:rsidR="00CA3E81">
        <w:rPr>
          <w:rFonts w:ascii="Times New Roman" w:hAnsi="Times New Roman" w:cs="Times New Roman"/>
          <w:sz w:val="28"/>
          <w:szCs w:val="28"/>
        </w:rPr>
        <w:t xml:space="preserve">, или </w:t>
      </w:r>
      <w:r w:rsidR="004B59CF">
        <w:rPr>
          <w:rFonts w:ascii="Times New Roman" w:hAnsi="Times New Roman" w:cs="Times New Roman"/>
          <w:sz w:val="28"/>
          <w:szCs w:val="28"/>
        </w:rPr>
        <w:t>368,1</w:t>
      </w:r>
      <w:r w:rsidR="00CA3E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E81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</w:t>
      </w:r>
      <w:r w:rsidR="004B59CF">
        <w:rPr>
          <w:rFonts w:ascii="Times New Roman" w:hAnsi="Times New Roman" w:cs="Times New Roman"/>
          <w:sz w:val="28"/>
          <w:szCs w:val="28"/>
        </w:rPr>
        <w:t>20</w:t>
      </w:r>
      <w:r w:rsidR="00CA3E81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4B59CF">
        <w:rPr>
          <w:rFonts w:ascii="Times New Roman" w:hAnsi="Times New Roman" w:cs="Times New Roman"/>
          <w:sz w:val="28"/>
          <w:szCs w:val="28"/>
        </w:rPr>
        <w:t xml:space="preserve">27,7 </w:t>
      </w:r>
      <w:r w:rsidR="00CA3E81">
        <w:rPr>
          <w:rFonts w:ascii="Times New Roman" w:hAnsi="Times New Roman" w:cs="Times New Roman"/>
          <w:sz w:val="28"/>
          <w:szCs w:val="28"/>
        </w:rPr>
        <w:t>процента.</w:t>
      </w:r>
    </w:p>
    <w:p w14:paraId="08DCCBDE" w14:textId="521AC5AD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02 «Национальная оборона» расходы бюджета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4A6003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A3E81">
        <w:rPr>
          <w:rFonts w:ascii="Times New Roman" w:hAnsi="Times New Roman" w:cs="Times New Roman"/>
          <w:sz w:val="28"/>
          <w:szCs w:val="28"/>
        </w:rPr>
        <w:t>25,</w:t>
      </w:r>
      <w:r w:rsidR="004A60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4A60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A6003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4A6003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1985B87A" w14:textId="700561D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</w:t>
      </w:r>
    </w:p>
    <w:p w14:paraId="3A02D5F8" w14:textId="53E1E2AD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6003">
        <w:rPr>
          <w:rFonts w:ascii="Times New Roman" w:hAnsi="Times New Roman" w:cs="Times New Roman"/>
          <w:sz w:val="28"/>
          <w:szCs w:val="28"/>
        </w:rPr>
        <w:t>составили 3,5 тыс. рублей, или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76709" w14:textId="41ECE973" w:rsidR="002F22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04 «Национальная экономика» </w:t>
      </w:r>
      <w:r w:rsidR="002F2232">
        <w:rPr>
          <w:rFonts w:ascii="Times New Roman" w:hAnsi="Times New Roman" w:cs="Times New Roman"/>
          <w:sz w:val="28"/>
          <w:szCs w:val="28"/>
        </w:rPr>
        <w:t>расходы бюджета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 w:rsidR="00CA3E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6003">
        <w:rPr>
          <w:rFonts w:ascii="Times New Roman" w:hAnsi="Times New Roman" w:cs="Times New Roman"/>
          <w:sz w:val="28"/>
          <w:szCs w:val="28"/>
        </w:rPr>
        <w:t>не производились</w:t>
      </w:r>
      <w:r w:rsidR="00CA3E81">
        <w:rPr>
          <w:rFonts w:ascii="Times New Roman" w:hAnsi="Times New Roman" w:cs="Times New Roman"/>
          <w:sz w:val="28"/>
          <w:szCs w:val="28"/>
        </w:rPr>
        <w:t>.</w:t>
      </w:r>
    </w:p>
    <w:p w14:paraId="779872DF" w14:textId="42409128"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A6003">
        <w:rPr>
          <w:rFonts w:ascii="Times New Roman" w:hAnsi="Times New Roman" w:cs="Times New Roman"/>
          <w:sz w:val="28"/>
          <w:szCs w:val="28"/>
        </w:rPr>
        <w:t xml:space="preserve">55,2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A6003">
        <w:rPr>
          <w:rFonts w:ascii="Times New Roman" w:hAnsi="Times New Roman" w:cs="Times New Roman"/>
          <w:sz w:val="28"/>
          <w:szCs w:val="28"/>
        </w:rPr>
        <w:t>39,2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4A600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4A6003">
        <w:rPr>
          <w:rFonts w:ascii="Times New Roman" w:hAnsi="Times New Roman" w:cs="Times New Roman"/>
          <w:sz w:val="28"/>
          <w:szCs w:val="28"/>
        </w:rPr>
        <w:t>60,8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4A6003">
        <w:rPr>
          <w:rFonts w:ascii="Times New Roman" w:hAnsi="Times New Roman" w:cs="Times New Roman"/>
          <w:sz w:val="28"/>
          <w:szCs w:val="28"/>
        </w:rPr>
        <w:t>12,3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E7BD477" w14:textId="38C4D56E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07 «Образование»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2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6003">
        <w:rPr>
          <w:rFonts w:ascii="Times New Roman" w:hAnsi="Times New Roman" w:cs="Times New Roman"/>
          <w:sz w:val="28"/>
          <w:szCs w:val="28"/>
        </w:rPr>
        <w:t>не производилось</w:t>
      </w:r>
      <w:r w:rsidR="00CA3E81">
        <w:rPr>
          <w:rFonts w:ascii="Times New Roman" w:hAnsi="Times New Roman" w:cs="Times New Roman"/>
          <w:sz w:val="28"/>
          <w:szCs w:val="28"/>
        </w:rPr>
        <w:t>.</w:t>
      </w:r>
    </w:p>
    <w:p w14:paraId="5F92B205" w14:textId="61ED1BEE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08 «Культура, кинематография» на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27A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44D06" w14:textId="2702271D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2F22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</w:t>
      </w:r>
      <w:r w:rsidR="004A6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6003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BA58A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119A681E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98F73A" w14:textId="287C9AB5" w:rsidR="002340FD" w:rsidRDefault="007A5B9C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</w:t>
      </w:r>
      <w:r w:rsidR="00522A1D">
        <w:rPr>
          <w:rFonts w:ascii="Times New Roman" w:hAnsi="Times New Roman" w:cs="Times New Roman"/>
          <w:sz w:val="28"/>
          <w:szCs w:val="28"/>
        </w:rPr>
        <w:t>юджет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на 20</w:t>
      </w:r>
      <w:r w:rsidR="00522A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770A46" w:rsidRPr="008924C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C93810">
        <w:rPr>
          <w:rFonts w:ascii="Times New Roman" w:hAnsi="Times New Roman" w:cs="Times New Roman"/>
          <w:sz w:val="28"/>
          <w:szCs w:val="28"/>
        </w:rPr>
        <w:t xml:space="preserve">1,3 </w:t>
      </w:r>
      <w:r w:rsidR="00770A46">
        <w:rPr>
          <w:rFonts w:ascii="Times New Roman" w:hAnsi="Times New Roman" w:cs="Times New Roman"/>
          <w:sz w:val="28"/>
          <w:szCs w:val="28"/>
        </w:rPr>
        <w:t>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66514BFA" w14:textId="1091A95C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C93810">
        <w:rPr>
          <w:rFonts w:ascii="Times New Roman" w:hAnsi="Times New Roman" w:cs="Times New Roman"/>
          <w:sz w:val="28"/>
          <w:szCs w:val="28"/>
        </w:rPr>
        <w:t>1,3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C93810">
        <w:rPr>
          <w:rFonts w:ascii="Times New Roman" w:hAnsi="Times New Roman" w:cs="Times New Roman"/>
          <w:sz w:val="28"/>
          <w:szCs w:val="28"/>
        </w:rPr>
        <w:t>увеличился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161CBD">
        <w:rPr>
          <w:rFonts w:ascii="Times New Roman" w:hAnsi="Times New Roman" w:cs="Times New Roman"/>
          <w:sz w:val="28"/>
          <w:szCs w:val="28"/>
        </w:rPr>
        <w:t>2</w:t>
      </w:r>
      <w:r w:rsidR="00C93810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93810">
        <w:rPr>
          <w:rFonts w:ascii="Times New Roman" w:hAnsi="Times New Roman" w:cs="Times New Roman"/>
          <w:sz w:val="28"/>
          <w:szCs w:val="28"/>
        </w:rPr>
        <w:t>20,4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7DCA2D7" w14:textId="77777777"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резервного фонда </w:t>
      </w:r>
      <w:r w:rsidR="00637C18">
        <w:rPr>
          <w:rFonts w:ascii="Times New Roman" w:hAnsi="Times New Roman" w:cs="Times New Roman"/>
          <w:b/>
          <w:sz w:val="28"/>
          <w:szCs w:val="28"/>
        </w:rPr>
        <w:t xml:space="preserve">Рябчинской </w:t>
      </w:r>
      <w:r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14:paraId="465FF6F5" w14:textId="6A666AF8"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810">
        <w:rPr>
          <w:rFonts w:ascii="Times New Roman" w:hAnsi="Times New Roman" w:cs="Times New Roman"/>
          <w:sz w:val="28"/>
          <w:szCs w:val="28"/>
        </w:rPr>
        <w:t>1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расходование ассигнований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222DF896" w14:textId="77777777" w:rsidR="002340FD" w:rsidRPr="004B4EFE" w:rsidRDefault="002340FD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8A66729" w14:textId="77777777"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2D0737A" w14:textId="77777777"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AD229" w14:textId="5B7F2691" w:rsidR="002340FD" w:rsidRDefault="002340FD" w:rsidP="00513126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513126">
        <w:rPr>
          <w:rFonts w:ascii="Times New Roman" w:hAnsi="Times New Roman" w:cs="Times New Roman"/>
          <w:sz w:val="28"/>
          <w:szCs w:val="28"/>
        </w:rPr>
        <w:t>Рябчинского сельского поселения Дубровского муниципального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>
        <w:rPr>
          <w:rFonts w:ascii="Times New Roman" w:hAnsi="Times New Roman" w:cs="Times New Roman"/>
          <w:sz w:val="28"/>
          <w:szCs w:val="28"/>
        </w:rPr>
        <w:t>2</w:t>
      </w:r>
      <w:r w:rsidR="002B7994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126">
        <w:rPr>
          <w:rFonts w:ascii="Times New Roman" w:hAnsi="Times New Roman" w:cs="Times New Roman"/>
          <w:sz w:val="28"/>
          <w:szCs w:val="28"/>
        </w:rPr>
        <w:t>.</w:t>
      </w: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EFDA2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DA51B86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1DBE32" w14:textId="712A3376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7B052C1A" w14:textId="321EDDB8" w:rsidR="00B62073" w:rsidRPr="00B6461D" w:rsidRDefault="004400D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29.05.2021</w:t>
      </w:r>
    </w:p>
    <w:p w14:paraId="6A1647D2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EA07B" w14:textId="77777777" w:rsidR="00232764" w:rsidRDefault="00232764" w:rsidP="00891B2F">
      <w:pPr>
        <w:spacing w:after="0" w:line="240" w:lineRule="auto"/>
      </w:pPr>
      <w:r>
        <w:separator/>
      </w:r>
    </w:p>
  </w:endnote>
  <w:endnote w:type="continuationSeparator" w:id="0">
    <w:p w14:paraId="6905A436" w14:textId="77777777" w:rsidR="00232764" w:rsidRDefault="00232764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8FEB3" w14:textId="77777777" w:rsidR="00232764" w:rsidRDefault="00232764" w:rsidP="00891B2F">
      <w:pPr>
        <w:spacing w:after="0" w:line="240" w:lineRule="auto"/>
      </w:pPr>
      <w:r>
        <w:separator/>
      </w:r>
    </w:p>
  </w:footnote>
  <w:footnote w:type="continuationSeparator" w:id="0">
    <w:p w14:paraId="6DF09F02" w14:textId="77777777" w:rsidR="00232764" w:rsidRDefault="00232764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7777777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3AF0"/>
    <w:rsid w:val="00034634"/>
    <w:rsid w:val="000577FA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438D9"/>
    <w:rsid w:val="001451FA"/>
    <w:rsid w:val="00161CBD"/>
    <w:rsid w:val="00172A23"/>
    <w:rsid w:val="00180FD8"/>
    <w:rsid w:val="00182309"/>
    <w:rsid w:val="0018710F"/>
    <w:rsid w:val="0019394D"/>
    <w:rsid w:val="00194B37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22C81"/>
    <w:rsid w:val="00223E02"/>
    <w:rsid w:val="00230936"/>
    <w:rsid w:val="00232764"/>
    <w:rsid w:val="002340FD"/>
    <w:rsid w:val="00241D1D"/>
    <w:rsid w:val="00246C92"/>
    <w:rsid w:val="00263374"/>
    <w:rsid w:val="00271AB3"/>
    <w:rsid w:val="00291005"/>
    <w:rsid w:val="002A5DA4"/>
    <w:rsid w:val="002A7794"/>
    <w:rsid w:val="002B7994"/>
    <w:rsid w:val="002C0E79"/>
    <w:rsid w:val="002C1621"/>
    <w:rsid w:val="002E4EE5"/>
    <w:rsid w:val="002E5045"/>
    <w:rsid w:val="002F2232"/>
    <w:rsid w:val="002F2332"/>
    <w:rsid w:val="002F79D1"/>
    <w:rsid w:val="00320717"/>
    <w:rsid w:val="00330A24"/>
    <w:rsid w:val="00351699"/>
    <w:rsid w:val="0035203A"/>
    <w:rsid w:val="0036611C"/>
    <w:rsid w:val="00366A55"/>
    <w:rsid w:val="0038451E"/>
    <w:rsid w:val="00395701"/>
    <w:rsid w:val="003A03D8"/>
    <w:rsid w:val="003A7283"/>
    <w:rsid w:val="003B072D"/>
    <w:rsid w:val="003C27BC"/>
    <w:rsid w:val="003C4D9A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6B4C"/>
    <w:rsid w:val="00770A31"/>
    <w:rsid w:val="00770A46"/>
    <w:rsid w:val="00776991"/>
    <w:rsid w:val="00776BD4"/>
    <w:rsid w:val="007A523B"/>
    <w:rsid w:val="007A5B9C"/>
    <w:rsid w:val="007B76CC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547F3"/>
    <w:rsid w:val="009753D7"/>
    <w:rsid w:val="009757BF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623D3"/>
    <w:rsid w:val="00A97D13"/>
    <w:rsid w:val="00AA1151"/>
    <w:rsid w:val="00AA5006"/>
    <w:rsid w:val="00AB1D72"/>
    <w:rsid w:val="00AB6F06"/>
    <w:rsid w:val="00AC0643"/>
    <w:rsid w:val="00AC14DA"/>
    <w:rsid w:val="00AD7B10"/>
    <w:rsid w:val="00B07072"/>
    <w:rsid w:val="00B17DE3"/>
    <w:rsid w:val="00B41869"/>
    <w:rsid w:val="00B452AD"/>
    <w:rsid w:val="00B47717"/>
    <w:rsid w:val="00B53A29"/>
    <w:rsid w:val="00B62073"/>
    <w:rsid w:val="00B66F58"/>
    <w:rsid w:val="00B7691A"/>
    <w:rsid w:val="00B869B6"/>
    <w:rsid w:val="00BD3068"/>
    <w:rsid w:val="00BD5564"/>
    <w:rsid w:val="00C0393B"/>
    <w:rsid w:val="00C1428A"/>
    <w:rsid w:val="00C234B4"/>
    <w:rsid w:val="00C27CB0"/>
    <w:rsid w:val="00C40C0B"/>
    <w:rsid w:val="00C57319"/>
    <w:rsid w:val="00C647F1"/>
    <w:rsid w:val="00C74CEA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7021B"/>
    <w:rsid w:val="00D71EEB"/>
    <w:rsid w:val="00D7309D"/>
    <w:rsid w:val="00D86544"/>
    <w:rsid w:val="00D8736E"/>
    <w:rsid w:val="00DC4C1F"/>
    <w:rsid w:val="00DC5E8E"/>
    <w:rsid w:val="00DD4572"/>
    <w:rsid w:val="00DE2923"/>
    <w:rsid w:val="00DE2F46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C3989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213</cp:revision>
  <dcterms:created xsi:type="dcterms:W3CDTF">2019-04-26T12:44:00Z</dcterms:created>
  <dcterms:modified xsi:type="dcterms:W3CDTF">2021-05-21T08:02:00Z</dcterms:modified>
</cp:coreProperties>
</file>