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8977977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6FE60C42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C2831">
        <w:rPr>
          <w:rFonts w:ascii="Times New Roman" w:hAnsi="Times New Roman" w:cs="Times New Roman"/>
          <w:b/>
          <w:sz w:val="28"/>
          <w:szCs w:val="28"/>
        </w:rPr>
        <w:t>Пеклинского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011A68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7777777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00F26F7B" w14:textId="29B1E44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684AF139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AF742B">
        <w:rPr>
          <w:rFonts w:ascii="Times New Roman" w:hAnsi="Times New Roman" w:cs="Times New Roman"/>
          <w:sz w:val="28"/>
          <w:szCs w:val="28"/>
        </w:rPr>
        <w:t>Пеклинской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FE24D7">
        <w:rPr>
          <w:rFonts w:ascii="Times New Roman" w:hAnsi="Times New Roman" w:cs="Times New Roman"/>
          <w:sz w:val="28"/>
          <w:szCs w:val="28"/>
        </w:rPr>
        <w:t>0</w:t>
      </w:r>
      <w:r w:rsidR="00FE24D7" w:rsidRPr="00FE24D7">
        <w:rPr>
          <w:rFonts w:ascii="Times New Roman" w:hAnsi="Times New Roman" w:cs="Times New Roman"/>
          <w:sz w:val="28"/>
          <w:szCs w:val="28"/>
        </w:rPr>
        <w:t>2</w:t>
      </w:r>
      <w:r w:rsidRPr="00FE24D7">
        <w:rPr>
          <w:rFonts w:ascii="Times New Roman" w:hAnsi="Times New Roman" w:cs="Times New Roman"/>
          <w:sz w:val="28"/>
          <w:szCs w:val="28"/>
        </w:rPr>
        <w:t>.0</w:t>
      </w:r>
      <w:r w:rsidR="00AF6EE3" w:rsidRPr="00FE24D7">
        <w:rPr>
          <w:rFonts w:ascii="Times New Roman" w:hAnsi="Times New Roman" w:cs="Times New Roman"/>
          <w:sz w:val="28"/>
          <w:szCs w:val="28"/>
        </w:rPr>
        <w:t>7</w:t>
      </w:r>
      <w:r w:rsidRPr="00FE24D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E24D7">
        <w:rPr>
          <w:rFonts w:ascii="Times New Roman" w:hAnsi="Times New Roman" w:cs="Times New Roman"/>
          <w:sz w:val="28"/>
          <w:szCs w:val="28"/>
        </w:rPr>
        <w:t>20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AF6EE3">
        <w:rPr>
          <w:rFonts w:ascii="Times New Roman" w:hAnsi="Times New Roman" w:cs="Times New Roman"/>
          <w:sz w:val="28"/>
          <w:szCs w:val="28"/>
        </w:rPr>
        <w:t>0</w:t>
      </w:r>
      <w:r w:rsidR="00FE24D7">
        <w:rPr>
          <w:rFonts w:ascii="Times New Roman" w:hAnsi="Times New Roman" w:cs="Times New Roman"/>
          <w:sz w:val="28"/>
          <w:szCs w:val="28"/>
        </w:rPr>
        <w:t>7</w:t>
      </w:r>
      <w:r w:rsidR="00AF6EE3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FE24D7">
        <w:rPr>
          <w:rFonts w:ascii="Times New Roman" w:hAnsi="Times New Roman" w:cs="Times New Roman"/>
          <w:sz w:val="28"/>
          <w:szCs w:val="28"/>
        </w:rPr>
        <w:t>5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FE24D7">
        <w:rPr>
          <w:rFonts w:ascii="Times New Roman" w:hAnsi="Times New Roman" w:cs="Times New Roman"/>
          <w:sz w:val="28"/>
          <w:szCs w:val="28"/>
        </w:rPr>
        <w:t>32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031C6C3C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2021 и 2022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FE24D7">
        <w:rPr>
          <w:rFonts w:ascii="Times New Roman" w:hAnsi="Times New Roman" w:cs="Times New Roman"/>
          <w:sz w:val="28"/>
          <w:szCs w:val="28"/>
        </w:rPr>
        <w:t>1877,7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FE24D7">
        <w:rPr>
          <w:rFonts w:ascii="Times New Roman" w:hAnsi="Times New Roman" w:cs="Times New Roman"/>
          <w:sz w:val="28"/>
          <w:szCs w:val="28"/>
        </w:rPr>
        <w:t>1877,7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2B42C87E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FE24D7"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6592BD54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FE24D7">
        <w:rPr>
          <w:rFonts w:ascii="Times New Roman" w:hAnsi="Times New Roman" w:cs="Times New Roman"/>
          <w:sz w:val="28"/>
          <w:szCs w:val="28"/>
        </w:rPr>
        <w:t>1877,7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FE24D7">
        <w:rPr>
          <w:rFonts w:ascii="Times New Roman" w:hAnsi="Times New Roman" w:cs="Times New Roman"/>
          <w:sz w:val="28"/>
          <w:szCs w:val="28"/>
        </w:rPr>
        <w:t>3498,9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FE24D7">
        <w:rPr>
          <w:rFonts w:ascii="Times New Roman" w:hAnsi="Times New Roman" w:cs="Times New Roman"/>
          <w:sz w:val="28"/>
          <w:szCs w:val="28"/>
        </w:rPr>
        <w:t>1621,2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2097ED6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5A7B4E">
        <w:rPr>
          <w:rFonts w:ascii="Times New Roman" w:hAnsi="Times New Roman" w:cs="Times New Roman"/>
          <w:sz w:val="28"/>
          <w:szCs w:val="28"/>
        </w:rPr>
        <w:t>685,5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6C4F">
        <w:rPr>
          <w:rFonts w:ascii="Times New Roman" w:hAnsi="Times New Roman" w:cs="Times New Roman"/>
          <w:sz w:val="28"/>
          <w:szCs w:val="28"/>
        </w:rPr>
        <w:t>3</w:t>
      </w:r>
      <w:r w:rsidR="005A7B4E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5A7B4E">
        <w:rPr>
          <w:rFonts w:ascii="Times New Roman" w:hAnsi="Times New Roman" w:cs="Times New Roman"/>
          <w:sz w:val="28"/>
          <w:szCs w:val="28"/>
        </w:rPr>
        <w:t>1382,1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2C6C4F">
        <w:rPr>
          <w:rFonts w:ascii="Times New Roman" w:hAnsi="Times New Roman" w:cs="Times New Roman"/>
          <w:sz w:val="28"/>
          <w:szCs w:val="28"/>
        </w:rPr>
        <w:t>3</w:t>
      </w:r>
      <w:r w:rsidR="005A7B4E">
        <w:rPr>
          <w:rFonts w:ascii="Times New Roman" w:hAnsi="Times New Roman" w:cs="Times New Roman"/>
          <w:sz w:val="28"/>
          <w:szCs w:val="28"/>
        </w:rPr>
        <w:t>9</w:t>
      </w:r>
      <w:r w:rsidR="002C6C4F">
        <w:rPr>
          <w:rFonts w:ascii="Times New Roman" w:hAnsi="Times New Roman" w:cs="Times New Roman"/>
          <w:sz w:val="28"/>
          <w:szCs w:val="28"/>
        </w:rPr>
        <w:t>,</w:t>
      </w:r>
      <w:r w:rsidR="005A7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5A7B4E">
        <w:rPr>
          <w:rFonts w:ascii="Times New Roman" w:hAnsi="Times New Roman" w:cs="Times New Roman"/>
          <w:sz w:val="28"/>
          <w:szCs w:val="28"/>
        </w:rPr>
        <w:t>696,6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22B71A3B" w:rsidR="008C5B95" w:rsidRP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A7B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7B4E">
        <w:rPr>
          <w:rFonts w:ascii="Times New Roman" w:hAnsi="Times New Roman" w:cs="Times New Roman"/>
          <w:sz w:val="28"/>
          <w:szCs w:val="28"/>
        </w:rPr>
        <w:t>1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</w:t>
      </w:r>
      <w:r w:rsidR="005A7B4E">
        <w:rPr>
          <w:rFonts w:ascii="Times New Roman" w:hAnsi="Times New Roman" w:cs="Times New Roman"/>
          <w:sz w:val="28"/>
          <w:szCs w:val="28"/>
        </w:rPr>
        <w:t xml:space="preserve">11,4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5A7B4E">
        <w:rPr>
          <w:rFonts w:ascii="Times New Roman" w:hAnsi="Times New Roman" w:cs="Times New Roman"/>
          <w:sz w:val="28"/>
          <w:szCs w:val="28"/>
        </w:rPr>
        <w:t>12,9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1564936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AD59F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6344F8">
        <w:rPr>
          <w:rFonts w:ascii="Times New Roman" w:hAnsi="Times New Roman" w:cs="Times New Roman"/>
          <w:sz w:val="28"/>
          <w:szCs w:val="28"/>
        </w:rPr>
        <w:t>685,5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344F8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503780EB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6344F8">
        <w:rPr>
          <w:rFonts w:ascii="Times New Roman" w:hAnsi="Times New Roman" w:cs="Times New Roman"/>
          <w:sz w:val="28"/>
          <w:szCs w:val="28"/>
        </w:rPr>
        <w:t>снизились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6344F8">
        <w:rPr>
          <w:rFonts w:ascii="Times New Roman" w:hAnsi="Times New Roman" w:cs="Times New Roman"/>
          <w:sz w:val="28"/>
          <w:szCs w:val="28"/>
        </w:rPr>
        <w:t>74,7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>или на 9,8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6344F8">
        <w:rPr>
          <w:rFonts w:ascii="Times New Roman" w:hAnsi="Times New Roman" w:cs="Times New Roman"/>
          <w:sz w:val="28"/>
          <w:szCs w:val="28"/>
        </w:rPr>
        <w:t>87,1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54A13803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6344F8">
        <w:rPr>
          <w:rFonts w:ascii="Times New Roman" w:hAnsi="Times New Roman" w:cs="Times New Roman"/>
          <w:sz w:val="28"/>
          <w:szCs w:val="28"/>
        </w:rPr>
        <w:t>12,9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увеличились на </w:t>
      </w:r>
      <w:r w:rsidR="006344F8">
        <w:rPr>
          <w:rFonts w:ascii="Times New Roman" w:hAnsi="Times New Roman" w:cs="Times New Roman"/>
          <w:sz w:val="28"/>
          <w:szCs w:val="28"/>
        </w:rPr>
        <w:t>3</w:t>
      </w:r>
      <w:r w:rsidR="00AD59F2">
        <w:rPr>
          <w:rFonts w:ascii="Times New Roman" w:hAnsi="Times New Roman" w:cs="Times New Roman"/>
          <w:sz w:val="28"/>
          <w:szCs w:val="28"/>
        </w:rPr>
        <w:t>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6344F8">
        <w:rPr>
          <w:rFonts w:ascii="Times New Roman" w:hAnsi="Times New Roman" w:cs="Times New Roman"/>
          <w:sz w:val="28"/>
          <w:szCs w:val="28"/>
        </w:rPr>
        <w:t>21,6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уменьшился на </w:t>
      </w:r>
      <w:r w:rsidR="006344F8">
        <w:rPr>
          <w:rFonts w:ascii="Times New Roman" w:hAnsi="Times New Roman" w:cs="Times New Roman"/>
          <w:sz w:val="28"/>
          <w:szCs w:val="28"/>
        </w:rPr>
        <w:t>52,1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6344F8">
        <w:rPr>
          <w:rFonts w:ascii="Times New Roman" w:hAnsi="Times New Roman" w:cs="Times New Roman"/>
          <w:sz w:val="28"/>
          <w:szCs w:val="28"/>
        </w:rPr>
        <w:t>96,4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7E243237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6344F8">
        <w:rPr>
          <w:rFonts w:ascii="Times New Roman" w:hAnsi="Times New Roman" w:cs="Times New Roman"/>
          <w:sz w:val="28"/>
          <w:szCs w:val="28"/>
        </w:rPr>
        <w:t>596,9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44F8">
        <w:rPr>
          <w:rFonts w:ascii="Times New Roman" w:hAnsi="Times New Roman" w:cs="Times New Roman"/>
          <w:sz w:val="28"/>
          <w:szCs w:val="28"/>
        </w:rPr>
        <w:t>36,5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0F07C3AF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налоговых доходов приходится </w:t>
      </w:r>
      <w:r w:rsidR="008539D4">
        <w:rPr>
          <w:rFonts w:ascii="Times New Roman" w:hAnsi="Times New Roman" w:cs="Times New Roman"/>
          <w:sz w:val="28"/>
          <w:szCs w:val="28"/>
        </w:rPr>
        <w:t>100,0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8539D4">
        <w:rPr>
          <w:rFonts w:ascii="Times New Roman" w:hAnsi="Times New Roman" w:cs="Times New Roman"/>
          <w:sz w:val="28"/>
          <w:szCs w:val="28"/>
        </w:rPr>
        <w:t>596,9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39D4">
        <w:rPr>
          <w:rFonts w:ascii="Times New Roman" w:hAnsi="Times New Roman" w:cs="Times New Roman"/>
          <w:sz w:val="28"/>
          <w:szCs w:val="28"/>
        </w:rPr>
        <w:t>36,5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прирост поступлений составил </w:t>
      </w:r>
      <w:r w:rsidR="008539D4">
        <w:rPr>
          <w:rFonts w:ascii="Times New Roman" w:hAnsi="Times New Roman" w:cs="Times New Roman"/>
          <w:sz w:val="28"/>
          <w:szCs w:val="28"/>
        </w:rPr>
        <w:t>3,7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8539D4">
        <w:rPr>
          <w:rFonts w:ascii="Times New Roman" w:hAnsi="Times New Roman" w:cs="Times New Roman"/>
          <w:sz w:val="28"/>
          <w:szCs w:val="28"/>
        </w:rPr>
        <w:t>81,0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4AB3A05B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E12F50">
        <w:rPr>
          <w:rFonts w:ascii="Times New Roman" w:hAnsi="Times New Roman" w:cs="Times New Roman"/>
          <w:sz w:val="28"/>
          <w:szCs w:val="28"/>
        </w:rPr>
        <w:t>7</w:t>
      </w:r>
      <w:r w:rsidR="00DE2894">
        <w:rPr>
          <w:rFonts w:ascii="Times New Roman" w:hAnsi="Times New Roman" w:cs="Times New Roman"/>
          <w:sz w:val="28"/>
          <w:szCs w:val="28"/>
        </w:rPr>
        <w:t>42,6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DE2894">
        <w:rPr>
          <w:rFonts w:ascii="Times New Roman" w:hAnsi="Times New Roman" w:cs="Times New Roman"/>
          <w:sz w:val="28"/>
          <w:szCs w:val="28"/>
        </w:rPr>
        <w:t>30,2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DE2894">
        <w:rPr>
          <w:rFonts w:ascii="Times New Roman" w:hAnsi="Times New Roman" w:cs="Times New Roman"/>
          <w:sz w:val="28"/>
          <w:szCs w:val="28"/>
        </w:rPr>
        <w:t>7,1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%, что ниже уровня прошлого года на </w:t>
      </w:r>
      <w:r w:rsidR="00DE2894">
        <w:rPr>
          <w:rFonts w:ascii="Times New Roman" w:hAnsi="Times New Roman" w:cs="Times New Roman"/>
          <w:sz w:val="28"/>
          <w:szCs w:val="28"/>
        </w:rPr>
        <w:t>5,0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8FE42DF" w14:textId="70EF4728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FC71D9">
        <w:rPr>
          <w:rFonts w:ascii="Times New Roman" w:hAnsi="Times New Roman" w:cs="Times New Roman"/>
          <w:sz w:val="28"/>
          <w:szCs w:val="28"/>
        </w:rPr>
        <w:t>61,4</w:t>
      </w:r>
      <w:r w:rsidR="005E5ADF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FC71D9">
        <w:rPr>
          <w:rFonts w:ascii="Times New Roman" w:hAnsi="Times New Roman" w:cs="Times New Roman"/>
          <w:sz w:val="28"/>
          <w:szCs w:val="28"/>
        </w:rPr>
        <w:t>117,7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5E5ADF">
        <w:rPr>
          <w:rFonts w:ascii="Times New Roman" w:hAnsi="Times New Roman" w:cs="Times New Roman"/>
          <w:sz w:val="28"/>
          <w:szCs w:val="28"/>
        </w:rPr>
        <w:t>10,</w:t>
      </w:r>
      <w:r w:rsidR="00FC71D9">
        <w:rPr>
          <w:rFonts w:ascii="Times New Roman" w:hAnsi="Times New Roman" w:cs="Times New Roman"/>
          <w:sz w:val="28"/>
          <w:szCs w:val="28"/>
        </w:rPr>
        <w:t>5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6FCAEF86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D4695A">
        <w:rPr>
          <w:rFonts w:ascii="Times New Roman" w:eastAsia="Calibri" w:hAnsi="Times New Roman" w:cs="Times New Roman"/>
          <w:sz w:val="28"/>
          <w:szCs w:val="28"/>
        </w:rPr>
        <w:t>1,4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D4695A">
        <w:rPr>
          <w:rFonts w:ascii="Times New Roman" w:eastAsia="Calibri" w:hAnsi="Times New Roman" w:cs="Times New Roman"/>
          <w:sz w:val="28"/>
          <w:szCs w:val="28"/>
        </w:rPr>
        <w:t>8,4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4695A">
        <w:rPr>
          <w:rFonts w:ascii="Times New Roman" w:eastAsia="Calibri" w:hAnsi="Times New Roman" w:cs="Times New Roman"/>
          <w:sz w:val="28"/>
          <w:szCs w:val="28"/>
        </w:rPr>
        <w:t>3,2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D4695A">
        <w:rPr>
          <w:rFonts w:ascii="Times New Roman" w:eastAsia="Calibri" w:hAnsi="Times New Roman" w:cs="Times New Roman"/>
          <w:sz w:val="28"/>
          <w:szCs w:val="28"/>
        </w:rPr>
        <w:t>К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 периоде прошлого года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D4695A">
        <w:rPr>
          <w:rFonts w:ascii="Times New Roman" w:hAnsi="Times New Roman" w:cs="Times New Roman"/>
          <w:sz w:val="28"/>
          <w:szCs w:val="28"/>
        </w:rPr>
        <w:t>снижение составляет 11,0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2EC1DC23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C07A54">
        <w:rPr>
          <w:rFonts w:ascii="Times New Roman" w:hAnsi="Times New Roman" w:cs="Times New Roman"/>
          <w:sz w:val="28"/>
          <w:szCs w:val="28"/>
        </w:rPr>
        <w:t>483,6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C07A54">
        <w:rPr>
          <w:rFonts w:ascii="Times New Roman" w:hAnsi="Times New Roman" w:cs="Times New Roman"/>
          <w:sz w:val="28"/>
          <w:szCs w:val="28"/>
        </w:rPr>
        <w:t>43,0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C07A54">
        <w:rPr>
          <w:rFonts w:ascii="Times New Roman" w:hAnsi="Times New Roman" w:cs="Times New Roman"/>
          <w:sz w:val="28"/>
          <w:szCs w:val="28"/>
        </w:rPr>
        <w:t>81,0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C07A54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C07A54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1C46E0C4" w14:textId="39AAE302" w:rsidR="00844040" w:rsidRPr="00844040" w:rsidRDefault="00823A1D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представлены 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84483">
        <w:rPr>
          <w:rFonts w:ascii="Times New Roman" w:hAnsi="Times New Roman" w:cs="Times New Roman"/>
          <w:b/>
          <w:bCs/>
          <w:sz w:val="28"/>
          <w:szCs w:val="28"/>
        </w:rPr>
        <w:t>продажи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. Годовой прогноз по доходному источнику </w:t>
      </w:r>
      <w:r w:rsidR="00084483">
        <w:rPr>
          <w:rFonts w:ascii="Times New Roman" w:hAnsi="Times New Roman" w:cs="Times New Roman"/>
          <w:sz w:val="28"/>
          <w:szCs w:val="28"/>
        </w:rPr>
        <w:t>утвержден в сумме 160,0 тыс. рублей.  Исполнение в 1 полугодии отсутствует.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1EE57BE2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>
        <w:rPr>
          <w:rFonts w:ascii="Times New Roman" w:hAnsi="Times New Roman" w:cs="Times New Roman"/>
          <w:sz w:val="28"/>
          <w:szCs w:val="28"/>
        </w:rPr>
        <w:t>полугодие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AB5897">
        <w:rPr>
          <w:rFonts w:ascii="Times New Roman" w:hAnsi="Times New Roman" w:cs="Times New Roman"/>
          <w:sz w:val="28"/>
          <w:szCs w:val="28"/>
        </w:rPr>
        <w:t>88,5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B5897">
        <w:rPr>
          <w:rFonts w:ascii="Times New Roman" w:hAnsi="Times New Roman" w:cs="Times New Roman"/>
          <w:sz w:val="28"/>
          <w:szCs w:val="28"/>
        </w:rPr>
        <w:t>36,3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</w:t>
      </w:r>
      <w:r w:rsidRPr="007B6852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назначений. По сравнению с аналогичным периодом 2020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AB5897">
        <w:rPr>
          <w:rFonts w:ascii="Times New Roman" w:hAnsi="Times New Roman" w:cs="Times New Roman"/>
          <w:sz w:val="28"/>
          <w:szCs w:val="28"/>
        </w:rPr>
        <w:t>52,1</w:t>
      </w:r>
      <w:r w:rsidRPr="007B6852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AB5897">
        <w:rPr>
          <w:rFonts w:ascii="Times New Roman" w:hAnsi="Times New Roman" w:cs="Times New Roman"/>
          <w:sz w:val="28"/>
          <w:szCs w:val="28"/>
        </w:rPr>
        <w:t>96,4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7350CE" w14:textId="2D063AB8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78D5F91" w14:textId="1AC41315" w:rsidR="00AB589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AB5897">
        <w:rPr>
          <w:rFonts w:ascii="Times New Roman" w:hAnsi="Times New Roman" w:cs="Times New Roman"/>
          <w:sz w:val="28"/>
          <w:szCs w:val="28"/>
        </w:rPr>
        <w:t>субвенции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EC7125">
        <w:rPr>
          <w:rFonts w:ascii="Times New Roman" w:hAnsi="Times New Roman" w:cs="Times New Roman"/>
          <w:sz w:val="28"/>
          <w:szCs w:val="28"/>
        </w:rPr>
        <w:t>55,0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AB5897">
        <w:rPr>
          <w:rFonts w:ascii="Times New Roman" w:hAnsi="Times New Roman" w:cs="Times New Roman"/>
          <w:sz w:val="28"/>
          <w:szCs w:val="28"/>
        </w:rPr>
        <w:t>45,8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AB5897">
        <w:rPr>
          <w:rFonts w:ascii="Times New Roman" w:hAnsi="Times New Roman" w:cs="Times New Roman"/>
          <w:sz w:val="28"/>
          <w:szCs w:val="28"/>
        </w:rPr>
        <w:t>51,6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AB5897">
        <w:rPr>
          <w:rFonts w:ascii="Times New Roman" w:hAnsi="Times New Roman" w:cs="Times New Roman"/>
          <w:sz w:val="28"/>
          <w:szCs w:val="28"/>
        </w:rPr>
        <w:t>113,4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26BA214C" w14:textId="124CFC0C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 </w:t>
      </w:r>
      <w:r w:rsidR="00AB5897">
        <w:rPr>
          <w:rFonts w:ascii="Times New Roman" w:hAnsi="Times New Roman" w:cs="Times New Roman"/>
          <w:sz w:val="28"/>
          <w:szCs w:val="28"/>
        </w:rPr>
        <w:t>9,5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125">
        <w:rPr>
          <w:rFonts w:ascii="Times New Roman" w:hAnsi="Times New Roman" w:cs="Times New Roman"/>
          <w:sz w:val="28"/>
          <w:szCs w:val="28"/>
        </w:rPr>
        <w:t>50</w:t>
      </w:r>
      <w:r w:rsidRPr="00506B0F">
        <w:rPr>
          <w:rFonts w:ascii="Times New Roman" w:hAnsi="Times New Roman" w:cs="Times New Roman"/>
          <w:sz w:val="28"/>
          <w:szCs w:val="28"/>
        </w:rPr>
        <w:t xml:space="preserve">,0 % утвержденных плановых назначений и </w:t>
      </w:r>
      <w:r w:rsidR="00AB5897">
        <w:rPr>
          <w:rFonts w:ascii="Times New Roman" w:hAnsi="Times New Roman" w:cs="Times New Roman"/>
          <w:sz w:val="28"/>
          <w:szCs w:val="28"/>
        </w:rPr>
        <w:t>27,1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2020 года. В том числе дотации на выравнивание бюджетной обеспеченности – </w:t>
      </w:r>
      <w:r w:rsidR="00AB5897">
        <w:rPr>
          <w:rFonts w:ascii="Times New Roman" w:hAnsi="Times New Roman" w:cs="Times New Roman"/>
          <w:sz w:val="28"/>
          <w:szCs w:val="28"/>
        </w:rPr>
        <w:t>9,5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718FCE" w14:textId="1D24C20B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28760C">
        <w:rPr>
          <w:rFonts w:ascii="Times New Roman" w:hAnsi="Times New Roman" w:cs="Times New Roman"/>
          <w:sz w:val="28"/>
          <w:szCs w:val="28"/>
        </w:rPr>
        <w:t>33,2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8760C">
        <w:rPr>
          <w:rFonts w:ascii="Times New Roman" w:hAnsi="Times New Roman" w:cs="Times New Roman"/>
          <w:sz w:val="28"/>
          <w:szCs w:val="28"/>
        </w:rPr>
        <w:t>47,4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28760C">
        <w:rPr>
          <w:rFonts w:ascii="Times New Roman" w:hAnsi="Times New Roman" w:cs="Times New Roman"/>
          <w:sz w:val="28"/>
          <w:szCs w:val="28"/>
        </w:rPr>
        <w:t>112,2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0712F035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60C">
        <w:rPr>
          <w:rFonts w:ascii="Times New Roman" w:hAnsi="Times New Roman" w:cs="Times New Roman"/>
          <w:sz w:val="28"/>
          <w:szCs w:val="28"/>
        </w:rPr>
        <w:t>Пеклинская</w:t>
      </w:r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48CE0" w14:textId="19B8CAFF" w:rsidR="00DE5970" w:rsidRPr="00DE5970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 –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9706AA" w14:textId="70AB7395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34173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BBADC15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5AF965F6" w14:textId="77777777" w:rsidR="00BA7D1A" w:rsidRPr="00F829C0" w:rsidRDefault="00BA7D1A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CC9661C" w14:textId="4B9D680B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5F0E8C" w14:textId="77777777" w:rsidR="00793149" w:rsidRPr="00F829C0" w:rsidRDefault="00E1683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14:paraId="6ABDEA8C" w14:textId="7D7AC5B8" w:rsidR="00793149" w:rsidRPr="00F829C0" w:rsidRDefault="00E16839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2272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</w:t>
            </w:r>
            <w:r w:rsidR="00AA395E">
              <w:rPr>
                <w:rFonts w:ascii="Times New Roman" w:hAnsi="Times New Roman" w:cs="Times New Roman"/>
              </w:rPr>
              <w:t>20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12E09C1F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575,3</w:t>
            </w:r>
          </w:p>
        </w:tc>
        <w:tc>
          <w:tcPr>
            <w:tcW w:w="1417" w:type="dxa"/>
            <w:vAlign w:val="center"/>
          </w:tcPr>
          <w:p w14:paraId="196D4119" w14:textId="6C042A3F" w:rsidR="00AA395E" w:rsidRPr="00E66EC2" w:rsidRDefault="00EC3DBF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1634,0</w:t>
            </w:r>
          </w:p>
        </w:tc>
        <w:tc>
          <w:tcPr>
            <w:tcW w:w="1384" w:type="dxa"/>
            <w:vAlign w:val="center"/>
          </w:tcPr>
          <w:p w14:paraId="0F672AE9" w14:textId="2099C7BA" w:rsidR="00AA395E" w:rsidRPr="00E66EC2" w:rsidRDefault="00EC3DB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596,9</w:t>
            </w:r>
          </w:p>
        </w:tc>
        <w:tc>
          <w:tcPr>
            <w:tcW w:w="1417" w:type="dxa"/>
            <w:vAlign w:val="center"/>
          </w:tcPr>
          <w:p w14:paraId="03E5E36C" w14:textId="745B8FDE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36,5</w:t>
            </w:r>
          </w:p>
        </w:tc>
        <w:tc>
          <w:tcPr>
            <w:tcW w:w="1382" w:type="dxa"/>
            <w:vAlign w:val="center"/>
          </w:tcPr>
          <w:p w14:paraId="2552513F" w14:textId="307053E3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103,8</w:t>
            </w:r>
          </w:p>
        </w:tc>
      </w:tr>
      <w:tr w:rsidR="00AA395E" w:rsidRPr="00CF543D" w14:paraId="50AA5B07" w14:textId="77777777" w:rsidTr="00A50008">
        <w:tc>
          <w:tcPr>
            <w:tcW w:w="2836" w:type="dxa"/>
          </w:tcPr>
          <w:p w14:paraId="3F6D9D21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449F384E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575,5</w:t>
            </w:r>
          </w:p>
        </w:tc>
        <w:tc>
          <w:tcPr>
            <w:tcW w:w="1417" w:type="dxa"/>
            <w:vAlign w:val="center"/>
          </w:tcPr>
          <w:p w14:paraId="6F68B596" w14:textId="41A3EA2C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1634,0</w:t>
            </w:r>
          </w:p>
        </w:tc>
        <w:tc>
          <w:tcPr>
            <w:tcW w:w="1384" w:type="dxa"/>
            <w:vAlign w:val="center"/>
          </w:tcPr>
          <w:p w14:paraId="1F0B2239" w14:textId="51CEE3A4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596,9</w:t>
            </w:r>
          </w:p>
        </w:tc>
        <w:tc>
          <w:tcPr>
            <w:tcW w:w="1417" w:type="dxa"/>
            <w:vAlign w:val="center"/>
          </w:tcPr>
          <w:p w14:paraId="092C9963" w14:textId="402B398B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36,5</w:t>
            </w:r>
          </w:p>
        </w:tc>
        <w:tc>
          <w:tcPr>
            <w:tcW w:w="1382" w:type="dxa"/>
            <w:vAlign w:val="center"/>
          </w:tcPr>
          <w:p w14:paraId="0F0512AE" w14:textId="538A8C01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103,8</w:t>
            </w:r>
          </w:p>
        </w:tc>
      </w:tr>
      <w:tr w:rsidR="00AA395E" w:rsidRPr="00CF543D" w14:paraId="0D9418C9" w14:textId="77777777" w:rsidTr="00A50008">
        <w:tc>
          <w:tcPr>
            <w:tcW w:w="2836" w:type="dxa"/>
          </w:tcPr>
          <w:p w14:paraId="3272EFC3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59693977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69,7</w:t>
            </w:r>
          </w:p>
        </w:tc>
        <w:tc>
          <w:tcPr>
            <w:tcW w:w="1417" w:type="dxa"/>
            <w:vAlign w:val="center"/>
          </w:tcPr>
          <w:p w14:paraId="00BD8B06" w14:textId="445E1E10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141,0</w:t>
            </w:r>
          </w:p>
        </w:tc>
        <w:tc>
          <w:tcPr>
            <w:tcW w:w="1384" w:type="dxa"/>
            <w:vAlign w:val="center"/>
          </w:tcPr>
          <w:p w14:paraId="028B1776" w14:textId="2C6CF312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42,6</w:t>
            </w:r>
          </w:p>
        </w:tc>
        <w:tc>
          <w:tcPr>
            <w:tcW w:w="1417" w:type="dxa"/>
            <w:vAlign w:val="center"/>
          </w:tcPr>
          <w:p w14:paraId="2D0FB8C6" w14:textId="0D23E207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30,2</w:t>
            </w:r>
          </w:p>
        </w:tc>
        <w:tc>
          <w:tcPr>
            <w:tcW w:w="1382" w:type="dxa"/>
            <w:vAlign w:val="center"/>
          </w:tcPr>
          <w:p w14:paraId="4F305E07" w14:textId="182C9E70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61,1</w:t>
            </w:r>
          </w:p>
        </w:tc>
      </w:tr>
      <w:tr w:rsidR="00AA395E" w:rsidRPr="00CF543D" w14:paraId="0E141A4D" w14:textId="77777777" w:rsidTr="00A50008">
        <w:tc>
          <w:tcPr>
            <w:tcW w:w="2836" w:type="dxa"/>
          </w:tcPr>
          <w:p w14:paraId="058797E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1174D1E0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50,4</w:t>
            </w:r>
          </w:p>
        </w:tc>
        <w:tc>
          <w:tcPr>
            <w:tcW w:w="1417" w:type="dxa"/>
            <w:vAlign w:val="center"/>
          </w:tcPr>
          <w:p w14:paraId="297D1805" w14:textId="018C1A71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53,0</w:t>
            </w:r>
          </w:p>
        </w:tc>
        <w:tc>
          <w:tcPr>
            <w:tcW w:w="1384" w:type="dxa"/>
            <w:vAlign w:val="center"/>
          </w:tcPr>
          <w:p w14:paraId="3F0F3C60" w14:textId="4F437804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62,4</w:t>
            </w:r>
          </w:p>
        </w:tc>
        <w:tc>
          <w:tcPr>
            <w:tcW w:w="1417" w:type="dxa"/>
            <w:vAlign w:val="center"/>
          </w:tcPr>
          <w:p w14:paraId="468C106E" w14:textId="466C1873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117,7</w:t>
            </w:r>
          </w:p>
        </w:tc>
        <w:tc>
          <w:tcPr>
            <w:tcW w:w="1382" w:type="dxa"/>
            <w:vAlign w:val="center"/>
          </w:tcPr>
          <w:p w14:paraId="065F38D6" w14:textId="5486627A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123,8</w:t>
            </w:r>
          </w:p>
        </w:tc>
      </w:tr>
      <w:tr w:rsidR="00AA395E" w:rsidRPr="00CF543D" w14:paraId="5B3782FF" w14:textId="77777777" w:rsidTr="00A50008">
        <w:tc>
          <w:tcPr>
            <w:tcW w:w="2836" w:type="dxa"/>
          </w:tcPr>
          <w:p w14:paraId="3441A40F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1EC4397D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19,4</w:t>
            </w:r>
          </w:p>
        </w:tc>
        <w:tc>
          <w:tcPr>
            <w:tcW w:w="1417" w:type="dxa"/>
            <w:vAlign w:val="center"/>
          </w:tcPr>
          <w:p w14:paraId="07ED55CA" w14:textId="78FE4B41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260,0</w:t>
            </w:r>
          </w:p>
        </w:tc>
        <w:tc>
          <w:tcPr>
            <w:tcW w:w="1384" w:type="dxa"/>
            <w:vAlign w:val="center"/>
          </w:tcPr>
          <w:p w14:paraId="3700E207" w14:textId="0310AFD4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8,4</w:t>
            </w:r>
          </w:p>
        </w:tc>
        <w:tc>
          <w:tcPr>
            <w:tcW w:w="1417" w:type="dxa"/>
            <w:vAlign w:val="center"/>
          </w:tcPr>
          <w:p w14:paraId="37EBF07F" w14:textId="637E0153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3,2</w:t>
            </w:r>
          </w:p>
        </w:tc>
        <w:tc>
          <w:tcPr>
            <w:tcW w:w="1382" w:type="dxa"/>
            <w:vAlign w:val="center"/>
          </w:tcPr>
          <w:p w14:paraId="71761CB0" w14:textId="7FE62420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43,3</w:t>
            </w:r>
          </w:p>
        </w:tc>
      </w:tr>
      <w:tr w:rsidR="00AA395E" w:rsidRPr="00CF543D" w14:paraId="055A1FE6" w14:textId="77777777" w:rsidTr="00A50008">
        <w:tc>
          <w:tcPr>
            <w:tcW w:w="2836" w:type="dxa"/>
          </w:tcPr>
          <w:p w14:paraId="7BA9629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2A2ADFE5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435,8</w:t>
            </w:r>
          </w:p>
        </w:tc>
        <w:tc>
          <w:tcPr>
            <w:tcW w:w="1417" w:type="dxa"/>
            <w:vAlign w:val="center"/>
          </w:tcPr>
          <w:p w14:paraId="11534976" w14:textId="5D323395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1020,0</w:t>
            </w:r>
          </w:p>
        </w:tc>
        <w:tc>
          <w:tcPr>
            <w:tcW w:w="1384" w:type="dxa"/>
            <w:vAlign w:val="center"/>
          </w:tcPr>
          <w:p w14:paraId="4335E146" w14:textId="6C6F8C34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483,6</w:t>
            </w:r>
          </w:p>
        </w:tc>
        <w:tc>
          <w:tcPr>
            <w:tcW w:w="1417" w:type="dxa"/>
            <w:vAlign w:val="center"/>
          </w:tcPr>
          <w:p w14:paraId="0510171F" w14:textId="66F0BC3C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47,4</w:t>
            </w:r>
          </w:p>
        </w:tc>
        <w:tc>
          <w:tcPr>
            <w:tcW w:w="1382" w:type="dxa"/>
            <w:vAlign w:val="center"/>
          </w:tcPr>
          <w:p w14:paraId="5553A7D3" w14:textId="26B0C9BD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111,0</w:t>
            </w:r>
          </w:p>
        </w:tc>
      </w:tr>
      <w:tr w:rsidR="00AA395E" w:rsidRPr="00CF543D" w14:paraId="373B2543" w14:textId="77777777" w:rsidTr="00A50008">
        <w:tc>
          <w:tcPr>
            <w:tcW w:w="2836" w:type="dxa"/>
          </w:tcPr>
          <w:p w14:paraId="297C5305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34745C84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3B29D04B" w14:textId="1F1A101F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160,0</w:t>
            </w:r>
          </w:p>
        </w:tc>
        <w:tc>
          <w:tcPr>
            <w:tcW w:w="1384" w:type="dxa"/>
            <w:vAlign w:val="center"/>
          </w:tcPr>
          <w:p w14:paraId="4E2897A6" w14:textId="01F4F892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064EA34F" w14:textId="3490CDE0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68F54107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689" w:rsidRPr="00CF543D" w14:paraId="147CF1CE" w14:textId="77777777" w:rsidTr="00A50008">
        <w:tc>
          <w:tcPr>
            <w:tcW w:w="2836" w:type="dxa"/>
          </w:tcPr>
          <w:p w14:paraId="4D53905A" w14:textId="3F70C3B6" w:rsidR="009E5689" w:rsidRPr="00F829C0" w:rsidRDefault="009E5689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822BF4">
              <w:rPr>
                <w:rFonts w:ascii="Times New Roman" w:hAnsi="Times New Roman" w:cs="Times New Roman"/>
                <w:i/>
              </w:rPr>
              <w:t>продажи</w:t>
            </w:r>
            <w:r w:rsidRPr="00F829C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19D5B1C7" w14:textId="632175A0" w:rsidR="009E5689" w:rsidRPr="009E5689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3611D40B" w14:textId="5C3B8316" w:rsidR="009E5689" w:rsidRPr="00C66434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160,0</w:t>
            </w:r>
          </w:p>
        </w:tc>
        <w:tc>
          <w:tcPr>
            <w:tcW w:w="1384" w:type="dxa"/>
            <w:vAlign w:val="center"/>
          </w:tcPr>
          <w:p w14:paraId="65007F0A" w14:textId="07128EE6" w:rsidR="009E5689" w:rsidRPr="00C66434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5F1682B0" w14:textId="761824EC" w:rsidR="009E5689" w:rsidRPr="00C66434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382" w:type="dxa"/>
            <w:vAlign w:val="center"/>
          </w:tcPr>
          <w:p w14:paraId="7DA094E4" w14:textId="07272FC8" w:rsidR="009E5689" w:rsidRPr="00C66434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A395E" w:rsidRPr="00CF543D" w14:paraId="5141A579" w14:textId="77777777" w:rsidTr="00A50008">
        <w:tc>
          <w:tcPr>
            <w:tcW w:w="2836" w:type="dxa"/>
          </w:tcPr>
          <w:p w14:paraId="5F7EF77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21470E57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184,9</w:t>
            </w:r>
          </w:p>
        </w:tc>
        <w:tc>
          <w:tcPr>
            <w:tcW w:w="1417" w:type="dxa"/>
            <w:vAlign w:val="center"/>
          </w:tcPr>
          <w:p w14:paraId="0F9C9791" w14:textId="675661F5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243,7</w:t>
            </w:r>
          </w:p>
        </w:tc>
        <w:tc>
          <w:tcPr>
            <w:tcW w:w="1384" w:type="dxa"/>
            <w:vAlign w:val="center"/>
          </w:tcPr>
          <w:p w14:paraId="056F5C69" w14:textId="7DDEE21B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88,5</w:t>
            </w:r>
          </w:p>
        </w:tc>
        <w:tc>
          <w:tcPr>
            <w:tcW w:w="1417" w:type="dxa"/>
            <w:vAlign w:val="center"/>
          </w:tcPr>
          <w:p w14:paraId="1C38ED9B" w14:textId="2CF2B750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36,3</w:t>
            </w:r>
          </w:p>
        </w:tc>
        <w:tc>
          <w:tcPr>
            <w:tcW w:w="1382" w:type="dxa"/>
            <w:vAlign w:val="center"/>
          </w:tcPr>
          <w:p w14:paraId="4F001565" w14:textId="698C95EC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</w:p>
        </w:tc>
      </w:tr>
      <w:tr w:rsidR="00AA395E" w:rsidRPr="00CF543D" w14:paraId="6B054BD0" w14:textId="77777777" w:rsidTr="00A50008">
        <w:tc>
          <w:tcPr>
            <w:tcW w:w="2836" w:type="dxa"/>
          </w:tcPr>
          <w:p w14:paraId="5E75EE5E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342BD0D1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vAlign w:val="center"/>
          </w:tcPr>
          <w:p w14:paraId="4438C4C0" w14:textId="4983B97F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384" w:type="dxa"/>
            <w:vAlign w:val="center"/>
          </w:tcPr>
          <w:p w14:paraId="50E0CFFE" w14:textId="083EF726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7" w:type="dxa"/>
            <w:vAlign w:val="center"/>
          </w:tcPr>
          <w:p w14:paraId="5B981FBC" w14:textId="6D6D5B20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14:paraId="76064EAD" w14:textId="414A93A2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FF3239" w:rsidRPr="00CF543D" w14:paraId="67FF05AD" w14:textId="77777777" w:rsidTr="00A50008">
        <w:tc>
          <w:tcPr>
            <w:tcW w:w="2836" w:type="dxa"/>
          </w:tcPr>
          <w:p w14:paraId="453A6C43" w14:textId="77777777" w:rsidR="00FF3239" w:rsidRPr="00F829C0" w:rsidRDefault="00FF3239" w:rsidP="00FF32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D58305C" w14:textId="456644D3" w:rsidR="00FF3239" w:rsidRPr="00E66EC2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35,0</w:t>
            </w:r>
          </w:p>
        </w:tc>
        <w:tc>
          <w:tcPr>
            <w:tcW w:w="1417" w:type="dxa"/>
            <w:vAlign w:val="center"/>
          </w:tcPr>
          <w:p w14:paraId="6B443A72" w14:textId="1DC0BCA4" w:rsidR="00FF3239" w:rsidRPr="00E66EC2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384" w:type="dxa"/>
            <w:vAlign w:val="center"/>
          </w:tcPr>
          <w:p w14:paraId="33831F86" w14:textId="0611A604" w:rsidR="00FF3239" w:rsidRPr="00E66EC2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7" w:type="dxa"/>
            <w:vAlign w:val="center"/>
          </w:tcPr>
          <w:p w14:paraId="485D381D" w14:textId="6E1A9109" w:rsidR="00FF3239" w:rsidRPr="00E66EC2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14:paraId="3B3E819C" w14:textId="0C3AFF35" w:rsidR="00FF3239" w:rsidRPr="00E66EC2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AA395E" w:rsidRPr="00CF543D" w14:paraId="0E0BC475" w14:textId="77777777" w:rsidTr="00A50008">
        <w:tc>
          <w:tcPr>
            <w:tcW w:w="2836" w:type="dxa"/>
          </w:tcPr>
          <w:p w14:paraId="3D89AD0B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647AE5E5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43664C2C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353E0D80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417" w:type="dxa"/>
            <w:vAlign w:val="center"/>
          </w:tcPr>
          <w:p w14:paraId="68C0B98C" w14:textId="5E9BEAD5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51,6</w:t>
            </w:r>
          </w:p>
        </w:tc>
        <w:tc>
          <w:tcPr>
            <w:tcW w:w="1382" w:type="dxa"/>
            <w:vAlign w:val="center"/>
          </w:tcPr>
          <w:p w14:paraId="449B1F47" w14:textId="4FE7CD6B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FF3239" w:rsidRPr="00CF543D" w14:paraId="1448FCE8" w14:textId="77777777" w:rsidTr="00A50008">
        <w:tc>
          <w:tcPr>
            <w:tcW w:w="2836" w:type="dxa"/>
          </w:tcPr>
          <w:p w14:paraId="0A983147" w14:textId="5BB3AC67" w:rsidR="00FF3239" w:rsidRPr="00F829C0" w:rsidRDefault="00FF3239" w:rsidP="00FF32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7D86B2F0" w:rsidR="00FF3239" w:rsidRPr="00822BF4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2BF4"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0C687CD2" w:rsidR="00FF3239" w:rsidRPr="00822BF4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1F893089" w:rsidR="00FF3239" w:rsidRPr="00822BF4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417" w:type="dxa"/>
            <w:vAlign w:val="center"/>
          </w:tcPr>
          <w:p w14:paraId="363D7F16" w14:textId="6D17C85A" w:rsidR="00FF3239" w:rsidRPr="00822BF4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51,6</w:t>
            </w:r>
          </w:p>
        </w:tc>
        <w:tc>
          <w:tcPr>
            <w:tcW w:w="1382" w:type="dxa"/>
            <w:vAlign w:val="center"/>
          </w:tcPr>
          <w:p w14:paraId="70414D8D" w14:textId="446E1F51" w:rsidR="00FF3239" w:rsidRPr="00822BF4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AA395E" w:rsidRPr="00CF543D" w14:paraId="58786BC6" w14:textId="77777777" w:rsidTr="00A50008">
        <w:tc>
          <w:tcPr>
            <w:tcW w:w="2836" w:type="dxa"/>
          </w:tcPr>
          <w:p w14:paraId="747C71ED" w14:textId="01BC5001" w:rsidR="00AA395E" w:rsidRPr="00EC3DBF" w:rsidRDefault="00EC3DBF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C3DBF">
              <w:rPr>
                <w:rFonts w:ascii="Times New Roman" w:hAnsi="Times New Roman" w:cs="Times New Roman"/>
                <w:b/>
                <w:bCs/>
                <w:iCs/>
              </w:rPr>
              <w:t>- субсидии:</w:t>
            </w:r>
          </w:p>
        </w:tc>
        <w:tc>
          <w:tcPr>
            <w:tcW w:w="1418" w:type="dxa"/>
            <w:vAlign w:val="center"/>
          </w:tcPr>
          <w:p w14:paraId="652B7E7E" w14:textId="332D4CA2" w:rsidR="00AA395E" w:rsidRPr="00EC3DBF" w:rsidRDefault="00EC3DB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79,9</w:t>
            </w:r>
          </w:p>
        </w:tc>
        <w:tc>
          <w:tcPr>
            <w:tcW w:w="1417" w:type="dxa"/>
            <w:vAlign w:val="center"/>
          </w:tcPr>
          <w:p w14:paraId="50A0891B" w14:textId="5EE0B2B5" w:rsidR="00AA395E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65,9</w:t>
            </w:r>
          </w:p>
        </w:tc>
        <w:tc>
          <w:tcPr>
            <w:tcW w:w="1384" w:type="dxa"/>
            <w:vAlign w:val="center"/>
          </w:tcPr>
          <w:p w14:paraId="39B8A8C6" w14:textId="3BFA5459" w:rsidR="00AA395E" w:rsidRPr="00EC3DBF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417" w:type="dxa"/>
            <w:vAlign w:val="center"/>
          </w:tcPr>
          <w:p w14:paraId="7C2F9735" w14:textId="41C1DB6D" w:rsidR="00AA395E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2" w:type="dxa"/>
            <w:vAlign w:val="center"/>
          </w:tcPr>
          <w:p w14:paraId="48C8BFF1" w14:textId="0959C9D7" w:rsidR="00AA395E" w:rsidRPr="00EC3DBF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</w:tr>
      <w:tr w:rsidR="00EC3DBF" w:rsidRPr="00EC3DBF" w14:paraId="1DB9D956" w14:textId="77777777" w:rsidTr="00A50008">
        <w:tc>
          <w:tcPr>
            <w:tcW w:w="2836" w:type="dxa"/>
          </w:tcPr>
          <w:p w14:paraId="6E789923" w14:textId="20421382" w:rsidR="00EC3DBF" w:rsidRPr="00EC3DBF" w:rsidRDefault="00EC3DBF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C3DBF">
              <w:rPr>
                <w:rFonts w:ascii="Times New Roman" w:hAnsi="Times New Roman" w:cs="Times New Roman"/>
                <w:i/>
              </w:rPr>
              <w:t xml:space="preserve">а обустройство и восстановление воинских </w:t>
            </w:r>
            <w:r w:rsidRPr="00EC3DBF">
              <w:rPr>
                <w:rFonts w:ascii="Times New Roman" w:hAnsi="Times New Roman" w:cs="Times New Roman"/>
                <w:i/>
              </w:rPr>
              <w:lastRenderedPageBreak/>
              <w:t>захоронений</w:t>
            </w:r>
          </w:p>
        </w:tc>
        <w:tc>
          <w:tcPr>
            <w:tcW w:w="1418" w:type="dxa"/>
            <w:vAlign w:val="center"/>
          </w:tcPr>
          <w:p w14:paraId="2397C690" w14:textId="544B4E14" w:rsidR="00EC3DBF" w:rsidRPr="00EC3DBF" w:rsidRDefault="00EC3DB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79,9</w:t>
            </w:r>
          </w:p>
        </w:tc>
        <w:tc>
          <w:tcPr>
            <w:tcW w:w="1417" w:type="dxa"/>
            <w:vAlign w:val="center"/>
          </w:tcPr>
          <w:p w14:paraId="10A94F1E" w14:textId="00155684" w:rsidR="00EC3DBF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65,9</w:t>
            </w:r>
          </w:p>
        </w:tc>
        <w:tc>
          <w:tcPr>
            <w:tcW w:w="1384" w:type="dxa"/>
            <w:vAlign w:val="center"/>
          </w:tcPr>
          <w:p w14:paraId="4A4CEC58" w14:textId="6FDED7CB" w:rsidR="00EC3DBF" w:rsidRPr="00EC3DBF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0413B986" w14:textId="739935F0" w:rsidR="00EC3DBF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03C0FD16" w14:textId="5CBB9541" w:rsidR="00EC3DBF" w:rsidRPr="00EC3DBF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A395E" w:rsidRPr="00CF543D" w14:paraId="7BE929C4" w14:textId="77777777" w:rsidTr="00A50008">
        <w:tc>
          <w:tcPr>
            <w:tcW w:w="2836" w:type="dxa"/>
          </w:tcPr>
          <w:p w14:paraId="1ECB6200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380D80ED" w:rsidR="00AA395E" w:rsidRPr="00E66EC2" w:rsidRDefault="00EC3DB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417" w:type="dxa"/>
            <w:vAlign w:val="center"/>
          </w:tcPr>
          <w:p w14:paraId="44B9CE98" w14:textId="5482F925" w:rsidR="00AA395E" w:rsidRPr="00E66EC2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384" w:type="dxa"/>
            <w:vAlign w:val="center"/>
          </w:tcPr>
          <w:p w14:paraId="273783F3" w14:textId="42DFA38B" w:rsidR="00AA395E" w:rsidRPr="00E66EC2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417" w:type="dxa"/>
            <w:vAlign w:val="center"/>
          </w:tcPr>
          <w:p w14:paraId="17CDB5E1" w14:textId="37AD1BC6" w:rsidR="00AA395E" w:rsidRPr="00E66EC2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47,4</w:t>
            </w:r>
          </w:p>
        </w:tc>
        <w:tc>
          <w:tcPr>
            <w:tcW w:w="1382" w:type="dxa"/>
            <w:vAlign w:val="center"/>
          </w:tcPr>
          <w:p w14:paraId="49C73FD8" w14:textId="36AC95F4" w:rsidR="00AA395E" w:rsidRPr="00E66EC2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  <w:tr w:rsidR="00AA395E" w:rsidRPr="00CF543D" w14:paraId="21346D07" w14:textId="77777777" w:rsidTr="00A50008">
        <w:tc>
          <w:tcPr>
            <w:tcW w:w="2836" w:type="dxa"/>
          </w:tcPr>
          <w:p w14:paraId="3AF43E6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4C6C50D9" w:rsidR="00AA395E" w:rsidRPr="00E66EC2" w:rsidRDefault="00EC3DBF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760,2</w:t>
            </w:r>
          </w:p>
        </w:tc>
        <w:tc>
          <w:tcPr>
            <w:tcW w:w="1417" w:type="dxa"/>
            <w:vAlign w:val="center"/>
          </w:tcPr>
          <w:p w14:paraId="11B8D327" w14:textId="2903C272" w:rsidR="00AA395E" w:rsidRPr="00E66EC2" w:rsidRDefault="00CB5807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1877,7</w:t>
            </w:r>
          </w:p>
        </w:tc>
        <w:tc>
          <w:tcPr>
            <w:tcW w:w="1384" w:type="dxa"/>
            <w:vAlign w:val="center"/>
          </w:tcPr>
          <w:p w14:paraId="7A892B4C" w14:textId="232DC53B" w:rsidR="00AA395E" w:rsidRPr="00E66EC2" w:rsidRDefault="00CB5807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685,5</w:t>
            </w:r>
          </w:p>
        </w:tc>
        <w:tc>
          <w:tcPr>
            <w:tcW w:w="1417" w:type="dxa"/>
            <w:vAlign w:val="center"/>
          </w:tcPr>
          <w:p w14:paraId="7B4F0249" w14:textId="74EA5755" w:rsidR="00AA395E" w:rsidRPr="00E66EC2" w:rsidRDefault="00CB5807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36,5</w:t>
            </w:r>
          </w:p>
        </w:tc>
        <w:tc>
          <w:tcPr>
            <w:tcW w:w="1382" w:type="dxa"/>
            <w:vAlign w:val="center"/>
          </w:tcPr>
          <w:p w14:paraId="21179824" w14:textId="09264130" w:rsidR="00AA395E" w:rsidRPr="00E66EC2" w:rsidRDefault="00CB5807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90,2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641D91F5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C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 xml:space="preserve">15.12.2020 года № 32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62104">
        <w:rPr>
          <w:rFonts w:ascii="Times New Roman" w:hAnsi="Times New Roman" w:cs="Times New Roman"/>
          <w:sz w:val="28"/>
          <w:szCs w:val="28"/>
        </w:rPr>
        <w:t>16</w:t>
      </w:r>
      <w:r w:rsidR="00F10515">
        <w:rPr>
          <w:rFonts w:ascii="Times New Roman" w:hAnsi="Times New Roman" w:cs="Times New Roman"/>
          <w:sz w:val="28"/>
          <w:szCs w:val="28"/>
        </w:rPr>
        <w:t>.0</w:t>
      </w:r>
      <w:r w:rsidR="00B62104">
        <w:rPr>
          <w:rFonts w:ascii="Times New Roman" w:hAnsi="Times New Roman" w:cs="Times New Roman"/>
          <w:sz w:val="28"/>
          <w:szCs w:val="28"/>
        </w:rPr>
        <w:t>2</w:t>
      </w:r>
      <w:r w:rsidR="00F10515">
        <w:rPr>
          <w:rFonts w:ascii="Times New Roman" w:hAnsi="Times New Roman" w:cs="Times New Roman"/>
          <w:sz w:val="28"/>
          <w:szCs w:val="28"/>
        </w:rPr>
        <w:t>.2021 №</w:t>
      </w:r>
      <w:r w:rsidR="00B62104">
        <w:rPr>
          <w:rFonts w:ascii="Times New Roman" w:hAnsi="Times New Roman" w:cs="Times New Roman"/>
          <w:sz w:val="28"/>
          <w:szCs w:val="28"/>
        </w:rPr>
        <w:t>3</w:t>
      </w:r>
      <w:r w:rsidR="00F10515">
        <w:rPr>
          <w:rFonts w:ascii="Times New Roman" w:hAnsi="Times New Roman" w:cs="Times New Roman"/>
          <w:sz w:val="28"/>
          <w:szCs w:val="28"/>
        </w:rPr>
        <w:t>5).</w:t>
      </w:r>
    </w:p>
    <w:p w14:paraId="62A91431" w14:textId="0FE92A41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663E6B">
        <w:rPr>
          <w:rFonts w:ascii="Times New Roman" w:hAnsi="Times New Roman" w:cs="Times New Roman"/>
          <w:sz w:val="28"/>
          <w:szCs w:val="28"/>
        </w:rPr>
        <w:t>3498,9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4881D498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663E6B">
        <w:rPr>
          <w:rFonts w:ascii="Times New Roman" w:hAnsi="Times New Roman" w:cs="Times New Roman"/>
          <w:sz w:val="28"/>
          <w:szCs w:val="28"/>
        </w:rPr>
        <w:t>1382,1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663E6B">
        <w:rPr>
          <w:rFonts w:ascii="Times New Roman" w:hAnsi="Times New Roman" w:cs="Times New Roman"/>
          <w:sz w:val="28"/>
          <w:szCs w:val="28"/>
        </w:rPr>
        <w:t>39,5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663E6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663E6B">
        <w:rPr>
          <w:rFonts w:ascii="Times New Roman" w:hAnsi="Times New Roman" w:cs="Times New Roman"/>
          <w:sz w:val="28"/>
          <w:szCs w:val="28"/>
        </w:rPr>
        <w:t>30,8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8AF5039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3B4FF334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B7A01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663041FC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B7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05442DF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376F952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706,4</w:t>
            </w:r>
          </w:p>
        </w:tc>
        <w:tc>
          <w:tcPr>
            <w:tcW w:w="1417" w:type="dxa"/>
            <w:vAlign w:val="center"/>
          </w:tcPr>
          <w:p w14:paraId="6EA161AA" w14:textId="220ED101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1468,5</w:t>
            </w:r>
          </w:p>
        </w:tc>
        <w:tc>
          <w:tcPr>
            <w:tcW w:w="1418" w:type="dxa"/>
            <w:vAlign w:val="center"/>
          </w:tcPr>
          <w:p w14:paraId="402CB23D" w14:textId="214CF252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1824,4</w:t>
            </w:r>
          </w:p>
        </w:tc>
        <w:tc>
          <w:tcPr>
            <w:tcW w:w="1417" w:type="dxa"/>
            <w:vAlign w:val="center"/>
          </w:tcPr>
          <w:p w14:paraId="0DBEB531" w14:textId="4EDA0476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774,1</w:t>
            </w:r>
          </w:p>
        </w:tc>
        <w:tc>
          <w:tcPr>
            <w:tcW w:w="1418" w:type="dxa"/>
            <w:vAlign w:val="center"/>
          </w:tcPr>
          <w:p w14:paraId="6839C2E9" w14:textId="07D49E0D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059432B3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vAlign w:val="center"/>
          </w:tcPr>
          <w:p w14:paraId="52358B6E" w14:textId="73AFED6E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1FF8EBC3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42FFAEC0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8" w:type="dxa"/>
            <w:vAlign w:val="center"/>
          </w:tcPr>
          <w:p w14:paraId="7712F06C" w14:textId="7D0200C2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46C2CEE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5F03DD81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7A0BCDF3" w14:textId="2B79659E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31E8E701" w14:textId="7F4FEBA0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18" w:type="dxa"/>
            <w:vAlign w:val="center"/>
          </w:tcPr>
          <w:p w14:paraId="4EF2D16D" w14:textId="028BBA28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4677F" w:rsidRPr="0000360B" w14:paraId="5D434986" w14:textId="77777777" w:rsidTr="008E150E">
        <w:tc>
          <w:tcPr>
            <w:tcW w:w="1951" w:type="dxa"/>
          </w:tcPr>
          <w:p w14:paraId="7B62524F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5FCADDE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49A6D937" w14:textId="0091CB0F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417" w:type="dxa"/>
            <w:vAlign w:val="center"/>
          </w:tcPr>
          <w:p w14:paraId="20E7FC55" w14:textId="637B3B2E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7EC80B30" w14:textId="1EDA4385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5B62271F" w14:textId="51B322A0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14:paraId="5F83C5AC" w14:textId="7898B9D4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04677F" w:rsidRPr="0000360B" w14:paraId="36FBC266" w14:textId="77777777" w:rsidTr="008E150E">
        <w:tc>
          <w:tcPr>
            <w:tcW w:w="1951" w:type="dxa"/>
          </w:tcPr>
          <w:p w14:paraId="7968850C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39C528BA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BB83BB7" w14:textId="6AE8DE99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</w:t>
            </w:r>
          </w:p>
        </w:tc>
        <w:tc>
          <w:tcPr>
            <w:tcW w:w="1417" w:type="dxa"/>
            <w:vAlign w:val="center"/>
          </w:tcPr>
          <w:p w14:paraId="45D7B4A5" w14:textId="75704CD8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418" w:type="dxa"/>
            <w:vAlign w:val="center"/>
          </w:tcPr>
          <w:p w14:paraId="7F39FD9F" w14:textId="70672A39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1307,3</w:t>
            </w:r>
          </w:p>
        </w:tc>
        <w:tc>
          <w:tcPr>
            <w:tcW w:w="1417" w:type="dxa"/>
            <w:vAlign w:val="center"/>
          </w:tcPr>
          <w:p w14:paraId="6EC3BB3D" w14:textId="5967B1E0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  <w:tc>
          <w:tcPr>
            <w:tcW w:w="1418" w:type="dxa"/>
            <w:vAlign w:val="center"/>
          </w:tcPr>
          <w:p w14:paraId="65F30460" w14:textId="3ED82895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04677F" w:rsidRPr="0000360B" w14:paraId="245ED49A" w14:textId="77777777" w:rsidTr="008E150E">
        <w:tc>
          <w:tcPr>
            <w:tcW w:w="1951" w:type="dxa"/>
          </w:tcPr>
          <w:p w14:paraId="735D8FA1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75C05C0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055971A" w14:textId="393206E8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7E92A00D" w14:textId="37E78CA0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5A130A3B" w14:textId="2BBC65CA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277C6ED9" w14:textId="67A272A3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6BB54682" w14:textId="1906D032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7CA7" w:rsidRPr="0000360B" w14:paraId="6A4E5264" w14:textId="77777777" w:rsidTr="008E150E">
        <w:tc>
          <w:tcPr>
            <w:tcW w:w="1951" w:type="dxa"/>
          </w:tcPr>
          <w:p w14:paraId="46A44434" w14:textId="3848EF5F" w:rsidR="007D7CA7" w:rsidRDefault="007D7CA7" w:rsidP="007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1C3ED6D9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19EA1DFC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439D144F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026EDA60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063A2823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21C83BB" w14:textId="77777777" w:rsidTr="008E150E">
        <w:tc>
          <w:tcPr>
            <w:tcW w:w="1951" w:type="dxa"/>
          </w:tcPr>
          <w:p w14:paraId="650ED6A9" w14:textId="597032FB" w:rsidR="0004677F" w:rsidRPr="00D3265F" w:rsidRDefault="007D7CA7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120D49FB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7" w:type="dxa"/>
            <w:vAlign w:val="center"/>
          </w:tcPr>
          <w:p w14:paraId="071E9321" w14:textId="6B76027F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14:paraId="3AFF0738" w14:textId="4B13BD33" w:rsidR="0004677F" w:rsidRPr="00FF5FEB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14:paraId="64C4CBF4" w14:textId="5EEDE114" w:rsidR="0004677F" w:rsidRPr="00FF5FEB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8" w:type="dxa"/>
            <w:vAlign w:val="center"/>
          </w:tcPr>
          <w:p w14:paraId="6CD13CF5" w14:textId="6B5B2ABC" w:rsidR="0004677F" w:rsidRPr="00443E68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E6B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04677F" w:rsidRPr="0000360B" w14:paraId="49C4A330" w14:textId="77777777" w:rsidTr="008E150E">
        <w:tc>
          <w:tcPr>
            <w:tcW w:w="1951" w:type="dxa"/>
          </w:tcPr>
          <w:p w14:paraId="0AF6792D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11D8E174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308443F5" w14:textId="69E5C597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5D2FDC27" w14:textId="6650B2D1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14:paraId="101DAF52" w14:textId="3B52FDE7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5DDB8686" w14:textId="420D3B1F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02237DB2" w:rsidR="0004677F" w:rsidRPr="00AF37EC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1996,8</w:t>
            </w:r>
          </w:p>
        </w:tc>
        <w:tc>
          <w:tcPr>
            <w:tcW w:w="1417" w:type="dxa"/>
            <w:vAlign w:val="center"/>
          </w:tcPr>
          <w:p w14:paraId="0DDC7A20" w14:textId="144CB223" w:rsidR="0004677F" w:rsidRPr="00AF37EC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8" w:type="dxa"/>
            <w:vAlign w:val="center"/>
          </w:tcPr>
          <w:p w14:paraId="5E45CACE" w14:textId="37E9BFD4" w:rsidR="0004677F" w:rsidRPr="00AF37EC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3498,9</w:t>
            </w:r>
          </w:p>
        </w:tc>
        <w:tc>
          <w:tcPr>
            <w:tcW w:w="1417" w:type="dxa"/>
            <w:vAlign w:val="center"/>
          </w:tcPr>
          <w:p w14:paraId="36822EFB" w14:textId="29EC037A" w:rsidR="0004677F" w:rsidRPr="00AF37EC" w:rsidRDefault="00B3216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1382,1</w:t>
            </w:r>
          </w:p>
        </w:tc>
        <w:tc>
          <w:tcPr>
            <w:tcW w:w="1418" w:type="dxa"/>
            <w:vAlign w:val="center"/>
          </w:tcPr>
          <w:p w14:paraId="3B512D79" w14:textId="46ECC9D3" w:rsidR="00834F73" w:rsidRPr="00AF37EC" w:rsidRDefault="00B3216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</w:tr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75858" w14:textId="25FBBA70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1 </w:t>
      </w:r>
      <w:r w:rsidR="006373BA"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8D4ABC">
        <w:rPr>
          <w:rFonts w:ascii="Times New Roman" w:hAnsi="Times New Roman" w:cs="Times New Roman"/>
          <w:sz w:val="28"/>
          <w:szCs w:val="28"/>
        </w:rPr>
        <w:t>всем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расходов бюджета приходятся на </w:t>
      </w:r>
      <w:r w:rsidR="008D4ABC">
        <w:rPr>
          <w:rFonts w:ascii="Times New Roman" w:hAnsi="Times New Roman" w:cs="Times New Roman"/>
          <w:sz w:val="28"/>
          <w:szCs w:val="28"/>
        </w:rPr>
        <w:t>3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</w:t>
      </w:r>
      <w:r w:rsidR="006373BA">
        <w:rPr>
          <w:rFonts w:ascii="Times New Roman" w:hAnsi="Times New Roman" w:cs="Times New Roman"/>
          <w:sz w:val="28"/>
          <w:szCs w:val="28"/>
        </w:rPr>
        <w:t>01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8D4ABC">
        <w:rPr>
          <w:rFonts w:ascii="Times New Roman" w:hAnsi="Times New Roman" w:cs="Times New Roman"/>
          <w:sz w:val="28"/>
          <w:szCs w:val="28"/>
        </w:rPr>
        <w:t>Образование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- 5,0 тыс. рублей</w:t>
      </w:r>
      <w:r w:rsidRPr="00842961">
        <w:rPr>
          <w:rFonts w:ascii="Times New Roman" w:hAnsi="Times New Roman" w:cs="Times New Roman"/>
          <w:sz w:val="28"/>
          <w:szCs w:val="28"/>
        </w:rPr>
        <w:t>,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8D4ABC">
        <w:rPr>
          <w:rFonts w:ascii="Times New Roman" w:hAnsi="Times New Roman" w:cs="Times New Roman"/>
          <w:sz w:val="28"/>
          <w:szCs w:val="28"/>
        </w:rPr>
        <w:t>«Физическая культура и спорт» - 40,0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3E6BA04" w14:textId="72FC85B5" w:rsidR="00FC1EAB" w:rsidRDefault="00142762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5 разделам, от 12,2% до 42,9 процента.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D1B851" w14:textId="7833ABBB" w:rsidR="00142762" w:rsidRDefault="00142762" w:rsidP="0014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- 27,2 процента.</w:t>
      </w:r>
    </w:p>
    <w:p w14:paraId="370C9D00" w14:textId="51718A3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C4F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3D405E">
        <w:rPr>
          <w:rFonts w:ascii="Times New Roman" w:hAnsi="Times New Roman" w:cs="Times New Roman"/>
          <w:sz w:val="28"/>
          <w:szCs w:val="28"/>
        </w:rPr>
        <w:t>774,1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D405E">
        <w:rPr>
          <w:rFonts w:ascii="Times New Roman" w:hAnsi="Times New Roman" w:cs="Times New Roman"/>
          <w:sz w:val="28"/>
          <w:szCs w:val="28"/>
        </w:rPr>
        <w:t>42,4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FF2B20">
        <w:rPr>
          <w:rFonts w:ascii="Times New Roman" w:hAnsi="Times New Roman" w:cs="Times New Roman"/>
          <w:sz w:val="28"/>
          <w:szCs w:val="28"/>
        </w:rPr>
        <w:t xml:space="preserve">56,0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FF2B20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18F05B5" w14:textId="1542B8A6" w:rsidR="00F11019" w:rsidRDefault="00A53717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>Исполнение по подраздел</w:t>
      </w:r>
      <w:r w:rsidR="00B12187">
        <w:rPr>
          <w:rFonts w:ascii="Times New Roman" w:hAnsi="Times New Roman" w:cs="Times New Roman"/>
          <w:sz w:val="28"/>
          <w:szCs w:val="28"/>
        </w:rPr>
        <w:t>у</w:t>
      </w:r>
      <w:r w:rsidRPr="00A53717">
        <w:rPr>
          <w:rFonts w:ascii="Times New Roman" w:hAnsi="Times New Roman" w:cs="Times New Roman"/>
          <w:sz w:val="28"/>
          <w:szCs w:val="28"/>
        </w:rPr>
        <w:t xml:space="preserve"> 01 </w:t>
      </w:r>
      <w:r w:rsidR="00035E95">
        <w:rPr>
          <w:rFonts w:ascii="Times New Roman" w:hAnsi="Times New Roman" w:cs="Times New Roman"/>
          <w:sz w:val="28"/>
          <w:szCs w:val="28"/>
        </w:rPr>
        <w:t>06</w:t>
      </w:r>
      <w:r w:rsidRPr="00A53717">
        <w:rPr>
          <w:rFonts w:ascii="Times New Roman" w:hAnsi="Times New Roman" w:cs="Times New Roman"/>
          <w:sz w:val="28"/>
          <w:szCs w:val="28"/>
        </w:rPr>
        <w:t xml:space="preserve"> «</w:t>
      </w:r>
      <w:r w:rsidR="00035E95" w:rsidRPr="00A53717">
        <w:rPr>
          <w:rFonts w:ascii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A53717">
        <w:rPr>
          <w:rFonts w:ascii="Times New Roman" w:hAnsi="Times New Roman" w:cs="Times New Roman"/>
          <w:sz w:val="28"/>
          <w:szCs w:val="28"/>
        </w:rPr>
        <w:t xml:space="preserve"> </w:t>
      </w:r>
      <w:r w:rsidR="00B12187">
        <w:rPr>
          <w:rFonts w:ascii="Times New Roman" w:hAnsi="Times New Roman" w:cs="Times New Roman"/>
          <w:sz w:val="28"/>
          <w:szCs w:val="28"/>
        </w:rPr>
        <w:t>составило 100% плановых назначений</w:t>
      </w:r>
      <w:r w:rsidR="0055085C">
        <w:rPr>
          <w:rFonts w:ascii="Times New Roman" w:hAnsi="Times New Roman" w:cs="Times New Roman"/>
          <w:sz w:val="28"/>
          <w:szCs w:val="28"/>
        </w:rPr>
        <w:t>, тогда как переданные полномочия по внутреннему муниципальному контролю не исполняются, в связи с отсутствием специалиста в администрации Дубровского района</w:t>
      </w:r>
      <w:r w:rsidR="00035E95">
        <w:rPr>
          <w:rFonts w:ascii="Times New Roman" w:hAnsi="Times New Roman" w:cs="Times New Roman"/>
          <w:sz w:val="28"/>
          <w:szCs w:val="28"/>
        </w:rPr>
        <w:t>.</w:t>
      </w:r>
    </w:p>
    <w:p w14:paraId="3BB266FC" w14:textId="438DBE57" w:rsidR="0055085C" w:rsidRPr="0055085C" w:rsidRDefault="0055085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85C">
        <w:rPr>
          <w:rFonts w:ascii="Times New Roman" w:hAnsi="Times New Roman" w:cs="Times New Roman"/>
          <w:b/>
          <w:bCs/>
          <w:sz w:val="28"/>
          <w:szCs w:val="28"/>
        </w:rPr>
        <w:t xml:space="preserve">Обратить особое внимание на исполнение переданных полномочий по внутреннему муниципальному контролю, есть риски неэффективного использования бюджетных средств в 2021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>в сумме 5,0 тыс. рублей.</w:t>
      </w:r>
    </w:p>
    <w:p w14:paraId="79EFCEC1" w14:textId="62A42999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3A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B21A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ED5F78">
        <w:rPr>
          <w:rFonts w:ascii="Times New Roman" w:hAnsi="Times New Roman" w:cs="Times New Roman"/>
          <w:sz w:val="28"/>
          <w:szCs w:val="28"/>
        </w:rPr>
        <w:t>35,5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5F78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B21A9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D5F78">
        <w:rPr>
          <w:rFonts w:ascii="Times New Roman" w:hAnsi="Times New Roman" w:cs="Times New Roman"/>
          <w:sz w:val="28"/>
          <w:szCs w:val="28"/>
        </w:rPr>
        <w:t>5,6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ED5F78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DEB1BB4" w14:textId="63158621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12,2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Доля расходов раздела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>составляет 0,4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05717A4" w14:textId="5E865FBE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</w:t>
      </w:r>
      <w:r w:rsidR="003B5D6B">
        <w:rPr>
          <w:rFonts w:ascii="Times New Roman" w:hAnsi="Times New Roman" w:cs="Times New Roman"/>
          <w:sz w:val="28"/>
          <w:szCs w:val="28"/>
        </w:rPr>
        <w:t xml:space="preserve"> 13,9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3B5D6B">
        <w:rPr>
          <w:rFonts w:ascii="Times New Roman" w:hAnsi="Times New Roman" w:cs="Times New Roman"/>
          <w:sz w:val="28"/>
          <w:szCs w:val="28"/>
        </w:rPr>
        <w:t>13,9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Доля расходов раздела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B5D6B">
        <w:rPr>
          <w:rFonts w:ascii="Times New Roman" w:hAnsi="Times New Roman" w:cs="Times New Roman"/>
          <w:sz w:val="28"/>
          <w:szCs w:val="28"/>
        </w:rPr>
        <w:t xml:space="preserve">1,0 </w:t>
      </w:r>
      <w:r w:rsidRPr="00DE495F">
        <w:rPr>
          <w:rFonts w:ascii="Times New Roman" w:hAnsi="Times New Roman" w:cs="Times New Roman"/>
          <w:sz w:val="28"/>
          <w:szCs w:val="28"/>
        </w:rPr>
        <w:t>процента.</w:t>
      </w:r>
    </w:p>
    <w:p w14:paraId="7FDBC66F" w14:textId="173E1881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B2326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33CFC">
        <w:rPr>
          <w:rFonts w:ascii="Times New Roman" w:hAnsi="Times New Roman" w:cs="Times New Roman"/>
          <w:sz w:val="28"/>
          <w:szCs w:val="28"/>
        </w:rPr>
        <w:t>458,4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F33CFC">
        <w:rPr>
          <w:rFonts w:ascii="Times New Roman" w:hAnsi="Times New Roman" w:cs="Times New Roman"/>
          <w:sz w:val="28"/>
          <w:szCs w:val="28"/>
        </w:rPr>
        <w:t>35,1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F33CFC">
        <w:rPr>
          <w:rFonts w:ascii="Times New Roman" w:hAnsi="Times New Roman" w:cs="Times New Roman"/>
          <w:sz w:val="28"/>
          <w:szCs w:val="28"/>
        </w:rPr>
        <w:t>57,2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F33CFC">
        <w:rPr>
          <w:rFonts w:ascii="Times New Roman" w:hAnsi="Times New Roman" w:cs="Times New Roman"/>
          <w:sz w:val="28"/>
          <w:szCs w:val="28"/>
        </w:rPr>
        <w:t>33,2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582865E" w14:textId="511117F2" w:rsidR="00CA0345" w:rsidRDefault="00CA0345" w:rsidP="00C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100,0 процента, или 5,0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BB721" w14:textId="0677EDCB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F6DB7" w14:textId="177966A6" w:rsidR="00AF6162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1260E8">
        <w:rPr>
          <w:rFonts w:ascii="Times New Roman" w:hAnsi="Times New Roman" w:cs="Times New Roman"/>
          <w:sz w:val="28"/>
          <w:szCs w:val="28"/>
        </w:rPr>
        <w:t>34,1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60E8">
        <w:rPr>
          <w:rFonts w:ascii="Times New Roman" w:hAnsi="Times New Roman" w:cs="Times New Roman"/>
          <w:sz w:val="28"/>
          <w:szCs w:val="28"/>
        </w:rPr>
        <w:t>49,9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1260E8">
        <w:rPr>
          <w:rFonts w:ascii="Times New Roman" w:hAnsi="Times New Roman" w:cs="Times New Roman"/>
          <w:sz w:val="28"/>
          <w:szCs w:val="28"/>
        </w:rPr>
        <w:t>2,5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Расходы представлены подразделом 1001 «Пенсионное обеспечение».</w:t>
      </w:r>
    </w:p>
    <w:p w14:paraId="533663D5" w14:textId="7FFB9E50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8139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8139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95F">
        <w:rPr>
          <w:rFonts w:ascii="Times New Roman" w:hAnsi="Times New Roman" w:cs="Times New Roman"/>
          <w:sz w:val="28"/>
          <w:szCs w:val="28"/>
        </w:rPr>
        <w:t xml:space="preserve"> Доля расходов раздела в общей структуре расходов </w:t>
      </w:r>
      <w:r w:rsidR="00813966">
        <w:rPr>
          <w:rFonts w:ascii="Times New Roman" w:hAnsi="Times New Roman" w:cs="Times New Roman"/>
          <w:sz w:val="28"/>
          <w:szCs w:val="28"/>
        </w:rPr>
        <w:t>составляет 2,9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7FF9FB3" w14:textId="2176C9AF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>решению 1</w:t>
      </w:r>
      <w:r w:rsidR="00D4165A">
        <w:rPr>
          <w:rFonts w:ascii="Times New Roman" w:hAnsi="Times New Roman" w:cs="Times New Roman"/>
          <w:sz w:val="28"/>
          <w:szCs w:val="28"/>
        </w:rPr>
        <w:t>5</w:t>
      </w:r>
      <w:r w:rsidR="000C52D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D4165A">
        <w:rPr>
          <w:rFonts w:ascii="Times New Roman" w:hAnsi="Times New Roman" w:cs="Times New Roman"/>
          <w:sz w:val="28"/>
          <w:szCs w:val="28"/>
        </w:rPr>
        <w:t>32</w:t>
      </w:r>
      <w:r w:rsidR="000C52D4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4165A">
        <w:rPr>
          <w:rFonts w:ascii="Times New Roman" w:hAnsi="Times New Roman" w:cs="Times New Roman"/>
          <w:sz w:val="28"/>
          <w:szCs w:val="28"/>
        </w:rPr>
        <w:t>Пеклинского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21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D4165A">
        <w:rPr>
          <w:rFonts w:ascii="Times New Roman" w:hAnsi="Times New Roman" w:cs="Times New Roman"/>
          <w:sz w:val="28"/>
          <w:szCs w:val="28"/>
        </w:rPr>
        <w:t xml:space="preserve">16.02.2021 </w:t>
      </w:r>
      <w:r w:rsidR="000C52D4">
        <w:rPr>
          <w:rFonts w:ascii="Times New Roman" w:hAnsi="Times New Roman" w:cs="Times New Roman"/>
          <w:sz w:val="28"/>
          <w:szCs w:val="28"/>
        </w:rPr>
        <w:t>№</w:t>
      </w:r>
      <w:r w:rsidR="00D4165A">
        <w:rPr>
          <w:rFonts w:ascii="Times New Roman" w:hAnsi="Times New Roman" w:cs="Times New Roman"/>
          <w:sz w:val="28"/>
          <w:szCs w:val="28"/>
        </w:rPr>
        <w:t>3</w:t>
      </w:r>
      <w:r w:rsidR="000C52D4">
        <w:rPr>
          <w:rFonts w:ascii="Times New Roman" w:hAnsi="Times New Roman" w:cs="Times New Roman"/>
          <w:sz w:val="28"/>
          <w:szCs w:val="28"/>
        </w:rPr>
        <w:t>5)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2021 год и на плановый период 2022 и 2023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32A5CD4A" w14:textId="712555A0" w:rsidR="00F028B8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154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4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о бюджете на 2021 год утвержден в сумме </w:t>
      </w:r>
      <w:r w:rsidR="002122D7">
        <w:rPr>
          <w:rFonts w:ascii="Times New Roman" w:hAnsi="Times New Roman" w:cs="Times New Roman"/>
          <w:sz w:val="28"/>
          <w:szCs w:val="28"/>
        </w:rPr>
        <w:t>3488,9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со сводной бюджетной росписью – </w:t>
      </w:r>
      <w:r w:rsidR="002122D7">
        <w:rPr>
          <w:rFonts w:ascii="Times New Roman" w:hAnsi="Times New Roman" w:cs="Times New Roman"/>
          <w:sz w:val="28"/>
          <w:szCs w:val="28"/>
        </w:rPr>
        <w:t>3488,9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A66A5">
        <w:rPr>
          <w:rFonts w:ascii="Times New Roman" w:hAnsi="Times New Roman" w:cs="Times New Roman"/>
          <w:sz w:val="28"/>
          <w:szCs w:val="28"/>
        </w:rPr>
        <w:t>100,0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от утвержденного сводной бюджетной росписью общего объема расходов бюджета.</w:t>
      </w:r>
    </w:p>
    <w:p w14:paraId="571DF531" w14:textId="19A72EAE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2122D7">
        <w:rPr>
          <w:rFonts w:ascii="Times New Roman" w:hAnsi="Times New Roman" w:cs="Times New Roman"/>
          <w:sz w:val="28"/>
          <w:szCs w:val="28"/>
        </w:rPr>
        <w:t>1382,1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122D7">
        <w:rPr>
          <w:rFonts w:ascii="Times New Roman" w:hAnsi="Times New Roman" w:cs="Times New Roman"/>
          <w:sz w:val="28"/>
          <w:szCs w:val="28"/>
        </w:rPr>
        <w:t>39,6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2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BB1C29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77777777" w:rsidR="00BB1C29" w:rsidRPr="00684D94" w:rsidRDefault="00BB1C29" w:rsidP="000D7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10D6" w14:textId="77777777" w:rsidR="00BB1C29" w:rsidRPr="00684D94" w:rsidRDefault="00BB1C29" w:rsidP="000D767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1867,7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A2B4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BFBD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1382,1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39,5</w:t>
            </w:r>
          </w:p>
        </w:tc>
      </w:tr>
      <w:tr w:rsidR="00BB1C29" w:rsidRPr="00D61739" w14:paraId="56DF9070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E56A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E541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CEF8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22,9</w:t>
            </w:r>
          </w:p>
        </w:tc>
      </w:tr>
      <w:tr w:rsidR="00BB1C29" w:rsidRPr="00D61739" w14:paraId="1A96CDCB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D282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17542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2903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B1C29" w:rsidRPr="00D61739" w14:paraId="13AE66B3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92AE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DDF4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8AB8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D8DB6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2ED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C29" w:rsidRPr="00D61739" w14:paraId="65F47D1C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44C6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2B3C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6553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40,3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30D9BF2F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BB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Пеклинского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 год и на плановый период 2022 и 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BB1C29">
        <w:rPr>
          <w:rFonts w:ascii="Times New Roman" w:hAnsi="Times New Roman" w:cs="Times New Roman"/>
          <w:sz w:val="28"/>
          <w:szCs w:val="28"/>
        </w:rPr>
        <w:t>Пеклинская</w:t>
      </w:r>
      <w:r w:rsidR="00573E4B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14:paraId="294166C9" w14:textId="408C5AB5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>
        <w:rPr>
          <w:rFonts w:ascii="Times New Roman" w:hAnsi="Times New Roman" w:cs="Times New Roman"/>
          <w:sz w:val="28"/>
          <w:szCs w:val="28"/>
        </w:rPr>
        <w:t>полугодие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BB1C29">
        <w:rPr>
          <w:rFonts w:ascii="Times New Roman" w:hAnsi="Times New Roman" w:cs="Times New Roman"/>
          <w:sz w:val="28"/>
          <w:szCs w:val="28"/>
        </w:rPr>
        <w:t>1382,1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1C29">
        <w:rPr>
          <w:rFonts w:ascii="Times New Roman" w:hAnsi="Times New Roman" w:cs="Times New Roman"/>
          <w:sz w:val="28"/>
          <w:szCs w:val="28"/>
        </w:rPr>
        <w:t>39,6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77777777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>
        <w:rPr>
          <w:rFonts w:ascii="Times New Roman" w:hAnsi="Times New Roman" w:cs="Times New Roman"/>
          <w:sz w:val="28"/>
          <w:szCs w:val="28"/>
        </w:rPr>
        <w:t>полугодие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36E4B">
        <w:rPr>
          <w:rFonts w:ascii="Times New Roman" w:hAnsi="Times New Roman" w:cs="Times New Roman"/>
          <w:sz w:val="28"/>
          <w:szCs w:val="28"/>
        </w:rPr>
        <w:t>1</w:t>
      </w:r>
      <w:r w:rsidR="009B6ECD">
        <w:rPr>
          <w:rFonts w:ascii="Times New Roman" w:hAnsi="Times New Roman" w:cs="Times New Roman"/>
          <w:sz w:val="28"/>
          <w:szCs w:val="28"/>
        </w:rPr>
        <w:t>0,0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6E4B">
        <w:rPr>
          <w:rFonts w:ascii="Times New Roman" w:hAnsi="Times New Roman" w:cs="Times New Roman"/>
          <w:sz w:val="28"/>
          <w:szCs w:val="28"/>
        </w:rPr>
        <w:t>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1BDD7818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536E4B">
        <w:rPr>
          <w:rFonts w:ascii="Times New Roman" w:hAnsi="Times New Roman" w:cs="Times New Roman"/>
          <w:sz w:val="28"/>
          <w:szCs w:val="28"/>
        </w:rPr>
        <w:t>1621,2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72D5B281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6B4D8942" w14:textId="7777777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6A9EDB72" w14:textId="4E711765" w:rsidR="00880835" w:rsidRDefault="00880835" w:rsidP="00880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Пеклинской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02.07.2021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Пеклинского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15.12.2020 года № 32 «О бюджете Пеклинского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B50A3" w14:textId="059116C9" w:rsidR="00880835" w:rsidRDefault="00880835" w:rsidP="00880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2021 года бюджет исполнен по доходам в сумме 685,5 тыс. рублей, или 36,5% к прогнозным показателям, по расходам – 1382,1 тыс.  рублей, или 39,5% к утвержденным расходам и к годовым назначениям сводной бюджетной росписи, с дефицитом в сумме 696,6 тыс. рублей.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0BB89BC0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3C58177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4AD32BED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044D36"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839A9" w14:textId="2B612CD5" w:rsidR="005F5D76" w:rsidRPr="005F5D76" w:rsidRDefault="005F5D76" w:rsidP="005F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5D76">
        <w:rPr>
          <w:rFonts w:ascii="Times New Roman" w:hAnsi="Times New Roman" w:cs="Times New Roman"/>
          <w:sz w:val="28"/>
          <w:szCs w:val="28"/>
        </w:rPr>
        <w:t>братить особое внимание на исполнение переданных полномочий по внутреннему муниципальному контролю, есть риски неэффективного использования бюджетных средств в 2021 году в сумме 5,0 тыс. рублей.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3C9D4" w14:textId="77777777" w:rsidR="003F31E3" w:rsidRDefault="003F31E3" w:rsidP="00FB1971">
      <w:pPr>
        <w:spacing w:after="0" w:line="240" w:lineRule="auto"/>
      </w:pPr>
      <w:r>
        <w:separator/>
      </w:r>
    </w:p>
  </w:endnote>
  <w:endnote w:type="continuationSeparator" w:id="0">
    <w:p w14:paraId="399ADA4A" w14:textId="77777777" w:rsidR="003F31E3" w:rsidRDefault="003F31E3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9CED3" w14:textId="77777777" w:rsidR="003F31E3" w:rsidRDefault="003F31E3" w:rsidP="00FB1971">
      <w:pPr>
        <w:spacing w:after="0" w:line="240" w:lineRule="auto"/>
      </w:pPr>
      <w:r>
        <w:separator/>
      </w:r>
    </w:p>
  </w:footnote>
  <w:footnote w:type="continuationSeparator" w:id="0">
    <w:p w14:paraId="0B40E300" w14:textId="77777777" w:rsidR="003F31E3" w:rsidRDefault="003F31E3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9D6AA3" w:rsidRDefault="00D72C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9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9D6AA3" w:rsidRDefault="009D6A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E95"/>
    <w:rsid w:val="00044D3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6CF2"/>
    <w:rsid w:val="000C2FDF"/>
    <w:rsid w:val="000C3A0E"/>
    <w:rsid w:val="000C4310"/>
    <w:rsid w:val="000C52D4"/>
    <w:rsid w:val="000D1231"/>
    <w:rsid w:val="000D177B"/>
    <w:rsid w:val="000E66C6"/>
    <w:rsid w:val="000F52EF"/>
    <w:rsid w:val="00116E73"/>
    <w:rsid w:val="001260E8"/>
    <w:rsid w:val="00131637"/>
    <w:rsid w:val="00132F35"/>
    <w:rsid w:val="001362F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B4E95"/>
    <w:rsid w:val="001C4C85"/>
    <w:rsid w:val="001D257C"/>
    <w:rsid w:val="001D7B72"/>
    <w:rsid w:val="001E6358"/>
    <w:rsid w:val="001F2DF8"/>
    <w:rsid w:val="001F541F"/>
    <w:rsid w:val="002005F4"/>
    <w:rsid w:val="00200DD0"/>
    <w:rsid w:val="00202739"/>
    <w:rsid w:val="00210A33"/>
    <w:rsid w:val="002122D7"/>
    <w:rsid w:val="00214F3B"/>
    <w:rsid w:val="00215124"/>
    <w:rsid w:val="00216F45"/>
    <w:rsid w:val="00217AF6"/>
    <w:rsid w:val="00217F5A"/>
    <w:rsid w:val="00217FB1"/>
    <w:rsid w:val="00230659"/>
    <w:rsid w:val="00232917"/>
    <w:rsid w:val="002436A1"/>
    <w:rsid w:val="0025250A"/>
    <w:rsid w:val="00252F7F"/>
    <w:rsid w:val="002550B2"/>
    <w:rsid w:val="00256168"/>
    <w:rsid w:val="002612D7"/>
    <w:rsid w:val="00262435"/>
    <w:rsid w:val="002639D1"/>
    <w:rsid w:val="00263EDF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6980"/>
    <w:rsid w:val="0031296E"/>
    <w:rsid w:val="003248F1"/>
    <w:rsid w:val="00330F5D"/>
    <w:rsid w:val="0033679C"/>
    <w:rsid w:val="00341735"/>
    <w:rsid w:val="003536EF"/>
    <w:rsid w:val="00355BF2"/>
    <w:rsid w:val="00381300"/>
    <w:rsid w:val="003867BC"/>
    <w:rsid w:val="00387EE8"/>
    <w:rsid w:val="00392AD1"/>
    <w:rsid w:val="003A076B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3F31E3"/>
    <w:rsid w:val="00406DE6"/>
    <w:rsid w:val="00407E77"/>
    <w:rsid w:val="00411D97"/>
    <w:rsid w:val="00414955"/>
    <w:rsid w:val="0041582D"/>
    <w:rsid w:val="00420E2D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B4F97"/>
    <w:rsid w:val="004B5AE3"/>
    <w:rsid w:val="004D27E6"/>
    <w:rsid w:val="004D7434"/>
    <w:rsid w:val="004E017E"/>
    <w:rsid w:val="004E16CA"/>
    <w:rsid w:val="004F0C41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D492D"/>
    <w:rsid w:val="005E093A"/>
    <w:rsid w:val="005E0D70"/>
    <w:rsid w:val="005E1F7A"/>
    <w:rsid w:val="005E5ADF"/>
    <w:rsid w:val="005E79D6"/>
    <w:rsid w:val="005F5D76"/>
    <w:rsid w:val="005F7EAF"/>
    <w:rsid w:val="00606493"/>
    <w:rsid w:val="0060789C"/>
    <w:rsid w:val="00610BCF"/>
    <w:rsid w:val="00613EF7"/>
    <w:rsid w:val="006147E7"/>
    <w:rsid w:val="00614EF4"/>
    <w:rsid w:val="006214B3"/>
    <w:rsid w:val="006344F8"/>
    <w:rsid w:val="006357FB"/>
    <w:rsid w:val="006373BA"/>
    <w:rsid w:val="00641377"/>
    <w:rsid w:val="00642E1F"/>
    <w:rsid w:val="006433D6"/>
    <w:rsid w:val="00652249"/>
    <w:rsid w:val="0065381D"/>
    <w:rsid w:val="0065619F"/>
    <w:rsid w:val="00656642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612D7"/>
    <w:rsid w:val="00766EF3"/>
    <w:rsid w:val="00772821"/>
    <w:rsid w:val="00777762"/>
    <w:rsid w:val="00790F92"/>
    <w:rsid w:val="00791C39"/>
    <w:rsid w:val="00793149"/>
    <w:rsid w:val="007949D9"/>
    <w:rsid w:val="007A06AE"/>
    <w:rsid w:val="007A215A"/>
    <w:rsid w:val="007A3DA2"/>
    <w:rsid w:val="007A7BC7"/>
    <w:rsid w:val="007B05B9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966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B4EE7"/>
    <w:rsid w:val="008B5553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1979"/>
    <w:rsid w:val="00944374"/>
    <w:rsid w:val="00954877"/>
    <w:rsid w:val="00964AC7"/>
    <w:rsid w:val="0096657E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7FC0"/>
    <w:rsid w:val="009B2AE3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8314A"/>
    <w:rsid w:val="00B8366A"/>
    <w:rsid w:val="00B86EAE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A01"/>
    <w:rsid w:val="00BB7FFA"/>
    <w:rsid w:val="00BD3031"/>
    <w:rsid w:val="00BE086D"/>
    <w:rsid w:val="00BE5D3F"/>
    <w:rsid w:val="00C0166C"/>
    <w:rsid w:val="00C057CD"/>
    <w:rsid w:val="00C07A54"/>
    <w:rsid w:val="00C11504"/>
    <w:rsid w:val="00C16365"/>
    <w:rsid w:val="00C270EB"/>
    <w:rsid w:val="00C3017B"/>
    <w:rsid w:val="00C30C1D"/>
    <w:rsid w:val="00C34D64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4D6A"/>
    <w:rsid w:val="00CB400C"/>
    <w:rsid w:val="00CB5807"/>
    <w:rsid w:val="00CB68FE"/>
    <w:rsid w:val="00CC4B1A"/>
    <w:rsid w:val="00CC6834"/>
    <w:rsid w:val="00CD2017"/>
    <w:rsid w:val="00CE44A6"/>
    <w:rsid w:val="00CF2D30"/>
    <w:rsid w:val="00D120C6"/>
    <w:rsid w:val="00D1473B"/>
    <w:rsid w:val="00D154B8"/>
    <w:rsid w:val="00D161FE"/>
    <w:rsid w:val="00D2095A"/>
    <w:rsid w:val="00D3223B"/>
    <w:rsid w:val="00D4165A"/>
    <w:rsid w:val="00D4695A"/>
    <w:rsid w:val="00D47E1C"/>
    <w:rsid w:val="00D538C0"/>
    <w:rsid w:val="00D53C27"/>
    <w:rsid w:val="00D54345"/>
    <w:rsid w:val="00D6094D"/>
    <w:rsid w:val="00D621EB"/>
    <w:rsid w:val="00D72C94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A092F"/>
    <w:rsid w:val="00EA5A1E"/>
    <w:rsid w:val="00EB1554"/>
    <w:rsid w:val="00EB320A"/>
    <w:rsid w:val="00EB463D"/>
    <w:rsid w:val="00EC2B2C"/>
    <w:rsid w:val="00EC3DBF"/>
    <w:rsid w:val="00EC7125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1EAB"/>
    <w:rsid w:val="00FC3761"/>
    <w:rsid w:val="00FC4FDD"/>
    <w:rsid w:val="00FC71D9"/>
    <w:rsid w:val="00FD2463"/>
    <w:rsid w:val="00FD2C87"/>
    <w:rsid w:val="00FD458C"/>
    <w:rsid w:val="00FD63DC"/>
    <w:rsid w:val="00FE24D7"/>
    <w:rsid w:val="00FE393A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470</cp:revision>
  <dcterms:created xsi:type="dcterms:W3CDTF">2019-04-29T10:34:00Z</dcterms:created>
  <dcterms:modified xsi:type="dcterms:W3CDTF">2021-07-28T08:47:00Z</dcterms:modified>
</cp:coreProperties>
</file>