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88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2879C1E2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</w:t>
      </w:r>
      <w:r w:rsidR="008136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>
        <w:rPr>
          <w:rFonts w:ascii="Times New Roman" w:hAnsi="Times New Roman" w:cs="Times New Roman"/>
          <w:sz w:val="28"/>
          <w:szCs w:val="28"/>
        </w:rPr>
        <w:t>12</w:t>
      </w:r>
      <w:r w:rsidRPr="00755C26">
        <w:rPr>
          <w:rFonts w:ascii="Times New Roman" w:hAnsi="Times New Roman" w:cs="Times New Roman"/>
          <w:sz w:val="28"/>
          <w:szCs w:val="28"/>
        </w:rPr>
        <w:t>.0</w:t>
      </w:r>
      <w:r w:rsidR="00AF6EE3" w:rsidRPr="00755C26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>.2021 №</w:t>
      </w:r>
      <w:r w:rsidR="00CF02AD">
        <w:rPr>
          <w:rFonts w:ascii="Times New Roman" w:hAnsi="Times New Roman" w:cs="Times New Roman"/>
          <w:sz w:val="28"/>
          <w:szCs w:val="28"/>
        </w:rPr>
        <w:t>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13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CF02AD">
        <w:rPr>
          <w:rFonts w:ascii="Times New Roman" w:hAnsi="Times New Roman" w:cs="Times New Roman"/>
          <w:sz w:val="28"/>
          <w:szCs w:val="28"/>
        </w:rPr>
        <w:t>46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BFD7114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CF02AD">
        <w:rPr>
          <w:rFonts w:ascii="Times New Roman" w:hAnsi="Times New Roman" w:cs="Times New Roman"/>
          <w:sz w:val="28"/>
          <w:szCs w:val="28"/>
        </w:rPr>
        <w:t>1886,9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F02AD">
        <w:rPr>
          <w:rFonts w:ascii="Times New Roman" w:hAnsi="Times New Roman" w:cs="Times New Roman"/>
          <w:sz w:val="28"/>
          <w:szCs w:val="28"/>
        </w:rPr>
        <w:t>1886,9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356F5B5C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CF02AD">
        <w:rPr>
          <w:rFonts w:ascii="Times New Roman" w:hAnsi="Times New Roman" w:cs="Times New Roman"/>
          <w:sz w:val="28"/>
          <w:szCs w:val="28"/>
        </w:rPr>
        <w:t>1936,9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CF02AD">
        <w:rPr>
          <w:rFonts w:ascii="Times New Roman" w:hAnsi="Times New Roman" w:cs="Times New Roman"/>
          <w:sz w:val="28"/>
          <w:szCs w:val="28"/>
        </w:rPr>
        <w:t>1938,2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CF02AD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21264473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CF02AD">
        <w:rPr>
          <w:rFonts w:ascii="Times New Roman" w:hAnsi="Times New Roman" w:cs="Times New Roman"/>
          <w:sz w:val="28"/>
          <w:szCs w:val="28"/>
        </w:rPr>
        <w:t>847,2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F02AD">
        <w:rPr>
          <w:rFonts w:ascii="Times New Roman" w:hAnsi="Times New Roman" w:cs="Times New Roman"/>
          <w:sz w:val="28"/>
          <w:szCs w:val="28"/>
        </w:rPr>
        <w:t>4</w:t>
      </w:r>
      <w:r w:rsidR="00FF2765">
        <w:rPr>
          <w:rFonts w:ascii="Times New Roman" w:hAnsi="Times New Roman" w:cs="Times New Roman"/>
          <w:sz w:val="28"/>
          <w:szCs w:val="28"/>
        </w:rPr>
        <w:t>3,</w:t>
      </w:r>
      <w:r w:rsidR="00CF02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CF02AD">
        <w:rPr>
          <w:rFonts w:ascii="Times New Roman" w:hAnsi="Times New Roman" w:cs="Times New Roman"/>
          <w:sz w:val="28"/>
          <w:szCs w:val="28"/>
        </w:rPr>
        <w:t>843,4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CF02AD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F02AD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20A28B44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5628D">
        <w:rPr>
          <w:rFonts w:ascii="Times New Roman" w:hAnsi="Times New Roman" w:cs="Times New Roman"/>
          <w:sz w:val="28"/>
          <w:szCs w:val="28"/>
        </w:rPr>
        <w:t>45,8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C5628D">
        <w:rPr>
          <w:rFonts w:ascii="Times New Roman" w:hAnsi="Times New Roman" w:cs="Times New Roman"/>
          <w:sz w:val="28"/>
          <w:szCs w:val="28"/>
        </w:rPr>
        <w:t>28,7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C5628D">
        <w:rPr>
          <w:rFonts w:ascii="Times New Roman" w:hAnsi="Times New Roman" w:cs="Times New Roman"/>
          <w:sz w:val="28"/>
          <w:szCs w:val="28"/>
        </w:rPr>
        <w:t>54,2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4AC3307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5B5FD3">
        <w:rPr>
          <w:rFonts w:ascii="Times New Roman" w:hAnsi="Times New Roman" w:cs="Times New Roman"/>
          <w:sz w:val="28"/>
          <w:szCs w:val="28"/>
        </w:rPr>
        <w:t xml:space="preserve">847,2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B5FD3">
        <w:rPr>
          <w:rFonts w:ascii="Times New Roman" w:hAnsi="Times New Roman" w:cs="Times New Roman"/>
          <w:sz w:val="28"/>
          <w:szCs w:val="28"/>
        </w:rPr>
        <w:t>43,7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0E1C9E36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5B5FD3">
        <w:rPr>
          <w:rFonts w:ascii="Times New Roman" w:hAnsi="Times New Roman" w:cs="Times New Roman"/>
          <w:sz w:val="28"/>
          <w:szCs w:val="28"/>
        </w:rPr>
        <w:t>407,9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5B5FD3">
        <w:rPr>
          <w:rFonts w:ascii="Times New Roman" w:hAnsi="Times New Roman" w:cs="Times New Roman"/>
          <w:sz w:val="28"/>
          <w:szCs w:val="28"/>
        </w:rPr>
        <w:t>92,9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5B5FD3">
        <w:rPr>
          <w:rFonts w:ascii="Times New Roman" w:hAnsi="Times New Roman" w:cs="Times New Roman"/>
          <w:sz w:val="28"/>
          <w:szCs w:val="28"/>
        </w:rPr>
        <w:t>45,8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6EFB0810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5B5FD3">
        <w:rPr>
          <w:rFonts w:ascii="Times New Roman" w:hAnsi="Times New Roman" w:cs="Times New Roman"/>
          <w:sz w:val="28"/>
          <w:szCs w:val="28"/>
        </w:rPr>
        <w:t>54,2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5B5FD3">
        <w:rPr>
          <w:rFonts w:ascii="Times New Roman" w:hAnsi="Times New Roman" w:cs="Times New Roman"/>
          <w:sz w:val="28"/>
          <w:szCs w:val="28"/>
        </w:rPr>
        <w:t>18,6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5B5FD3">
        <w:rPr>
          <w:rFonts w:ascii="Times New Roman" w:hAnsi="Times New Roman" w:cs="Times New Roman"/>
          <w:sz w:val="28"/>
          <w:szCs w:val="28"/>
        </w:rPr>
        <w:t>61,0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</w:t>
      </w:r>
      <w:r w:rsidR="005B5FD3">
        <w:rPr>
          <w:rFonts w:ascii="Times New Roman" w:hAnsi="Times New Roman" w:cs="Times New Roman"/>
          <w:sz w:val="28"/>
          <w:szCs w:val="28"/>
        </w:rPr>
        <w:t>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>в 4,1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B5FD3">
        <w:rPr>
          <w:rFonts w:ascii="Times New Roman" w:hAnsi="Times New Roman" w:cs="Times New Roman"/>
          <w:sz w:val="28"/>
          <w:szCs w:val="28"/>
        </w:rPr>
        <w:t>346,6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1441E5D9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5B5FD3">
        <w:rPr>
          <w:rFonts w:ascii="Times New Roman" w:hAnsi="Times New Roman" w:cs="Times New Roman"/>
          <w:sz w:val="28"/>
          <w:szCs w:val="28"/>
        </w:rPr>
        <w:t>388,4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5FD3">
        <w:rPr>
          <w:rFonts w:ascii="Times New Roman" w:hAnsi="Times New Roman" w:cs="Times New Roman"/>
          <w:sz w:val="28"/>
          <w:szCs w:val="28"/>
        </w:rPr>
        <w:t>28,1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60E8F534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70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 w:rsidRPr="001B0670">
        <w:rPr>
          <w:rFonts w:ascii="Times New Roman" w:hAnsi="Times New Roman" w:cs="Times New Roman"/>
          <w:sz w:val="28"/>
          <w:szCs w:val="28"/>
        </w:rPr>
        <w:t>полугодии</w:t>
      </w:r>
      <w:r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1B0670">
        <w:rPr>
          <w:rFonts w:ascii="Times New Roman" w:hAnsi="Times New Roman" w:cs="Times New Roman"/>
          <w:sz w:val="28"/>
          <w:szCs w:val="28"/>
        </w:rPr>
        <w:t>100,0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1B0670">
        <w:rPr>
          <w:rFonts w:ascii="Times New Roman" w:hAnsi="Times New Roman" w:cs="Times New Roman"/>
          <w:sz w:val="28"/>
          <w:szCs w:val="28"/>
        </w:rPr>
        <w:t>388,4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B0670">
        <w:rPr>
          <w:rFonts w:ascii="Times New Roman" w:hAnsi="Times New Roman" w:cs="Times New Roman"/>
          <w:sz w:val="28"/>
          <w:szCs w:val="28"/>
        </w:rPr>
        <w:t>39,2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1B0670">
        <w:rPr>
          <w:rFonts w:ascii="Times New Roman" w:hAnsi="Times New Roman" w:cs="Times New Roman"/>
          <w:sz w:val="28"/>
          <w:szCs w:val="28"/>
        </w:rPr>
        <w:t>увеличение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1B0670">
        <w:rPr>
          <w:rFonts w:ascii="Times New Roman" w:hAnsi="Times New Roman" w:cs="Times New Roman"/>
          <w:sz w:val="28"/>
          <w:szCs w:val="28"/>
        </w:rPr>
        <w:t>18,6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Pr="000D1231">
        <w:rPr>
          <w:rFonts w:ascii="Times New Roman" w:hAnsi="Times New Roman" w:cs="Times New Roman"/>
          <w:sz w:val="28"/>
          <w:szCs w:val="28"/>
        </w:rPr>
        <w:t xml:space="preserve">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1B0670">
        <w:rPr>
          <w:rFonts w:ascii="Times New Roman" w:hAnsi="Times New Roman" w:cs="Times New Roman"/>
          <w:sz w:val="28"/>
          <w:szCs w:val="28"/>
        </w:rPr>
        <w:t>79,7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091E9F02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D16E4">
        <w:rPr>
          <w:rFonts w:ascii="Times New Roman" w:hAnsi="Times New Roman" w:cs="Times New Roman"/>
          <w:sz w:val="28"/>
          <w:szCs w:val="28"/>
        </w:rPr>
        <w:t>27,1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0D16E4">
        <w:rPr>
          <w:rFonts w:ascii="Times New Roman" w:hAnsi="Times New Roman" w:cs="Times New Roman"/>
          <w:sz w:val="28"/>
          <w:szCs w:val="28"/>
        </w:rPr>
        <w:t>50,2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0D16E4">
        <w:rPr>
          <w:rFonts w:ascii="Times New Roman" w:hAnsi="Times New Roman" w:cs="Times New Roman"/>
          <w:sz w:val="28"/>
          <w:szCs w:val="28"/>
        </w:rPr>
        <w:t>7,0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16E4">
        <w:rPr>
          <w:rFonts w:ascii="Times New Roman" w:hAnsi="Times New Roman" w:cs="Times New Roman"/>
          <w:sz w:val="28"/>
          <w:szCs w:val="28"/>
        </w:rPr>
        <w:t>ниже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0D16E4">
        <w:rPr>
          <w:rFonts w:ascii="Times New Roman" w:hAnsi="Times New Roman" w:cs="Times New Roman"/>
          <w:sz w:val="28"/>
          <w:szCs w:val="28"/>
        </w:rPr>
        <w:t>1,2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541C01B5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A003B8">
        <w:rPr>
          <w:rFonts w:ascii="Times New Roman" w:hAnsi="Times New Roman" w:cs="Times New Roman"/>
          <w:sz w:val="28"/>
          <w:szCs w:val="28"/>
        </w:rPr>
        <w:t>48,6</w:t>
      </w:r>
      <w:r w:rsidR="00940F11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A003B8">
        <w:rPr>
          <w:rFonts w:ascii="Times New Roman" w:hAnsi="Times New Roman" w:cs="Times New Roman"/>
          <w:sz w:val="28"/>
          <w:szCs w:val="28"/>
        </w:rPr>
        <w:t>25,2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A003B8">
        <w:rPr>
          <w:rFonts w:ascii="Times New Roman" w:hAnsi="Times New Roman" w:cs="Times New Roman"/>
          <w:sz w:val="28"/>
          <w:szCs w:val="28"/>
        </w:rPr>
        <w:t>12,5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59175AD7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0E5973">
        <w:rPr>
          <w:rFonts w:ascii="Times New Roman" w:eastAsia="Calibri" w:hAnsi="Times New Roman" w:cs="Times New Roman"/>
          <w:sz w:val="28"/>
          <w:szCs w:val="28"/>
        </w:rPr>
        <w:t>0,</w:t>
      </w:r>
      <w:r w:rsidR="002C4D19" w:rsidRPr="002C4D19">
        <w:rPr>
          <w:rFonts w:ascii="Times New Roman" w:eastAsia="Calibri" w:hAnsi="Times New Roman" w:cs="Times New Roman"/>
          <w:sz w:val="28"/>
          <w:szCs w:val="28"/>
        </w:rPr>
        <w:t>8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2C4D19" w:rsidRPr="002C4D19">
        <w:rPr>
          <w:rFonts w:ascii="Times New Roman" w:eastAsia="Calibri" w:hAnsi="Times New Roman" w:cs="Times New Roman"/>
          <w:sz w:val="28"/>
          <w:szCs w:val="28"/>
        </w:rPr>
        <w:t>3.1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C4D19" w:rsidRPr="002C4D19">
        <w:rPr>
          <w:rFonts w:ascii="Times New Roman" w:eastAsia="Calibri" w:hAnsi="Times New Roman" w:cs="Times New Roman"/>
          <w:sz w:val="28"/>
          <w:szCs w:val="28"/>
        </w:rPr>
        <w:t>3</w:t>
      </w:r>
      <w:r w:rsidR="002C4D19">
        <w:rPr>
          <w:rFonts w:ascii="Times New Roman" w:eastAsia="Calibri" w:hAnsi="Times New Roman" w:cs="Times New Roman"/>
          <w:sz w:val="28"/>
          <w:szCs w:val="28"/>
        </w:rPr>
        <w:t>,</w:t>
      </w:r>
      <w:r w:rsidR="002C4D19" w:rsidRPr="002C4D19">
        <w:rPr>
          <w:rFonts w:ascii="Times New Roman" w:eastAsia="Calibri" w:hAnsi="Times New Roman" w:cs="Times New Roman"/>
          <w:sz w:val="28"/>
          <w:szCs w:val="28"/>
        </w:rPr>
        <w:t>3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5FD69204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2C4D19">
        <w:rPr>
          <w:rFonts w:ascii="Times New Roman" w:hAnsi="Times New Roman" w:cs="Times New Roman"/>
          <w:sz w:val="28"/>
          <w:szCs w:val="28"/>
        </w:rPr>
        <w:t>309,6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2C4D19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2C4D19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C4D19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2C4D19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D8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35604D23" w:rsidR="00FD379F" w:rsidRPr="000D1231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EB33D8">
        <w:rPr>
          <w:rFonts w:ascii="Times New Roman" w:hAnsi="Times New Roman" w:cs="Times New Roman"/>
          <w:sz w:val="28"/>
          <w:szCs w:val="28"/>
        </w:rPr>
        <w:t>, из них: доходы от сдачи в аренду имущества – 17,1 тыс. рублей и доходы от продажи имущества – 374,0 тыс. рублей.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>Исполнение неналоговых доходов в 1 полугодии не осуществлялось.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10B09F01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EB33D8">
        <w:rPr>
          <w:rFonts w:ascii="Times New Roman" w:hAnsi="Times New Roman" w:cs="Times New Roman"/>
          <w:sz w:val="28"/>
          <w:szCs w:val="28"/>
        </w:rPr>
        <w:t>48,5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B33D8">
        <w:rPr>
          <w:rFonts w:ascii="Times New Roman" w:hAnsi="Times New Roman" w:cs="Times New Roman"/>
          <w:sz w:val="28"/>
          <w:szCs w:val="28"/>
        </w:rPr>
        <w:t>82,5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Pr="007B685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По сравнению с аналогичным периодом 2020 года общий объем безвозмездных поступлений </w:t>
      </w:r>
      <w:r w:rsidR="00EB33D8">
        <w:rPr>
          <w:rFonts w:ascii="Times New Roman" w:hAnsi="Times New Roman" w:cs="Times New Roman"/>
          <w:sz w:val="28"/>
          <w:szCs w:val="28"/>
        </w:rPr>
        <w:t>увеличился в 4,1 раза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EB33D8">
        <w:rPr>
          <w:rFonts w:ascii="Times New Roman" w:hAnsi="Times New Roman" w:cs="Times New Roman"/>
          <w:sz w:val="28"/>
          <w:szCs w:val="28"/>
        </w:rPr>
        <w:t xml:space="preserve">346,6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052BE115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3C38C6">
        <w:rPr>
          <w:rFonts w:ascii="Times New Roman" w:hAnsi="Times New Roman" w:cs="Times New Roman"/>
          <w:sz w:val="28"/>
          <w:szCs w:val="28"/>
        </w:rPr>
        <w:t>86,8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25ED5D71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398,0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38C6">
        <w:rPr>
          <w:rFonts w:ascii="Times New Roman" w:hAnsi="Times New Roman" w:cs="Times New Roman"/>
          <w:sz w:val="28"/>
          <w:szCs w:val="28"/>
        </w:rPr>
        <w:t>88,1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3C38C6">
        <w:rPr>
          <w:rFonts w:ascii="Times New Roman" w:hAnsi="Times New Roman" w:cs="Times New Roman"/>
          <w:sz w:val="28"/>
          <w:szCs w:val="28"/>
        </w:rPr>
        <w:t>7,0 раза</w:t>
      </w:r>
      <w:r w:rsidRPr="00506B0F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53,0 тыс. рублей, на сбалансированность 345,0 тыс. рублей.</w:t>
      </w:r>
    </w:p>
    <w:p w14:paraId="09EF4DE2" w14:textId="77777777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51,2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742465A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12681E8C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>
        <w:rPr>
          <w:rFonts w:ascii="Times New Roman" w:hAnsi="Times New Roman" w:cs="Times New Roman"/>
          <w:sz w:val="28"/>
          <w:szCs w:val="28"/>
        </w:rPr>
        <w:t>Р</w:t>
      </w:r>
      <w:r w:rsidR="00133722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72414982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1ADF41A8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A2222C9" w:rsidR="00793149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Налоговые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</w:t>
            </w:r>
            <w:proofErr w:type="gramEnd"/>
            <w:r w:rsidR="00AA395E" w:rsidRPr="00F829C0">
              <w:rPr>
                <w:rFonts w:ascii="Times New Roman" w:hAnsi="Times New Roman" w:cs="Times New Roman"/>
                <w:b/>
              </w:rPr>
              <w:t xml:space="preserve">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362CADF7" w:rsidR="00AA395E" w:rsidRPr="00E66EC2" w:rsidRDefault="0095139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14:paraId="196D4119" w14:textId="7657F680" w:rsidR="00AA395E" w:rsidRPr="00E66EC2" w:rsidRDefault="00DC3F7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1477,1</w:t>
            </w:r>
          </w:p>
        </w:tc>
        <w:tc>
          <w:tcPr>
            <w:tcW w:w="1384" w:type="dxa"/>
            <w:vAlign w:val="center"/>
          </w:tcPr>
          <w:p w14:paraId="0F672AE9" w14:textId="7A1CCB60" w:rsidR="00AA395E" w:rsidRPr="00E66EC2" w:rsidRDefault="00DC3F7D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1381,0</w:t>
            </w:r>
          </w:p>
        </w:tc>
        <w:tc>
          <w:tcPr>
            <w:tcW w:w="1417" w:type="dxa"/>
            <w:vAlign w:val="center"/>
          </w:tcPr>
          <w:p w14:paraId="03E5E36C" w14:textId="184C805A" w:rsidR="00AA395E" w:rsidRPr="00E66EC2" w:rsidRDefault="00A223D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388,4</w:t>
            </w:r>
          </w:p>
        </w:tc>
        <w:tc>
          <w:tcPr>
            <w:tcW w:w="1382" w:type="dxa"/>
            <w:vAlign w:val="center"/>
          </w:tcPr>
          <w:p w14:paraId="2552513F" w14:textId="29E6C8EF" w:rsidR="00AA395E" w:rsidRPr="00E66EC2" w:rsidRDefault="00A223D7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C45D866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14:paraId="6F68B596" w14:textId="60FDE161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990,0</w:t>
            </w:r>
          </w:p>
        </w:tc>
        <w:tc>
          <w:tcPr>
            <w:tcW w:w="1384" w:type="dxa"/>
            <w:vAlign w:val="center"/>
          </w:tcPr>
          <w:p w14:paraId="1F0B2239" w14:textId="12106123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990,0</w:t>
            </w:r>
          </w:p>
        </w:tc>
        <w:tc>
          <w:tcPr>
            <w:tcW w:w="1417" w:type="dxa"/>
            <w:vAlign w:val="center"/>
          </w:tcPr>
          <w:p w14:paraId="092C9963" w14:textId="296C24E2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388,4</w:t>
            </w:r>
          </w:p>
        </w:tc>
        <w:tc>
          <w:tcPr>
            <w:tcW w:w="1382" w:type="dxa"/>
            <w:vAlign w:val="center"/>
          </w:tcPr>
          <w:p w14:paraId="0F0512AE" w14:textId="04F717E9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0403B20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26,7</w:t>
            </w:r>
          </w:p>
        </w:tc>
        <w:tc>
          <w:tcPr>
            <w:tcW w:w="1417" w:type="dxa"/>
            <w:vAlign w:val="center"/>
          </w:tcPr>
          <w:p w14:paraId="00BD8B06" w14:textId="2D67D06B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54,0</w:t>
            </w:r>
          </w:p>
        </w:tc>
        <w:tc>
          <w:tcPr>
            <w:tcW w:w="1384" w:type="dxa"/>
            <w:vAlign w:val="center"/>
          </w:tcPr>
          <w:p w14:paraId="028B1776" w14:textId="207F6D25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54,0</w:t>
            </w:r>
          </w:p>
        </w:tc>
        <w:tc>
          <w:tcPr>
            <w:tcW w:w="1417" w:type="dxa"/>
            <w:vAlign w:val="center"/>
          </w:tcPr>
          <w:p w14:paraId="2D0FB8C6" w14:textId="086C27B7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27,1</w:t>
            </w:r>
          </w:p>
        </w:tc>
        <w:tc>
          <w:tcPr>
            <w:tcW w:w="1382" w:type="dxa"/>
            <w:vAlign w:val="center"/>
          </w:tcPr>
          <w:p w14:paraId="4F305E07" w14:textId="4C2E0ABC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50,2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2AABA7A9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10,4</w:t>
            </w:r>
          </w:p>
        </w:tc>
        <w:tc>
          <w:tcPr>
            <w:tcW w:w="1417" w:type="dxa"/>
            <w:vAlign w:val="center"/>
          </w:tcPr>
          <w:p w14:paraId="297D1805" w14:textId="5B2DF81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193,0</w:t>
            </w:r>
          </w:p>
        </w:tc>
        <w:tc>
          <w:tcPr>
            <w:tcW w:w="1384" w:type="dxa"/>
            <w:vAlign w:val="center"/>
          </w:tcPr>
          <w:p w14:paraId="3F0F3C60" w14:textId="183EC611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193,0</w:t>
            </w:r>
          </w:p>
        </w:tc>
        <w:tc>
          <w:tcPr>
            <w:tcW w:w="1417" w:type="dxa"/>
            <w:vAlign w:val="center"/>
          </w:tcPr>
          <w:p w14:paraId="468C106E" w14:textId="35F77878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48,6</w:t>
            </w:r>
          </w:p>
        </w:tc>
        <w:tc>
          <w:tcPr>
            <w:tcW w:w="1382" w:type="dxa"/>
            <w:vAlign w:val="center"/>
          </w:tcPr>
          <w:p w14:paraId="065F38D6" w14:textId="2ED1ED56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25,2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6B4EE35F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-0,2</w:t>
            </w:r>
          </w:p>
        </w:tc>
        <w:tc>
          <w:tcPr>
            <w:tcW w:w="1417" w:type="dxa"/>
            <w:vAlign w:val="center"/>
          </w:tcPr>
          <w:p w14:paraId="07ED55CA" w14:textId="1A4841C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95,0</w:t>
            </w:r>
          </w:p>
        </w:tc>
        <w:tc>
          <w:tcPr>
            <w:tcW w:w="1384" w:type="dxa"/>
            <w:vAlign w:val="center"/>
          </w:tcPr>
          <w:p w14:paraId="3700E207" w14:textId="3E3C7514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95,0</w:t>
            </w:r>
          </w:p>
        </w:tc>
        <w:tc>
          <w:tcPr>
            <w:tcW w:w="1417" w:type="dxa"/>
            <w:vAlign w:val="center"/>
          </w:tcPr>
          <w:p w14:paraId="37EBF07F" w14:textId="6D783B1F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3,1</w:t>
            </w:r>
          </w:p>
        </w:tc>
        <w:tc>
          <w:tcPr>
            <w:tcW w:w="1382" w:type="dxa"/>
            <w:vAlign w:val="center"/>
          </w:tcPr>
          <w:p w14:paraId="71761CB0" w14:textId="0F133CD8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3,3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72E79E64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290,5</w:t>
            </w:r>
          </w:p>
        </w:tc>
        <w:tc>
          <w:tcPr>
            <w:tcW w:w="1417" w:type="dxa"/>
            <w:vAlign w:val="center"/>
          </w:tcPr>
          <w:p w14:paraId="11534976" w14:textId="7B21C1A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648,0</w:t>
            </w:r>
          </w:p>
        </w:tc>
        <w:tc>
          <w:tcPr>
            <w:tcW w:w="1384" w:type="dxa"/>
            <w:vAlign w:val="center"/>
          </w:tcPr>
          <w:p w14:paraId="4335E146" w14:textId="01888F72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648,0</w:t>
            </w:r>
          </w:p>
        </w:tc>
        <w:tc>
          <w:tcPr>
            <w:tcW w:w="1417" w:type="dxa"/>
            <w:vAlign w:val="center"/>
          </w:tcPr>
          <w:p w14:paraId="0510171F" w14:textId="2B89BDEB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309,6</w:t>
            </w:r>
          </w:p>
        </w:tc>
        <w:tc>
          <w:tcPr>
            <w:tcW w:w="1382" w:type="dxa"/>
            <w:vAlign w:val="center"/>
          </w:tcPr>
          <w:p w14:paraId="5553A7D3" w14:textId="118EE603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47,8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72E30C46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7F97284C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487,1</w:t>
            </w:r>
          </w:p>
        </w:tc>
        <w:tc>
          <w:tcPr>
            <w:tcW w:w="1384" w:type="dxa"/>
            <w:vAlign w:val="center"/>
          </w:tcPr>
          <w:p w14:paraId="4E2897A6" w14:textId="08530748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391,1</w:t>
            </w:r>
          </w:p>
        </w:tc>
        <w:tc>
          <w:tcPr>
            <w:tcW w:w="1417" w:type="dxa"/>
            <w:vAlign w:val="center"/>
          </w:tcPr>
          <w:p w14:paraId="064EA34F" w14:textId="0216619B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63205786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38145D8B" w:rsidR="00D50ED5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8B091EF" w14:textId="33AFA69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17,1</w:t>
            </w:r>
          </w:p>
        </w:tc>
        <w:tc>
          <w:tcPr>
            <w:tcW w:w="1384" w:type="dxa"/>
            <w:vAlign w:val="center"/>
          </w:tcPr>
          <w:p w14:paraId="18DB4E86" w14:textId="0455EFD7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417" w:type="dxa"/>
            <w:vAlign w:val="center"/>
          </w:tcPr>
          <w:p w14:paraId="30603635" w14:textId="41BD5D6C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0C6CB0" w14:textId="5154A966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458AB47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951394">
              <w:rPr>
                <w:rFonts w:ascii="Times New Roman" w:hAnsi="Times New Roman" w:cs="Times New Roman"/>
                <w:i/>
              </w:rPr>
              <w:t>продажи имущества</w:t>
            </w:r>
          </w:p>
        </w:tc>
        <w:tc>
          <w:tcPr>
            <w:tcW w:w="1418" w:type="dxa"/>
            <w:vAlign w:val="center"/>
          </w:tcPr>
          <w:p w14:paraId="19D5B1C7" w14:textId="3A381BB1" w:rsidR="00D50ED5" w:rsidRPr="009E5689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3611D40B" w14:textId="3F5AC2EE" w:rsidR="00D50ED5" w:rsidRPr="00C66434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470,0</w:t>
            </w:r>
          </w:p>
        </w:tc>
        <w:tc>
          <w:tcPr>
            <w:tcW w:w="1384" w:type="dxa"/>
            <w:vAlign w:val="center"/>
          </w:tcPr>
          <w:p w14:paraId="65007F0A" w14:textId="78EBB428" w:rsidR="00D50ED5" w:rsidRPr="00C66434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374,0</w:t>
            </w:r>
          </w:p>
        </w:tc>
        <w:tc>
          <w:tcPr>
            <w:tcW w:w="1417" w:type="dxa"/>
            <w:vAlign w:val="center"/>
          </w:tcPr>
          <w:p w14:paraId="5F1682B0" w14:textId="09BD7EF1" w:rsidR="00D50ED5" w:rsidRPr="00C66434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7DA094E4" w14:textId="1522EEE0" w:rsidR="00D50ED5" w:rsidRPr="00C66434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7A4862C3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  <w:tc>
          <w:tcPr>
            <w:tcW w:w="1417" w:type="dxa"/>
            <w:vAlign w:val="center"/>
          </w:tcPr>
          <w:p w14:paraId="0F9C9791" w14:textId="5283FA42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409,8</w:t>
            </w:r>
          </w:p>
        </w:tc>
        <w:tc>
          <w:tcPr>
            <w:tcW w:w="1384" w:type="dxa"/>
            <w:vAlign w:val="center"/>
          </w:tcPr>
          <w:p w14:paraId="056F5C69" w14:textId="4888D598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555,8</w:t>
            </w:r>
          </w:p>
        </w:tc>
        <w:tc>
          <w:tcPr>
            <w:tcW w:w="1417" w:type="dxa"/>
            <w:vAlign w:val="center"/>
          </w:tcPr>
          <w:p w14:paraId="1C38ED9B" w14:textId="150F37D1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458,5</w:t>
            </w:r>
          </w:p>
        </w:tc>
        <w:tc>
          <w:tcPr>
            <w:tcW w:w="1382" w:type="dxa"/>
            <w:vAlign w:val="center"/>
          </w:tcPr>
          <w:p w14:paraId="4F001565" w14:textId="0E2261EF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82,5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2F754004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14:paraId="4438C4C0" w14:textId="0223052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306,0</w:t>
            </w:r>
          </w:p>
        </w:tc>
        <w:tc>
          <w:tcPr>
            <w:tcW w:w="1384" w:type="dxa"/>
            <w:vAlign w:val="center"/>
          </w:tcPr>
          <w:p w14:paraId="50E0CFFE" w14:textId="5B6A3B09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1417" w:type="dxa"/>
            <w:vAlign w:val="center"/>
          </w:tcPr>
          <w:p w14:paraId="5B981FBC" w14:textId="0DBC8EAC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398,0</w:t>
            </w:r>
          </w:p>
        </w:tc>
        <w:tc>
          <w:tcPr>
            <w:tcW w:w="1382" w:type="dxa"/>
            <w:vAlign w:val="center"/>
          </w:tcPr>
          <w:p w14:paraId="76064EAD" w14:textId="4838B71E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4B7475B9" w:rsidR="00951394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14:paraId="35FA8679" w14:textId="4330E86A" w:rsidR="00951394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106,0</w:t>
            </w:r>
          </w:p>
        </w:tc>
        <w:tc>
          <w:tcPr>
            <w:tcW w:w="1384" w:type="dxa"/>
            <w:vAlign w:val="center"/>
          </w:tcPr>
          <w:p w14:paraId="6705AD8A" w14:textId="4B5B65B2" w:rsidR="00951394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417" w:type="dxa"/>
            <w:vAlign w:val="center"/>
          </w:tcPr>
          <w:p w14:paraId="5FDF8250" w14:textId="238970DD" w:rsidR="00951394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53,0</w:t>
            </w:r>
          </w:p>
        </w:tc>
        <w:tc>
          <w:tcPr>
            <w:tcW w:w="1382" w:type="dxa"/>
            <w:vAlign w:val="center"/>
          </w:tcPr>
          <w:p w14:paraId="1C972895" w14:textId="45E6610F" w:rsidR="00951394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1A16B87B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6B443A72" w14:textId="57E014C9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384" w:type="dxa"/>
            <w:vAlign w:val="center"/>
          </w:tcPr>
          <w:p w14:paraId="33831F86" w14:textId="6051E03D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417" w:type="dxa"/>
            <w:vAlign w:val="center"/>
          </w:tcPr>
          <w:p w14:paraId="485D381D" w14:textId="792DB0A5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345,0</w:t>
            </w:r>
          </w:p>
        </w:tc>
        <w:tc>
          <w:tcPr>
            <w:tcW w:w="1382" w:type="dxa"/>
            <w:vAlign w:val="center"/>
          </w:tcPr>
          <w:p w14:paraId="3B3E819C" w14:textId="296708C3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12715BE6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3CD13A2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10C2D1B2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417" w:type="dxa"/>
            <w:vAlign w:val="center"/>
          </w:tcPr>
          <w:p w14:paraId="68C0B98C" w14:textId="254671CB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1382" w:type="dxa"/>
            <w:vAlign w:val="center"/>
          </w:tcPr>
          <w:p w14:paraId="449B1F47" w14:textId="0F5BFD0C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B289405" w:rsidR="00D50ED5" w:rsidRPr="00822BF4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77B1CBC4" w:rsidR="00D50ED5" w:rsidRPr="00822BF4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391A043C" w:rsidR="00D50ED5" w:rsidRPr="00822BF4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89,5</w:t>
            </w:r>
          </w:p>
        </w:tc>
        <w:tc>
          <w:tcPr>
            <w:tcW w:w="1417" w:type="dxa"/>
            <w:vAlign w:val="center"/>
          </w:tcPr>
          <w:p w14:paraId="363D7F16" w14:textId="1ADC5C0E" w:rsidR="00D50ED5" w:rsidRPr="00822BF4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45,8</w:t>
            </w:r>
          </w:p>
        </w:tc>
        <w:tc>
          <w:tcPr>
            <w:tcW w:w="1382" w:type="dxa"/>
            <w:vAlign w:val="center"/>
          </w:tcPr>
          <w:p w14:paraId="70414D8D" w14:textId="4B748800" w:rsidR="00D50ED5" w:rsidRPr="00822BF4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51,2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7BA8F82F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51829973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70754E98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4B8DF471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639612D6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70C8F752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439,3</w:t>
            </w:r>
          </w:p>
        </w:tc>
        <w:tc>
          <w:tcPr>
            <w:tcW w:w="1417" w:type="dxa"/>
            <w:vAlign w:val="center"/>
          </w:tcPr>
          <w:p w14:paraId="11B8D327" w14:textId="5D144DB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1886,9</w:t>
            </w:r>
          </w:p>
        </w:tc>
        <w:tc>
          <w:tcPr>
            <w:tcW w:w="1384" w:type="dxa"/>
            <w:vAlign w:val="center"/>
          </w:tcPr>
          <w:p w14:paraId="7A892B4C" w14:textId="6E8568BF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3F6EAE">
              <w:rPr>
                <w:rFonts w:ascii="Times New Roman" w:eastAsia="Calibri" w:hAnsi="Times New Roman" w:cs="Times New Roman"/>
                <w:b/>
              </w:rPr>
              <w:t>36,9</w:t>
            </w:r>
          </w:p>
        </w:tc>
        <w:tc>
          <w:tcPr>
            <w:tcW w:w="1417" w:type="dxa"/>
            <w:vAlign w:val="center"/>
          </w:tcPr>
          <w:p w14:paraId="7B4F0249" w14:textId="7F9B9B17" w:rsidR="00D50ED5" w:rsidRPr="00E66EC2" w:rsidRDefault="00A223D7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847,2</w:t>
            </w:r>
          </w:p>
        </w:tc>
        <w:tc>
          <w:tcPr>
            <w:tcW w:w="1382" w:type="dxa"/>
            <w:vAlign w:val="center"/>
          </w:tcPr>
          <w:p w14:paraId="21179824" w14:textId="0753BEED" w:rsidR="00D50ED5" w:rsidRPr="00E66EC2" w:rsidRDefault="00A223D7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07F1F27D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50193B">
        <w:rPr>
          <w:rFonts w:ascii="Times New Roman" w:hAnsi="Times New Roman" w:cs="Times New Roman"/>
          <w:sz w:val="28"/>
          <w:szCs w:val="28"/>
        </w:rPr>
        <w:t>6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0193B">
        <w:rPr>
          <w:rFonts w:ascii="Times New Roman" w:hAnsi="Times New Roman" w:cs="Times New Roman"/>
          <w:sz w:val="28"/>
          <w:szCs w:val="28"/>
        </w:rPr>
        <w:t>46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210CCE" w:rsidRPr="002A4521">
        <w:rPr>
          <w:rFonts w:ascii="Times New Roman" w:hAnsi="Times New Roman" w:cs="Times New Roman"/>
          <w:sz w:val="28"/>
          <w:szCs w:val="28"/>
        </w:rPr>
        <w:t>2</w:t>
      </w:r>
      <w:r w:rsidR="002A4521">
        <w:rPr>
          <w:rFonts w:ascii="Times New Roman" w:hAnsi="Times New Roman" w:cs="Times New Roman"/>
          <w:sz w:val="28"/>
          <w:szCs w:val="28"/>
        </w:rPr>
        <w:t>6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2A4521">
        <w:rPr>
          <w:rFonts w:ascii="Times New Roman" w:hAnsi="Times New Roman" w:cs="Times New Roman"/>
          <w:sz w:val="28"/>
          <w:szCs w:val="28"/>
        </w:rPr>
        <w:t>50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2A4521">
        <w:rPr>
          <w:rFonts w:ascii="Times New Roman" w:hAnsi="Times New Roman" w:cs="Times New Roman"/>
          <w:sz w:val="28"/>
          <w:szCs w:val="28"/>
        </w:rPr>
        <w:t>54</w:t>
      </w:r>
      <w:r w:rsidR="00F10515" w:rsidRPr="002A4521">
        <w:rPr>
          <w:rFonts w:ascii="Times New Roman" w:hAnsi="Times New Roman" w:cs="Times New Roman"/>
          <w:sz w:val="28"/>
          <w:szCs w:val="28"/>
        </w:rPr>
        <w:t>).</w:t>
      </w:r>
    </w:p>
    <w:p w14:paraId="62A91431" w14:textId="7E8FCA1E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50193B">
        <w:rPr>
          <w:rFonts w:ascii="Times New Roman" w:hAnsi="Times New Roman" w:cs="Times New Roman"/>
          <w:sz w:val="28"/>
          <w:szCs w:val="28"/>
        </w:rPr>
        <w:t>1938,2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5D10E32F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50193B">
        <w:rPr>
          <w:rFonts w:ascii="Times New Roman" w:hAnsi="Times New Roman" w:cs="Times New Roman"/>
          <w:sz w:val="28"/>
          <w:szCs w:val="28"/>
        </w:rPr>
        <w:t>843,4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0193B">
        <w:rPr>
          <w:rFonts w:ascii="Times New Roman" w:hAnsi="Times New Roman" w:cs="Times New Roman"/>
          <w:sz w:val="28"/>
          <w:szCs w:val="28"/>
        </w:rPr>
        <w:t>43,5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50193B">
        <w:rPr>
          <w:rFonts w:ascii="Times New Roman" w:hAnsi="Times New Roman" w:cs="Times New Roman"/>
          <w:sz w:val="28"/>
          <w:szCs w:val="28"/>
        </w:rPr>
        <w:t>13,0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6D3447F9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04B4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3EC4CDC4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0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6D4DEF78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1417" w:type="dxa"/>
            <w:vAlign w:val="center"/>
          </w:tcPr>
          <w:p w14:paraId="6EA161AA" w14:textId="44D96E88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1262,7</w:t>
            </w:r>
          </w:p>
        </w:tc>
        <w:tc>
          <w:tcPr>
            <w:tcW w:w="1418" w:type="dxa"/>
            <w:vAlign w:val="center"/>
          </w:tcPr>
          <w:p w14:paraId="402CB23D" w14:textId="3FFC0EB5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417" w:type="dxa"/>
            <w:vAlign w:val="center"/>
          </w:tcPr>
          <w:p w14:paraId="0DBEB531" w14:textId="7442706F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418" w:type="dxa"/>
            <w:vAlign w:val="center"/>
          </w:tcPr>
          <w:p w14:paraId="6839C2E9" w14:textId="3DA65779" w:rsidR="00663E6B" w:rsidRPr="00D3265F" w:rsidRDefault="00A44C6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43FB9DCF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vAlign w:val="center"/>
          </w:tcPr>
          <w:p w14:paraId="52358B6E" w14:textId="265043BB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00797BD2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478C148D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8" w:type="dxa"/>
            <w:vAlign w:val="center"/>
          </w:tcPr>
          <w:p w14:paraId="7712F06C" w14:textId="1A1832D2" w:rsidR="00663E6B" w:rsidRPr="00D3265F" w:rsidRDefault="00A44C6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25BA0F52" w:rsidR="00663E6B" w:rsidRPr="00D3265F" w:rsidRDefault="00651D80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0CBEB72E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24E236A4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A0BCDF3" w14:textId="66C8A774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14:paraId="31E8E701" w14:textId="08595CE7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14:paraId="4EF2D16D" w14:textId="29E13D69" w:rsidR="00663E6B" w:rsidRPr="00D3265F" w:rsidRDefault="00A44C6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36FBC266" w14:textId="77777777" w:rsidTr="008E150E">
        <w:tc>
          <w:tcPr>
            <w:tcW w:w="1951" w:type="dxa"/>
          </w:tcPr>
          <w:p w14:paraId="7968850C" w14:textId="5C7EF75B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39C528BA" w14:textId="1AA3769E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BB83BB7" w14:textId="78AF2D14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45D7B4A5" w14:textId="10643C61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7F39FD9F" w14:textId="79F9FA30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6EC3BB3D" w14:textId="0CB09364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5F30460" w14:textId="48FC14F5" w:rsidR="00651D80" w:rsidRPr="00D3265F" w:rsidRDefault="00A44C69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16AE47D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center"/>
          </w:tcPr>
          <w:p w14:paraId="7E92A00D" w14:textId="728642A3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418" w:type="dxa"/>
            <w:vAlign w:val="center"/>
          </w:tcPr>
          <w:p w14:paraId="5A130A3B" w14:textId="41391CE7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430,2</w:t>
            </w:r>
          </w:p>
        </w:tc>
        <w:tc>
          <w:tcPr>
            <w:tcW w:w="1417" w:type="dxa"/>
            <w:vAlign w:val="center"/>
          </w:tcPr>
          <w:p w14:paraId="277C6ED9" w14:textId="3CA84080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418" w:type="dxa"/>
            <w:vAlign w:val="center"/>
          </w:tcPr>
          <w:p w14:paraId="6BB54682" w14:textId="3C547E83" w:rsidR="00651D80" w:rsidRDefault="00A44C69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651D80" w:rsidRPr="0000360B" w14:paraId="5059D376" w14:textId="77777777" w:rsidTr="008E150E">
        <w:tc>
          <w:tcPr>
            <w:tcW w:w="1951" w:type="dxa"/>
          </w:tcPr>
          <w:p w14:paraId="21A77194" w14:textId="5BF79F49" w:rsidR="00651D80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FBCFD14" w14:textId="5E4E651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045B898" w14:textId="5945D707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0DC747E9" w14:textId="25E15C05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311E5AF6" w14:textId="55BBCE9F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49462BE" w14:textId="40C1A7F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9CFB18" w14:textId="498134EB" w:rsidR="00651D80" w:rsidRDefault="00A44C69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18A919E4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082AB6AB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CCD7E09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6C2F008E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5B7A1615" w:rsidR="00940BD5" w:rsidRDefault="00A44C69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00E40130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E9321" w14:textId="55AB94B9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FF0738" w14:textId="1B6735F6" w:rsidR="00940BD5" w:rsidRPr="00FF5FEB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64C4CBF4" w14:textId="170F8817" w:rsidR="00940BD5" w:rsidRPr="00FF5FEB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6CD13CF5" w14:textId="1B8CCF8D" w:rsidR="00940BD5" w:rsidRPr="00443E68" w:rsidRDefault="00A44C69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8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1E251069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308443F5" w14:textId="5C43FEB4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69CFA03F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17FB2DA1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DDB8686" w14:textId="0DE001B9" w:rsidR="00940BD5" w:rsidRPr="00D3265F" w:rsidRDefault="00A44C69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63E5D749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746,7</w:t>
            </w:r>
          </w:p>
        </w:tc>
        <w:tc>
          <w:tcPr>
            <w:tcW w:w="1417" w:type="dxa"/>
            <w:vAlign w:val="center"/>
          </w:tcPr>
          <w:p w14:paraId="0DDC7A20" w14:textId="1777D233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418" w:type="dxa"/>
            <w:vAlign w:val="center"/>
          </w:tcPr>
          <w:p w14:paraId="5E45CACE" w14:textId="205DD815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1938,2</w:t>
            </w:r>
          </w:p>
        </w:tc>
        <w:tc>
          <w:tcPr>
            <w:tcW w:w="1417" w:type="dxa"/>
            <w:vAlign w:val="center"/>
          </w:tcPr>
          <w:p w14:paraId="36822EFB" w14:textId="76A0C6B7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843,4</w:t>
            </w:r>
          </w:p>
        </w:tc>
        <w:tc>
          <w:tcPr>
            <w:tcW w:w="1418" w:type="dxa"/>
            <w:vAlign w:val="center"/>
          </w:tcPr>
          <w:p w14:paraId="3B512D79" w14:textId="1C0B8955" w:rsidR="00834F73" w:rsidRPr="00AF37EC" w:rsidRDefault="00A44C6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</w:tr>
    </w:tbl>
    <w:p w14:paraId="4F375858" w14:textId="1BFC549A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00D4D">
        <w:rPr>
          <w:rFonts w:ascii="Times New Roman" w:hAnsi="Times New Roman" w:cs="Times New Roman"/>
          <w:sz w:val="28"/>
          <w:szCs w:val="28"/>
        </w:rPr>
        <w:t>6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«</w:t>
      </w:r>
      <w:r w:rsidR="00200D4D" w:rsidRPr="00200D4D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</w:t>
      </w:r>
      <w:r w:rsidR="003C19B1">
        <w:rPr>
          <w:rFonts w:ascii="Times New Roman" w:hAnsi="Times New Roman" w:cs="Times New Roman"/>
          <w:sz w:val="28"/>
          <w:szCs w:val="28"/>
        </w:rPr>
        <w:t>5</w:t>
      </w:r>
      <w:r w:rsidR="008D4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>«</w:t>
      </w:r>
      <w:r w:rsidR="003C19B1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8D4ABC">
        <w:rPr>
          <w:rFonts w:ascii="Times New Roman" w:hAnsi="Times New Roman" w:cs="Times New Roman"/>
          <w:sz w:val="28"/>
          <w:szCs w:val="28"/>
        </w:rPr>
        <w:t xml:space="preserve">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D1B851" w14:textId="0FD97F47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129F7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643C866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8213BD">
        <w:rPr>
          <w:rFonts w:ascii="Times New Roman" w:hAnsi="Times New Roman" w:cs="Times New Roman"/>
          <w:sz w:val="28"/>
          <w:szCs w:val="28"/>
        </w:rPr>
        <w:t>663,8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213BD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8213BD">
        <w:rPr>
          <w:rFonts w:ascii="Times New Roman" w:hAnsi="Times New Roman" w:cs="Times New Roman"/>
          <w:sz w:val="28"/>
          <w:szCs w:val="28"/>
        </w:rPr>
        <w:t>78,7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213B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213BD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3AC31D1E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301079">
        <w:rPr>
          <w:rFonts w:ascii="Times New Roman" w:hAnsi="Times New Roman" w:cs="Times New Roman"/>
          <w:sz w:val="28"/>
          <w:szCs w:val="28"/>
        </w:rPr>
        <w:t>41,6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1079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0107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01079">
        <w:rPr>
          <w:rFonts w:ascii="Times New Roman" w:hAnsi="Times New Roman" w:cs="Times New Roman"/>
          <w:sz w:val="28"/>
          <w:szCs w:val="28"/>
        </w:rPr>
        <w:t>3,0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301079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3B9203FB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3E46">
        <w:rPr>
          <w:rFonts w:ascii="Times New Roman" w:hAnsi="Times New Roman" w:cs="Times New Roman"/>
          <w:sz w:val="28"/>
          <w:szCs w:val="28"/>
        </w:rPr>
        <w:t>составили 3,5 тыс. рублей, или 100,0 процента утвержденных назначений.</w:t>
      </w:r>
    </w:p>
    <w:p w14:paraId="4A162046" w14:textId="0C424627" w:rsidR="00153E46" w:rsidRDefault="00153E46" w:rsidP="0015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FDBC66F" w14:textId="675CB2AB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53E46">
        <w:rPr>
          <w:rFonts w:ascii="Times New Roman" w:hAnsi="Times New Roman" w:cs="Times New Roman"/>
          <w:sz w:val="28"/>
          <w:szCs w:val="28"/>
        </w:rPr>
        <w:t>109,5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53E46">
        <w:rPr>
          <w:rFonts w:ascii="Times New Roman" w:hAnsi="Times New Roman" w:cs="Times New Roman"/>
          <w:sz w:val="28"/>
          <w:szCs w:val="28"/>
        </w:rPr>
        <w:t>25,5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153E46">
        <w:rPr>
          <w:rFonts w:ascii="Times New Roman" w:hAnsi="Times New Roman" w:cs="Times New Roman"/>
          <w:sz w:val="28"/>
          <w:szCs w:val="28"/>
        </w:rPr>
        <w:t>36,8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53E46">
        <w:rPr>
          <w:rFonts w:ascii="Times New Roman" w:hAnsi="Times New Roman" w:cs="Times New Roman"/>
          <w:sz w:val="28"/>
          <w:szCs w:val="28"/>
        </w:rPr>
        <w:t>13,0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FD7CB3E" w14:textId="77777777" w:rsidR="00DA4F50" w:rsidRDefault="00CA0345" w:rsidP="00D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A4F50">
        <w:rPr>
          <w:rFonts w:ascii="Times New Roman" w:hAnsi="Times New Roman" w:cs="Times New Roman"/>
          <w:sz w:val="28"/>
          <w:szCs w:val="28"/>
        </w:rPr>
        <w:t>1 полугодие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A4F50">
        <w:rPr>
          <w:rFonts w:ascii="Times New Roman" w:hAnsi="Times New Roman" w:cs="Times New Roman"/>
          <w:sz w:val="28"/>
          <w:szCs w:val="28"/>
        </w:rPr>
        <w:t>21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4F50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3641" w14:textId="6F0AFBD7" w:rsidR="00C90E3C" w:rsidRPr="00EB463D" w:rsidRDefault="00EB463D" w:rsidP="00C9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DA4F50">
        <w:rPr>
          <w:rFonts w:ascii="Times New Roman" w:hAnsi="Times New Roman" w:cs="Times New Roman"/>
          <w:sz w:val="28"/>
          <w:szCs w:val="28"/>
        </w:rPr>
        <w:t>10,0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4F50">
        <w:rPr>
          <w:rFonts w:ascii="Times New Roman" w:hAnsi="Times New Roman" w:cs="Times New Roman"/>
          <w:sz w:val="28"/>
          <w:szCs w:val="28"/>
        </w:rPr>
        <w:t>10</w:t>
      </w:r>
      <w:r w:rsidR="007A473F">
        <w:rPr>
          <w:rFonts w:ascii="Times New Roman" w:hAnsi="Times New Roman" w:cs="Times New Roman"/>
          <w:sz w:val="28"/>
          <w:szCs w:val="28"/>
        </w:rPr>
        <w:t>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DA4F50">
        <w:rPr>
          <w:rFonts w:ascii="Times New Roman" w:hAnsi="Times New Roman" w:cs="Times New Roman"/>
          <w:sz w:val="28"/>
          <w:szCs w:val="28"/>
        </w:rPr>
        <w:t>1,2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Исполнение по подразделу 10 06 «Другие вопросы в области социальной политики» </w:t>
      </w:r>
      <w:r w:rsidR="00C90E3C">
        <w:rPr>
          <w:rFonts w:ascii="Times New Roman" w:hAnsi="Times New Roman" w:cs="Times New Roman"/>
          <w:sz w:val="28"/>
          <w:szCs w:val="28"/>
        </w:rPr>
        <w:t>составило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C90E3C">
        <w:rPr>
          <w:rFonts w:ascii="Times New Roman" w:hAnsi="Times New Roman" w:cs="Times New Roman"/>
          <w:sz w:val="28"/>
          <w:szCs w:val="28"/>
        </w:rPr>
        <w:t>100,0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C90E3C">
        <w:rPr>
          <w:rFonts w:ascii="Times New Roman" w:hAnsi="Times New Roman" w:cs="Times New Roman"/>
          <w:sz w:val="28"/>
          <w:szCs w:val="28"/>
        </w:rPr>
        <w:t>процента.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</w:t>
      </w:r>
      <w:r w:rsidR="00C90E3C">
        <w:rPr>
          <w:rFonts w:ascii="Times New Roman" w:hAnsi="Times New Roman" w:cs="Times New Roman"/>
          <w:sz w:val="28"/>
          <w:szCs w:val="28"/>
        </w:rPr>
        <w:t>,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расходы осуществлены в объеме </w:t>
      </w:r>
      <w:r w:rsidR="00C90E3C" w:rsidRPr="00EB463D">
        <w:rPr>
          <w:rFonts w:ascii="Times New Roman" w:hAnsi="Times New Roman" w:cs="Times New Roman"/>
          <w:sz w:val="28"/>
          <w:szCs w:val="28"/>
        </w:rPr>
        <w:lastRenderedPageBreak/>
        <w:t>фактической потребности</w:t>
      </w:r>
      <w:r w:rsidR="00C90E3C">
        <w:rPr>
          <w:rFonts w:ascii="Times New Roman" w:hAnsi="Times New Roman" w:cs="Times New Roman"/>
          <w:sz w:val="28"/>
          <w:szCs w:val="28"/>
        </w:rPr>
        <w:t xml:space="preserve"> и направлены на оказание материальной помощи пострадавшим в результате пожара.</w:t>
      </w:r>
    </w:p>
    <w:p w14:paraId="533663D5" w14:textId="667BB9C7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31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7FF9FB3" w14:textId="1E6139F7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FB3310">
        <w:rPr>
          <w:rFonts w:ascii="Times New Roman" w:hAnsi="Times New Roman" w:cs="Times New Roman"/>
          <w:sz w:val="28"/>
          <w:szCs w:val="28"/>
        </w:rPr>
        <w:t>6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FB3310">
        <w:rPr>
          <w:rFonts w:ascii="Times New Roman" w:hAnsi="Times New Roman" w:cs="Times New Roman"/>
          <w:sz w:val="28"/>
          <w:szCs w:val="28"/>
        </w:rPr>
        <w:t>46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A3F87">
        <w:rPr>
          <w:rFonts w:ascii="Times New Roman" w:hAnsi="Times New Roman" w:cs="Times New Roman"/>
          <w:sz w:val="28"/>
          <w:szCs w:val="28"/>
        </w:rPr>
        <w:t>Р</w:t>
      </w:r>
      <w:r w:rsidR="00FB3310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493325">
        <w:rPr>
          <w:rFonts w:ascii="Times New Roman" w:hAnsi="Times New Roman" w:cs="Times New Roman"/>
          <w:sz w:val="28"/>
          <w:szCs w:val="28"/>
        </w:rPr>
        <w:t>(</w:t>
      </w:r>
      <w:r w:rsidR="00493325" w:rsidRPr="002A4521">
        <w:rPr>
          <w:rFonts w:ascii="Times New Roman" w:hAnsi="Times New Roman" w:cs="Times New Roman"/>
          <w:sz w:val="28"/>
          <w:szCs w:val="28"/>
        </w:rPr>
        <w:t>в редакции от 2</w:t>
      </w:r>
      <w:r w:rsidR="00493325">
        <w:rPr>
          <w:rFonts w:ascii="Times New Roman" w:hAnsi="Times New Roman" w:cs="Times New Roman"/>
          <w:sz w:val="28"/>
          <w:szCs w:val="28"/>
        </w:rPr>
        <w:t>6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493325">
        <w:rPr>
          <w:rFonts w:ascii="Times New Roman" w:hAnsi="Times New Roman" w:cs="Times New Roman"/>
          <w:sz w:val="28"/>
          <w:szCs w:val="28"/>
        </w:rPr>
        <w:t>2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493325">
        <w:rPr>
          <w:rFonts w:ascii="Times New Roman" w:hAnsi="Times New Roman" w:cs="Times New Roman"/>
          <w:sz w:val="28"/>
          <w:szCs w:val="28"/>
        </w:rPr>
        <w:t>50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493325">
        <w:rPr>
          <w:rFonts w:ascii="Times New Roman" w:hAnsi="Times New Roman" w:cs="Times New Roman"/>
          <w:sz w:val="28"/>
          <w:szCs w:val="28"/>
        </w:rPr>
        <w:t>2</w:t>
      </w:r>
      <w:r w:rsidR="00493325" w:rsidRPr="002A4521">
        <w:rPr>
          <w:rFonts w:ascii="Times New Roman" w:hAnsi="Times New Roman" w:cs="Times New Roman"/>
          <w:sz w:val="28"/>
          <w:szCs w:val="28"/>
        </w:rPr>
        <w:t>5.0</w:t>
      </w:r>
      <w:r w:rsidR="00493325">
        <w:rPr>
          <w:rFonts w:ascii="Times New Roman" w:hAnsi="Times New Roman" w:cs="Times New Roman"/>
          <w:sz w:val="28"/>
          <w:szCs w:val="28"/>
        </w:rPr>
        <w:t>5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493325">
        <w:rPr>
          <w:rFonts w:ascii="Times New Roman" w:hAnsi="Times New Roman" w:cs="Times New Roman"/>
          <w:sz w:val="28"/>
          <w:szCs w:val="28"/>
        </w:rPr>
        <w:t>54</w:t>
      </w:r>
      <w:r w:rsidR="007A473F">
        <w:rPr>
          <w:rFonts w:ascii="Times New Roman" w:hAnsi="Times New Roman" w:cs="Times New Roman"/>
          <w:sz w:val="28"/>
          <w:szCs w:val="28"/>
        </w:rPr>
        <w:t>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32A5CD4A" w14:textId="580D62AC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FB3310">
        <w:rPr>
          <w:rFonts w:ascii="Times New Roman" w:hAnsi="Times New Roman" w:cs="Times New Roman"/>
          <w:sz w:val="28"/>
          <w:szCs w:val="28"/>
        </w:rPr>
        <w:t>1928,2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51D3F192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FB3310">
        <w:rPr>
          <w:rFonts w:ascii="Times New Roman" w:hAnsi="Times New Roman" w:cs="Times New Roman"/>
          <w:sz w:val="28"/>
          <w:szCs w:val="28"/>
        </w:rPr>
        <w:t>833,4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3310">
        <w:rPr>
          <w:rFonts w:ascii="Times New Roman" w:hAnsi="Times New Roman" w:cs="Times New Roman"/>
          <w:sz w:val="28"/>
          <w:szCs w:val="28"/>
        </w:rPr>
        <w:t>43,2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0097A5C1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D95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Рябчинского</w:t>
            </w:r>
            <w:proofErr w:type="spellEnd"/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5DBB9146" w:rsidR="00BB1C29" w:rsidRPr="00684D94" w:rsidRDefault="00FB3310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1881,9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6FB6B478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33A67B9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651B4A6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43,2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68947215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3F54669D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4F258A6B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677AC508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883214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07F834F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70EFF9A8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6F067951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11B9132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1793,1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186DE61B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1FB1BE91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791,8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11D59B7B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19FBABE2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>
        <w:rPr>
          <w:rFonts w:ascii="Times New Roman" w:hAnsi="Times New Roman" w:cs="Times New Roman"/>
          <w:sz w:val="28"/>
          <w:szCs w:val="28"/>
        </w:rPr>
        <w:t>Р</w:t>
      </w:r>
      <w:r w:rsidR="00617A33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4DA24778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617A33">
        <w:rPr>
          <w:rFonts w:ascii="Times New Roman" w:hAnsi="Times New Roman" w:cs="Times New Roman"/>
          <w:sz w:val="28"/>
          <w:szCs w:val="28"/>
        </w:rPr>
        <w:t>833,4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7A33">
        <w:rPr>
          <w:rFonts w:ascii="Times New Roman" w:hAnsi="Times New Roman" w:cs="Times New Roman"/>
          <w:sz w:val="28"/>
          <w:szCs w:val="28"/>
        </w:rPr>
        <w:t>43,2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4677965A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7A33">
        <w:rPr>
          <w:rFonts w:ascii="Times New Roman" w:hAnsi="Times New Roman" w:cs="Times New Roman"/>
          <w:sz w:val="28"/>
          <w:szCs w:val="28"/>
        </w:rPr>
        <w:t>10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7A33">
        <w:rPr>
          <w:rFonts w:ascii="Times New Roman" w:hAnsi="Times New Roman" w:cs="Times New Roman"/>
          <w:sz w:val="28"/>
          <w:szCs w:val="28"/>
        </w:rPr>
        <w:t>, исполнение составило 100,0 процента плановых назначений</w:t>
      </w:r>
      <w:r w:rsidR="00AF4845">
        <w:rPr>
          <w:rFonts w:ascii="Times New Roman" w:hAnsi="Times New Roman" w:cs="Times New Roman"/>
          <w:sz w:val="28"/>
          <w:szCs w:val="28"/>
        </w:rPr>
        <w:t>.</w:t>
      </w:r>
      <w:r w:rsidR="00AF4845" w:rsidRPr="00AF4845">
        <w:rPr>
          <w:rFonts w:ascii="Times New Roman" w:hAnsi="Times New Roman" w:cs="Times New Roman"/>
          <w:sz w:val="28"/>
          <w:szCs w:val="28"/>
        </w:rPr>
        <w:t xml:space="preserve"> </w:t>
      </w:r>
      <w:r w:rsidR="00AF4845">
        <w:rPr>
          <w:rFonts w:ascii="Times New Roman" w:hAnsi="Times New Roman" w:cs="Times New Roman"/>
          <w:sz w:val="28"/>
          <w:szCs w:val="28"/>
        </w:rPr>
        <w:t>Средства направлены на оказание материальной помощи пострадавшим в результате пожара.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0B83A23F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AF4845">
        <w:rPr>
          <w:rFonts w:ascii="Times New Roman" w:hAnsi="Times New Roman" w:cs="Times New Roman"/>
          <w:sz w:val="28"/>
          <w:szCs w:val="28"/>
        </w:rPr>
        <w:t>1,3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1379DBA1" w14:textId="73C44596" w:rsidR="009A3C1D" w:rsidRDefault="009A3C1D" w:rsidP="009A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25827">
        <w:rPr>
          <w:rFonts w:ascii="Times New Roman" w:hAnsi="Times New Roman" w:cs="Times New Roman"/>
          <w:sz w:val="28"/>
          <w:szCs w:val="28"/>
        </w:rPr>
        <w:t>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9552D3">
        <w:rPr>
          <w:rFonts w:ascii="Times New Roman" w:hAnsi="Times New Roman" w:cs="Times New Roman"/>
          <w:sz w:val="28"/>
          <w:szCs w:val="28"/>
        </w:rPr>
        <w:t>12</w:t>
      </w:r>
      <w:r w:rsidRPr="00755C26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9552D3">
        <w:rPr>
          <w:rFonts w:ascii="Times New Roman" w:hAnsi="Times New Roman" w:cs="Times New Roman"/>
          <w:sz w:val="28"/>
          <w:szCs w:val="28"/>
        </w:rPr>
        <w:t>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552D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552D3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955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52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9552D3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552D3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9552D3"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F06F8E" w14:textId="77777777" w:rsidR="00F83365" w:rsidRDefault="00F83365" w:rsidP="00F8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847,2 тыс. рублей, или 43,7% к прогнозным показателям, по расходам – 843,4 тыс.  рублей, или 43,5% к утвержденным расходам и к годовым назначениям сводной бюджетной росписи, с профицитом в сумме 3,8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60091332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CE737" w14:textId="77777777" w:rsidR="00FF7626" w:rsidRDefault="00FF7626" w:rsidP="00FB1971">
      <w:pPr>
        <w:spacing w:after="0" w:line="240" w:lineRule="auto"/>
      </w:pPr>
      <w:r>
        <w:separator/>
      </w:r>
    </w:p>
  </w:endnote>
  <w:endnote w:type="continuationSeparator" w:id="0">
    <w:p w14:paraId="28AECD34" w14:textId="77777777" w:rsidR="00FF7626" w:rsidRDefault="00FF7626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6756" w14:textId="77777777" w:rsidR="00FF7626" w:rsidRDefault="00FF7626" w:rsidP="00FB1971">
      <w:pPr>
        <w:spacing w:after="0" w:line="240" w:lineRule="auto"/>
      </w:pPr>
      <w:r>
        <w:separator/>
      </w:r>
    </w:p>
  </w:footnote>
  <w:footnote w:type="continuationSeparator" w:id="0">
    <w:p w14:paraId="55E9D989" w14:textId="77777777" w:rsidR="00FF7626" w:rsidRDefault="00FF7626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64E1E"/>
    <w:rsid w:val="001741FF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30A8D"/>
    <w:rsid w:val="00330F5D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20E2D"/>
    <w:rsid w:val="004255D3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4B1A"/>
    <w:rsid w:val="00CC6834"/>
    <w:rsid w:val="00CD2017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514A1"/>
    <w:rsid w:val="00F51D51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9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571</cp:revision>
  <dcterms:created xsi:type="dcterms:W3CDTF">2019-04-29T10:34:00Z</dcterms:created>
  <dcterms:modified xsi:type="dcterms:W3CDTF">2021-07-28T08:45:00Z</dcterms:modified>
</cp:coreProperties>
</file>