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7875910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инского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1CC0DA8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0D3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641ECEBC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8A0D36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8A0D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132AAAE7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9B70B9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5D7D06A5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D03D7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AF6EE3">
        <w:rPr>
          <w:rFonts w:ascii="Times New Roman" w:hAnsi="Times New Roman" w:cs="Times New Roman"/>
          <w:sz w:val="28"/>
          <w:szCs w:val="28"/>
        </w:rPr>
        <w:t>Сещинской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351098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351098">
        <w:rPr>
          <w:rFonts w:ascii="Times New Roman" w:hAnsi="Times New Roman" w:cs="Times New Roman"/>
          <w:sz w:val="28"/>
          <w:szCs w:val="28"/>
        </w:rPr>
        <w:t>05</w:t>
      </w:r>
      <w:r w:rsidRPr="00351098">
        <w:rPr>
          <w:rFonts w:ascii="Times New Roman" w:hAnsi="Times New Roman" w:cs="Times New Roman"/>
          <w:sz w:val="28"/>
          <w:szCs w:val="28"/>
        </w:rPr>
        <w:t>.</w:t>
      </w:r>
      <w:r w:rsidR="00681639" w:rsidRPr="00351098">
        <w:rPr>
          <w:rFonts w:ascii="Times New Roman" w:hAnsi="Times New Roman" w:cs="Times New Roman"/>
          <w:sz w:val="28"/>
          <w:szCs w:val="28"/>
        </w:rPr>
        <w:t>10</w:t>
      </w:r>
      <w:r w:rsidRPr="0035109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07936" w:rsidRPr="00351098">
        <w:rPr>
          <w:rFonts w:ascii="Times New Roman" w:hAnsi="Times New Roman" w:cs="Times New Roman"/>
          <w:sz w:val="28"/>
          <w:szCs w:val="28"/>
        </w:rPr>
        <w:t>6</w:t>
      </w:r>
      <w:r w:rsidR="00AF6EE3" w:rsidRPr="00351098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E71CC5">
        <w:rPr>
          <w:rFonts w:ascii="Times New Roman" w:hAnsi="Times New Roman" w:cs="Times New Roman"/>
          <w:sz w:val="28"/>
          <w:szCs w:val="28"/>
        </w:rPr>
        <w:t>5</w:t>
      </w:r>
      <w:r w:rsidR="0068163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Сещинского сельского Совета народных депутатов </w:t>
      </w:r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 xml:space="preserve">14.12.2020 года № 73 «О бюджете Сещинского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109DB9E7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Сещинского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51D72FE4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A42F55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</w:t>
      </w:r>
      <w:r w:rsidR="00A42F55">
        <w:rPr>
          <w:rFonts w:ascii="Times New Roman" w:hAnsi="Times New Roman" w:cs="Times New Roman"/>
          <w:sz w:val="28"/>
          <w:szCs w:val="28"/>
        </w:rPr>
        <w:t xml:space="preserve"> (от 29.01.2021 №75, от 25.05.2021 №85, от 30.08.2021 №91)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6C09EA85" w14:textId="601882A0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2F55">
        <w:rPr>
          <w:rFonts w:ascii="Times New Roman" w:hAnsi="Times New Roman" w:cs="Times New Roman"/>
          <w:sz w:val="28"/>
          <w:szCs w:val="28"/>
        </w:rPr>
        <w:t>830,6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A42F55">
        <w:rPr>
          <w:rFonts w:ascii="Times New Roman" w:hAnsi="Times New Roman" w:cs="Times New Roman"/>
          <w:sz w:val="28"/>
          <w:szCs w:val="28"/>
        </w:rPr>
        <w:t>6229,8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399,2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233FEAD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42F5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A42F55">
        <w:rPr>
          <w:rFonts w:ascii="Times New Roman" w:hAnsi="Times New Roman" w:cs="Times New Roman"/>
          <w:sz w:val="28"/>
          <w:szCs w:val="28"/>
        </w:rPr>
        <w:t>3073,4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42F55">
        <w:rPr>
          <w:rFonts w:ascii="Times New Roman" w:hAnsi="Times New Roman" w:cs="Times New Roman"/>
          <w:sz w:val="28"/>
          <w:szCs w:val="28"/>
        </w:rPr>
        <w:t>52</w:t>
      </w:r>
      <w:r w:rsidR="002C6C4F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A42F55">
        <w:rPr>
          <w:rFonts w:ascii="Times New Roman" w:hAnsi="Times New Roman" w:cs="Times New Roman"/>
          <w:sz w:val="28"/>
          <w:szCs w:val="28"/>
        </w:rPr>
        <w:t>3378,1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A42F55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A42F55">
        <w:rPr>
          <w:rFonts w:ascii="Times New Roman" w:hAnsi="Times New Roman" w:cs="Times New Roman"/>
          <w:sz w:val="28"/>
          <w:szCs w:val="28"/>
        </w:rPr>
        <w:t>304,7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23585C" w14:textId="4EA2553C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04E8D">
        <w:rPr>
          <w:rFonts w:ascii="Times New Roman" w:hAnsi="Times New Roman" w:cs="Times New Roman"/>
          <w:sz w:val="28"/>
          <w:szCs w:val="28"/>
        </w:rPr>
        <w:t>3,4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704E8D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704E8D">
        <w:rPr>
          <w:rFonts w:ascii="Times New Roman" w:hAnsi="Times New Roman" w:cs="Times New Roman"/>
          <w:sz w:val="28"/>
          <w:szCs w:val="28"/>
        </w:rPr>
        <w:t>16,6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4301F02C" w14:textId="3C678EF1" w:rsidR="001D5DFC" w:rsidRDefault="001D5DF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E38DE9" w14:textId="77777777" w:rsidR="001D5DFC" w:rsidRPr="008C5B95" w:rsidRDefault="001D5DF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Анализ исполнения доходов бюджета.</w:t>
      </w:r>
    </w:p>
    <w:p w14:paraId="744FEE59" w14:textId="5A92287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A7A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A7AF0">
        <w:rPr>
          <w:rFonts w:ascii="Times New Roman" w:hAnsi="Times New Roman" w:cs="Times New Roman"/>
          <w:sz w:val="28"/>
          <w:szCs w:val="28"/>
        </w:rPr>
        <w:t>3073,4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7AF0"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7B3A74FF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2A7AF0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2A7AF0">
        <w:rPr>
          <w:rFonts w:ascii="Times New Roman" w:hAnsi="Times New Roman" w:cs="Times New Roman"/>
          <w:sz w:val="28"/>
          <w:szCs w:val="28"/>
        </w:rPr>
        <w:t xml:space="preserve">5,5 </w:t>
      </w:r>
      <w:r w:rsidRPr="00755B99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2A7AF0">
        <w:rPr>
          <w:rFonts w:ascii="Times New Roman" w:hAnsi="Times New Roman" w:cs="Times New Roman"/>
          <w:sz w:val="28"/>
          <w:szCs w:val="28"/>
        </w:rPr>
        <w:t>или на 0,2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AD59F2">
        <w:rPr>
          <w:rFonts w:ascii="Times New Roman" w:hAnsi="Times New Roman" w:cs="Times New Roman"/>
          <w:sz w:val="28"/>
          <w:szCs w:val="28"/>
        </w:rPr>
        <w:t>8</w:t>
      </w:r>
      <w:r w:rsidR="002A7AF0">
        <w:rPr>
          <w:rFonts w:ascii="Times New Roman" w:hAnsi="Times New Roman" w:cs="Times New Roman"/>
          <w:sz w:val="28"/>
          <w:szCs w:val="28"/>
        </w:rPr>
        <w:t>3,4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6886DE08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967E65">
        <w:rPr>
          <w:rFonts w:ascii="Times New Roman" w:hAnsi="Times New Roman" w:cs="Times New Roman"/>
          <w:sz w:val="28"/>
          <w:szCs w:val="28"/>
        </w:rPr>
        <w:t>16,6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увеличились на </w:t>
      </w:r>
      <w:r w:rsidR="00967E65">
        <w:rPr>
          <w:rFonts w:ascii="Times New Roman" w:hAnsi="Times New Roman" w:cs="Times New Roman"/>
          <w:sz w:val="28"/>
          <w:szCs w:val="28"/>
        </w:rPr>
        <w:t xml:space="preserve">2,5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процента или на </w:t>
      </w:r>
      <w:r w:rsidR="00967E65">
        <w:rPr>
          <w:rFonts w:ascii="Times New Roman" w:hAnsi="Times New Roman" w:cs="Times New Roman"/>
          <w:sz w:val="28"/>
          <w:szCs w:val="28"/>
        </w:rPr>
        <w:t>62,4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967E65">
        <w:rPr>
          <w:rFonts w:ascii="Times New Roman" w:hAnsi="Times New Roman" w:cs="Times New Roman"/>
          <w:sz w:val="28"/>
          <w:szCs w:val="28"/>
        </w:rPr>
        <w:t>11,7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967E65">
        <w:rPr>
          <w:rFonts w:ascii="Times New Roman" w:hAnsi="Times New Roman" w:cs="Times New Roman"/>
          <w:sz w:val="28"/>
          <w:szCs w:val="28"/>
        </w:rPr>
        <w:t>67,9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39D3D787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243F00">
        <w:rPr>
          <w:rFonts w:ascii="Times New Roman" w:hAnsi="Times New Roman" w:cs="Times New Roman"/>
          <w:sz w:val="28"/>
          <w:szCs w:val="28"/>
        </w:rPr>
        <w:t xml:space="preserve">2562,8 </w:t>
      </w:r>
      <w:r w:rsidRPr="0054504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43F00">
        <w:rPr>
          <w:rFonts w:ascii="Times New Roman" w:hAnsi="Times New Roman" w:cs="Times New Roman"/>
          <w:sz w:val="28"/>
          <w:szCs w:val="28"/>
        </w:rPr>
        <w:t>49,8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2BAD4CE" w:rsidR="000D1231" w:rsidRPr="000D1231" w:rsidRDefault="00DF4814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>79,5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2036,3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45,7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прирост поступлений составил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>
        <w:rPr>
          <w:rFonts w:ascii="Times New Roman" w:hAnsi="Times New Roman" w:cs="Times New Roman"/>
          <w:sz w:val="28"/>
          <w:szCs w:val="28"/>
        </w:rPr>
        <w:t>ом,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>
        <w:rPr>
          <w:rFonts w:ascii="Times New Roman" w:hAnsi="Times New Roman" w:cs="Times New Roman"/>
          <w:sz w:val="28"/>
          <w:szCs w:val="28"/>
        </w:rPr>
        <w:t>вшим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доходную часть бюджета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58,6</w:t>
      </w:r>
      <w:r w:rsidR="000D1231"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1F7AD1EC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F9472B">
        <w:rPr>
          <w:rFonts w:ascii="Times New Roman" w:hAnsi="Times New Roman" w:cs="Times New Roman"/>
          <w:sz w:val="28"/>
          <w:szCs w:val="28"/>
        </w:rPr>
        <w:t>1192,7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F9472B">
        <w:rPr>
          <w:rFonts w:ascii="Times New Roman" w:hAnsi="Times New Roman" w:cs="Times New Roman"/>
          <w:sz w:val="28"/>
          <w:szCs w:val="28"/>
        </w:rPr>
        <w:t>45,7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F9472B">
        <w:rPr>
          <w:rFonts w:ascii="Times New Roman" w:hAnsi="Times New Roman" w:cs="Times New Roman"/>
          <w:sz w:val="28"/>
          <w:szCs w:val="28"/>
        </w:rPr>
        <w:t>58,6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ниже уровня прошлого года на </w:t>
      </w:r>
      <w:r w:rsidR="00F9472B">
        <w:rPr>
          <w:rFonts w:ascii="Times New Roman" w:hAnsi="Times New Roman" w:cs="Times New Roman"/>
          <w:sz w:val="28"/>
          <w:szCs w:val="28"/>
        </w:rPr>
        <w:t>3,1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18E3B770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C175B">
        <w:rPr>
          <w:rFonts w:ascii="Times New Roman" w:hAnsi="Times New Roman" w:cs="Times New Roman"/>
          <w:sz w:val="28"/>
          <w:szCs w:val="28"/>
        </w:rPr>
        <w:t>240,9</w:t>
      </w:r>
      <w:r w:rsidR="005E5ADF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5C175B">
        <w:rPr>
          <w:rFonts w:ascii="Times New Roman" w:hAnsi="Times New Roman" w:cs="Times New Roman"/>
          <w:sz w:val="28"/>
          <w:szCs w:val="28"/>
        </w:rPr>
        <w:t>85,4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5C175B">
        <w:rPr>
          <w:rFonts w:ascii="Times New Roman" w:hAnsi="Times New Roman" w:cs="Times New Roman"/>
          <w:sz w:val="28"/>
          <w:szCs w:val="28"/>
        </w:rPr>
        <w:t>11,8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2815FD68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E810B0">
        <w:rPr>
          <w:rFonts w:ascii="Times New Roman" w:eastAsia="Calibri" w:hAnsi="Times New Roman" w:cs="Times New Roman"/>
          <w:sz w:val="28"/>
          <w:szCs w:val="28"/>
        </w:rPr>
        <w:t>4,0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0B0">
        <w:rPr>
          <w:rFonts w:ascii="Times New Roman" w:eastAsia="Calibri" w:hAnsi="Times New Roman" w:cs="Times New Roman"/>
          <w:sz w:val="28"/>
          <w:szCs w:val="28"/>
        </w:rPr>
        <w:t>%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E810B0">
        <w:rPr>
          <w:rFonts w:ascii="Times New Roman" w:eastAsia="Calibri" w:hAnsi="Times New Roman" w:cs="Times New Roman"/>
          <w:sz w:val="28"/>
          <w:szCs w:val="28"/>
        </w:rPr>
        <w:t>82,1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810B0">
        <w:rPr>
          <w:rFonts w:ascii="Times New Roman" w:eastAsia="Calibri" w:hAnsi="Times New Roman" w:cs="Times New Roman"/>
          <w:sz w:val="28"/>
          <w:szCs w:val="28"/>
        </w:rPr>
        <w:t>10,9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964AC7">
        <w:rPr>
          <w:rFonts w:ascii="Times New Roman" w:eastAsia="Calibri" w:hAnsi="Times New Roman" w:cs="Times New Roman"/>
          <w:sz w:val="28"/>
          <w:szCs w:val="28"/>
        </w:rPr>
        <w:t>В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периоде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произведен возврат в сумме </w:t>
      </w:r>
      <w:r w:rsidR="00E810B0">
        <w:rPr>
          <w:rFonts w:ascii="Times New Roman" w:hAnsi="Times New Roman" w:cs="Times New Roman"/>
          <w:sz w:val="28"/>
          <w:szCs w:val="28"/>
        </w:rPr>
        <w:t>3,2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52540E3A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375FE6">
        <w:rPr>
          <w:rFonts w:ascii="Times New Roman" w:hAnsi="Times New Roman" w:cs="Times New Roman"/>
          <w:sz w:val="28"/>
          <w:szCs w:val="28"/>
        </w:rPr>
        <w:t>513,9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375FE6">
        <w:rPr>
          <w:rFonts w:ascii="Times New Roman" w:hAnsi="Times New Roman" w:cs="Times New Roman"/>
          <w:sz w:val="28"/>
          <w:szCs w:val="28"/>
        </w:rPr>
        <w:t>36,2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F85827">
        <w:rPr>
          <w:rFonts w:ascii="Times New Roman" w:hAnsi="Times New Roman" w:cs="Times New Roman"/>
          <w:sz w:val="28"/>
          <w:szCs w:val="28"/>
        </w:rPr>
        <w:t>25,</w:t>
      </w:r>
      <w:r w:rsidR="00375F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375FE6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75FE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75F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375FE6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BBD694A" w14:textId="23AA3150" w:rsidR="00766EF3" w:rsidRDefault="00F11B68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за </w:t>
      </w:r>
      <w:r w:rsidR="009A187F">
        <w:rPr>
          <w:rFonts w:ascii="Times New Roman" w:hAnsi="Times New Roman" w:cs="Times New Roman"/>
          <w:sz w:val="28"/>
          <w:szCs w:val="28"/>
        </w:rPr>
        <w:t>9 месяцев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2021 года поступила в бюджет в сумме </w:t>
      </w:r>
      <w:r w:rsidR="009A187F">
        <w:rPr>
          <w:rFonts w:ascii="Times New Roman" w:hAnsi="Times New Roman" w:cs="Times New Roman"/>
          <w:sz w:val="28"/>
          <w:szCs w:val="28"/>
        </w:rPr>
        <w:t>6,6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187F">
        <w:rPr>
          <w:rFonts w:ascii="Times New Roman" w:hAnsi="Times New Roman" w:cs="Times New Roman"/>
          <w:sz w:val="28"/>
          <w:szCs w:val="28"/>
        </w:rPr>
        <w:t>132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% утвержденного годового прогноза. По сравнению с соответствующим периодом прошлого года поступления </w:t>
      </w:r>
      <w:r w:rsidR="009A187F">
        <w:rPr>
          <w:rFonts w:ascii="Times New Roman" w:hAnsi="Times New Roman" w:cs="Times New Roman"/>
          <w:sz w:val="28"/>
          <w:szCs w:val="28"/>
        </w:rPr>
        <w:t>увеличились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на </w:t>
      </w:r>
      <w:r w:rsidR="009A187F">
        <w:rPr>
          <w:rFonts w:ascii="Times New Roman" w:hAnsi="Times New Roman" w:cs="Times New Roman"/>
          <w:sz w:val="28"/>
          <w:szCs w:val="28"/>
        </w:rPr>
        <w:t>29,4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%, что связано с </w:t>
      </w:r>
      <w:r w:rsidR="009A187F">
        <w:rPr>
          <w:rFonts w:ascii="Times New Roman" w:hAnsi="Times New Roman" w:cs="Times New Roman"/>
          <w:sz w:val="28"/>
          <w:szCs w:val="28"/>
        </w:rPr>
        <w:t>увеличением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766EF3" w:rsidRPr="00766EF3">
        <w:rPr>
          <w:rFonts w:ascii="Times New Roman" w:hAnsi="Times New Roman" w:cs="Times New Roman"/>
          <w:sz w:val="28"/>
          <w:szCs w:val="28"/>
        </w:rPr>
        <w:lastRenderedPageBreak/>
        <w:t>обращений физических и юридических лиц для совершения юридически значимых действий.</w:t>
      </w:r>
    </w:p>
    <w:p w14:paraId="14562EA1" w14:textId="77777777" w:rsidR="00C05F40" w:rsidRDefault="00C05F4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0E0BD" w14:textId="5193209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A989B93" w14:textId="2BEAD392" w:rsidR="00FD458C" w:rsidRDefault="00FD458C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приходится </w:t>
      </w:r>
      <w:r w:rsidR="00DA5661">
        <w:rPr>
          <w:rFonts w:ascii="Times New Roman" w:hAnsi="Times New Roman" w:cs="Times New Roman"/>
          <w:sz w:val="28"/>
          <w:szCs w:val="28"/>
        </w:rPr>
        <w:t>25,9</w:t>
      </w:r>
      <w:r w:rsidRPr="00FD458C">
        <w:rPr>
          <w:rFonts w:ascii="Times New Roman" w:hAnsi="Times New Roman" w:cs="Times New Roman"/>
          <w:sz w:val="28"/>
          <w:szCs w:val="28"/>
        </w:rPr>
        <w:t xml:space="preserve">% объема поступивших в бюджет </w:t>
      </w:r>
      <w:r w:rsidR="00DA5661">
        <w:rPr>
          <w:rFonts w:ascii="Times New Roman" w:hAnsi="Times New Roman" w:cs="Times New Roman"/>
          <w:sz w:val="28"/>
          <w:szCs w:val="28"/>
        </w:rPr>
        <w:t>за 9 месяцев</w:t>
      </w:r>
      <w:r w:rsidRPr="00FD458C">
        <w:rPr>
          <w:rFonts w:ascii="Times New Roman" w:hAnsi="Times New Roman" w:cs="Times New Roman"/>
          <w:sz w:val="28"/>
          <w:szCs w:val="28"/>
        </w:rPr>
        <w:t xml:space="preserve"> 2021 года налоговых и неналоговых доходов. Исполнение сложилось в сумме </w:t>
      </w:r>
      <w:r w:rsidR="00DA5661">
        <w:rPr>
          <w:rFonts w:ascii="Times New Roman" w:hAnsi="Times New Roman" w:cs="Times New Roman"/>
          <w:sz w:val="28"/>
          <w:szCs w:val="28"/>
        </w:rPr>
        <w:t>526,5</w:t>
      </w:r>
      <w:r w:rsidRPr="00FD458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5661">
        <w:rPr>
          <w:rFonts w:ascii="Times New Roman" w:hAnsi="Times New Roman" w:cs="Times New Roman"/>
          <w:sz w:val="28"/>
          <w:szCs w:val="28"/>
        </w:rPr>
        <w:t>75,8% г</w:t>
      </w:r>
      <w:r w:rsidRPr="00FD458C">
        <w:rPr>
          <w:rFonts w:ascii="Times New Roman" w:hAnsi="Times New Roman" w:cs="Times New Roman"/>
          <w:sz w:val="28"/>
          <w:szCs w:val="28"/>
        </w:rPr>
        <w:t xml:space="preserve">одовых прогнозных назначений. К соответствующему периоду 2020 года объем поступлений неналоговых доходов составил </w:t>
      </w:r>
      <w:r w:rsidR="00DA5661">
        <w:rPr>
          <w:rFonts w:ascii="Times New Roman" w:hAnsi="Times New Roman" w:cs="Times New Roman"/>
          <w:sz w:val="28"/>
          <w:szCs w:val="28"/>
        </w:rPr>
        <w:t>106,7</w:t>
      </w:r>
      <w:r w:rsidRPr="00FD458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C46E0C4" w14:textId="25B1188E" w:rsidR="00844040" w:rsidRDefault="00066A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4328030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сдачи в аренду </w:t>
      </w:r>
      <w:r w:rsidR="00823A1D"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823A1D">
        <w:rPr>
          <w:rFonts w:ascii="Times New Roman" w:hAnsi="Times New Roman" w:cs="Times New Roman"/>
          <w:sz w:val="28"/>
          <w:szCs w:val="28"/>
        </w:rPr>
        <w:t>264,0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тыс. рублей. Годовой прогноз по доходному источнику исполнен на </w:t>
      </w:r>
      <w:r w:rsidR="00823A1D">
        <w:rPr>
          <w:rFonts w:ascii="Times New Roman" w:hAnsi="Times New Roman" w:cs="Times New Roman"/>
          <w:sz w:val="28"/>
          <w:szCs w:val="28"/>
        </w:rPr>
        <w:t>61,1</w:t>
      </w:r>
      <w:r w:rsidR="00F56076">
        <w:rPr>
          <w:rFonts w:ascii="Times New Roman" w:hAnsi="Times New Roman" w:cs="Times New Roman"/>
          <w:sz w:val="28"/>
          <w:szCs w:val="28"/>
        </w:rPr>
        <w:t xml:space="preserve"> 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процента. По сравнению с аналогичным периодом прошлого года поступления снизились на </w:t>
      </w:r>
      <w:r>
        <w:rPr>
          <w:rFonts w:ascii="Times New Roman" w:hAnsi="Times New Roman" w:cs="Times New Roman"/>
          <w:sz w:val="28"/>
          <w:szCs w:val="28"/>
        </w:rPr>
        <w:t>38,9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0"/>
    <w:p w14:paraId="1CF1EC4D" w14:textId="71274F0D" w:rsidR="00F56076" w:rsidRDefault="00F56076" w:rsidP="00F5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продажи имущества</w:t>
      </w:r>
      <w:r w:rsidRPr="00844040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>
        <w:rPr>
          <w:rFonts w:ascii="Times New Roman" w:hAnsi="Times New Roman" w:cs="Times New Roman"/>
          <w:sz w:val="28"/>
          <w:szCs w:val="28"/>
        </w:rPr>
        <w:t>262,5</w:t>
      </w:r>
      <w:r w:rsidRPr="00844040">
        <w:rPr>
          <w:rFonts w:ascii="Times New Roman" w:hAnsi="Times New Roman" w:cs="Times New Roman"/>
          <w:sz w:val="28"/>
          <w:szCs w:val="28"/>
        </w:rPr>
        <w:t xml:space="preserve"> тыс. рублей. Годовой прогноз по доходному источнику исполнен на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844040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3B74C3C8" w14:textId="77777777" w:rsidR="00F56076" w:rsidRPr="00844040" w:rsidRDefault="00F5607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1C99FAA2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F56076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F56076">
        <w:rPr>
          <w:rFonts w:ascii="Times New Roman" w:hAnsi="Times New Roman" w:cs="Times New Roman"/>
          <w:sz w:val="28"/>
          <w:szCs w:val="28"/>
        </w:rPr>
        <w:t>510,6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6076">
        <w:rPr>
          <w:rFonts w:ascii="Times New Roman" w:hAnsi="Times New Roman" w:cs="Times New Roman"/>
          <w:sz w:val="28"/>
          <w:szCs w:val="28"/>
        </w:rPr>
        <w:t>75,1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F56076">
        <w:rPr>
          <w:rFonts w:ascii="Times New Roman" w:hAnsi="Times New Roman" w:cs="Times New Roman"/>
          <w:sz w:val="28"/>
          <w:szCs w:val="28"/>
        </w:rPr>
        <w:t>11,7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56076">
        <w:rPr>
          <w:rFonts w:ascii="Times New Roman" w:hAnsi="Times New Roman" w:cs="Times New Roman"/>
          <w:sz w:val="28"/>
          <w:szCs w:val="28"/>
        </w:rPr>
        <w:t>67,9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2D063AB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26BA214C" w14:textId="709F0214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дотации – </w:t>
      </w:r>
      <w:r w:rsidR="00EC7125">
        <w:rPr>
          <w:rFonts w:ascii="Times New Roman" w:hAnsi="Times New Roman" w:cs="Times New Roman"/>
          <w:sz w:val="28"/>
          <w:szCs w:val="28"/>
        </w:rPr>
        <w:t>55,</w:t>
      </w:r>
      <w:r w:rsidR="00F56076">
        <w:rPr>
          <w:rFonts w:ascii="Times New Roman" w:hAnsi="Times New Roman" w:cs="Times New Roman"/>
          <w:sz w:val="28"/>
          <w:szCs w:val="28"/>
        </w:rPr>
        <w:t>5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Объем полученных дотаций за </w:t>
      </w:r>
      <w:r w:rsidR="00F56076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 </w:t>
      </w:r>
      <w:r w:rsidR="00F56076">
        <w:rPr>
          <w:rFonts w:ascii="Times New Roman" w:hAnsi="Times New Roman" w:cs="Times New Roman"/>
          <w:sz w:val="28"/>
          <w:szCs w:val="28"/>
        </w:rPr>
        <w:t>283,5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6076">
        <w:rPr>
          <w:rFonts w:ascii="Times New Roman" w:hAnsi="Times New Roman" w:cs="Times New Roman"/>
          <w:sz w:val="28"/>
          <w:szCs w:val="28"/>
        </w:rPr>
        <w:t>75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F56076">
        <w:rPr>
          <w:rFonts w:ascii="Times New Roman" w:hAnsi="Times New Roman" w:cs="Times New Roman"/>
          <w:sz w:val="28"/>
          <w:szCs w:val="28"/>
        </w:rPr>
        <w:t>76,1</w:t>
      </w:r>
      <w:r w:rsidRPr="00506B0F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В том числе дотации на выравнивание бюджетной обеспеченности – </w:t>
      </w:r>
      <w:r w:rsidR="00F56076">
        <w:rPr>
          <w:rFonts w:ascii="Times New Roman" w:hAnsi="Times New Roman" w:cs="Times New Roman"/>
          <w:sz w:val="28"/>
          <w:szCs w:val="28"/>
        </w:rPr>
        <w:t>283,5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447C90" w14:textId="2BDB4F45" w:rsidR="00825133" w:rsidRPr="00C81952" w:rsidRDefault="00C819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2B4980">
        <w:rPr>
          <w:rFonts w:ascii="Times New Roman" w:hAnsi="Times New Roman" w:cs="Times New Roman"/>
          <w:sz w:val="28"/>
          <w:szCs w:val="28"/>
        </w:rPr>
        <w:t>171,7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2B4980">
        <w:rPr>
          <w:rFonts w:ascii="Times New Roman" w:hAnsi="Times New Roman" w:cs="Times New Roman"/>
          <w:sz w:val="28"/>
          <w:szCs w:val="28"/>
        </w:rPr>
        <w:t>77,3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2B4980">
        <w:rPr>
          <w:rFonts w:ascii="Times New Roman" w:hAnsi="Times New Roman" w:cs="Times New Roman"/>
          <w:sz w:val="28"/>
          <w:szCs w:val="28"/>
        </w:rPr>
        <w:t>113,3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В общем объеме безвозмездных поступлений на долю субвенций приходится </w:t>
      </w:r>
      <w:r w:rsidR="002B4980">
        <w:rPr>
          <w:rFonts w:ascii="Times New Roman" w:hAnsi="Times New Roman" w:cs="Times New Roman"/>
          <w:sz w:val="28"/>
          <w:szCs w:val="28"/>
        </w:rPr>
        <w:t>33,6</w:t>
      </w:r>
      <w:r w:rsidRPr="00C81952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42718FCE" w14:textId="1A2EC0AF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B4980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B4980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7A215A">
        <w:rPr>
          <w:rFonts w:ascii="Times New Roman" w:hAnsi="Times New Roman" w:cs="Times New Roman"/>
          <w:sz w:val="28"/>
          <w:szCs w:val="28"/>
        </w:rPr>
        <w:t>100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2B498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146AEED8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6576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397953C0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администраторов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55592EA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36576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595F187A" w14:textId="77777777" w:rsidR="00365769" w:rsidRDefault="00365769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03FCEDC2" w:rsidR="00793149" w:rsidRPr="00F829C0" w:rsidRDefault="00C218CD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4732E000" w:rsidR="00793149" w:rsidRPr="00F829C0" w:rsidRDefault="00C218CD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 w:rsidR="00BA7D1A"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="00BA7D1A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7DD4B384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доходы</w:t>
            </w:r>
            <w:r w:rsidR="001402D9">
              <w:rPr>
                <w:rFonts w:ascii="Times New Roman" w:hAnsi="Times New Roman" w:cs="Times New Roman"/>
                <w:b/>
              </w:rPr>
              <w:t>: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5467F507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2500,4</w:t>
            </w:r>
          </w:p>
        </w:tc>
        <w:tc>
          <w:tcPr>
            <w:tcW w:w="1417" w:type="dxa"/>
            <w:vAlign w:val="center"/>
          </w:tcPr>
          <w:p w14:paraId="196D4119" w14:textId="4F0A8795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5150,5</w:t>
            </w:r>
          </w:p>
        </w:tc>
        <w:tc>
          <w:tcPr>
            <w:tcW w:w="1384" w:type="dxa"/>
            <w:vAlign w:val="center"/>
          </w:tcPr>
          <w:p w14:paraId="0F672AE9" w14:textId="138FDE3A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2562,8</w:t>
            </w:r>
          </w:p>
        </w:tc>
        <w:tc>
          <w:tcPr>
            <w:tcW w:w="1417" w:type="dxa"/>
            <w:vAlign w:val="center"/>
          </w:tcPr>
          <w:p w14:paraId="03E5E36C" w14:textId="33AF3B12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49,8</w:t>
            </w:r>
          </w:p>
        </w:tc>
        <w:tc>
          <w:tcPr>
            <w:tcW w:w="1382" w:type="dxa"/>
            <w:vAlign w:val="center"/>
          </w:tcPr>
          <w:p w14:paraId="2552513F" w14:textId="4EA5B638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</w:t>
            </w:r>
          </w:p>
        </w:tc>
      </w:tr>
      <w:tr w:rsidR="00AA395E" w:rsidRPr="00CF543D" w14:paraId="50AA5B07" w14:textId="77777777" w:rsidTr="00A50008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0A19FC35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2007,1</w:t>
            </w:r>
          </w:p>
        </w:tc>
        <w:tc>
          <w:tcPr>
            <w:tcW w:w="1417" w:type="dxa"/>
            <w:vAlign w:val="center"/>
          </w:tcPr>
          <w:p w14:paraId="6F68B596" w14:textId="0AE8FCCC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4456,0</w:t>
            </w:r>
          </w:p>
        </w:tc>
        <w:tc>
          <w:tcPr>
            <w:tcW w:w="1384" w:type="dxa"/>
            <w:vAlign w:val="center"/>
          </w:tcPr>
          <w:p w14:paraId="1F0B2239" w14:textId="35F6E59B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2036,3</w:t>
            </w:r>
          </w:p>
        </w:tc>
        <w:tc>
          <w:tcPr>
            <w:tcW w:w="1417" w:type="dxa"/>
            <w:vAlign w:val="center"/>
          </w:tcPr>
          <w:p w14:paraId="092C9963" w14:textId="33AA5AA7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45,7</w:t>
            </w:r>
          </w:p>
        </w:tc>
        <w:tc>
          <w:tcPr>
            <w:tcW w:w="1382" w:type="dxa"/>
            <w:vAlign w:val="center"/>
          </w:tcPr>
          <w:p w14:paraId="0F0512AE" w14:textId="7F3AD7DD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101,5</w:t>
            </w:r>
          </w:p>
        </w:tc>
      </w:tr>
      <w:tr w:rsidR="00AA395E" w:rsidRPr="00CF543D" w14:paraId="0D9418C9" w14:textId="77777777" w:rsidTr="00A50008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722109A2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1238,2</w:t>
            </w:r>
          </w:p>
        </w:tc>
        <w:tc>
          <w:tcPr>
            <w:tcW w:w="1417" w:type="dxa"/>
            <w:vAlign w:val="center"/>
          </w:tcPr>
          <w:p w14:paraId="00BD8B06" w14:textId="4748002C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1999,0</w:t>
            </w:r>
          </w:p>
        </w:tc>
        <w:tc>
          <w:tcPr>
            <w:tcW w:w="1384" w:type="dxa"/>
            <w:vAlign w:val="center"/>
          </w:tcPr>
          <w:p w14:paraId="028B1776" w14:textId="5444D8DC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1192,7</w:t>
            </w:r>
          </w:p>
        </w:tc>
        <w:tc>
          <w:tcPr>
            <w:tcW w:w="1417" w:type="dxa"/>
            <w:vAlign w:val="center"/>
          </w:tcPr>
          <w:p w14:paraId="2D0FB8C6" w14:textId="12AD3597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59,7</w:t>
            </w:r>
          </w:p>
        </w:tc>
        <w:tc>
          <w:tcPr>
            <w:tcW w:w="1382" w:type="dxa"/>
            <w:vAlign w:val="center"/>
          </w:tcPr>
          <w:p w14:paraId="4F305E07" w14:textId="094BDDB6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96,3</w:t>
            </w:r>
          </w:p>
        </w:tc>
      </w:tr>
      <w:tr w:rsidR="00AA395E" w:rsidRPr="00CF543D" w14:paraId="0E141A4D" w14:textId="77777777" w:rsidTr="00A50008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4BDCBC42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268,7</w:t>
            </w:r>
          </w:p>
        </w:tc>
        <w:tc>
          <w:tcPr>
            <w:tcW w:w="1417" w:type="dxa"/>
            <w:vAlign w:val="center"/>
          </w:tcPr>
          <w:p w14:paraId="297D1805" w14:textId="2078A9A6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282,0</w:t>
            </w:r>
          </w:p>
        </w:tc>
        <w:tc>
          <w:tcPr>
            <w:tcW w:w="1384" w:type="dxa"/>
            <w:vAlign w:val="center"/>
          </w:tcPr>
          <w:p w14:paraId="3F0F3C60" w14:textId="4BD10B1A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240,9</w:t>
            </w:r>
          </w:p>
        </w:tc>
        <w:tc>
          <w:tcPr>
            <w:tcW w:w="1417" w:type="dxa"/>
            <w:vAlign w:val="center"/>
          </w:tcPr>
          <w:p w14:paraId="468C106E" w14:textId="35EF58CB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85,4</w:t>
            </w:r>
          </w:p>
        </w:tc>
        <w:tc>
          <w:tcPr>
            <w:tcW w:w="1382" w:type="dxa"/>
            <w:vAlign w:val="center"/>
          </w:tcPr>
          <w:p w14:paraId="065F38D6" w14:textId="335195B9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89,7</w:t>
            </w:r>
          </w:p>
        </w:tc>
      </w:tr>
      <w:tr w:rsidR="00AA395E" w:rsidRPr="00CF543D" w14:paraId="5B3782FF" w14:textId="77777777" w:rsidTr="00A50008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35842EF0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-3,2</w:t>
            </w:r>
          </w:p>
        </w:tc>
        <w:tc>
          <w:tcPr>
            <w:tcW w:w="1417" w:type="dxa"/>
            <w:vAlign w:val="center"/>
          </w:tcPr>
          <w:p w14:paraId="07ED55CA" w14:textId="1BFA8C0A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750,0</w:t>
            </w:r>
          </w:p>
        </w:tc>
        <w:tc>
          <w:tcPr>
            <w:tcW w:w="1384" w:type="dxa"/>
            <w:vAlign w:val="center"/>
          </w:tcPr>
          <w:p w14:paraId="3700E207" w14:textId="21D2207A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82,1</w:t>
            </w:r>
          </w:p>
        </w:tc>
        <w:tc>
          <w:tcPr>
            <w:tcW w:w="1417" w:type="dxa"/>
            <w:vAlign w:val="center"/>
          </w:tcPr>
          <w:p w14:paraId="37EBF07F" w14:textId="7B72A4B3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10,9</w:t>
            </w:r>
          </w:p>
        </w:tc>
        <w:tc>
          <w:tcPr>
            <w:tcW w:w="1382" w:type="dxa"/>
            <w:vAlign w:val="center"/>
          </w:tcPr>
          <w:p w14:paraId="71761CB0" w14:textId="2C204112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055A1FE6" w14:textId="77777777" w:rsidTr="00A50008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393DEEB9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498,3</w:t>
            </w:r>
          </w:p>
        </w:tc>
        <w:tc>
          <w:tcPr>
            <w:tcW w:w="1417" w:type="dxa"/>
            <w:vAlign w:val="center"/>
          </w:tcPr>
          <w:p w14:paraId="11534976" w14:textId="4304AE7A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384" w:type="dxa"/>
            <w:vAlign w:val="center"/>
          </w:tcPr>
          <w:p w14:paraId="4335E146" w14:textId="49C94C4A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513,9</w:t>
            </w:r>
          </w:p>
        </w:tc>
        <w:tc>
          <w:tcPr>
            <w:tcW w:w="1417" w:type="dxa"/>
            <w:vAlign w:val="center"/>
          </w:tcPr>
          <w:p w14:paraId="0510171F" w14:textId="5C5FDA0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36,2</w:t>
            </w:r>
          </w:p>
        </w:tc>
        <w:tc>
          <w:tcPr>
            <w:tcW w:w="1382" w:type="dxa"/>
            <w:vAlign w:val="center"/>
          </w:tcPr>
          <w:p w14:paraId="5553A7D3" w14:textId="6F8894DE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103,1</w:t>
            </w:r>
          </w:p>
        </w:tc>
      </w:tr>
      <w:tr w:rsidR="00AA395E" w:rsidRPr="00CF543D" w14:paraId="7BF963F3" w14:textId="77777777" w:rsidTr="00A50008">
        <w:tc>
          <w:tcPr>
            <w:tcW w:w="2836" w:type="dxa"/>
          </w:tcPr>
          <w:p w14:paraId="6D8670A7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14:paraId="599C960D" w14:textId="690ADDEA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1417" w:type="dxa"/>
            <w:vAlign w:val="center"/>
          </w:tcPr>
          <w:p w14:paraId="67355367" w14:textId="39F2CC20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384" w:type="dxa"/>
            <w:vAlign w:val="center"/>
          </w:tcPr>
          <w:p w14:paraId="03CD78BA" w14:textId="0956818E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1417" w:type="dxa"/>
            <w:vAlign w:val="center"/>
          </w:tcPr>
          <w:p w14:paraId="7C9D3708" w14:textId="083B7EE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132,0</w:t>
            </w:r>
          </w:p>
        </w:tc>
        <w:tc>
          <w:tcPr>
            <w:tcW w:w="1382" w:type="dxa"/>
            <w:vAlign w:val="center"/>
          </w:tcPr>
          <w:p w14:paraId="36552857" w14:textId="6D2084D4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129,4</w:t>
            </w:r>
          </w:p>
        </w:tc>
      </w:tr>
      <w:tr w:rsidR="00AA395E" w:rsidRPr="00CF543D" w14:paraId="373B2543" w14:textId="77777777" w:rsidTr="00A50008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5F68EE83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493,3</w:t>
            </w:r>
          </w:p>
        </w:tc>
        <w:tc>
          <w:tcPr>
            <w:tcW w:w="1417" w:type="dxa"/>
            <w:vAlign w:val="center"/>
          </w:tcPr>
          <w:p w14:paraId="3B29D04B" w14:textId="6FD535B4" w:rsidR="00AA395E" w:rsidRPr="00E66EC2" w:rsidRDefault="00C218C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694,5</w:t>
            </w:r>
          </w:p>
        </w:tc>
        <w:tc>
          <w:tcPr>
            <w:tcW w:w="1384" w:type="dxa"/>
            <w:vAlign w:val="center"/>
          </w:tcPr>
          <w:p w14:paraId="4E2897A6" w14:textId="374B22EE" w:rsidR="00AA395E" w:rsidRPr="00E66EC2" w:rsidRDefault="00C218C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526,5</w:t>
            </w:r>
          </w:p>
        </w:tc>
        <w:tc>
          <w:tcPr>
            <w:tcW w:w="1417" w:type="dxa"/>
            <w:vAlign w:val="center"/>
          </w:tcPr>
          <w:p w14:paraId="064EA34F" w14:textId="3A951A7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75,8</w:t>
            </w:r>
          </w:p>
        </w:tc>
        <w:tc>
          <w:tcPr>
            <w:tcW w:w="1382" w:type="dxa"/>
            <w:vAlign w:val="center"/>
          </w:tcPr>
          <w:p w14:paraId="11DBC5AC" w14:textId="4ABC052D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106,7</w:t>
            </w:r>
          </w:p>
        </w:tc>
      </w:tr>
      <w:tr w:rsidR="009E5689" w:rsidRPr="00CF543D" w14:paraId="147CF1CE" w14:textId="77777777" w:rsidTr="00A50008">
        <w:tc>
          <w:tcPr>
            <w:tcW w:w="2836" w:type="dxa"/>
          </w:tcPr>
          <w:p w14:paraId="4D53905A" w14:textId="34FBBE42" w:rsidR="009E5689" w:rsidRPr="00F829C0" w:rsidRDefault="009E5689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415A8F96" w:rsidR="009E5689" w:rsidRPr="009E5689" w:rsidRDefault="008E751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432,0</w:t>
            </w:r>
          </w:p>
        </w:tc>
        <w:tc>
          <w:tcPr>
            <w:tcW w:w="1417" w:type="dxa"/>
            <w:vAlign w:val="center"/>
          </w:tcPr>
          <w:p w14:paraId="3611D40B" w14:textId="19885768" w:rsidR="009E5689" w:rsidRPr="00C66434" w:rsidRDefault="008E751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432,0</w:t>
            </w:r>
          </w:p>
        </w:tc>
        <w:tc>
          <w:tcPr>
            <w:tcW w:w="1384" w:type="dxa"/>
            <w:vAlign w:val="center"/>
          </w:tcPr>
          <w:p w14:paraId="65007F0A" w14:textId="3EB9B6A6" w:rsidR="009E5689" w:rsidRPr="00C66434" w:rsidRDefault="008E751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264,0</w:t>
            </w:r>
          </w:p>
        </w:tc>
        <w:tc>
          <w:tcPr>
            <w:tcW w:w="1417" w:type="dxa"/>
            <w:vAlign w:val="center"/>
          </w:tcPr>
          <w:p w14:paraId="5F1682B0" w14:textId="205AD19D" w:rsidR="009E5689" w:rsidRPr="00C66434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61,1</w:t>
            </w:r>
          </w:p>
        </w:tc>
        <w:tc>
          <w:tcPr>
            <w:tcW w:w="1382" w:type="dxa"/>
            <w:vAlign w:val="center"/>
          </w:tcPr>
          <w:p w14:paraId="7DA094E4" w14:textId="2EBFE96B" w:rsidR="009E5689" w:rsidRPr="00C66434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61,1</w:t>
            </w:r>
          </w:p>
        </w:tc>
      </w:tr>
      <w:tr w:rsidR="00AA395E" w:rsidRPr="00CF543D" w14:paraId="68FA2589" w14:textId="77777777" w:rsidTr="00A50008">
        <w:tc>
          <w:tcPr>
            <w:tcW w:w="2836" w:type="dxa"/>
          </w:tcPr>
          <w:p w14:paraId="731143A5" w14:textId="633FC3B4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9E5689">
              <w:rPr>
                <w:rFonts w:ascii="Times New Roman" w:hAnsi="Times New Roman" w:cs="Times New Roman"/>
                <w:i/>
              </w:rPr>
              <w:t>продажи имущества</w:t>
            </w:r>
          </w:p>
        </w:tc>
        <w:tc>
          <w:tcPr>
            <w:tcW w:w="1418" w:type="dxa"/>
            <w:vAlign w:val="center"/>
          </w:tcPr>
          <w:p w14:paraId="785CF5A4" w14:textId="36298453" w:rsidR="00AA395E" w:rsidRPr="00E66EC2" w:rsidRDefault="008E751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61,3</w:t>
            </w:r>
          </w:p>
        </w:tc>
        <w:tc>
          <w:tcPr>
            <w:tcW w:w="1417" w:type="dxa"/>
            <w:vAlign w:val="center"/>
          </w:tcPr>
          <w:p w14:paraId="21489994" w14:textId="693F5192" w:rsidR="00AA395E" w:rsidRPr="00E66EC2" w:rsidRDefault="008E751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262,5</w:t>
            </w:r>
          </w:p>
        </w:tc>
        <w:tc>
          <w:tcPr>
            <w:tcW w:w="1384" w:type="dxa"/>
            <w:vAlign w:val="center"/>
          </w:tcPr>
          <w:p w14:paraId="7938861F" w14:textId="2A21924E" w:rsidR="00AA395E" w:rsidRPr="00E66EC2" w:rsidRDefault="008E751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262,5</w:t>
            </w:r>
          </w:p>
        </w:tc>
        <w:tc>
          <w:tcPr>
            <w:tcW w:w="1417" w:type="dxa"/>
            <w:vAlign w:val="center"/>
          </w:tcPr>
          <w:p w14:paraId="087E5EC8" w14:textId="6CCF584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382" w:type="dxa"/>
            <w:vAlign w:val="center"/>
          </w:tcPr>
          <w:p w14:paraId="7306DA85" w14:textId="325F1467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4,2 раза</w:t>
            </w:r>
          </w:p>
        </w:tc>
      </w:tr>
      <w:tr w:rsidR="00AA395E" w:rsidRPr="00CF543D" w14:paraId="5141A579" w14:textId="77777777" w:rsidTr="00A50008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7D4D7B31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578,5</w:t>
            </w:r>
          </w:p>
        </w:tc>
        <w:tc>
          <w:tcPr>
            <w:tcW w:w="1417" w:type="dxa"/>
            <w:vAlign w:val="center"/>
          </w:tcPr>
          <w:p w14:paraId="0F9C9791" w14:textId="20B9382E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680,1</w:t>
            </w:r>
          </w:p>
        </w:tc>
        <w:tc>
          <w:tcPr>
            <w:tcW w:w="1384" w:type="dxa"/>
            <w:vAlign w:val="center"/>
          </w:tcPr>
          <w:p w14:paraId="056F5C69" w14:textId="78B489AA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510,6</w:t>
            </w:r>
          </w:p>
        </w:tc>
        <w:tc>
          <w:tcPr>
            <w:tcW w:w="1417" w:type="dxa"/>
            <w:vAlign w:val="center"/>
          </w:tcPr>
          <w:p w14:paraId="1C38ED9B" w14:textId="2D168CF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75,1</w:t>
            </w:r>
          </w:p>
        </w:tc>
        <w:tc>
          <w:tcPr>
            <w:tcW w:w="1382" w:type="dxa"/>
            <w:vAlign w:val="center"/>
          </w:tcPr>
          <w:p w14:paraId="4F001565" w14:textId="5E1A9D80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88,3</w:t>
            </w:r>
          </w:p>
        </w:tc>
      </w:tr>
      <w:tr w:rsidR="00AA395E" w:rsidRPr="00CF543D" w14:paraId="6B054BD0" w14:textId="77777777" w:rsidTr="00A50008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796135B3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</w:t>
            </w:r>
          </w:p>
        </w:tc>
        <w:tc>
          <w:tcPr>
            <w:tcW w:w="1417" w:type="dxa"/>
            <w:vAlign w:val="center"/>
          </w:tcPr>
          <w:p w14:paraId="4438C4C0" w14:textId="72B02C2E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384" w:type="dxa"/>
            <w:vAlign w:val="center"/>
          </w:tcPr>
          <w:p w14:paraId="50E0CFFE" w14:textId="56B86AD0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5B981FBC" w14:textId="4FBA687A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382" w:type="dxa"/>
            <w:vAlign w:val="center"/>
          </w:tcPr>
          <w:p w14:paraId="76064EAD" w14:textId="6D7DD679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AA395E" w:rsidRPr="00CF543D" w14:paraId="67FF05AD" w14:textId="77777777" w:rsidTr="00A50008">
        <w:tc>
          <w:tcPr>
            <w:tcW w:w="2836" w:type="dxa"/>
          </w:tcPr>
          <w:p w14:paraId="453A6C4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5FCDE986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271,5</w:t>
            </w:r>
          </w:p>
        </w:tc>
        <w:tc>
          <w:tcPr>
            <w:tcW w:w="1417" w:type="dxa"/>
            <w:vAlign w:val="center"/>
          </w:tcPr>
          <w:p w14:paraId="6B443A72" w14:textId="2459C868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384" w:type="dxa"/>
            <w:vAlign w:val="center"/>
          </w:tcPr>
          <w:p w14:paraId="33831F86" w14:textId="0E83ABD8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485D381D" w14:textId="7E23E75B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382" w:type="dxa"/>
            <w:vAlign w:val="center"/>
          </w:tcPr>
          <w:p w14:paraId="3B3E819C" w14:textId="7D97A9F2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1F541F" w:rsidRPr="00CF543D" w14:paraId="31D784AB" w14:textId="77777777" w:rsidTr="00A50008">
        <w:tc>
          <w:tcPr>
            <w:tcW w:w="2836" w:type="dxa"/>
          </w:tcPr>
          <w:p w14:paraId="577CE88C" w14:textId="114E9F8C" w:rsidR="001F541F" w:rsidRPr="00F829C0" w:rsidRDefault="001F541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14:paraId="6DF22696" w14:textId="7DA303EE" w:rsidR="001F541F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14:paraId="7DBF3FA0" w14:textId="5826FEE7" w:rsidR="001F541F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vAlign w:val="center"/>
          </w:tcPr>
          <w:p w14:paraId="2CF8D623" w14:textId="3D0EB1B8" w:rsidR="001F541F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13BBDAD" w14:textId="41E3F03D" w:rsidR="001F541F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4BE88232" w14:textId="3ADE8A4F" w:rsidR="001F541F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395E" w:rsidRPr="00CF543D" w14:paraId="0E0BC475" w14:textId="77777777" w:rsidTr="00A50008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5B2AC22D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417" w:type="dxa"/>
            <w:vAlign w:val="center"/>
          </w:tcPr>
          <w:p w14:paraId="1C8D78E7" w14:textId="1DE72FD6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384" w:type="dxa"/>
            <w:vAlign w:val="center"/>
          </w:tcPr>
          <w:p w14:paraId="7A63FBD3" w14:textId="26578EC1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417" w:type="dxa"/>
            <w:vAlign w:val="center"/>
          </w:tcPr>
          <w:p w14:paraId="68C0B98C" w14:textId="32987BBE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77,3</w:t>
            </w:r>
          </w:p>
        </w:tc>
        <w:tc>
          <w:tcPr>
            <w:tcW w:w="1382" w:type="dxa"/>
            <w:vAlign w:val="center"/>
          </w:tcPr>
          <w:p w14:paraId="449B1F47" w14:textId="5044DFC7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AA395E" w:rsidRPr="00CF543D" w14:paraId="58786BC6" w14:textId="77777777" w:rsidTr="00A50008">
        <w:tc>
          <w:tcPr>
            <w:tcW w:w="2836" w:type="dxa"/>
          </w:tcPr>
          <w:p w14:paraId="747C71ED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52B7E7E" w14:textId="0A52E654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151,6</w:t>
            </w:r>
          </w:p>
        </w:tc>
        <w:tc>
          <w:tcPr>
            <w:tcW w:w="1417" w:type="dxa"/>
            <w:vAlign w:val="center"/>
          </w:tcPr>
          <w:p w14:paraId="50A0891B" w14:textId="079E4CBA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384" w:type="dxa"/>
            <w:vAlign w:val="center"/>
          </w:tcPr>
          <w:p w14:paraId="39B8A8C6" w14:textId="0EC8115C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417" w:type="dxa"/>
            <w:vAlign w:val="center"/>
          </w:tcPr>
          <w:p w14:paraId="7C2F9735" w14:textId="3EB65EA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77,3</w:t>
            </w:r>
          </w:p>
        </w:tc>
        <w:tc>
          <w:tcPr>
            <w:tcW w:w="1382" w:type="dxa"/>
            <w:vAlign w:val="center"/>
          </w:tcPr>
          <w:p w14:paraId="48C8BFF1" w14:textId="70966160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AA395E" w:rsidRPr="00CF543D" w14:paraId="7BE929C4" w14:textId="77777777" w:rsidTr="00A50008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18BEEF4F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417" w:type="dxa"/>
            <w:vAlign w:val="center"/>
          </w:tcPr>
          <w:p w14:paraId="44B9CE98" w14:textId="1BADE83F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384" w:type="dxa"/>
            <w:vAlign w:val="center"/>
          </w:tcPr>
          <w:p w14:paraId="273783F3" w14:textId="7EB4FFE7" w:rsidR="00AA395E" w:rsidRPr="00E66EC2" w:rsidRDefault="00FD4D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417" w:type="dxa"/>
            <w:vAlign w:val="center"/>
          </w:tcPr>
          <w:p w14:paraId="17CDB5E1" w14:textId="73E1CDBD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</w:t>
            </w:r>
          </w:p>
        </w:tc>
        <w:tc>
          <w:tcPr>
            <w:tcW w:w="1382" w:type="dxa"/>
            <w:vAlign w:val="center"/>
          </w:tcPr>
          <w:p w14:paraId="49C73FD8" w14:textId="6A6EBD11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395E" w:rsidRPr="00CF543D" w14:paraId="21346D07" w14:textId="77777777" w:rsidTr="00A50008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3905FD90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3078,9</w:t>
            </w:r>
          </w:p>
        </w:tc>
        <w:tc>
          <w:tcPr>
            <w:tcW w:w="1417" w:type="dxa"/>
            <w:vAlign w:val="center"/>
          </w:tcPr>
          <w:p w14:paraId="11B8D327" w14:textId="52DBB135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5830,6</w:t>
            </w:r>
          </w:p>
        </w:tc>
        <w:tc>
          <w:tcPr>
            <w:tcW w:w="1384" w:type="dxa"/>
            <w:vAlign w:val="center"/>
          </w:tcPr>
          <w:p w14:paraId="7A892B4C" w14:textId="3A706892" w:rsidR="00AA395E" w:rsidRPr="00E66EC2" w:rsidRDefault="00FD4DE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3073,4</w:t>
            </w:r>
          </w:p>
        </w:tc>
        <w:tc>
          <w:tcPr>
            <w:tcW w:w="1417" w:type="dxa"/>
            <w:vAlign w:val="center"/>
          </w:tcPr>
          <w:p w14:paraId="7B4F0249" w14:textId="1E472B9F" w:rsidR="00AA395E" w:rsidRPr="00E66EC2" w:rsidRDefault="00F55FB4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52,7</w:t>
            </w:r>
          </w:p>
        </w:tc>
        <w:tc>
          <w:tcPr>
            <w:tcW w:w="1382" w:type="dxa"/>
            <w:vAlign w:val="center"/>
          </w:tcPr>
          <w:p w14:paraId="21179824" w14:textId="3D9D4E97" w:rsidR="00AA395E" w:rsidRPr="00E66EC2" w:rsidRDefault="00F55FB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03F581FD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Сещинского сельского Совета народных депутатов </w:t>
      </w:r>
      <w:r w:rsidR="00F10515" w:rsidRPr="00A6234B">
        <w:rPr>
          <w:rFonts w:ascii="Times New Roman" w:hAnsi="Times New Roman" w:cs="Times New Roman"/>
          <w:sz w:val="28"/>
          <w:szCs w:val="28"/>
        </w:rPr>
        <w:t>о</w:t>
      </w:r>
      <w:r w:rsidR="00F10515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F10515">
        <w:rPr>
          <w:rFonts w:ascii="Times New Roman" w:hAnsi="Times New Roman" w:cs="Times New Roman"/>
          <w:sz w:val="28"/>
          <w:szCs w:val="28"/>
        </w:rPr>
        <w:t xml:space="preserve">14.12.2020 года № 73 «О бюджете Сещинского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29.01.2021 №75, от 25.05.2021 №86</w:t>
      </w:r>
      <w:r w:rsidR="00DE7999">
        <w:rPr>
          <w:rFonts w:ascii="Times New Roman" w:hAnsi="Times New Roman" w:cs="Times New Roman"/>
          <w:sz w:val="28"/>
          <w:szCs w:val="28"/>
        </w:rPr>
        <w:t>,</w:t>
      </w:r>
      <w:r w:rsidR="00DE7999" w:rsidRPr="00DE7999">
        <w:rPr>
          <w:rFonts w:ascii="Times New Roman" w:hAnsi="Times New Roman" w:cs="Times New Roman"/>
          <w:sz w:val="28"/>
          <w:szCs w:val="28"/>
        </w:rPr>
        <w:t xml:space="preserve"> </w:t>
      </w:r>
      <w:r w:rsidR="00DE7999">
        <w:rPr>
          <w:rFonts w:ascii="Times New Roman" w:hAnsi="Times New Roman" w:cs="Times New Roman"/>
          <w:sz w:val="28"/>
          <w:szCs w:val="28"/>
        </w:rPr>
        <w:t>от 30.08.2021 №91</w:t>
      </w:r>
      <w:r w:rsidR="00F10515">
        <w:rPr>
          <w:rFonts w:ascii="Times New Roman" w:hAnsi="Times New Roman" w:cs="Times New Roman"/>
          <w:sz w:val="28"/>
          <w:szCs w:val="28"/>
        </w:rPr>
        <w:t>)</w:t>
      </w:r>
      <w:r w:rsidR="002819A9">
        <w:rPr>
          <w:rFonts w:ascii="Times New Roman" w:hAnsi="Times New Roman" w:cs="Times New Roman"/>
          <w:sz w:val="28"/>
          <w:szCs w:val="28"/>
        </w:rPr>
        <w:t xml:space="preserve"> составляет 6229,8 тыс. рублей</w:t>
      </w:r>
      <w:r w:rsidR="00F10515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0E1B2B29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2819A9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</w:t>
      </w:r>
      <w:r w:rsidR="002819A9">
        <w:rPr>
          <w:rFonts w:ascii="Times New Roman" w:hAnsi="Times New Roman" w:cs="Times New Roman"/>
          <w:sz w:val="28"/>
          <w:szCs w:val="28"/>
        </w:rPr>
        <w:t>ляет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 w:rsidR="002819A9">
        <w:rPr>
          <w:rFonts w:ascii="Times New Roman" w:hAnsi="Times New Roman" w:cs="Times New Roman"/>
          <w:sz w:val="28"/>
          <w:szCs w:val="28"/>
        </w:rPr>
        <w:t>6229,8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819A9">
        <w:rPr>
          <w:rFonts w:ascii="Times New Roman" w:hAnsi="Times New Roman" w:cs="Times New Roman"/>
          <w:sz w:val="28"/>
          <w:szCs w:val="28"/>
        </w:rPr>
        <w:t xml:space="preserve">или </w:t>
      </w:r>
      <w:r w:rsidR="003E41B5">
        <w:rPr>
          <w:rFonts w:ascii="Times New Roman" w:hAnsi="Times New Roman" w:cs="Times New Roman"/>
          <w:sz w:val="28"/>
          <w:szCs w:val="28"/>
        </w:rPr>
        <w:t>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5FF26799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73CF2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973CF2">
        <w:rPr>
          <w:rFonts w:ascii="Times New Roman" w:hAnsi="Times New Roman" w:cs="Times New Roman"/>
          <w:sz w:val="28"/>
          <w:szCs w:val="28"/>
        </w:rPr>
        <w:t>3378,1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73CF2">
        <w:rPr>
          <w:rFonts w:ascii="Times New Roman" w:hAnsi="Times New Roman" w:cs="Times New Roman"/>
          <w:sz w:val="28"/>
          <w:szCs w:val="28"/>
        </w:rPr>
        <w:t>54,2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увеличение на </w:t>
      </w:r>
      <w:r w:rsidR="00973CF2">
        <w:rPr>
          <w:rFonts w:ascii="Times New Roman" w:hAnsi="Times New Roman" w:cs="Times New Roman"/>
          <w:sz w:val="28"/>
          <w:szCs w:val="28"/>
        </w:rPr>
        <w:t>11,7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6D86DD63" w:rsidR="00F96E40" w:rsidRPr="00D3265F" w:rsidRDefault="00973CF2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68D2F52E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A41C8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3C915602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A4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2DEBD4D" w:rsidR="002B441C" w:rsidRDefault="00973CF2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04677F" w:rsidRPr="0000360B" w14:paraId="0AF741A2" w14:textId="77777777" w:rsidTr="008E150E">
        <w:tc>
          <w:tcPr>
            <w:tcW w:w="1951" w:type="dxa"/>
          </w:tcPr>
          <w:p w14:paraId="45BE8E2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1A89A1E3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1816,9</w:t>
            </w:r>
          </w:p>
        </w:tc>
        <w:tc>
          <w:tcPr>
            <w:tcW w:w="1417" w:type="dxa"/>
            <w:vAlign w:val="center"/>
          </w:tcPr>
          <w:p w14:paraId="6EA161AA" w14:textId="72AA76C3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3003,3</w:t>
            </w:r>
          </w:p>
        </w:tc>
        <w:tc>
          <w:tcPr>
            <w:tcW w:w="1418" w:type="dxa"/>
            <w:vAlign w:val="center"/>
          </w:tcPr>
          <w:p w14:paraId="402CB23D" w14:textId="78FD073E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32,01,2</w:t>
            </w:r>
          </w:p>
        </w:tc>
        <w:tc>
          <w:tcPr>
            <w:tcW w:w="1417" w:type="dxa"/>
            <w:vAlign w:val="center"/>
          </w:tcPr>
          <w:p w14:paraId="0DBEB531" w14:textId="5B8E0D5E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1975,4</w:t>
            </w:r>
          </w:p>
        </w:tc>
        <w:tc>
          <w:tcPr>
            <w:tcW w:w="1418" w:type="dxa"/>
            <w:vAlign w:val="center"/>
          </w:tcPr>
          <w:p w14:paraId="6839C2E9" w14:textId="2E6E60C4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04677F" w:rsidRPr="0000360B" w14:paraId="2C9E43CA" w14:textId="77777777" w:rsidTr="008E150E">
        <w:tc>
          <w:tcPr>
            <w:tcW w:w="1951" w:type="dxa"/>
          </w:tcPr>
          <w:p w14:paraId="4A9DA74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10061483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417" w:type="dxa"/>
            <w:vAlign w:val="center"/>
          </w:tcPr>
          <w:p w14:paraId="52358B6E" w14:textId="5B258B7D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8" w:type="dxa"/>
            <w:vAlign w:val="center"/>
          </w:tcPr>
          <w:p w14:paraId="6B32D7DF" w14:textId="69B58279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7" w:type="dxa"/>
            <w:vAlign w:val="center"/>
          </w:tcPr>
          <w:p w14:paraId="189068D8" w14:textId="2189C9D2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418" w:type="dxa"/>
            <w:vAlign w:val="center"/>
          </w:tcPr>
          <w:p w14:paraId="7712F06C" w14:textId="128C6E4A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04677F" w:rsidRPr="0000360B" w14:paraId="5459280D" w14:textId="77777777" w:rsidTr="008E150E">
        <w:tc>
          <w:tcPr>
            <w:tcW w:w="1951" w:type="dxa"/>
          </w:tcPr>
          <w:p w14:paraId="4E9B6D3B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73FBBB44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vAlign w:val="center"/>
          </w:tcPr>
          <w:p w14:paraId="64C87A61" w14:textId="14ABF2EA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7A0BCDF3" w14:textId="06E74F70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31E8E701" w14:textId="2816BFB0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14:paraId="4EF2D16D" w14:textId="54BE9611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123B23F5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vAlign w:val="center"/>
          </w:tcPr>
          <w:p w14:paraId="20E7FC55" w14:textId="0B3AC10D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7EC80B30" w14:textId="4629DDF0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B62271F" w14:textId="0BD860AC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8" w:type="dxa"/>
            <w:vAlign w:val="center"/>
          </w:tcPr>
          <w:p w14:paraId="5F83C5AC" w14:textId="3B3695E7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5481A413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1004,9</w:t>
            </w:r>
          </w:p>
        </w:tc>
        <w:tc>
          <w:tcPr>
            <w:tcW w:w="1417" w:type="dxa"/>
            <w:vAlign w:val="center"/>
          </w:tcPr>
          <w:p w14:paraId="45D7B4A5" w14:textId="400F5E12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2212,7</w:t>
            </w:r>
          </w:p>
        </w:tc>
        <w:tc>
          <w:tcPr>
            <w:tcW w:w="1418" w:type="dxa"/>
            <w:vAlign w:val="center"/>
          </w:tcPr>
          <w:p w14:paraId="7F39FD9F" w14:textId="2623A5B9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417" w:type="dxa"/>
            <w:vAlign w:val="center"/>
          </w:tcPr>
          <w:p w14:paraId="6EC3BB3D" w14:textId="55AB4AD5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1134,8</w:t>
            </w:r>
          </w:p>
        </w:tc>
        <w:tc>
          <w:tcPr>
            <w:tcW w:w="1418" w:type="dxa"/>
            <w:vAlign w:val="center"/>
          </w:tcPr>
          <w:p w14:paraId="65F30460" w14:textId="7E543C85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68BEEAEC" w:rsidR="0004677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92A00D" w14:textId="2E949899" w:rsidR="0004677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A130A3B" w14:textId="280A3AC7" w:rsidR="0004677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277C6ED9" w14:textId="06215D08" w:rsidR="0004677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BB54682" w14:textId="4B45F91C" w:rsidR="0004677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0DA3F1CF" w:rsidR="007D7CA7" w:rsidRDefault="003044F0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14:paraId="7E798B64" w14:textId="170CF092" w:rsidR="007D7CA7" w:rsidRDefault="003044F0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05CEF172" w:rsidR="007D7CA7" w:rsidRDefault="003044F0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7A5E87FB" w:rsidR="007D7CA7" w:rsidRDefault="003044F0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78B06222" w:rsidR="007D7CA7" w:rsidRDefault="003044F0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20DEDD03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433DB99C" w:rsidR="0004677F" w:rsidRPr="00D3265F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53BBF77B" w:rsidR="0004677F" w:rsidRPr="00FF5FEB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14:paraId="64C4CBF4" w14:textId="17F64A7E" w:rsidR="0004677F" w:rsidRPr="00FF5FEB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14:paraId="6CD13CF5" w14:textId="01E2BA48" w:rsidR="0004677F" w:rsidRPr="00443E68" w:rsidRDefault="003044F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4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3D670813" w:rsidR="0004677F" w:rsidRPr="00D3265F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08443F5" w14:textId="7E40F21F" w:rsidR="0004677F" w:rsidRPr="00D3265F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D2FDC27" w14:textId="093E36B8" w:rsidR="0004677F" w:rsidRPr="00D3265F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14:paraId="101DAF52" w14:textId="5EEA8FEE" w:rsidR="0004677F" w:rsidRPr="00D3265F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DDB8686" w14:textId="09E8C93A" w:rsidR="0004677F" w:rsidRPr="00D3265F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2201016E" w:rsidR="0004677F" w:rsidRPr="00AF37EC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3025,1</w:t>
            </w:r>
          </w:p>
        </w:tc>
        <w:tc>
          <w:tcPr>
            <w:tcW w:w="1417" w:type="dxa"/>
            <w:vAlign w:val="center"/>
          </w:tcPr>
          <w:p w14:paraId="0DDC7A20" w14:textId="640C451C" w:rsidR="0004677F" w:rsidRPr="00AF37EC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5568,1</w:t>
            </w:r>
          </w:p>
        </w:tc>
        <w:tc>
          <w:tcPr>
            <w:tcW w:w="1418" w:type="dxa"/>
            <w:vAlign w:val="center"/>
          </w:tcPr>
          <w:p w14:paraId="5E45CACE" w14:textId="7A33132B" w:rsidR="0004677F" w:rsidRPr="00AF37EC" w:rsidRDefault="0079320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6229,8</w:t>
            </w:r>
          </w:p>
        </w:tc>
        <w:tc>
          <w:tcPr>
            <w:tcW w:w="1417" w:type="dxa"/>
            <w:vAlign w:val="center"/>
          </w:tcPr>
          <w:p w14:paraId="36822EFB" w14:textId="07B223C4" w:rsidR="0004677F" w:rsidRPr="00AF37EC" w:rsidRDefault="0003405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3378,1</w:t>
            </w:r>
          </w:p>
        </w:tc>
        <w:tc>
          <w:tcPr>
            <w:tcW w:w="1418" w:type="dxa"/>
            <w:vAlign w:val="center"/>
          </w:tcPr>
          <w:p w14:paraId="3B512D79" w14:textId="17AAE35E" w:rsidR="00834F73" w:rsidRPr="00AF37EC" w:rsidRDefault="0003405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</w:t>
            </w:r>
          </w:p>
        </w:tc>
      </w:tr>
    </w:tbl>
    <w:p w14:paraId="4F375858" w14:textId="0961081B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Исполнение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8073A2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B42902">
        <w:rPr>
          <w:rFonts w:ascii="Times New Roman" w:hAnsi="Times New Roman" w:cs="Times New Roman"/>
          <w:sz w:val="28"/>
          <w:szCs w:val="28"/>
        </w:rPr>
        <w:t>8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63E6BA04" w14:textId="1BEF4345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41B4C">
        <w:rPr>
          <w:rFonts w:ascii="Times New Roman" w:hAnsi="Times New Roman" w:cs="Times New Roman"/>
          <w:sz w:val="28"/>
          <w:szCs w:val="28"/>
        </w:rPr>
        <w:t xml:space="preserve"> сложился по разделам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1B851" w14:textId="458764CB" w:rsidR="00142762" w:rsidRDefault="00142762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B7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2902" w:rsidRPr="00B42902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» - 2</w:t>
      </w:r>
      <w:r w:rsidR="007B7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7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B7EF3">
        <w:rPr>
          <w:rFonts w:ascii="Times New Roman" w:hAnsi="Times New Roman" w:cs="Times New Roman"/>
          <w:sz w:val="28"/>
          <w:szCs w:val="28"/>
        </w:rPr>
        <w:t>;</w:t>
      </w:r>
    </w:p>
    <w:p w14:paraId="763286A0" w14:textId="7E31FE90" w:rsidR="00841B4C" w:rsidRDefault="00841B4C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42,7</w:t>
      </w:r>
      <w:r w:rsidRPr="008429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F039E" w14:textId="224E14AE" w:rsidR="00142762" w:rsidRDefault="00142762" w:rsidP="0014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ассигнований:</w:t>
      </w:r>
    </w:p>
    <w:p w14:paraId="287C2A88" w14:textId="5C5FD557" w:rsidR="009F3A48" w:rsidRDefault="001A4B08" w:rsidP="009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«</w:t>
      </w:r>
      <w:r w:rsidR="009F3A48" w:rsidRPr="009F3A48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>» - 92,7 процента;</w:t>
      </w:r>
    </w:p>
    <w:p w14:paraId="638843FE" w14:textId="4CEC80DD" w:rsidR="001A4B08" w:rsidRPr="009F3A48" w:rsidRDefault="001A4B08" w:rsidP="009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«Культура и кинематография» - 100,0 процента;</w:t>
      </w:r>
    </w:p>
    <w:p w14:paraId="715029C7" w14:textId="58E821A6" w:rsidR="00142762" w:rsidRDefault="00253428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0A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9C0A66">
        <w:rPr>
          <w:rFonts w:ascii="Times New Roman" w:hAnsi="Times New Roman" w:cs="Times New Roman"/>
          <w:sz w:val="28"/>
          <w:szCs w:val="28"/>
        </w:rPr>
        <w:t>» - 100,0 процента</w:t>
      </w:r>
      <w:r w:rsidR="001A4B08">
        <w:rPr>
          <w:rFonts w:ascii="Times New Roman" w:hAnsi="Times New Roman" w:cs="Times New Roman"/>
          <w:sz w:val="28"/>
          <w:szCs w:val="28"/>
        </w:rPr>
        <w:t>;</w:t>
      </w:r>
    </w:p>
    <w:p w14:paraId="23BBB925" w14:textId="330688CB" w:rsidR="00D87869" w:rsidRPr="00142762" w:rsidRDefault="00D87869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F2">
        <w:rPr>
          <w:rFonts w:ascii="Times New Roman" w:hAnsi="Times New Roman" w:cs="Times New Roman"/>
          <w:sz w:val="28"/>
          <w:szCs w:val="28"/>
        </w:rPr>
        <w:t>1</w:t>
      </w:r>
      <w:r w:rsidR="007B7EF3">
        <w:rPr>
          <w:rFonts w:ascii="Times New Roman" w:hAnsi="Times New Roman" w:cs="Times New Roman"/>
          <w:sz w:val="28"/>
          <w:szCs w:val="28"/>
        </w:rPr>
        <w:t>1</w:t>
      </w:r>
      <w:r w:rsidRPr="00355BF2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- 100,0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C86D0" w14:textId="74006E17"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420E2D">
        <w:rPr>
          <w:rFonts w:ascii="Times New Roman" w:hAnsi="Times New Roman" w:cs="Times New Roman"/>
          <w:sz w:val="28"/>
          <w:szCs w:val="28"/>
        </w:rPr>
        <w:t>раздел</w:t>
      </w:r>
      <w:r w:rsidR="001A4B08">
        <w:rPr>
          <w:rFonts w:ascii="Times New Roman" w:hAnsi="Times New Roman" w:cs="Times New Roman"/>
          <w:sz w:val="28"/>
          <w:szCs w:val="28"/>
        </w:rPr>
        <w:t>у</w:t>
      </w:r>
      <w:r w:rsidR="00420E2D">
        <w:rPr>
          <w:rFonts w:ascii="Times New Roman" w:hAnsi="Times New Roman" w:cs="Times New Roman"/>
          <w:sz w:val="28"/>
          <w:szCs w:val="28"/>
        </w:rPr>
        <w:t xml:space="preserve"> 07 «Образование»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C5081" w14:textId="77777777" w:rsidR="00AC2233" w:rsidRDefault="00AC2233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C9D00" w14:textId="007AC95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6240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B62403">
        <w:rPr>
          <w:rFonts w:ascii="Times New Roman" w:hAnsi="Times New Roman" w:cs="Times New Roman"/>
          <w:sz w:val="28"/>
          <w:szCs w:val="28"/>
        </w:rPr>
        <w:t>1975,4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62403">
        <w:rPr>
          <w:rFonts w:ascii="Times New Roman" w:hAnsi="Times New Roman" w:cs="Times New Roman"/>
          <w:sz w:val="28"/>
          <w:szCs w:val="28"/>
        </w:rPr>
        <w:t>61,7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B62403">
        <w:rPr>
          <w:rFonts w:ascii="Times New Roman" w:hAnsi="Times New Roman" w:cs="Times New Roman"/>
          <w:sz w:val="28"/>
          <w:szCs w:val="28"/>
        </w:rPr>
        <w:t>58,5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B62403">
        <w:rPr>
          <w:rFonts w:ascii="Times New Roman" w:hAnsi="Times New Roman" w:cs="Times New Roman"/>
          <w:sz w:val="28"/>
          <w:szCs w:val="28"/>
        </w:rPr>
        <w:t>108,7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6F2533A" w14:textId="45475E04" w:rsidR="00E463CD" w:rsidRDefault="00E463CD" w:rsidP="00E4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Исполнение по 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3717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53717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hAnsi="Times New Roman" w:cs="Times New Roman"/>
          <w:sz w:val="28"/>
          <w:szCs w:val="28"/>
        </w:rPr>
        <w:t xml:space="preserve">составило 100% плановых назначений, тогда как переданные полномочия по внутреннему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контролю не исполняются, в связи с отсутствием специалиста в администрации Дубровского района.</w:t>
      </w:r>
    </w:p>
    <w:p w14:paraId="5DEE9997" w14:textId="76C7EAC3" w:rsidR="002E4B9D" w:rsidRDefault="009877EA" w:rsidP="00E4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Нарушены условия соглашения о </w:t>
      </w:r>
      <w:r w:rsidR="007D3DA3">
        <w:rPr>
          <w:rFonts w:ascii="Times New Roman" w:hAnsi="Times New Roman" w:cs="Times New Roman"/>
          <w:b/>
          <w:bCs/>
          <w:sz w:val="28"/>
          <w:szCs w:val="28"/>
        </w:rPr>
        <w:t xml:space="preserve">передачи полномочий по осуществлению внутреннего </w:t>
      </w:r>
      <w:r w:rsidR="00FA69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7D3DA3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 и передачи из бюджета поселения в бюджет района межбюджетных трансфертов на осуществление переданных полномочий.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EFCEC1" w14:textId="620A47D6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3A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961A5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9961A5">
        <w:rPr>
          <w:rFonts w:ascii="Times New Roman" w:hAnsi="Times New Roman" w:cs="Times New Roman"/>
          <w:sz w:val="28"/>
          <w:szCs w:val="28"/>
        </w:rPr>
        <w:t xml:space="preserve">141,3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961A5">
        <w:rPr>
          <w:rFonts w:ascii="Times New Roman" w:hAnsi="Times New Roman" w:cs="Times New Roman"/>
          <w:sz w:val="28"/>
          <w:szCs w:val="28"/>
        </w:rPr>
        <w:t>63,6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961A5">
        <w:rPr>
          <w:rFonts w:ascii="Times New Roman" w:hAnsi="Times New Roman" w:cs="Times New Roman"/>
          <w:sz w:val="28"/>
          <w:szCs w:val="28"/>
        </w:rPr>
        <w:t>6</w:t>
      </w:r>
      <w:r w:rsidR="006B21A9">
        <w:rPr>
          <w:rFonts w:ascii="Times New Roman" w:hAnsi="Times New Roman" w:cs="Times New Roman"/>
          <w:sz w:val="28"/>
          <w:szCs w:val="28"/>
        </w:rPr>
        <w:t xml:space="preserve">,8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6B21A9">
        <w:rPr>
          <w:rFonts w:ascii="Times New Roman" w:hAnsi="Times New Roman" w:cs="Times New Roman"/>
          <w:sz w:val="28"/>
          <w:szCs w:val="28"/>
        </w:rPr>
        <w:t>4,</w:t>
      </w:r>
      <w:r w:rsidR="00862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137191C4" w14:textId="58C25CDE" w:rsidR="00B20122" w:rsidRDefault="00B20122" w:rsidP="00B2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9 месяцев 2021 года составляет 25,3 процента, или 3,8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FD01A" w14:textId="7CF29186" w:rsidR="00730724" w:rsidRDefault="00730724" w:rsidP="00730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27,8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92,7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составляет 100,0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FDBC66F" w14:textId="4A790842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30724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B53D0">
        <w:rPr>
          <w:rFonts w:ascii="Times New Roman" w:hAnsi="Times New Roman" w:cs="Times New Roman"/>
          <w:sz w:val="28"/>
          <w:szCs w:val="28"/>
        </w:rPr>
        <w:t>1134,8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5B53D0">
        <w:rPr>
          <w:rFonts w:ascii="Times New Roman" w:hAnsi="Times New Roman" w:cs="Times New Roman"/>
          <w:sz w:val="28"/>
          <w:szCs w:val="28"/>
        </w:rPr>
        <w:t>42,7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3267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5B53D0">
        <w:rPr>
          <w:rFonts w:ascii="Times New Roman" w:hAnsi="Times New Roman" w:cs="Times New Roman"/>
          <w:sz w:val="28"/>
          <w:szCs w:val="28"/>
        </w:rPr>
        <w:t>12,9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B23267">
        <w:rPr>
          <w:rFonts w:ascii="Times New Roman" w:hAnsi="Times New Roman" w:cs="Times New Roman"/>
          <w:sz w:val="28"/>
          <w:szCs w:val="28"/>
        </w:rPr>
        <w:t>3</w:t>
      </w:r>
      <w:r w:rsidR="005B53D0">
        <w:rPr>
          <w:rFonts w:ascii="Times New Roman" w:hAnsi="Times New Roman" w:cs="Times New Roman"/>
          <w:sz w:val="28"/>
          <w:szCs w:val="28"/>
        </w:rPr>
        <w:t>3</w:t>
      </w:r>
      <w:r w:rsidR="00B23267">
        <w:rPr>
          <w:rFonts w:ascii="Times New Roman" w:hAnsi="Times New Roman" w:cs="Times New Roman"/>
          <w:sz w:val="28"/>
          <w:szCs w:val="28"/>
        </w:rPr>
        <w:t>,</w:t>
      </w:r>
      <w:r w:rsidR="005B53D0">
        <w:rPr>
          <w:rFonts w:ascii="Times New Roman" w:hAnsi="Times New Roman" w:cs="Times New Roman"/>
          <w:sz w:val="28"/>
          <w:szCs w:val="28"/>
        </w:rPr>
        <w:t>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ABB721" w14:textId="4DB2BE5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C23C53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C23C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6D11C6CB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1362FD">
        <w:rPr>
          <w:rFonts w:ascii="Times New Roman" w:hAnsi="Times New Roman" w:cs="Times New Roman"/>
          <w:sz w:val="28"/>
          <w:szCs w:val="28"/>
        </w:rPr>
        <w:t>20,0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62FD">
        <w:rPr>
          <w:rFonts w:ascii="Times New Roman" w:hAnsi="Times New Roman" w:cs="Times New Roman"/>
          <w:sz w:val="28"/>
          <w:szCs w:val="28"/>
        </w:rPr>
        <w:t>100</w:t>
      </w:r>
      <w:r w:rsidRPr="00EB463D">
        <w:rPr>
          <w:rFonts w:ascii="Times New Roman" w:hAnsi="Times New Roman" w:cs="Times New Roman"/>
          <w:sz w:val="28"/>
          <w:szCs w:val="28"/>
        </w:rPr>
        <w:t xml:space="preserve">,0 % утвержденных бюджетных ассигнований. Доля расходов по разделу в общей структуре расходов бюджета составила </w:t>
      </w:r>
      <w:r w:rsidR="00AF6162">
        <w:rPr>
          <w:rFonts w:ascii="Times New Roman" w:hAnsi="Times New Roman" w:cs="Times New Roman"/>
          <w:sz w:val="28"/>
          <w:szCs w:val="28"/>
        </w:rPr>
        <w:t>0,</w:t>
      </w:r>
      <w:r w:rsidR="00565FB7">
        <w:rPr>
          <w:rFonts w:ascii="Times New Roman" w:hAnsi="Times New Roman" w:cs="Times New Roman"/>
          <w:sz w:val="28"/>
          <w:szCs w:val="28"/>
        </w:rPr>
        <w:t>6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</w:p>
    <w:p w14:paraId="4F3D589A" w14:textId="5E043861" w:rsidR="00823721" w:rsidRPr="00EB463D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3D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«Другие вопросы в области социальной политики» </w:t>
      </w:r>
      <w:r w:rsidR="00AF6162">
        <w:rPr>
          <w:rFonts w:ascii="Times New Roman" w:hAnsi="Times New Roman" w:cs="Times New Roman"/>
          <w:sz w:val="28"/>
          <w:szCs w:val="28"/>
        </w:rPr>
        <w:t>составило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100,0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Pr="00EB46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</w:t>
      </w:r>
      <w:r w:rsidR="00565FB7">
        <w:rPr>
          <w:rFonts w:ascii="Times New Roman" w:hAnsi="Times New Roman" w:cs="Times New Roman"/>
          <w:sz w:val="28"/>
          <w:szCs w:val="28"/>
        </w:rPr>
        <w:t>,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осуществлены в объеме фактической потребности</w:t>
      </w:r>
      <w:r w:rsidR="00AF6162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533663D5" w14:textId="0E453783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31E6A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31E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521C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521C89">
        <w:rPr>
          <w:rFonts w:ascii="Times New Roman" w:hAnsi="Times New Roman" w:cs="Times New Roman"/>
          <w:sz w:val="28"/>
          <w:szCs w:val="28"/>
        </w:rPr>
        <w:t>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90FB71" w14:textId="77777777" w:rsidR="00DE4241" w:rsidRDefault="00DE4241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6C3A6F" w14:textId="04728B79" w:rsidR="00DE4241" w:rsidRDefault="00DE4241" w:rsidP="00DE4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14:paraId="05AE93E5" w14:textId="2B9BCC78" w:rsidR="00DE4241" w:rsidRPr="005F63FA" w:rsidRDefault="00DE4241" w:rsidP="00DE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F63FA">
        <w:rPr>
          <w:rFonts w:ascii="Times New Roman" w:hAnsi="Times New Roman"/>
          <w:sz w:val="28"/>
          <w:szCs w:val="28"/>
        </w:rPr>
        <w:t xml:space="preserve">униципальная программа «Реализация отдельных полномочий </w:t>
      </w:r>
      <w:r w:rsidR="006E28B9">
        <w:rPr>
          <w:rFonts w:ascii="Times New Roman" w:hAnsi="Times New Roman"/>
          <w:sz w:val="28"/>
          <w:szCs w:val="28"/>
        </w:rPr>
        <w:t xml:space="preserve">Сещинского сельского поселения </w:t>
      </w:r>
      <w:r w:rsidRPr="005F63FA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</w:t>
      </w:r>
      <w:r w:rsidR="006E28B9">
        <w:rPr>
          <w:rFonts w:ascii="Times New Roman" w:hAnsi="Times New Roman"/>
          <w:sz w:val="28"/>
          <w:szCs w:val="28"/>
        </w:rPr>
        <w:t xml:space="preserve">на </w:t>
      </w:r>
      <w:r w:rsidRPr="005F63F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</w:t>
      </w:r>
      <w:r w:rsidR="006E28B9">
        <w:rPr>
          <w:rFonts w:ascii="Times New Roman" w:hAnsi="Times New Roman"/>
          <w:sz w:val="28"/>
          <w:szCs w:val="28"/>
        </w:rPr>
        <w:t>год и на плановый период 2022 и 2023 годов</w:t>
      </w:r>
      <w:r w:rsidRPr="005F63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r w:rsidR="006E28B9">
        <w:rPr>
          <w:rFonts w:ascii="Times New Roman" w:hAnsi="Times New Roman"/>
          <w:sz w:val="28"/>
          <w:szCs w:val="28"/>
        </w:rPr>
        <w:t>Сещинской сельской администрации от 21.12.2021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E28B9">
        <w:rPr>
          <w:rFonts w:ascii="Times New Roman" w:hAnsi="Times New Roman"/>
          <w:sz w:val="28"/>
          <w:szCs w:val="28"/>
        </w:rPr>
        <w:t>128 (в редакции от 29.01.2021 №5, от 26.05.2021 №25, от 30.08.2021 №55).</w:t>
      </w:r>
    </w:p>
    <w:p w14:paraId="6E1C3D65" w14:textId="51D967FC" w:rsidR="00DE4241" w:rsidRPr="006E28B9" w:rsidRDefault="006E28B9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B9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на 2021 год составляет 6191,8 тыс. рублей, из них средства областного бюджета – 222,1 тыс. рублей.</w:t>
      </w:r>
    </w:p>
    <w:p w14:paraId="571DF531" w14:textId="3BF524A1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6E28B9">
        <w:rPr>
          <w:rFonts w:ascii="Times New Roman" w:hAnsi="Times New Roman" w:cs="Times New Roman"/>
          <w:sz w:val="28"/>
          <w:szCs w:val="28"/>
        </w:rPr>
        <w:t>за 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7517F255" w14:textId="14A54E9E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4E7505EE" w14:textId="77777777" w:rsidR="00095C02" w:rsidRDefault="00095C02" w:rsidP="00095C02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 w:rsidRPr="00095C02">
        <w:rPr>
          <w:rFonts w:ascii="Times New Roman" w:hAnsi="Times New Roman" w:cs="Times New Roman"/>
          <w:sz w:val="24"/>
          <w:szCs w:val="24"/>
        </w:rPr>
        <w:t>тыс.рублей</w:t>
      </w:r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6"/>
        <w:gridCol w:w="1113"/>
        <w:gridCol w:w="1134"/>
        <w:gridCol w:w="1559"/>
        <w:gridCol w:w="992"/>
      </w:tblGrid>
      <w:tr w:rsidR="00E43CB9" w:rsidRPr="00480FDF" w14:paraId="4FD9796E" w14:textId="77777777" w:rsidTr="00E43CB9">
        <w:trPr>
          <w:trHeight w:val="1275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5B71" w14:textId="77777777" w:rsidR="00E43CB9" w:rsidRPr="00480FDF" w:rsidRDefault="00E43CB9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F20A" w14:textId="77777777" w:rsidR="00E43CB9" w:rsidRPr="00480FDF" w:rsidRDefault="00E43CB9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2021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4A5E" w14:textId="77777777" w:rsidR="00E43CB9" w:rsidRPr="00480FDF" w:rsidRDefault="00E43CB9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Уточн. план на 2021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BEBB" w14:textId="77777777" w:rsidR="00E43CB9" w:rsidRPr="00480FDF" w:rsidRDefault="00E43CB9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E9D1" w14:textId="77777777" w:rsidR="00E43CB9" w:rsidRPr="00480FDF" w:rsidRDefault="00E43CB9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исп.к ут.пл.</w:t>
            </w:r>
          </w:p>
        </w:tc>
      </w:tr>
      <w:tr w:rsidR="00E43CB9" w:rsidRPr="00480FDF" w14:paraId="0A683808" w14:textId="77777777" w:rsidTr="00E43CB9">
        <w:trPr>
          <w:trHeight w:val="855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36A" w14:textId="6752B774" w:rsidR="00E43CB9" w:rsidRPr="00480FDF" w:rsidRDefault="00E43CB9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76386673"/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Сещинского сельского поселения Дубровского муниципального района Брянской области на </w:t>
            </w:r>
            <w:r w:rsidRPr="009D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и на плановый период 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  <w:bookmarkEnd w:id="2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D45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243" w14:textId="793B8294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0EC" w14:textId="1AB9B910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9A7F" w14:textId="28A8996A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E43CB9" w:rsidRPr="00480FDF" w14:paraId="235AC5FF" w14:textId="77777777" w:rsidTr="00E43CB9">
        <w:trPr>
          <w:trHeight w:val="375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161" w14:textId="77777777" w:rsidR="00E43CB9" w:rsidRPr="00480FDF" w:rsidRDefault="00E43CB9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219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D73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BA0" w14:textId="10D14FD2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5177" w14:textId="36491969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E43CB9" w:rsidRPr="00480FDF" w14:paraId="6EC75D24" w14:textId="77777777" w:rsidTr="00E43CB9">
        <w:trPr>
          <w:trHeight w:val="33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E5E" w14:textId="77777777" w:rsidR="00E43CB9" w:rsidRPr="00480FDF" w:rsidRDefault="00E43CB9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7F8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D9F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222,1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AF26" w14:textId="13CA68D1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C19" w14:textId="02DC85A2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E43CB9" w:rsidRPr="00480FDF" w14:paraId="33747843" w14:textId="77777777" w:rsidTr="00E43CB9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5ED" w14:textId="77777777" w:rsidR="00E43CB9" w:rsidRPr="00480FDF" w:rsidRDefault="00E43CB9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C03" w14:textId="77777777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CC2" w14:textId="44664070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4C3" w14:textId="043CAF7B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EDA" w14:textId="4EFC3E60" w:rsidR="00E43CB9" w:rsidRPr="00480FDF" w:rsidRDefault="00E43CB9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0A0567D4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отдельных полномочий Сещинского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573E4B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</w:p>
    <w:p w14:paraId="294166C9" w14:textId="7B0DA094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0B2BEC">
        <w:rPr>
          <w:rFonts w:ascii="Times New Roman" w:hAnsi="Times New Roman" w:cs="Times New Roman"/>
          <w:sz w:val="28"/>
          <w:szCs w:val="28"/>
        </w:rPr>
        <w:t>9 месяцев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0B2BEC">
        <w:rPr>
          <w:rFonts w:ascii="Times New Roman" w:hAnsi="Times New Roman" w:cs="Times New Roman"/>
          <w:sz w:val="28"/>
          <w:szCs w:val="28"/>
        </w:rPr>
        <w:t>3208,8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2BEC">
        <w:rPr>
          <w:rFonts w:ascii="Times New Roman" w:hAnsi="Times New Roman" w:cs="Times New Roman"/>
          <w:sz w:val="28"/>
          <w:szCs w:val="28"/>
        </w:rPr>
        <w:t>53,8</w:t>
      </w:r>
      <w:r w:rsidRPr="00F0185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14:paraId="6A99F6F2" w14:textId="77777777" w:rsidR="001B4E95" w:rsidRPr="00F01853" w:rsidRDefault="001B4E95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ED74A" w14:textId="77777777" w:rsidR="001B4E95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27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2018-2022 год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27">
        <w:rPr>
          <w:rFonts w:ascii="Times New Roman" w:hAnsi="Times New Roman" w:cs="Times New Roman"/>
          <w:sz w:val="28"/>
          <w:szCs w:val="28"/>
        </w:rPr>
        <w:t xml:space="preserve">Сеща» утверждена постановлением Сещинской сельской администрации №79 от 29.11.2017 года. </w:t>
      </w:r>
    </w:p>
    <w:p w14:paraId="17D8DC89" w14:textId="0AD32420" w:rsidR="001B4E95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27">
        <w:rPr>
          <w:rFonts w:ascii="Times New Roman" w:hAnsi="Times New Roman" w:cs="Times New Roman"/>
          <w:sz w:val="28"/>
          <w:szCs w:val="28"/>
        </w:rPr>
        <w:t xml:space="preserve">Изменения вносились в программу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Pr="00E925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925D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25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5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18; №32 от 15.05.2019; №90 от 23.10.2019; №108 от 17.12.2019; №134 от 28.12.2020. </w:t>
      </w:r>
    </w:p>
    <w:p w14:paraId="75913255" w14:textId="77777777" w:rsidR="001B4E95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всех изменений общий объем финансирование муниципальной программы </w:t>
      </w:r>
      <w:r w:rsidRPr="00566C2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2018-2022 год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27">
        <w:rPr>
          <w:rFonts w:ascii="Times New Roman" w:hAnsi="Times New Roman" w:cs="Times New Roman"/>
          <w:sz w:val="28"/>
          <w:szCs w:val="28"/>
        </w:rPr>
        <w:t>Сеща»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67,4 тыс. рублей.</w:t>
      </w:r>
    </w:p>
    <w:p w14:paraId="5E44DA6B" w14:textId="77777777" w:rsidR="001B4E95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E7CE0">
        <w:rPr>
          <w:rFonts w:ascii="Times New Roman" w:hAnsi="Times New Roman" w:cs="Times New Roman"/>
          <w:sz w:val="28"/>
          <w:szCs w:val="28"/>
        </w:rPr>
        <w:t>а 2018 год расходы муниципальной программы исполнены на 10,0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были направлены на ремонт скамеек</w:t>
      </w:r>
      <w:r w:rsidRPr="002E7CE0">
        <w:rPr>
          <w:rFonts w:ascii="Times New Roman" w:hAnsi="Times New Roman" w:cs="Times New Roman"/>
          <w:sz w:val="28"/>
          <w:szCs w:val="28"/>
        </w:rPr>
        <w:t>. Что составляет 100 процентов годового плана.</w:t>
      </w:r>
    </w:p>
    <w:p w14:paraId="127C184F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  <w:r w:rsidRPr="002E7CE0">
        <w:rPr>
          <w:rFonts w:ascii="Times New Roman" w:hAnsi="Times New Roman" w:cs="Times New Roman"/>
          <w:sz w:val="28"/>
          <w:szCs w:val="28"/>
        </w:rPr>
        <w:t xml:space="preserve">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31,6</w:t>
      </w:r>
      <w:r w:rsidRPr="002E7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</w:t>
      </w:r>
      <w:r w:rsidRPr="002E7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D5595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  <w:r w:rsidRPr="002E7CE0">
        <w:rPr>
          <w:rFonts w:ascii="Times New Roman" w:hAnsi="Times New Roman" w:cs="Times New Roman"/>
          <w:sz w:val="28"/>
          <w:szCs w:val="28"/>
        </w:rPr>
        <w:t xml:space="preserve">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2E7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 процентов годового плана. Средства были направлены на приобретение карбоната и саморезов для ремонта крыши над песочницей на детской игровой площадки по улице Центральная.</w:t>
      </w:r>
    </w:p>
    <w:p w14:paraId="23890887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и 2022 год сумма финансирования составит по 10,0 тыс. на каждый год.</w:t>
      </w:r>
    </w:p>
    <w:p w14:paraId="5B18DCE3" w14:textId="6D8A1255" w:rsidR="001B4E95" w:rsidRPr="002E7CE0" w:rsidRDefault="001B4E95" w:rsidP="001B4E9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E7CE0">
        <w:rPr>
          <w:rFonts w:ascii="Times New Roman" w:hAnsi="Times New Roman" w:cs="Times New Roman"/>
          <w:bCs/>
          <w:sz w:val="28"/>
          <w:szCs w:val="28"/>
        </w:rPr>
        <w:t>сполнени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7CE0">
        <w:rPr>
          <w:rFonts w:ascii="Times New Roman" w:hAnsi="Times New Roman" w:cs="Times New Roman"/>
          <w:bCs/>
          <w:sz w:val="28"/>
          <w:szCs w:val="28"/>
        </w:rPr>
        <w:t xml:space="preserve"> расходов муниципальной программы представлен</w:t>
      </w:r>
      <w:r w:rsidR="007612D7">
        <w:rPr>
          <w:rFonts w:ascii="Times New Roman" w:hAnsi="Times New Roman" w:cs="Times New Roman"/>
          <w:bCs/>
          <w:sz w:val="28"/>
          <w:szCs w:val="28"/>
        </w:rPr>
        <w:t>а</w:t>
      </w:r>
      <w:r w:rsidRPr="002E7CE0">
        <w:rPr>
          <w:rFonts w:ascii="Times New Roman" w:hAnsi="Times New Roman" w:cs="Times New Roman"/>
          <w:bCs/>
          <w:sz w:val="28"/>
          <w:szCs w:val="28"/>
        </w:rPr>
        <w:t xml:space="preserve"> в таблице.</w:t>
      </w:r>
    </w:p>
    <w:p w14:paraId="63DED2FE" w14:textId="77777777" w:rsidR="001B4E95" w:rsidRPr="002E7CE0" w:rsidRDefault="001B4E95" w:rsidP="001B4E95">
      <w:pPr>
        <w:spacing w:after="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CE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E7CE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254"/>
        <w:gridCol w:w="1254"/>
        <w:gridCol w:w="1254"/>
        <w:gridCol w:w="1239"/>
        <w:gridCol w:w="1254"/>
      </w:tblGrid>
      <w:tr w:rsidR="00B50A5E" w:rsidRPr="00FE5EE8" w14:paraId="30923AA2" w14:textId="77777777" w:rsidTr="00B50A5E">
        <w:trPr>
          <w:cantSplit/>
          <w:trHeight w:val="300"/>
          <w:tblHeader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5501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56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2018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6B8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2019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510E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FE5EE8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240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План на 2021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A66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2021 год</w:t>
            </w:r>
          </w:p>
        </w:tc>
      </w:tr>
      <w:tr w:rsidR="00B50A5E" w:rsidRPr="00FE5EE8" w14:paraId="6710B2ED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220E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bCs/>
              </w:rPr>
              <w:t>Формирование современной городской среды на 2018-2022 года на территории п.Сеща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EA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331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40A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2449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91C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2529B952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BFB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5A7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DB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4D2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220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8FB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549D747E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738A2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162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60F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82A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69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E17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0A5E" w:rsidRPr="00FE5EE8" w14:paraId="41C84032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D99E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60D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0E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17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B5B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23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6567999B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88F1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A08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EA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DE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55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14C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20D3BC83" w14:textId="740041A9" w:rsidR="009763F6" w:rsidRDefault="009763F6" w:rsidP="00A651D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3D52C" w14:textId="389F1A1A" w:rsidR="00E8325C" w:rsidRPr="00B50A5E" w:rsidRDefault="00B50A5E" w:rsidP="009B6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DD024E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исполнены в сумме </w:t>
      </w:r>
      <w:r w:rsidR="009B6ECD">
        <w:rPr>
          <w:rFonts w:ascii="Times New Roman" w:hAnsi="Times New Roman" w:cs="Times New Roman"/>
          <w:sz w:val="28"/>
          <w:szCs w:val="28"/>
        </w:rPr>
        <w:t>2</w:t>
      </w:r>
      <w:r w:rsidR="00DD024E">
        <w:rPr>
          <w:rFonts w:ascii="Times New Roman" w:hAnsi="Times New Roman" w:cs="Times New Roman"/>
          <w:sz w:val="28"/>
          <w:szCs w:val="28"/>
        </w:rPr>
        <w:t>8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6ECD">
        <w:rPr>
          <w:rFonts w:ascii="Times New Roman" w:hAnsi="Times New Roman" w:cs="Times New Roman"/>
          <w:sz w:val="28"/>
          <w:szCs w:val="28"/>
        </w:rPr>
        <w:t>100,0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</w:t>
      </w:r>
      <w:r w:rsidR="009B6ECD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4D110403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28DD474E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>утвержден в сумме 399,2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75DCB99" w14:textId="1E4DBA09" w:rsidR="0003589A" w:rsidRDefault="0003589A" w:rsidP="0003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9A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Сещинского</w:t>
      </w:r>
      <w:r w:rsidRPr="0003589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Pr="0003589A">
        <w:rPr>
          <w:rFonts w:ascii="Times New Roman" w:hAnsi="Times New Roman" w:cs="Times New Roman"/>
          <w:sz w:val="28"/>
          <w:szCs w:val="28"/>
        </w:rPr>
        <w:lastRenderedPageBreak/>
        <w:t>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7A826EC9" w:rsidR="00263EDF" w:rsidRPr="0003589A" w:rsidRDefault="00263EDF" w:rsidP="000358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9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3F658B88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7B5320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0E2257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40D8186B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568207AA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4408FF"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3647E" w14:textId="2AF34F36" w:rsidR="004408FF" w:rsidRPr="004408FF" w:rsidRDefault="004408FF" w:rsidP="0044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8FF">
        <w:rPr>
          <w:rFonts w:ascii="Times New Roman" w:hAnsi="Times New Roman" w:cs="Times New Roman"/>
          <w:sz w:val="28"/>
          <w:szCs w:val="28"/>
        </w:rPr>
        <w:t>братить особое внимание на исполнение переданных полномочий по внутреннему муниципальному контролю, есть риски не</w:t>
      </w:r>
      <w:r w:rsidR="009576F5">
        <w:rPr>
          <w:rFonts w:ascii="Times New Roman" w:hAnsi="Times New Roman" w:cs="Times New Roman"/>
          <w:sz w:val="28"/>
          <w:szCs w:val="28"/>
        </w:rPr>
        <w:t>правомерного</w:t>
      </w:r>
      <w:r w:rsidRPr="004408FF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в 2021 году в сумме 5,0 тыс. рублей.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FFA9" w14:textId="77777777" w:rsidR="00996585" w:rsidRDefault="00996585" w:rsidP="00FB1971">
      <w:pPr>
        <w:spacing w:after="0" w:line="240" w:lineRule="auto"/>
      </w:pPr>
      <w:r>
        <w:separator/>
      </w:r>
    </w:p>
  </w:endnote>
  <w:endnote w:type="continuationSeparator" w:id="0">
    <w:p w14:paraId="54E47A5E" w14:textId="77777777" w:rsidR="00996585" w:rsidRDefault="0099658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BAE80" w14:textId="77777777" w:rsidR="00996585" w:rsidRDefault="00996585" w:rsidP="00FB1971">
      <w:pPr>
        <w:spacing w:after="0" w:line="240" w:lineRule="auto"/>
      </w:pPr>
      <w:r>
        <w:separator/>
      </w:r>
    </w:p>
  </w:footnote>
  <w:footnote w:type="continuationSeparator" w:id="0">
    <w:p w14:paraId="265254F0" w14:textId="77777777" w:rsidR="00996585" w:rsidRDefault="0099658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4057"/>
    <w:rsid w:val="0003589A"/>
    <w:rsid w:val="00035E95"/>
    <w:rsid w:val="00046287"/>
    <w:rsid w:val="0004677F"/>
    <w:rsid w:val="00046929"/>
    <w:rsid w:val="0005626F"/>
    <w:rsid w:val="00064EB3"/>
    <w:rsid w:val="00065A3F"/>
    <w:rsid w:val="0006623F"/>
    <w:rsid w:val="00066A09"/>
    <w:rsid w:val="00071454"/>
    <w:rsid w:val="00074A7D"/>
    <w:rsid w:val="000755AA"/>
    <w:rsid w:val="00076605"/>
    <w:rsid w:val="000766EF"/>
    <w:rsid w:val="00082CD8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2BEC"/>
    <w:rsid w:val="000B6CF2"/>
    <w:rsid w:val="000C2FDF"/>
    <w:rsid w:val="000C3A0E"/>
    <w:rsid w:val="000C4310"/>
    <w:rsid w:val="000C52D4"/>
    <w:rsid w:val="000D1231"/>
    <w:rsid w:val="000D177B"/>
    <w:rsid w:val="000E2257"/>
    <w:rsid w:val="000E66C6"/>
    <w:rsid w:val="000F52EF"/>
    <w:rsid w:val="00116E73"/>
    <w:rsid w:val="00132F35"/>
    <w:rsid w:val="001362FD"/>
    <w:rsid w:val="001402D9"/>
    <w:rsid w:val="00142762"/>
    <w:rsid w:val="001438A8"/>
    <w:rsid w:val="0014427B"/>
    <w:rsid w:val="00164E1E"/>
    <w:rsid w:val="001741FF"/>
    <w:rsid w:val="00190177"/>
    <w:rsid w:val="00192FBC"/>
    <w:rsid w:val="00193CD9"/>
    <w:rsid w:val="00193DA0"/>
    <w:rsid w:val="001A07B0"/>
    <w:rsid w:val="001A4B08"/>
    <w:rsid w:val="001B2D43"/>
    <w:rsid w:val="001B4E95"/>
    <w:rsid w:val="001C4C85"/>
    <w:rsid w:val="001D257C"/>
    <w:rsid w:val="001D5DFC"/>
    <w:rsid w:val="001E6358"/>
    <w:rsid w:val="001F2DF8"/>
    <w:rsid w:val="001F541F"/>
    <w:rsid w:val="00200DD0"/>
    <w:rsid w:val="00202F40"/>
    <w:rsid w:val="00214F3B"/>
    <w:rsid w:val="00215124"/>
    <w:rsid w:val="00216F45"/>
    <w:rsid w:val="00217AF6"/>
    <w:rsid w:val="00217F5A"/>
    <w:rsid w:val="00230659"/>
    <w:rsid w:val="00232917"/>
    <w:rsid w:val="002436A1"/>
    <w:rsid w:val="00243F00"/>
    <w:rsid w:val="0025250A"/>
    <w:rsid w:val="00252F7F"/>
    <w:rsid w:val="00253428"/>
    <w:rsid w:val="002550B2"/>
    <w:rsid w:val="00256168"/>
    <w:rsid w:val="002612D7"/>
    <w:rsid w:val="00262435"/>
    <w:rsid w:val="0026243F"/>
    <w:rsid w:val="002639D1"/>
    <w:rsid w:val="00263EDF"/>
    <w:rsid w:val="00271416"/>
    <w:rsid w:val="002819A9"/>
    <w:rsid w:val="00284A16"/>
    <w:rsid w:val="002A0E8E"/>
    <w:rsid w:val="002A4440"/>
    <w:rsid w:val="002A61DC"/>
    <w:rsid w:val="002A7AF0"/>
    <w:rsid w:val="002B2691"/>
    <w:rsid w:val="002B4280"/>
    <w:rsid w:val="002B441C"/>
    <w:rsid w:val="002B4980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4B9D"/>
    <w:rsid w:val="002E6980"/>
    <w:rsid w:val="003044F0"/>
    <w:rsid w:val="0031296E"/>
    <w:rsid w:val="003248F1"/>
    <w:rsid w:val="00330F5D"/>
    <w:rsid w:val="0033679C"/>
    <w:rsid w:val="00341735"/>
    <w:rsid w:val="00351098"/>
    <w:rsid w:val="003536EF"/>
    <w:rsid w:val="00355BF2"/>
    <w:rsid w:val="003623BD"/>
    <w:rsid w:val="00365769"/>
    <w:rsid w:val="00366727"/>
    <w:rsid w:val="0037210E"/>
    <w:rsid w:val="00375FE6"/>
    <w:rsid w:val="00381300"/>
    <w:rsid w:val="003867BC"/>
    <w:rsid w:val="00387EE8"/>
    <w:rsid w:val="00392AD1"/>
    <w:rsid w:val="003A076B"/>
    <w:rsid w:val="003B48C1"/>
    <w:rsid w:val="003B5FCC"/>
    <w:rsid w:val="003B69D8"/>
    <w:rsid w:val="003E20A6"/>
    <w:rsid w:val="003E41B5"/>
    <w:rsid w:val="003E68D1"/>
    <w:rsid w:val="003F0FEE"/>
    <w:rsid w:val="00406DE6"/>
    <w:rsid w:val="00407E77"/>
    <w:rsid w:val="00411D97"/>
    <w:rsid w:val="004125EE"/>
    <w:rsid w:val="00414955"/>
    <w:rsid w:val="0041582D"/>
    <w:rsid w:val="00420E2D"/>
    <w:rsid w:val="004272FE"/>
    <w:rsid w:val="00431132"/>
    <w:rsid w:val="00434690"/>
    <w:rsid w:val="004408FF"/>
    <w:rsid w:val="00443E68"/>
    <w:rsid w:val="00454B80"/>
    <w:rsid w:val="00455929"/>
    <w:rsid w:val="0047079F"/>
    <w:rsid w:val="00476090"/>
    <w:rsid w:val="004805C9"/>
    <w:rsid w:val="00485A62"/>
    <w:rsid w:val="0048634E"/>
    <w:rsid w:val="00490AFD"/>
    <w:rsid w:val="004A1995"/>
    <w:rsid w:val="004B4F97"/>
    <w:rsid w:val="004B5AE3"/>
    <w:rsid w:val="004D27E6"/>
    <w:rsid w:val="004D7434"/>
    <w:rsid w:val="004E017E"/>
    <w:rsid w:val="004F0C41"/>
    <w:rsid w:val="00506B0F"/>
    <w:rsid w:val="00511811"/>
    <w:rsid w:val="00512D99"/>
    <w:rsid w:val="00515F3D"/>
    <w:rsid w:val="00521C89"/>
    <w:rsid w:val="005271D3"/>
    <w:rsid w:val="0053546A"/>
    <w:rsid w:val="00541E7D"/>
    <w:rsid w:val="0054399D"/>
    <w:rsid w:val="00547262"/>
    <w:rsid w:val="00557FD9"/>
    <w:rsid w:val="00560D5E"/>
    <w:rsid w:val="0056383E"/>
    <w:rsid w:val="00565FB7"/>
    <w:rsid w:val="0057355F"/>
    <w:rsid w:val="00573E4B"/>
    <w:rsid w:val="00597284"/>
    <w:rsid w:val="005A0FD8"/>
    <w:rsid w:val="005A3BBA"/>
    <w:rsid w:val="005A5A62"/>
    <w:rsid w:val="005B0C1B"/>
    <w:rsid w:val="005B2272"/>
    <w:rsid w:val="005B4D1B"/>
    <w:rsid w:val="005B53D0"/>
    <w:rsid w:val="005B627F"/>
    <w:rsid w:val="005C175B"/>
    <w:rsid w:val="005D492D"/>
    <w:rsid w:val="005E093A"/>
    <w:rsid w:val="005E0D70"/>
    <w:rsid w:val="005E1F7A"/>
    <w:rsid w:val="005E5ADF"/>
    <w:rsid w:val="005E79D6"/>
    <w:rsid w:val="005F258A"/>
    <w:rsid w:val="005F7EAF"/>
    <w:rsid w:val="00606493"/>
    <w:rsid w:val="00610BCF"/>
    <w:rsid w:val="00613EF7"/>
    <w:rsid w:val="006147E7"/>
    <w:rsid w:val="00614EF4"/>
    <w:rsid w:val="00615071"/>
    <w:rsid w:val="006214B3"/>
    <w:rsid w:val="00631E6A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73AB4"/>
    <w:rsid w:val="00681639"/>
    <w:rsid w:val="00692496"/>
    <w:rsid w:val="006A3F0F"/>
    <w:rsid w:val="006B21A9"/>
    <w:rsid w:val="006C03AD"/>
    <w:rsid w:val="006C4F91"/>
    <w:rsid w:val="006C7959"/>
    <w:rsid w:val="006D03D7"/>
    <w:rsid w:val="006D0DE7"/>
    <w:rsid w:val="006E104F"/>
    <w:rsid w:val="006E28B9"/>
    <w:rsid w:val="006E38C7"/>
    <w:rsid w:val="006E4EDA"/>
    <w:rsid w:val="006F0778"/>
    <w:rsid w:val="006F4801"/>
    <w:rsid w:val="007003B1"/>
    <w:rsid w:val="0070165F"/>
    <w:rsid w:val="00704E8D"/>
    <w:rsid w:val="00706BF4"/>
    <w:rsid w:val="00706F4E"/>
    <w:rsid w:val="00712FDC"/>
    <w:rsid w:val="00714519"/>
    <w:rsid w:val="00721DED"/>
    <w:rsid w:val="00723221"/>
    <w:rsid w:val="007232C1"/>
    <w:rsid w:val="00725FC7"/>
    <w:rsid w:val="007265FF"/>
    <w:rsid w:val="00730724"/>
    <w:rsid w:val="007612D7"/>
    <w:rsid w:val="00766EF3"/>
    <w:rsid w:val="00772821"/>
    <w:rsid w:val="00777762"/>
    <w:rsid w:val="00790F92"/>
    <w:rsid w:val="00791C39"/>
    <w:rsid w:val="00793149"/>
    <w:rsid w:val="0079320A"/>
    <w:rsid w:val="007949D9"/>
    <w:rsid w:val="007A06AE"/>
    <w:rsid w:val="007A215A"/>
    <w:rsid w:val="007A3DA2"/>
    <w:rsid w:val="007B05B9"/>
    <w:rsid w:val="007B5320"/>
    <w:rsid w:val="007B6852"/>
    <w:rsid w:val="007B7EF3"/>
    <w:rsid w:val="007D00C8"/>
    <w:rsid w:val="007D29D6"/>
    <w:rsid w:val="007D3371"/>
    <w:rsid w:val="007D3DA3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073A2"/>
    <w:rsid w:val="00823721"/>
    <w:rsid w:val="00823A1D"/>
    <w:rsid w:val="00825133"/>
    <w:rsid w:val="00827229"/>
    <w:rsid w:val="00827865"/>
    <w:rsid w:val="00832E9B"/>
    <w:rsid w:val="00834F73"/>
    <w:rsid w:val="00841B4C"/>
    <w:rsid w:val="00842961"/>
    <w:rsid w:val="00844040"/>
    <w:rsid w:val="008547B8"/>
    <w:rsid w:val="00862F1A"/>
    <w:rsid w:val="00863BC1"/>
    <w:rsid w:val="0087162D"/>
    <w:rsid w:val="00875F0F"/>
    <w:rsid w:val="00877222"/>
    <w:rsid w:val="0087739C"/>
    <w:rsid w:val="00877792"/>
    <w:rsid w:val="00891F74"/>
    <w:rsid w:val="00892578"/>
    <w:rsid w:val="008A0D36"/>
    <w:rsid w:val="008A11DB"/>
    <w:rsid w:val="008A2790"/>
    <w:rsid w:val="008A37F7"/>
    <w:rsid w:val="008A3FD6"/>
    <w:rsid w:val="008B089B"/>
    <w:rsid w:val="008B293B"/>
    <w:rsid w:val="008B4EE7"/>
    <w:rsid w:val="008B5553"/>
    <w:rsid w:val="008C5B95"/>
    <w:rsid w:val="008D6CD6"/>
    <w:rsid w:val="008E0772"/>
    <w:rsid w:val="008E150E"/>
    <w:rsid w:val="008E7515"/>
    <w:rsid w:val="008F36D8"/>
    <w:rsid w:val="00921505"/>
    <w:rsid w:val="00923956"/>
    <w:rsid w:val="0092691E"/>
    <w:rsid w:val="00926B1A"/>
    <w:rsid w:val="00926DE2"/>
    <w:rsid w:val="00930C07"/>
    <w:rsid w:val="0093433A"/>
    <w:rsid w:val="00941979"/>
    <w:rsid w:val="00944374"/>
    <w:rsid w:val="00954877"/>
    <w:rsid w:val="009576F5"/>
    <w:rsid w:val="00964AC7"/>
    <w:rsid w:val="0096657E"/>
    <w:rsid w:val="00967E65"/>
    <w:rsid w:val="00973CF2"/>
    <w:rsid w:val="009763F6"/>
    <w:rsid w:val="00980A93"/>
    <w:rsid w:val="00982575"/>
    <w:rsid w:val="009877EA"/>
    <w:rsid w:val="00987A6C"/>
    <w:rsid w:val="00991BEC"/>
    <w:rsid w:val="00993E28"/>
    <w:rsid w:val="00995919"/>
    <w:rsid w:val="009961A5"/>
    <w:rsid w:val="00996585"/>
    <w:rsid w:val="009A0C36"/>
    <w:rsid w:val="009A187F"/>
    <w:rsid w:val="009A38F4"/>
    <w:rsid w:val="009A7FC0"/>
    <w:rsid w:val="009B6ECD"/>
    <w:rsid w:val="009B70B9"/>
    <w:rsid w:val="009C0A66"/>
    <w:rsid w:val="009C6A97"/>
    <w:rsid w:val="009D276C"/>
    <w:rsid w:val="009D6AA3"/>
    <w:rsid w:val="009E5231"/>
    <w:rsid w:val="009E5689"/>
    <w:rsid w:val="009E5B1A"/>
    <w:rsid w:val="009F0D13"/>
    <w:rsid w:val="009F3A48"/>
    <w:rsid w:val="009F7E01"/>
    <w:rsid w:val="00A02515"/>
    <w:rsid w:val="00A143C6"/>
    <w:rsid w:val="00A227CF"/>
    <w:rsid w:val="00A32935"/>
    <w:rsid w:val="00A34244"/>
    <w:rsid w:val="00A357A9"/>
    <w:rsid w:val="00A42F55"/>
    <w:rsid w:val="00A447C1"/>
    <w:rsid w:val="00A46B80"/>
    <w:rsid w:val="00A50008"/>
    <w:rsid w:val="00A51D8C"/>
    <w:rsid w:val="00A51F80"/>
    <w:rsid w:val="00A52EA4"/>
    <w:rsid w:val="00A53717"/>
    <w:rsid w:val="00A5655F"/>
    <w:rsid w:val="00A6170F"/>
    <w:rsid w:val="00A61D19"/>
    <w:rsid w:val="00A651D0"/>
    <w:rsid w:val="00A72439"/>
    <w:rsid w:val="00A72611"/>
    <w:rsid w:val="00A9322C"/>
    <w:rsid w:val="00A94797"/>
    <w:rsid w:val="00AA395E"/>
    <w:rsid w:val="00AA58F0"/>
    <w:rsid w:val="00AA66A5"/>
    <w:rsid w:val="00AA71F5"/>
    <w:rsid w:val="00AA7361"/>
    <w:rsid w:val="00AB450E"/>
    <w:rsid w:val="00AB6462"/>
    <w:rsid w:val="00AB6940"/>
    <w:rsid w:val="00AB7EA2"/>
    <w:rsid w:val="00AC2233"/>
    <w:rsid w:val="00AC65DE"/>
    <w:rsid w:val="00AD152E"/>
    <w:rsid w:val="00AD59F2"/>
    <w:rsid w:val="00AD77F6"/>
    <w:rsid w:val="00AE0A63"/>
    <w:rsid w:val="00AE1EDF"/>
    <w:rsid w:val="00AF6162"/>
    <w:rsid w:val="00AF6EE3"/>
    <w:rsid w:val="00B01D66"/>
    <w:rsid w:val="00B074BD"/>
    <w:rsid w:val="00B140EB"/>
    <w:rsid w:val="00B16728"/>
    <w:rsid w:val="00B20122"/>
    <w:rsid w:val="00B23267"/>
    <w:rsid w:val="00B2357D"/>
    <w:rsid w:val="00B237AE"/>
    <w:rsid w:val="00B3007D"/>
    <w:rsid w:val="00B328B4"/>
    <w:rsid w:val="00B421D6"/>
    <w:rsid w:val="00B42902"/>
    <w:rsid w:val="00B50A5E"/>
    <w:rsid w:val="00B56E3E"/>
    <w:rsid w:val="00B607FE"/>
    <w:rsid w:val="00B60CAB"/>
    <w:rsid w:val="00B62403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93050"/>
    <w:rsid w:val="00BA2B44"/>
    <w:rsid w:val="00BA2E43"/>
    <w:rsid w:val="00BA41C8"/>
    <w:rsid w:val="00BA6FCD"/>
    <w:rsid w:val="00BA7D1A"/>
    <w:rsid w:val="00BB024B"/>
    <w:rsid w:val="00BB0950"/>
    <w:rsid w:val="00BB145C"/>
    <w:rsid w:val="00BB22E2"/>
    <w:rsid w:val="00BB236B"/>
    <w:rsid w:val="00BB7FFA"/>
    <w:rsid w:val="00BD3031"/>
    <w:rsid w:val="00BE086D"/>
    <w:rsid w:val="00BE5D3F"/>
    <w:rsid w:val="00C0166C"/>
    <w:rsid w:val="00C057CD"/>
    <w:rsid w:val="00C05F40"/>
    <w:rsid w:val="00C11504"/>
    <w:rsid w:val="00C16365"/>
    <w:rsid w:val="00C218CD"/>
    <w:rsid w:val="00C23C53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70F3"/>
    <w:rsid w:val="00C900D4"/>
    <w:rsid w:val="00CA4D6A"/>
    <w:rsid w:val="00CB400C"/>
    <w:rsid w:val="00CB68FE"/>
    <w:rsid w:val="00CC4B1A"/>
    <w:rsid w:val="00CC6834"/>
    <w:rsid w:val="00CD2017"/>
    <w:rsid w:val="00CE44A6"/>
    <w:rsid w:val="00CF2D30"/>
    <w:rsid w:val="00D120C6"/>
    <w:rsid w:val="00D1473B"/>
    <w:rsid w:val="00D2095A"/>
    <w:rsid w:val="00D3223B"/>
    <w:rsid w:val="00D40871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A5661"/>
    <w:rsid w:val="00DB5C9C"/>
    <w:rsid w:val="00DC1027"/>
    <w:rsid w:val="00DC7036"/>
    <w:rsid w:val="00DD024E"/>
    <w:rsid w:val="00DD6EBB"/>
    <w:rsid w:val="00DE4241"/>
    <w:rsid w:val="00DE495F"/>
    <w:rsid w:val="00DE5970"/>
    <w:rsid w:val="00DE7999"/>
    <w:rsid w:val="00DF0325"/>
    <w:rsid w:val="00DF4814"/>
    <w:rsid w:val="00DF6E71"/>
    <w:rsid w:val="00E0071D"/>
    <w:rsid w:val="00E072C9"/>
    <w:rsid w:val="00E124E4"/>
    <w:rsid w:val="00E12F50"/>
    <w:rsid w:val="00E14A79"/>
    <w:rsid w:val="00E16839"/>
    <w:rsid w:val="00E17B6C"/>
    <w:rsid w:val="00E20D1E"/>
    <w:rsid w:val="00E24438"/>
    <w:rsid w:val="00E25078"/>
    <w:rsid w:val="00E3465E"/>
    <w:rsid w:val="00E35AD2"/>
    <w:rsid w:val="00E42187"/>
    <w:rsid w:val="00E43CB9"/>
    <w:rsid w:val="00E463CD"/>
    <w:rsid w:val="00E57221"/>
    <w:rsid w:val="00E57779"/>
    <w:rsid w:val="00E57A8E"/>
    <w:rsid w:val="00E605F4"/>
    <w:rsid w:val="00E63569"/>
    <w:rsid w:val="00E63654"/>
    <w:rsid w:val="00E71CC5"/>
    <w:rsid w:val="00E73AEA"/>
    <w:rsid w:val="00E810B0"/>
    <w:rsid w:val="00E8325C"/>
    <w:rsid w:val="00E8376D"/>
    <w:rsid w:val="00E84010"/>
    <w:rsid w:val="00E855DB"/>
    <w:rsid w:val="00E92A68"/>
    <w:rsid w:val="00E937F5"/>
    <w:rsid w:val="00E93B31"/>
    <w:rsid w:val="00EA092F"/>
    <w:rsid w:val="00EA5A1E"/>
    <w:rsid w:val="00EB1554"/>
    <w:rsid w:val="00EB320A"/>
    <w:rsid w:val="00EB463D"/>
    <w:rsid w:val="00EC2B2C"/>
    <w:rsid w:val="00EC7125"/>
    <w:rsid w:val="00EE0379"/>
    <w:rsid w:val="00EE19C8"/>
    <w:rsid w:val="00EE200A"/>
    <w:rsid w:val="00EF3D8E"/>
    <w:rsid w:val="00F01853"/>
    <w:rsid w:val="00F028B8"/>
    <w:rsid w:val="00F04B65"/>
    <w:rsid w:val="00F07936"/>
    <w:rsid w:val="00F0799F"/>
    <w:rsid w:val="00F10515"/>
    <w:rsid w:val="00F11019"/>
    <w:rsid w:val="00F11B68"/>
    <w:rsid w:val="00F122DD"/>
    <w:rsid w:val="00F12898"/>
    <w:rsid w:val="00F32D04"/>
    <w:rsid w:val="00F37C83"/>
    <w:rsid w:val="00F514A1"/>
    <w:rsid w:val="00F51D51"/>
    <w:rsid w:val="00F55FB4"/>
    <w:rsid w:val="00F56076"/>
    <w:rsid w:val="00F62B75"/>
    <w:rsid w:val="00F65308"/>
    <w:rsid w:val="00F7111D"/>
    <w:rsid w:val="00F73469"/>
    <w:rsid w:val="00F83F60"/>
    <w:rsid w:val="00F84416"/>
    <w:rsid w:val="00F85827"/>
    <w:rsid w:val="00F9472B"/>
    <w:rsid w:val="00F96E40"/>
    <w:rsid w:val="00F97CA7"/>
    <w:rsid w:val="00FA69FA"/>
    <w:rsid w:val="00FB1971"/>
    <w:rsid w:val="00FB22F1"/>
    <w:rsid w:val="00FB28D6"/>
    <w:rsid w:val="00FB304D"/>
    <w:rsid w:val="00FC1EAB"/>
    <w:rsid w:val="00FC3761"/>
    <w:rsid w:val="00FC4FDD"/>
    <w:rsid w:val="00FD2463"/>
    <w:rsid w:val="00FD2C87"/>
    <w:rsid w:val="00FD458C"/>
    <w:rsid w:val="00FD4DE1"/>
    <w:rsid w:val="00FD63DC"/>
    <w:rsid w:val="00FE393A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10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511</cp:revision>
  <dcterms:created xsi:type="dcterms:W3CDTF">2019-04-29T10:34:00Z</dcterms:created>
  <dcterms:modified xsi:type="dcterms:W3CDTF">2021-11-08T08:25:00Z</dcterms:modified>
</cp:coreProperties>
</file>