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8648300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B4EF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EB4E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C1DB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C1DB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</w:t>
      </w:r>
      <w:r w:rsidR="00EC1D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EC1DB3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EC1DB3">
        <w:rPr>
          <w:rFonts w:ascii="Times New Roman" w:hAnsi="Times New Roman" w:cs="Times New Roman"/>
          <w:sz w:val="28"/>
          <w:szCs w:val="28"/>
        </w:rPr>
        <w:t>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C1DB3">
        <w:rPr>
          <w:rFonts w:ascii="Times New Roman" w:hAnsi="Times New Roman" w:cs="Times New Roman"/>
          <w:sz w:val="28"/>
          <w:szCs w:val="28"/>
        </w:rPr>
        <w:t>1235,0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C1DB3">
        <w:rPr>
          <w:rFonts w:ascii="Times New Roman" w:hAnsi="Times New Roman" w:cs="Times New Roman"/>
          <w:sz w:val="28"/>
          <w:szCs w:val="28"/>
        </w:rPr>
        <w:t>61,4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EC1DB3">
        <w:rPr>
          <w:rFonts w:ascii="Times New Roman" w:hAnsi="Times New Roman" w:cs="Times New Roman"/>
          <w:sz w:val="28"/>
          <w:szCs w:val="28"/>
        </w:rPr>
        <w:t>1176,0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C1DB3">
        <w:rPr>
          <w:rFonts w:ascii="Times New Roman" w:hAnsi="Times New Roman" w:cs="Times New Roman"/>
          <w:sz w:val="28"/>
          <w:szCs w:val="28"/>
        </w:rPr>
        <w:t>53,3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10E4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1DB3">
        <w:rPr>
          <w:rFonts w:ascii="Times New Roman" w:hAnsi="Times New Roman" w:cs="Times New Roman"/>
          <w:sz w:val="28"/>
          <w:szCs w:val="28"/>
        </w:rPr>
        <w:t>59,0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B33CAC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177C0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33CAC">
        <w:rPr>
          <w:rFonts w:ascii="Times New Roman" w:hAnsi="Times New Roman" w:cs="Times New Roman"/>
          <w:sz w:val="28"/>
          <w:szCs w:val="28"/>
        </w:rPr>
        <w:t>1235,0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33CAC">
        <w:rPr>
          <w:rFonts w:ascii="Times New Roman" w:hAnsi="Times New Roman" w:cs="Times New Roman"/>
          <w:sz w:val="28"/>
          <w:szCs w:val="28"/>
        </w:rPr>
        <w:t>61,4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177C02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B33CAC">
        <w:rPr>
          <w:rFonts w:ascii="Times New Roman" w:hAnsi="Times New Roman" w:cs="Times New Roman"/>
          <w:sz w:val="28"/>
          <w:szCs w:val="28"/>
        </w:rPr>
        <w:t>1,6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33CAC">
        <w:rPr>
          <w:rFonts w:ascii="Times New Roman" w:hAnsi="Times New Roman" w:cs="Times New Roman"/>
          <w:sz w:val="28"/>
          <w:szCs w:val="28"/>
        </w:rPr>
        <w:t>на 0,1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="00B33CAC">
        <w:rPr>
          <w:rFonts w:ascii="Times New Roman" w:hAnsi="Times New Roman" w:cs="Times New Roman"/>
          <w:sz w:val="28"/>
          <w:szCs w:val="28"/>
        </w:rPr>
        <w:t>3,3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35EC1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B33CAC">
        <w:rPr>
          <w:rFonts w:ascii="Times New Roman" w:hAnsi="Times New Roman" w:cs="Times New Roman"/>
          <w:sz w:val="28"/>
          <w:szCs w:val="28"/>
        </w:rPr>
        <w:t>0,4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B33CAC">
        <w:rPr>
          <w:rFonts w:ascii="Times New Roman" w:hAnsi="Times New Roman" w:cs="Times New Roman"/>
          <w:sz w:val="28"/>
          <w:szCs w:val="28"/>
        </w:rPr>
        <w:t>6,7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B33CAC">
        <w:rPr>
          <w:rFonts w:ascii="Times New Roman" w:hAnsi="Times New Roman" w:cs="Times New Roman"/>
          <w:sz w:val="28"/>
          <w:szCs w:val="28"/>
        </w:rPr>
        <w:t>0</w:t>
      </w:r>
      <w:r w:rsidR="00BB7287">
        <w:rPr>
          <w:rFonts w:ascii="Times New Roman" w:hAnsi="Times New Roman" w:cs="Times New Roman"/>
          <w:sz w:val="28"/>
          <w:szCs w:val="28"/>
        </w:rPr>
        <w:t>,</w:t>
      </w:r>
      <w:r w:rsidR="00230D6B">
        <w:rPr>
          <w:rFonts w:ascii="Times New Roman" w:hAnsi="Times New Roman" w:cs="Times New Roman"/>
          <w:sz w:val="28"/>
          <w:szCs w:val="28"/>
        </w:rPr>
        <w:t>5</w:t>
      </w:r>
      <w:r w:rsidR="00BB7287">
        <w:rPr>
          <w:rFonts w:ascii="Times New Roman" w:hAnsi="Times New Roman" w:cs="Times New Roman"/>
          <w:sz w:val="28"/>
          <w:szCs w:val="28"/>
        </w:rPr>
        <w:t xml:space="preserve"> раза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B33CAC">
        <w:rPr>
          <w:rFonts w:ascii="Times New Roman" w:hAnsi="Times New Roman" w:cs="Times New Roman"/>
          <w:sz w:val="28"/>
          <w:szCs w:val="28"/>
        </w:rPr>
        <w:t>снизился</w:t>
      </w:r>
      <w:r w:rsidR="00230D6B">
        <w:rPr>
          <w:rFonts w:ascii="Times New Roman" w:hAnsi="Times New Roman" w:cs="Times New Roman"/>
          <w:sz w:val="28"/>
          <w:szCs w:val="28"/>
        </w:rPr>
        <w:t xml:space="preserve"> на </w:t>
      </w:r>
      <w:r w:rsidR="00B33CAC">
        <w:rPr>
          <w:rFonts w:ascii="Times New Roman" w:hAnsi="Times New Roman" w:cs="Times New Roman"/>
          <w:sz w:val="28"/>
          <w:szCs w:val="28"/>
        </w:rPr>
        <w:t>4,9</w:t>
      </w:r>
      <w:r w:rsidR="00B35EC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B33CAC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1152,1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61,9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BB7287">
        <w:rPr>
          <w:rFonts w:ascii="Times New Roman" w:hAnsi="Times New Roman" w:cs="Times New Roman"/>
          <w:sz w:val="28"/>
          <w:szCs w:val="28"/>
        </w:rPr>
        <w:t>38,</w:t>
      </w:r>
      <w:r w:rsidR="006F5CA9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5CA9">
        <w:rPr>
          <w:rFonts w:ascii="Times New Roman" w:hAnsi="Times New Roman" w:cs="Times New Roman"/>
          <w:sz w:val="28"/>
          <w:szCs w:val="28"/>
        </w:rPr>
        <w:t>54,9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0654E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3717B3">
        <w:rPr>
          <w:rFonts w:ascii="Times New Roman" w:hAnsi="Times New Roman" w:cs="Times New Roman"/>
          <w:sz w:val="28"/>
          <w:szCs w:val="28"/>
        </w:rPr>
        <w:t>5</w:t>
      </w:r>
      <w:r w:rsidR="000654E3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0654E3">
        <w:rPr>
          <w:rFonts w:ascii="Times New Roman" w:hAnsi="Times New Roman" w:cs="Times New Roman"/>
          <w:sz w:val="28"/>
          <w:szCs w:val="28"/>
        </w:rPr>
        <w:t>579,5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654E3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371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920C99">
        <w:rPr>
          <w:rFonts w:ascii="Times New Roman" w:hAnsi="Times New Roman" w:cs="Times New Roman"/>
          <w:sz w:val="28"/>
          <w:szCs w:val="28"/>
        </w:rPr>
        <w:t>на 42,1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920C9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20C99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00193E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00193E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00193E">
        <w:rPr>
          <w:rFonts w:ascii="Times New Roman" w:hAnsi="Times New Roman" w:cs="Times New Roman"/>
          <w:sz w:val="28"/>
          <w:szCs w:val="28"/>
        </w:rPr>
        <w:t>1</w:t>
      </w:r>
      <w:r w:rsidR="00A8483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A84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0193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0193E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</w:t>
      </w:r>
      <w:r w:rsidR="0000193E">
        <w:rPr>
          <w:rFonts w:ascii="Times New Roman" w:hAnsi="Times New Roman" w:cs="Times New Roman"/>
          <w:sz w:val="28"/>
          <w:szCs w:val="28"/>
        </w:rPr>
        <w:t>на 32,1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A8483B">
        <w:rPr>
          <w:rFonts w:ascii="Times New Roman" w:hAnsi="Times New Roman" w:cs="Times New Roman"/>
          <w:sz w:val="28"/>
          <w:szCs w:val="28"/>
        </w:rPr>
        <w:t>89</w:t>
      </w:r>
      <w:r w:rsidR="00093C0F">
        <w:rPr>
          <w:rFonts w:ascii="Times New Roman" w:hAnsi="Times New Roman" w:cs="Times New Roman"/>
          <w:sz w:val="28"/>
          <w:szCs w:val="28"/>
        </w:rPr>
        <w:t xml:space="preserve">,0 тыс. рублей. В 1 </w:t>
      </w:r>
      <w:r w:rsidR="00371254">
        <w:rPr>
          <w:rFonts w:ascii="Times New Roman" w:hAnsi="Times New Roman" w:cs="Times New Roman"/>
          <w:sz w:val="28"/>
          <w:szCs w:val="28"/>
        </w:rPr>
        <w:t>полугодии</w:t>
      </w:r>
      <w:r w:rsidR="00093C0F"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254">
        <w:rPr>
          <w:rFonts w:ascii="Times New Roman" w:hAnsi="Times New Roman" w:cs="Times New Roman"/>
          <w:sz w:val="28"/>
          <w:szCs w:val="28"/>
        </w:rPr>
        <w:t>исполнение</w:t>
      </w:r>
      <w:r w:rsidR="00093C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71254">
        <w:rPr>
          <w:rFonts w:ascii="Times New Roman" w:hAnsi="Times New Roman" w:cs="Times New Roman"/>
          <w:sz w:val="28"/>
          <w:szCs w:val="28"/>
        </w:rPr>
        <w:t>ого</w:t>
      </w:r>
      <w:r w:rsidR="00093C0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71254">
        <w:rPr>
          <w:rFonts w:ascii="Times New Roman" w:hAnsi="Times New Roman" w:cs="Times New Roman"/>
          <w:sz w:val="28"/>
          <w:szCs w:val="28"/>
        </w:rPr>
        <w:t>а составило 100,0% утвержденных назначений</w:t>
      </w:r>
      <w:r w:rsidR="00093C0F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B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1C55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93C0F">
        <w:rPr>
          <w:rFonts w:ascii="Times New Roman" w:hAnsi="Times New Roman" w:cs="Times New Roman"/>
          <w:sz w:val="28"/>
          <w:szCs w:val="28"/>
        </w:rPr>
        <w:t>1</w:t>
      </w:r>
      <w:r w:rsidR="001C55FA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C55FA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8640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C55FA">
        <w:rPr>
          <w:rFonts w:ascii="Times New Roman" w:hAnsi="Times New Roman" w:cs="Times New Roman"/>
          <w:sz w:val="28"/>
          <w:szCs w:val="28"/>
        </w:rPr>
        <w:t>100,0</w:t>
      </w:r>
      <w:r w:rsidR="0086406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EF25FB">
        <w:rPr>
          <w:rFonts w:ascii="Times New Roman" w:hAnsi="Times New Roman" w:cs="Times New Roman"/>
          <w:sz w:val="28"/>
          <w:szCs w:val="28"/>
        </w:rPr>
        <w:t>424,3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EF25FB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EF25FB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A8483B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EF25FB">
        <w:rPr>
          <w:rFonts w:ascii="Times New Roman" w:hAnsi="Times New Roman" w:cs="Times New Roman"/>
          <w:sz w:val="28"/>
          <w:szCs w:val="28"/>
        </w:rPr>
        <w:t>46,0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1 </w:t>
      </w:r>
      <w:r w:rsidR="00E8697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86978">
        <w:rPr>
          <w:rFonts w:ascii="Times New Roman" w:hAnsi="Times New Roman" w:cs="Times New Roman"/>
          <w:sz w:val="28"/>
          <w:szCs w:val="28"/>
        </w:rPr>
        <w:t>572,6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86978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86978">
        <w:rPr>
          <w:rFonts w:ascii="Times New Roman" w:hAnsi="Times New Roman" w:cs="Times New Roman"/>
          <w:sz w:val="28"/>
          <w:szCs w:val="28"/>
        </w:rPr>
        <w:t>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86978">
        <w:rPr>
          <w:rFonts w:ascii="Times New Roman" w:hAnsi="Times New Roman" w:cs="Times New Roman"/>
          <w:sz w:val="28"/>
          <w:szCs w:val="28"/>
        </w:rPr>
        <w:t>49,9</w:t>
      </w:r>
      <w:r w:rsidR="001A274E"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FA2DC8">
        <w:rPr>
          <w:rFonts w:ascii="Times New Roman" w:hAnsi="Times New Roman" w:cs="Times New Roman"/>
          <w:sz w:val="28"/>
          <w:szCs w:val="28"/>
        </w:rPr>
        <w:t>3</w:t>
      </w:r>
      <w:r w:rsidR="001A274E">
        <w:rPr>
          <w:rFonts w:ascii="Times New Roman" w:hAnsi="Times New Roman" w:cs="Times New Roman"/>
          <w:sz w:val="28"/>
          <w:szCs w:val="28"/>
        </w:rPr>
        <w:t>,</w:t>
      </w:r>
      <w:r w:rsidR="00E86978">
        <w:rPr>
          <w:rFonts w:ascii="Times New Roman" w:hAnsi="Times New Roman" w:cs="Times New Roman"/>
          <w:sz w:val="28"/>
          <w:szCs w:val="28"/>
        </w:rPr>
        <w:t>9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E86978">
        <w:rPr>
          <w:rFonts w:ascii="Times New Roman" w:hAnsi="Times New Roman" w:cs="Times New Roman"/>
          <w:sz w:val="28"/>
          <w:szCs w:val="28"/>
        </w:rPr>
        <w:t>92,9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86978">
        <w:rPr>
          <w:rFonts w:ascii="Times New Roman" w:hAnsi="Times New Roman" w:cs="Times New Roman"/>
          <w:sz w:val="28"/>
          <w:szCs w:val="28"/>
        </w:rPr>
        <w:t>550,1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86978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86978">
        <w:rPr>
          <w:rFonts w:ascii="Times New Roman" w:hAnsi="Times New Roman" w:cs="Times New Roman"/>
          <w:sz w:val="28"/>
          <w:szCs w:val="28"/>
        </w:rPr>
        <w:t>96,1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86978">
        <w:rPr>
          <w:rFonts w:ascii="Times New Roman" w:hAnsi="Times New Roman" w:cs="Times New Roman"/>
          <w:sz w:val="28"/>
          <w:szCs w:val="28"/>
        </w:rPr>
        <w:t>снизился на 23,0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4F1D4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4F1D43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65EC6">
        <w:rPr>
          <w:rFonts w:ascii="Times New Roman" w:hAnsi="Times New Roman" w:cs="Times New Roman"/>
          <w:sz w:val="28"/>
          <w:szCs w:val="28"/>
        </w:rPr>
        <w:t>54</w:t>
      </w:r>
      <w:r w:rsidR="009A2184">
        <w:rPr>
          <w:rFonts w:ascii="Times New Roman" w:hAnsi="Times New Roman" w:cs="Times New Roman"/>
          <w:sz w:val="28"/>
          <w:szCs w:val="28"/>
        </w:rPr>
        <w:t>,</w:t>
      </w:r>
      <w:r w:rsidR="00A65E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A65EC6">
        <w:rPr>
          <w:rFonts w:ascii="Times New Roman" w:hAnsi="Times New Roman" w:cs="Times New Roman"/>
          <w:sz w:val="28"/>
          <w:szCs w:val="28"/>
        </w:rPr>
        <w:t>снизился</w:t>
      </w:r>
      <w:r w:rsidR="00C15754">
        <w:rPr>
          <w:rFonts w:ascii="Times New Roman" w:hAnsi="Times New Roman" w:cs="Times New Roman"/>
          <w:sz w:val="28"/>
          <w:szCs w:val="28"/>
        </w:rPr>
        <w:t xml:space="preserve"> </w:t>
      </w:r>
      <w:r w:rsidR="00250B7D">
        <w:rPr>
          <w:rFonts w:ascii="Times New Roman" w:hAnsi="Times New Roman" w:cs="Times New Roman"/>
          <w:sz w:val="28"/>
          <w:szCs w:val="28"/>
        </w:rPr>
        <w:t xml:space="preserve"> на </w:t>
      </w:r>
      <w:r w:rsidR="00A65EC6">
        <w:rPr>
          <w:rFonts w:ascii="Times New Roman" w:hAnsi="Times New Roman" w:cs="Times New Roman"/>
          <w:sz w:val="28"/>
          <w:szCs w:val="28"/>
        </w:rPr>
        <w:t>4,9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65EC6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A65EC6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A65EC6">
        <w:rPr>
          <w:rFonts w:ascii="Times New Roman" w:hAnsi="Times New Roman" w:cs="Times New Roman"/>
          <w:sz w:val="28"/>
          <w:szCs w:val="28"/>
        </w:rPr>
        <w:t>40,4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 xml:space="preserve">1 </w:t>
      </w:r>
      <w:r w:rsidR="00A65EC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A65EC6">
        <w:rPr>
          <w:rFonts w:ascii="Times New Roman" w:hAnsi="Times New Roman" w:cs="Times New Roman"/>
          <w:sz w:val="28"/>
          <w:szCs w:val="28"/>
        </w:rPr>
        <w:t>27,5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A65EC6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A65EC6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AC4" w:rsidRDefault="002E1AC4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доходов за  1 </w:t>
      </w:r>
      <w:r w:rsidR="00BB45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E1AC4" w:rsidRDefault="002E1AC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B45C9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2E1AC4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B45C9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0D563F">
              <w:rPr>
                <w:rFonts w:ascii="Times New Roman" w:hAnsi="Times New Roman" w:cs="Times New Roman"/>
              </w:rPr>
              <w:t>9</w:t>
            </w:r>
          </w:p>
        </w:tc>
      </w:tr>
      <w:tr w:rsidR="002E1AC4" w:rsidRPr="00CF543D" w:rsidTr="00F61244">
        <w:tc>
          <w:tcPr>
            <w:tcW w:w="2836" w:type="dxa"/>
            <w:vAlign w:val="center"/>
          </w:tcPr>
          <w:p w:rsidR="002E1AC4" w:rsidRPr="00F829C0" w:rsidRDefault="002E1AC4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1146,2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61,9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579,5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73,6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142,1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94,3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64,0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54,2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63,9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89,3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100,3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139,7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3,2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424,3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81,6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146,0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  <w:tc>
          <w:tcPr>
            <w:tcW w:w="1417" w:type="dxa"/>
            <w:vAlign w:val="center"/>
          </w:tcPr>
          <w:p w:rsidR="002E1AC4" w:rsidRPr="00E66EC2" w:rsidRDefault="00BB45C9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53,3</w:t>
            </w:r>
          </w:p>
        </w:tc>
        <w:tc>
          <w:tcPr>
            <w:tcW w:w="1382" w:type="dxa"/>
            <w:vAlign w:val="center"/>
          </w:tcPr>
          <w:p w:rsidR="002E1AC4" w:rsidRPr="00E66EC2" w:rsidRDefault="00BB45C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24,1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714,4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C672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550,1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53,5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77,0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87,2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84,6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E36B65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E1AC4" w:rsidRPr="00E66EC2" w:rsidRDefault="00BB45C9" w:rsidP="004C03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1233,4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2011,5</w:t>
            </w:r>
          </w:p>
        </w:tc>
        <w:tc>
          <w:tcPr>
            <w:tcW w:w="1276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1235,0</w:t>
            </w:r>
          </w:p>
        </w:tc>
        <w:tc>
          <w:tcPr>
            <w:tcW w:w="1417" w:type="dxa"/>
            <w:vAlign w:val="center"/>
          </w:tcPr>
          <w:p w:rsidR="002E1AC4" w:rsidRPr="00E66EC2" w:rsidRDefault="00971E3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61,4</w:t>
            </w:r>
          </w:p>
        </w:tc>
        <w:tc>
          <w:tcPr>
            <w:tcW w:w="1382" w:type="dxa"/>
            <w:vAlign w:val="center"/>
          </w:tcPr>
          <w:p w:rsidR="002E1AC4" w:rsidRPr="00E66EC2" w:rsidRDefault="00971E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100,1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D5B">
        <w:rPr>
          <w:rFonts w:ascii="Times New Roman" w:hAnsi="Times New Roman" w:cs="Times New Roman"/>
          <w:sz w:val="28"/>
          <w:szCs w:val="28"/>
        </w:rPr>
        <w:t>Объем</w:t>
      </w:r>
      <w:r w:rsidRPr="00F97C0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 на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F97C09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97C0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>2206,3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</w:t>
      </w:r>
      <w:r w:rsidR="00905D5B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7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05D5B">
        <w:rPr>
          <w:rFonts w:ascii="Times New Roman" w:hAnsi="Times New Roman" w:cs="Times New Roman"/>
          <w:sz w:val="28"/>
          <w:szCs w:val="28"/>
        </w:rPr>
        <w:t>1176,0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905D5B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623D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905D5B">
        <w:rPr>
          <w:rFonts w:ascii="Times New Roman" w:hAnsi="Times New Roman" w:cs="Times New Roman"/>
          <w:sz w:val="28"/>
          <w:szCs w:val="28"/>
        </w:rPr>
        <w:t>2,4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5D5B">
              <w:rPr>
                <w:rFonts w:ascii="Times New Roman" w:hAnsi="Times New Roman" w:cs="Times New Roman"/>
              </w:rPr>
              <w:t xml:space="preserve"> полугодие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65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05D5B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1419,2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673,3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905D5B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05D5B" w:rsidRPr="00D3265F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AF37EC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5D5B" w:rsidRPr="00AF37EC" w:rsidRDefault="00905D5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1148,1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2206,3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1176,0</w:t>
            </w:r>
          </w:p>
        </w:tc>
      </w:tr>
    </w:tbl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8E004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E004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за 1 </w:t>
      </w:r>
      <w:r w:rsidR="008E0049">
        <w:rPr>
          <w:rFonts w:ascii="Times New Roman" w:hAnsi="Times New Roman" w:cs="Times New Roman"/>
          <w:sz w:val="28"/>
          <w:szCs w:val="28"/>
        </w:rPr>
        <w:t>полугодие</w:t>
      </w:r>
      <w:r w:rsidR="004C03A3"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8E0049">
        <w:rPr>
          <w:rFonts w:ascii="Times New Roman" w:hAnsi="Times New Roman" w:cs="Times New Roman"/>
          <w:sz w:val="28"/>
          <w:szCs w:val="28"/>
        </w:rPr>
        <w:t>673,3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8E0049">
        <w:rPr>
          <w:rFonts w:ascii="Times New Roman" w:hAnsi="Times New Roman" w:cs="Times New Roman"/>
          <w:sz w:val="28"/>
          <w:szCs w:val="28"/>
        </w:rPr>
        <w:t>46,3</w:t>
      </w:r>
      <w:r w:rsidR="004C03A3"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5F2A58">
        <w:rPr>
          <w:rFonts w:ascii="Times New Roman" w:hAnsi="Times New Roman" w:cs="Times New Roman"/>
          <w:sz w:val="28"/>
          <w:szCs w:val="28"/>
        </w:rPr>
        <w:t>57,3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расходы увеличились на </w:t>
      </w:r>
      <w:r w:rsidR="005F2A58">
        <w:rPr>
          <w:rFonts w:ascii="Times New Roman" w:hAnsi="Times New Roman" w:cs="Times New Roman"/>
          <w:sz w:val="28"/>
          <w:szCs w:val="28"/>
        </w:rPr>
        <w:t>17,2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F2A58">
        <w:rPr>
          <w:rFonts w:ascii="Times New Roman" w:hAnsi="Times New Roman" w:cs="Times New Roman"/>
          <w:sz w:val="28"/>
          <w:szCs w:val="28"/>
        </w:rPr>
        <w:t>98,9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</w:t>
      </w:r>
      <w:r w:rsidR="00E8699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E8699C">
        <w:rPr>
          <w:rFonts w:ascii="Times New Roman" w:hAnsi="Times New Roman" w:cs="Times New Roman"/>
          <w:sz w:val="28"/>
          <w:szCs w:val="28"/>
        </w:rPr>
        <w:t>4</w:t>
      </w:r>
      <w:r w:rsidR="004C03A3">
        <w:rPr>
          <w:rFonts w:ascii="Times New Roman" w:hAnsi="Times New Roman" w:cs="Times New Roman"/>
          <w:sz w:val="28"/>
          <w:szCs w:val="28"/>
        </w:rPr>
        <w:t>0,</w:t>
      </w:r>
      <w:r w:rsidR="00E86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8699C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4C03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0DC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699C"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8F0DCD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E86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 xml:space="preserve">1 </w:t>
      </w:r>
      <w:r w:rsidR="00E8699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03A3">
        <w:rPr>
          <w:rFonts w:ascii="Times New Roman" w:hAnsi="Times New Roman" w:cs="Times New Roman"/>
          <w:sz w:val="28"/>
          <w:szCs w:val="28"/>
        </w:rPr>
        <w:t>сложились в сумме 3,4 тыс. рублей,  или 34,0% утвержденных сводной бюджетной росписью расходов. Доля расходов по разделу в общей структуре расходов бюджета составила 0,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433AD">
        <w:rPr>
          <w:rFonts w:ascii="Times New Roman" w:hAnsi="Times New Roman" w:cs="Times New Roman"/>
          <w:sz w:val="28"/>
          <w:szCs w:val="28"/>
        </w:rPr>
        <w:t>372,1</w:t>
      </w:r>
      <w:r w:rsidR="00260F4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9433AD">
        <w:rPr>
          <w:rFonts w:ascii="Times New Roman" w:hAnsi="Times New Roman" w:cs="Times New Roman"/>
          <w:sz w:val="28"/>
          <w:szCs w:val="28"/>
        </w:rPr>
        <w:t>73,6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60F4C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>снизился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260F4C">
        <w:rPr>
          <w:rFonts w:ascii="Times New Roman" w:hAnsi="Times New Roman" w:cs="Times New Roman"/>
          <w:sz w:val="28"/>
          <w:szCs w:val="28"/>
        </w:rPr>
        <w:t xml:space="preserve">на </w:t>
      </w:r>
      <w:r w:rsidR="009433AD">
        <w:rPr>
          <w:rFonts w:ascii="Times New Roman" w:hAnsi="Times New Roman" w:cs="Times New Roman"/>
          <w:sz w:val="28"/>
          <w:szCs w:val="28"/>
        </w:rPr>
        <w:t>17,9</w:t>
      </w:r>
      <w:r w:rsidR="00260F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433AD">
        <w:rPr>
          <w:rFonts w:ascii="Times New Roman" w:hAnsi="Times New Roman" w:cs="Times New Roman"/>
          <w:sz w:val="28"/>
          <w:szCs w:val="28"/>
        </w:rPr>
        <w:t>31,6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95938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="008F0DCD">
        <w:rPr>
          <w:rFonts w:ascii="Times New Roman" w:hAnsi="Times New Roman" w:cs="Times New Roman"/>
          <w:sz w:val="28"/>
          <w:szCs w:val="28"/>
        </w:rPr>
        <w:t xml:space="preserve"> 2019 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AD" w:rsidRDefault="002340FD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 w:rsidR="008F0DCD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8F0D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 xml:space="preserve">составило 15,0 тыс. рублей, или 100,0% </w:t>
      </w:r>
      <w:proofErr w:type="gramStart"/>
      <w:r w:rsidR="009433A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9433A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9433A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2E" w:rsidRDefault="00B3222E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433A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9433AD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расходов, или </w:t>
      </w:r>
      <w:r w:rsidR="009433AD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063D7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063D7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B3222E">
        <w:rPr>
          <w:rFonts w:ascii="Times New Roman" w:hAnsi="Times New Roman" w:cs="Times New Roman"/>
          <w:sz w:val="28"/>
          <w:szCs w:val="28"/>
        </w:rPr>
        <w:t>2011,5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B3222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B3222E">
        <w:rPr>
          <w:rFonts w:ascii="Times New Roman" w:hAnsi="Times New Roman" w:cs="Times New Roman"/>
          <w:sz w:val="28"/>
          <w:szCs w:val="28"/>
        </w:rPr>
        <w:t>увеличился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5B721E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B721E">
        <w:rPr>
          <w:rFonts w:ascii="Times New Roman" w:hAnsi="Times New Roman" w:cs="Times New Roman"/>
          <w:sz w:val="28"/>
          <w:szCs w:val="28"/>
        </w:rPr>
        <w:t>253,8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DB0434"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DB0434" w:rsidRDefault="00DB043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11DC7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Pr="00A833F5" w:rsidRDefault="00DB0434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434" w:rsidRPr="00721DED" w:rsidRDefault="00DB043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1 </w:t>
      </w:r>
      <w:r w:rsidR="00DB0434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11107A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A4" w:rsidRDefault="000651A4" w:rsidP="00891B2F">
      <w:pPr>
        <w:spacing w:after="0" w:line="240" w:lineRule="auto"/>
      </w:pPr>
      <w:r>
        <w:separator/>
      </w:r>
    </w:p>
  </w:endnote>
  <w:endnote w:type="continuationSeparator" w:id="0">
    <w:p w:rsidR="000651A4" w:rsidRDefault="000651A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A4" w:rsidRDefault="000651A4" w:rsidP="00891B2F">
      <w:pPr>
        <w:spacing w:after="0" w:line="240" w:lineRule="auto"/>
      </w:pPr>
      <w:r>
        <w:separator/>
      </w:r>
    </w:p>
  </w:footnote>
  <w:footnote w:type="continuationSeparator" w:id="0">
    <w:p w:rsidR="000651A4" w:rsidRDefault="000651A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063D79" w:rsidRDefault="001B53D4">
        <w:pPr>
          <w:pStyle w:val="a3"/>
          <w:jc w:val="center"/>
        </w:pPr>
        <w:fldSimple w:instr=" PAGE   \* MERGEFORMAT ">
          <w:r w:rsidR="00195938">
            <w:rPr>
              <w:noProof/>
            </w:rPr>
            <w:t>6</w:t>
          </w:r>
        </w:fldSimple>
      </w:p>
    </w:sdtContent>
  </w:sdt>
  <w:p w:rsidR="00063D79" w:rsidRDefault="00063D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193E"/>
    <w:rsid w:val="00031E0E"/>
    <w:rsid w:val="00034634"/>
    <w:rsid w:val="00063D79"/>
    <w:rsid w:val="00064618"/>
    <w:rsid w:val="000651A4"/>
    <w:rsid w:val="000654E3"/>
    <w:rsid w:val="00074190"/>
    <w:rsid w:val="00077C59"/>
    <w:rsid w:val="000923B6"/>
    <w:rsid w:val="00093C0F"/>
    <w:rsid w:val="000941D0"/>
    <w:rsid w:val="000B09CA"/>
    <w:rsid w:val="000B4EFF"/>
    <w:rsid w:val="000D46BF"/>
    <w:rsid w:val="000D563F"/>
    <w:rsid w:val="000E145C"/>
    <w:rsid w:val="000F090B"/>
    <w:rsid w:val="001056DE"/>
    <w:rsid w:val="0011107A"/>
    <w:rsid w:val="00117A82"/>
    <w:rsid w:val="00124891"/>
    <w:rsid w:val="001438D9"/>
    <w:rsid w:val="00177C02"/>
    <w:rsid w:val="00180FD8"/>
    <w:rsid w:val="001862B5"/>
    <w:rsid w:val="00186A0D"/>
    <w:rsid w:val="00194B37"/>
    <w:rsid w:val="00195938"/>
    <w:rsid w:val="001A274E"/>
    <w:rsid w:val="001B5080"/>
    <w:rsid w:val="001B53D4"/>
    <w:rsid w:val="001C2C06"/>
    <w:rsid w:val="001C55FA"/>
    <w:rsid w:val="001E1CE2"/>
    <w:rsid w:val="001E2706"/>
    <w:rsid w:val="001F69F1"/>
    <w:rsid w:val="00201A7C"/>
    <w:rsid w:val="00211DC7"/>
    <w:rsid w:val="00221893"/>
    <w:rsid w:val="00222C81"/>
    <w:rsid w:val="00230D6B"/>
    <w:rsid w:val="002340FD"/>
    <w:rsid w:val="00243AE0"/>
    <w:rsid w:val="00250B7D"/>
    <w:rsid w:val="00260F4C"/>
    <w:rsid w:val="00263374"/>
    <w:rsid w:val="00265EA9"/>
    <w:rsid w:val="00271AB3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5203A"/>
    <w:rsid w:val="0036611C"/>
    <w:rsid w:val="00371254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71DE"/>
    <w:rsid w:val="0040098E"/>
    <w:rsid w:val="004157D3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03A3"/>
    <w:rsid w:val="004C3665"/>
    <w:rsid w:val="004C51C0"/>
    <w:rsid w:val="004D0136"/>
    <w:rsid w:val="004D074C"/>
    <w:rsid w:val="004F1D43"/>
    <w:rsid w:val="004F2091"/>
    <w:rsid w:val="004F64B7"/>
    <w:rsid w:val="00503540"/>
    <w:rsid w:val="00504A8D"/>
    <w:rsid w:val="00504BFE"/>
    <w:rsid w:val="005143B4"/>
    <w:rsid w:val="00531A18"/>
    <w:rsid w:val="0053443C"/>
    <w:rsid w:val="00536F96"/>
    <w:rsid w:val="00540F0B"/>
    <w:rsid w:val="00543698"/>
    <w:rsid w:val="00582D97"/>
    <w:rsid w:val="00586A30"/>
    <w:rsid w:val="00592B85"/>
    <w:rsid w:val="00596175"/>
    <w:rsid w:val="005B721E"/>
    <w:rsid w:val="005D2A7E"/>
    <w:rsid w:val="005D709C"/>
    <w:rsid w:val="005E768B"/>
    <w:rsid w:val="005F2A58"/>
    <w:rsid w:val="005F3CA8"/>
    <w:rsid w:val="00600CDC"/>
    <w:rsid w:val="00627ED1"/>
    <w:rsid w:val="006324F7"/>
    <w:rsid w:val="00634297"/>
    <w:rsid w:val="00637915"/>
    <w:rsid w:val="00653EE5"/>
    <w:rsid w:val="006676AE"/>
    <w:rsid w:val="00681F5E"/>
    <w:rsid w:val="0069315F"/>
    <w:rsid w:val="006A7496"/>
    <w:rsid w:val="006C64B0"/>
    <w:rsid w:val="006E5750"/>
    <w:rsid w:val="006E57DD"/>
    <w:rsid w:val="006F5CA9"/>
    <w:rsid w:val="00701FAB"/>
    <w:rsid w:val="00704B94"/>
    <w:rsid w:val="00714384"/>
    <w:rsid w:val="0072053F"/>
    <w:rsid w:val="00737407"/>
    <w:rsid w:val="007533AD"/>
    <w:rsid w:val="00756B4C"/>
    <w:rsid w:val="00770A31"/>
    <w:rsid w:val="00770A46"/>
    <w:rsid w:val="007A36C3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464B9"/>
    <w:rsid w:val="00850BB1"/>
    <w:rsid w:val="00864067"/>
    <w:rsid w:val="00880D47"/>
    <w:rsid w:val="0089011B"/>
    <w:rsid w:val="00891B2F"/>
    <w:rsid w:val="00895131"/>
    <w:rsid w:val="008E0049"/>
    <w:rsid w:val="008F0D75"/>
    <w:rsid w:val="008F0DCD"/>
    <w:rsid w:val="00905D5B"/>
    <w:rsid w:val="00912910"/>
    <w:rsid w:val="0091374D"/>
    <w:rsid w:val="00915551"/>
    <w:rsid w:val="00917230"/>
    <w:rsid w:val="00920C99"/>
    <w:rsid w:val="009236EA"/>
    <w:rsid w:val="00930EDA"/>
    <w:rsid w:val="009433AD"/>
    <w:rsid w:val="00947B9F"/>
    <w:rsid w:val="00971E3A"/>
    <w:rsid w:val="009753D7"/>
    <w:rsid w:val="009757BF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65EC6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3CAC"/>
    <w:rsid w:val="00B35EC1"/>
    <w:rsid w:val="00B41869"/>
    <w:rsid w:val="00B47717"/>
    <w:rsid w:val="00B53A29"/>
    <w:rsid w:val="00B54501"/>
    <w:rsid w:val="00B866EF"/>
    <w:rsid w:val="00BB45C9"/>
    <w:rsid w:val="00BB7287"/>
    <w:rsid w:val="00BD3068"/>
    <w:rsid w:val="00BD5564"/>
    <w:rsid w:val="00C0393B"/>
    <w:rsid w:val="00C15754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55B0"/>
    <w:rsid w:val="00CC6A25"/>
    <w:rsid w:val="00CC70AC"/>
    <w:rsid w:val="00CD496B"/>
    <w:rsid w:val="00CE4893"/>
    <w:rsid w:val="00D14292"/>
    <w:rsid w:val="00D3094C"/>
    <w:rsid w:val="00D40BF3"/>
    <w:rsid w:val="00D448F2"/>
    <w:rsid w:val="00D44F7C"/>
    <w:rsid w:val="00D660F5"/>
    <w:rsid w:val="00D7021B"/>
    <w:rsid w:val="00D7309D"/>
    <w:rsid w:val="00D86544"/>
    <w:rsid w:val="00DB0434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6978"/>
    <w:rsid w:val="00E8699C"/>
    <w:rsid w:val="00E87EFF"/>
    <w:rsid w:val="00EA01D6"/>
    <w:rsid w:val="00EA0853"/>
    <w:rsid w:val="00EA44DA"/>
    <w:rsid w:val="00EB42EC"/>
    <w:rsid w:val="00EB4EF9"/>
    <w:rsid w:val="00EC1DB3"/>
    <w:rsid w:val="00EE1148"/>
    <w:rsid w:val="00EE509A"/>
    <w:rsid w:val="00EF2107"/>
    <w:rsid w:val="00EF25FB"/>
    <w:rsid w:val="00F229D8"/>
    <w:rsid w:val="00F23554"/>
    <w:rsid w:val="00F61244"/>
    <w:rsid w:val="00F6510F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26F8-DAC9-4E06-956F-C79F4DD1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2020-04-23T07:43:00Z</cp:lastPrinted>
  <dcterms:created xsi:type="dcterms:W3CDTF">2019-04-26T12:44:00Z</dcterms:created>
  <dcterms:modified xsi:type="dcterms:W3CDTF">2020-08-11T07:52:00Z</dcterms:modified>
</cp:coreProperties>
</file>