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6085290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8C" w:rsidRDefault="003F6D8C" w:rsidP="003F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F6D8C" w:rsidRDefault="003F6D8C" w:rsidP="003F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3F6D8C" w:rsidRDefault="003F6D8C" w:rsidP="003F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3F6D8C" w:rsidRDefault="003F6D8C" w:rsidP="003F6D8C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3F6D8C" w:rsidRDefault="003F6D8C" w:rsidP="003F6D8C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</w:t>
      </w:r>
      <w:r w:rsidR="00561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2020 года</w:t>
      </w:r>
    </w:p>
    <w:p w:rsidR="003F6D8C" w:rsidRDefault="003F6D8C" w:rsidP="003F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3F6D8C" w:rsidRDefault="003F6D8C" w:rsidP="003F6D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 за 9 месяцев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3F6D8C" w:rsidRDefault="003F6D8C" w:rsidP="003F6D8C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администрация.</w:t>
      </w:r>
    </w:p>
    <w:p w:rsidR="003F6D8C" w:rsidRDefault="003F6D8C" w:rsidP="003F6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D8C" w:rsidRDefault="003F6D8C" w:rsidP="003F6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экспертно-аналитического мероприятия:</w:t>
      </w:r>
    </w:p>
    <w:p w:rsidR="00B56CF6" w:rsidRDefault="00CC6834" w:rsidP="00B56C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6CF6">
        <w:rPr>
          <w:rFonts w:ascii="Times New Roman" w:hAnsi="Times New Roman" w:cs="Times New Roman"/>
          <w:b/>
          <w:sz w:val="28"/>
          <w:szCs w:val="28"/>
        </w:rPr>
        <w:t>О</w:t>
      </w:r>
      <w:r w:rsidR="00B5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3636CF" w:rsidRDefault="003636CF" w:rsidP="003636C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утвержден решением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 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FC1A58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 на 2020 год и на плановый период 2021 и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4843,2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месяцев 2020 года решениями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в бюджет поселения в установленном порядке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(от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50, от 29.09.2020 №57).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решени</w:t>
      </w:r>
      <w:r w:rsidR="00E728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№ 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доходам, включая безвозмездные перечисления,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5456,5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5655,3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198,8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636CF" w:rsidRDefault="003636CF" w:rsidP="00363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поселения за 9 месяцев 2020 года исполнен по доходам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3078,9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,4 % к уточненному плану, по расходам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3025,1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</w:t>
      </w:r>
      <w:proofErr w:type="spellStart"/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53,8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636CF" w:rsidRDefault="003636CF" w:rsidP="00363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198,8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FC1A58">
        <w:rPr>
          <w:rFonts w:ascii="Times New Roman" w:eastAsia="Times New Roman" w:hAnsi="Times New Roman" w:cs="Times New Roman"/>
          <w:sz w:val="28"/>
          <w:szCs w:val="28"/>
          <w:lang w:eastAsia="ru-RU"/>
        </w:rPr>
        <w:t>252,6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632E3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E6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632E38">
        <w:rPr>
          <w:rFonts w:ascii="Times New Roman" w:hAnsi="Times New Roman" w:cs="Times New Roman"/>
          <w:sz w:val="28"/>
          <w:szCs w:val="28"/>
        </w:rPr>
        <w:t>3078,9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632E38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237A5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632E38">
        <w:rPr>
          <w:rFonts w:ascii="Times New Roman" w:hAnsi="Times New Roman" w:cs="Times New Roman"/>
          <w:sz w:val="28"/>
          <w:szCs w:val="28"/>
        </w:rPr>
        <w:t>603,3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32E38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</w:t>
      </w:r>
      <w:r w:rsidR="00632E38">
        <w:rPr>
          <w:rFonts w:ascii="Times New Roman" w:hAnsi="Times New Roman" w:cs="Times New Roman"/>
          <w:sz w:val="28"/>
          <w:szCs w:val="28"/>
        </w:rPr>
        <w:t>81,2</w:t>
      </w:r>
      <w:r>
        <w:rPr>
          <w:rFonts w:ascii="Times New Roman" w:hAnsi="Times New Roman" w:cs="Times New Roman"/>
          <w:sz w:val="28"/>
          <w:szCs w:val="28"/>
        </w:rPr>
        <w:t xml:space="preserve"> %, что </w:t>
      </w:r>
      <w:r w:rsidR="00237A5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237A5B">
        <w:rPr>
          <w:rFonts w:ascii="Times New Roman" w:hAnsi="Times New Roman" w:cs="Times New Roman"/>
          <w:sz w:val="28"/>
          <w:szCs w:val="28"/>
        </w:rPr>
        <w:t>0,</w:t>
      </w:r>
      <w:r w:rsidR="00632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приходится  </w:t>
      </w:r>
      <w:r w:rsidR="00632E38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7E6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7A5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632E38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%, объем безвозмездных поступлений  </w:t>
      </w:r>
      <w:r w:rsidR="007E6F36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2E38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632E38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2500,4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53,3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706A1D">
        <w:rPr>
          <w:rFonts w:ascii="Times New Roman" w:hAnsi="Times New Roman" w:cs="Times New Roman"/>
          <w:sz w:val="28"/>
          <w:szCs w:val="28"/>
        </w:rPr>
        <w:t>422,3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6A1D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2E3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1B3751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1B3751">
        <w:rPr>
          <w:rFonts w:ascii="Times New Roman" w:hAnsi="Times New Roman" w:cs="Times New Roman"/>
          <w:sz w:val="28"/>
          <w:szCs w:val="28"/>
        </w:rPr>
        <w:t>2007,1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B3751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AB7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поступлени</w:t>
      </w:r>
      <w:r w:rsidR="00AB7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51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13">
        <w:rPr>
          <w:rFonts w:ascii="Times New Roman" w:hAnsi="Times New Roman" w:cs="Times New Roman"/>
          <w:sz w:val="28"/>
          <w:szCs w:val="28"/>
        </w:rPr>
        <w:t xml:space="preserve">на </w:t>
      </w:r>
      <w:r w:rsidR="001B3751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1B375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</w:t>
      </w:r>
      <w:r w:rsidR="00923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92395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1B3751">
        <w:rPr>
          <w:rFonts w:ascii="Times New Roman" w:hAnsi="Times New Roman" w:cs="Times New Roman"/>
          <w:sz w:val="28"/>
          <w:szCs w:val="28"/>
        </w:rPr>
        <w:t>69,7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A83FB6">
        <w:rPr>
          <w:rFonts w:ascii="Times New Roman" w:hAnsi="Times New Roman" w:cs="Times New Roman"/>
          <w:sz w:val="28"/>
          <w:szCs w:val="28"/>
        </w:rPr>
        <w:t>12,8,2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A83FB6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A83FB6">
        <w:rPr>
          <w:rFonts w:ascii="Times New Roman" w:hAnsi="Times New Roman" w:cs="Times New Roman"/>
          <w:sz w:val="28"/>
          <w:szCs w:val="28"/>
        </w:rPr>
        <w:t>69,87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9239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A83FB6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83FB6">
        <w:rPr>
          <w:rFonts w:ascii="Times New Roman" w:hAnsi="Times New Roman" w:cs="Times New Roman"/>
          <w:sz w:val="28"/>
          <w:szCs w:val="28"/>
        </w:rPr>
        <w:t>173,8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2395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83FB6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AD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92395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23956">
        <w:rPr>
          <w:rFonts w:ascii="Times New Roman" w:hAnsi="Times New Roman" w:cs="Times New Roman"/>
          <w:sz w:val="28"/>
          <w:szCs w:val="28"/>
        </w:rPr>
        <w:t>225,0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81287">
        <w:rPr>
          <w:rFonts w:ascii="Times New Roman" w:hAnsi="Times New Roman" w:cs="Times New Roman"/>
          <w:sz w:val="28"/>
          <w:szCs w:val="28"/>
        </w:rPr>
        <w:t xml:space="preserve">За 9 месяцев 2020 года поступления составили 268,7 тыс. рублей, или 119,4 процента.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481287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A38F4" w:rsidRDefault="0092395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6834">
        <w:rPr>
          <w:rFonts w:ascii="Times New Roman" w:hAnsi="Times New Roman" w:cs="Times New Roman"/>
          <w:b/>
          <w:sz w:val="28"/>
          <w:szCs w:val="28"/>
        </w:rPr>
        <w:t>алог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 в сумме 730,0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  <w:r w:rsidR="00E419CA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произведены уточнения за 2019 год на </w:t>
      </w:r>
      <w:r w:rsidR="00D75B3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12BA6">
        <w:rPr>
          <w:rFonts w:ascii="Times New Roman" w:hAnsi="Times New Roman" w:cs="Times New Roman"/>
          <w:sz w:val="28"/>
          <w:szCs w:val="28"/>
        </w:rPr>
        <w:t>-</w:t>
      </w:r>
      <w:r w:rsidR="00D75B3C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7432" w:rsidRDefault="009F7E01" w:rsidP="00D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lastRenderedPageBreak/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D67432">
        <w:rPr>
          <w:rFonts w:ascii="Times New Roman" w:hAnsi="Times New Roman" w:cs="Times New Roman"/>
          <w:sz w:val="28"/>
          <w:szCs w:val="28"/>
        </w:rPr>
        <w:t>498,3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</w:t>
      </w:r>
      <w:r w:rsidR="00D67432">
        <w:rPr>
          <w:rFonts w:ascii="Times New Roman" w:hAnsi="Times New Roman" w:cs="Times New Roman"/>
          <w:sz w:val="28"/>
          <w:szCs w:val="28"/>
        </w:rPr>
        <w:t>3</w:t>
      </w:r>
      <w:r w:rsidR="00112BA6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составляет </w:t>
      </w:r>
      <w:r w:rsidR="00D67432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D67432">
        <w:rPr>
          <w:rFonts w:ascii="Times New Roman" w:hAnsi="Times New Roman" w:cs="Times New Roman"/>
          <w:sz w:val="28"/>
          <w:szCs w:val="28"/>
        </w:rPr>
        <w:t>К соответствующему периоду 2019 года поступления снизились на 126,8 тыс. рублей, или на 20,3  процента.</w:t>
      </w:r>
    </w:p>
    <w:p w:rsidR="00F11B68" w:rsidRDefault="00F11B68" w:rsidP="00F1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Pr="00F11B68">
        <w:rPr>
          <w:rFonts w:ascii="Times New Roman" w:hAnsi="Times New Roman" w:cs="Times New Roman"/>
          <w:sz w:val="28"/>
          <w:szCs w:val="28"/>
        </w:rPr>
        <w:t xml:space="preserve"> за </w:t>
      </w:r>
      <w:r w:rsidR="001C468B">
        <w:rPr>
          <w:rFonts w:ascii="Times New Roman" w:hAnsi="Times New Roman" w:cs="Times New Roman"/>
          <w:sz w:val="28"/>
          <w:szCs w:val="28"/>
        </w:rPr>
        <w:t>9 месяцев</w:t>
      </w:r>
      <w:r w:rsidRPr="00F11B68"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 </w:t>
      </w:r>
      <w:r w:rsidR="006F2D78">
        <w:rPr>
          <w:rFonts w:ascii="Times New Roman" w:hAnsi="Times New Roman" w:cs="Times New Roman"/>
          <w:sz w:val="28"/>
          <w:szCs w:val="28"/>
        </w:rPr>
        <w:t>5,1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F2D78">
        <w:rPr>
          <w:rFonts w:ascii="Times New Roman" w:hAnsi="Times New Roman" w:cs="Times New Roman"/>
          <w:sz w:val="28"/>
          <w:szCs w:val="28"/>
        </w:rPr>
        <w:t>127,5</w:t>
      </w:r>
      <w:r w:rsidRPr="00F11B68">
        <w:rPr>
          <w:rFonts w:ascii="Times New Roman" w:hAnsi="Times New Roman" w:cs="Times New Roman"/>
          <w:sz w:val="28"/>
          <w:szCs w:val="28"/>
        </w:rPr>
        <w:t xml:space="preserve"> % утвержденного годового объема. По сравнению с соответствующим уровнем прошлого года поступления </w:t>
      </w:r>
      <w:r w:rsidR="006F2D78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112BA6">
        <w:rPr>
          <w:rFonts w:ascii="Times New Roman" w:hAnsi="Times New Roman" w:cs="Times New Roman"/>
          <w:sz w:val="28"/>
          <w:szCs w:val="28"/>
        </w:rPr>
        <w:t xml:space="preserve">на </w:t>
      </w:r>
      <w:r w:rsidR="006F2D78">
        <w:rPr>
          <w:rFonts w:ascii="Times New Roman" w:hAnsi="Times New Roman" w:cs="Times New Roman"/>
          <w:sz w:val="28"/>
          <w:szCs w:val="28"/>
        </w:rPr>
        <w:t>1,9</w:t>
      </w:r>
      <w:r w:rsidR="00112BA6">
        <w:rPr>
          <w:rFonts w:ascii="Times New Roman" w:hAnsi="Times New Roman" w:cs="Times New Roman"/>
          <w:sz w:val="28"/>
          <w:szCs w:val="28"/>
        </w:rPr>
        <w:t>%,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6F2D78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 количества обращений физических и юридических лиц для совершения юридически значимых действий.</w:t>
      </w:r>
    </w:p>
    <w:p w:rsidR="00CC6834" w:rsidRPr="006D0E28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2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6D0E2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619F">
        <w:rPr>
          <w:rFonts w:ascii="Times New Roman" w:hAnsi="Times New Roman" w:cs="Times New Roman"/>
          <w:sz w:val="28"/>
          <w:szCs w:val="28"/>
        </w:rPr>
        <w:t>утверждены</w:t>
      </w:r>
      <w:r w:rsidR="00112BA6">
        <w:rPr>
          <w:rFonts w:ascii="Times New Roman" w:hAnsi="Times New Roman" w:cs="Times New Roman"/>
          <w:sz w:val="28"/>
          <w:szCs w:val="28"/>
        </w:rPr>
        <w:t xml:space="preserve"> в сумме 493,3 тыс. рублей, в том числе: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– 432,0 тыс. рублей,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продажи имущества – 61,3 тыс. рублей.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составили 100,0% плановых назначений.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D81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C7BFE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6D0E2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12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 </w:t>
      </w:r>
      <w:r w:rsidR="006D0E28">
        <w:rPr>
          <w:rFonts w:ascii="Times New Roman" w:hAnsi="Times New Roman" w:cs="Times New Roman"/>
          <w:sz w:val="28"/>
          <w:szCs w:val="28"/>
        </w:rPr>
        <w:t>578,5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04FC9">
        <w:rPr>
          <w:rFonts w:ascii="Times New Roman" w:hAnsi="Times New Roman" w:cs="Times New Roman"/>
          <w:sz w:val="28"/>
          <w:szCs w:val="28"/>
        </w:rPr>
        <w:t>7</w:t>
      </w:r>
      <w:r w:rsidR="00172A3E">
        <w:rPr>
          <w:rFonts w:ascii="Times New Roman" w:hAnsi="Times New Roman" w:cs="Times New Roman"/>
          <w:sz w:val="28"/>
          <w:szCs w:val="28"/>
        </w:rPr>
        <w:t>5</w:t>
      </w:r>
      <w:r w:rsidR="00904FC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5619F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4FC9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904FC9">
        <w:rPr>
          <w:rFonts w:ascii="Times New Roman" w:hAnsi="Times New Roman" w:cs="Times New Roman"/>
          <w:sz w:val="28"/>
          <w:szCs w:val="28"/>
        </w:rPr>
        <w:t>95,7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310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 –  </w:t>
      </w:r>
      <w:r w:rsidR="00980262" w:rsidRPr="00ED3310">
        <w:rPr>
          <w:rFonts w:ascii="Times New Roman" w:hAnsi="Times New Roman" w:cs="Times New Roman"/>
          <w:sz w:val="28"/>
          <w:szCs w:val="28"/>
        </w:rPr>
        <w:t>6</w:t>
      </w:r>
      <w:r w:rsidR="00ED3310">
        <w:rPr>
          <w:rFonts w:ascii="Times New Roman" w:hAnsi="Times New Roman" w:cs="Times New Roman"/>
          <w:sz w:val="28"/>
          <w:szCs w:val="28"/>
        </w:rPr>
        <w:t>4</w:t>
      </w:r>
      <w:r w:rsidR="00980262" w:rsidRPr="00ED3310">
        <w:rPr>
          <w:rFonts w:ascii="Times New Roman" w:hAnsi="Times New Roman" w:cs="Times New Roman"/>
          <w:sz w:val="28"/>
          <w:szCs w:val="28"/>
        </w:rPr>
        <w:t>,</w:t>
      </w:r>
      <w:r w:rsidR="00ED3310">
        <w:rPr>
          <w:rFonts w:ascii="Times New Roman" w:hAnsi="Times New Roman" w:cs="Times New Roman"/>
          <w:sz w:val="28"/>
          <w:szCs w:val="28"/>
        </w:rPr>
        <w:t>2</w:t>
      </w:r>
      <w:r w:rsidRPr="00ED3310">
        <w:rPr>
          <w:rFonts w:ascii="Times New Roman" w:hAnsi="Times New Roman" w:cs="Times New Roman"/>
          <w:sz w:val="28"/>
          <w:szCs w:val="28"/>
        </w:rPr>
        <w:t xml:space="preserve"> % занимают  дотации.</w:t>
      </w:r>
      <w:r>
        <w:rPr>
          <w:rFonts w:ascii="Times New Roman" w:hAnsi="Times New Roman" w:cs="Times New Roman"/>
          <w:sz w:val="28"/>
          <w:szCs w:val="28"/>
        </w:rPr>
        <w:t xml:space="preserve"> Объем полученных дотаций за  </w:t>
      </w:r>
      <w:r w:rsidR="00ED331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D3310">
        <w:rPr>
          <w:rFonts w:ascii="Times New Roman" w:hAnsi="Times New Roman" w:cs="Times New Roman"/>
          <w:sz w:val="28"/>
          <w:szCs w:val="28"/>
        </w:rPr>
        <w:t>371,5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B127C">
        <w:rPr>
          <w:rFonts w:ascii="Times New Roman" w:hAnsi="Times New Roman" w:cs="Times New Roman"/>
          <w:sz w:val="28"/>
          <w:szCs w:val="28"/>
        </w:rPr>
        <w:t>80,4</w:t>
      </w:r>
      <w:r w:rsidRPr="000B127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и </w:t>
      </w:r>
      <w:r w:rsidR="00980262">
        <w:rPr>
          <w:rFonts w:ascii="Times New Roman" w:hAnsi="Times New Roman" w:cs="Times New Roman"/>
          <w:sz w:val="28"/>
          <w:szCs w:val="28"/>
        </w:rPr>
        <w:t>1</w:t>
      </w:r>
      <w:r w:rsidR="000B127C">
        <w:rPr>
          <w:rFonts w:ascii="Times New Roman" w:hAnsi="Times New Roman" w:cs="Times New Roman"/>
          <w:sz w:val="28"/>
          <w:szCs w:val="28"/>
        </w:rPr>
        <w:t>4</w:t>
      </w:r>
      <w:r w:rsidR="00980262">
        <w:rPr>
          <w:rFonts w:ascii="Times New Roman" w:hAnsi="Times New Roman" w:cs="Times New Roman"/>
          <w:sz w:val="28"/>
          <w:szCs w:val="28"/>
        </w:rPr>
        <w:t>4,</w:t>
      </w:r>
      <w:r w:rsidR="000B12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</w:t>
      </w:r>
      <w:r w:rsidR="008A2790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поступили в сумме  </w:t>
      </w:r>
      <w:r w:rsidR="00980262">
        <w:rPr>
          <w:rFonts w:ascii="Times New Roman" w:hAnsi="Times New Roman" w:cs="Times New Roman"/>
          <w:sz w:val="28"/>
          <w:szCs w:val="28"/>
        </w:rPr>
        <w:t>1</w:t>
      </w:r>
      <w:r w:rsidR="000B127C">
        <w:rPr>
          <w:rFonts w:ascii="Times New Roman" w:hAnsi="Times New Roman" w:cs="Times New Roman"/>
          <w:sz w:val="28"/>
          <w:szCs w:val="28"/>
        </w:rPr>
        <w:t>5</w:t>
      </w:r>
      <w:r w:rsidR="00980262">
        <w:rPr>
          <w:rFonts w:ascii="Times New Roman" w:hAnsi="Times New Roman" w:cs="Times New Roman"/>
          <w:sz w:val="28"/>
          <w:szCs w:val="28"/>
        </w:rPr>
        <w:t>1,</w:t>
      </w:r>
      <w:r w:rsidR="000B12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0B127C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A447C1">
        <w:rPr>
          <w:rFonts w:ascii="Times New Roman" w:hAnsi="Times New Roman" w:cs="Times New Roman"/>
          <w:sz w:val="28"/>
          <w:szCs w:val="28"/>
        </w:rPr>
        <w:t>1</w:t>
      </w:r>
      <w:r w:rsidR="000310DD">
        <w:rPr>
          <w:rFonts w:ascii="Times New Roman" w:hAnsi="Times New Roman" w:cs="Times New Roman"/>
          <w:sz w:val="28"/>
          <w:szCs w:val="28"/>
        </w:rPr>
        <w:t>0</w:t>
      </w:r>
      <w:r w:rsidR="00980262">
        <w:rPr>
          <w:rFonts w:ascii="Times New Roman" w:hAnsi="Times New Roman" w:cs="Times New Roman"/>
          <w:sz w:val="28"/>
          <w:szCs w:val="28"/>
        </w:rPr>
        <w:t>2</w:t>
      </w:r>
      <w:r w:rsidR="000310DD">
        <w:rPr>
          <w:rFonts w:ascii="Times New Roman" w:hAnsi="Times New Roman" w:cs="Times New Roman"/>
          <w:sz w:val="28"/>
          <w:szCs w:val="28"/>
        </w:rPr>
        <w:t>,</w:t>
      </w:r>
      <w:r w:rsidR="009802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0B127C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0B127C">
        <w:rPr>
          <w:rFonts w:ascii="Times New Roman" w:hAnsi="Times New Roman" w:cs="Times New Roman"/>
          <w:sz w:val="28"/>
          <w:szCs w:val="28"/>
        </w:rPr>
        <w:t>65,2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CF49D6">
        <w:rPr>
          <w:rFonts w:ascii="Times New Roman" w:hAnsi="Times New Roman" w:cs="Times New Roman"/>
          <w:sz w:val="28"/>
          <w:szCs w:val="28"/>
        </w:rPr>
        <w:t>71</w:t>
      </w:r>
      <w:r w:rsidR="00980262">
        <w:rPr>
          <w:rFonts w:ascii="Times New Roman" w:hAnsi="Times New Roman" w:cs="Times New Roman"/>
          <w:sz w:val="28"/>
          <w:szCs w:val="28"/>
        </w:rPr>
        <w:t>,4%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уровню поступлений за </w:t>
      </w:r>
      <w:r w:rsidR="00CF49D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4334B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310"/>
        <w:gridCol w:w="1383"/>
        <w:gridCol w:w="1382"/>
      </w:tblGrid>
      <w:tr w:rsidR="00793149" w:rsidRPr="00CF543D" w:rsidTr="00CE634D">
        <w:tc>
          <w:tcPr>
            <w:tcW w:w="2836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4334BC" w:rsidP="00433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201</w:t>
            </w:r>
            <w:r w:rsidR="0014427B">
              <w:rPr>
                <w:rFonts w:ascii="Times New Roman" w:hAnsi="Times New Roman" w:cs="Times New Roman"/>
              </w:rPr>
              <w:t>9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0" w:type="dxa"/>
            <w:vAlign w:val="center"/>
          </w:tcPr>
          <w:p w:rsidR="004334BC" w:rsidRDefault="004334BC" w:rsidP="00DD46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</w:t>
            </w:r>
          </w:p>
          <w:p w:rsidR="004334BC" w:rsidRDefault="004334BC" w:rsidP="00DD46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793149" w:rsidRPr="00F829C0" w:rsidRDefault="004334BC" w:rsidP="00DD46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A7D1A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793149" w:rsidRPr="00F829C0" w:rsidRDefault="00CE634D" w:rsidP="00CC7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9 месяцев 2020</w:t>
            </w:r>
            <w:r w:rsidR="00CC7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2" w:type="dxa"/>
            <w:vAlign w:val="center"/>
          </w:tcPr>
          <w:p w:rsidR="00793149" w:rsidRPr="00F829C0" w:rsidRDefault="00CE634D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334BC" w:rsidRPr="00CF543D" w:rsidTr="00CE634D">
        <w:tc>
          <w:tcPr>
            <w:tcW w:w="2836" w:type="dxa"/>
            <w:vAlign w:val="center"/>
          </w:tcPr>
          <w:p w:rsidR="004334BC" w:rsidRPr="00F829C0" w:rsidRDefault="004334BC" w:rsidP="00E8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1992,8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4687,3</w:t>
            </w:r>
          </w:p>
        </w:tc>
        <w:tc>
          <w:tcPr>
            <w:tcW w:w="1383" w:type="dxa"/>
            <w:vAlign w:val="center"/>
          </w:tcPr>
          <w:p w:rsidR="004334BC" w:rsidRPr="00E66EC2" w:rsidRDefault="00CE634D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2500,4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53,3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1984,4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383" w:type="dxa"/>
            <w:vAlign w:val="center"/>
          </w:tcPr>
          <w:p w:rsidR="004334BC" w:rsidRPr="00E66EC2" w:rsidRDefault="00CE634D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2007,1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1064,4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1815,0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1815,0</w:t>
            </w:r>
          </w:p>
        </w:tc>
        <w:tc>
          <w:tcPr>
            <w:tcW w:w="1383" w:type="dxa"/>
            <w:vAlign w:val="center"/>
          </w:tcPr>
          <w:p w:rsidR="004334BC" w:rsidRPr="00E66EC2" w:rsidRDefault="00CE634D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1238,2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68,2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CC79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144,1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225,0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225,0</w:t>
            </w:r>
          </w:p>
        </w:tc>
        <w:tc>
          <w:tcPr>
            <w:tcW w:w="1383" w:type="dxa"/>
            <w:vAlign w:val="center"/>
          </w:tcPr>
          <w:p w:rsidR="004334BC" w:rsidRPr="00E66EC2" w:rsidRDefault="00CE634D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268,7</w:t>
            </w:r>
          </w:p>
        </w:tc>
        <w:tc>
          <w:tcPr>
            <w:tcW w:w="1382" w:type="dxa"/>
            <w:vAlign w:val="center"/>
          </w:tcPr>
          <w:p w:rsidR="004334BC" w:rsidRPr="00E66EC2" w:rsidRDefault="0036299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1,2 раза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145,6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1023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-3,2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625,1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498,3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35,1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5,2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5,1</w:t>
            </w:r>
          </w:p>
        </w:tc>
        <w:tc>
          <w:tcPr>
            <w:tcW w:w="1382" w:type="dxa"/>
            <w:vAlign w:val="center"/>
          </w:tcPr>
          <w:p w:rsidR="004334BC" w:rsidRPr="00E66EC2" w:rsidRDefault="0036299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 раза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493,3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493,3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D2A31" w:rsidRDefault="004334BC" w:rsidP="004334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D2A31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:rsidR="004334BC" w:rsidRPr="00FD2A31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4334BC" w:rsidRPr="00FD2A31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10" w:type="dxa"/>
            <w:vAlign w:val="center"/>
          </w:tcPr>
          <w:p w:rsidR="004334BC" w:rsidRPr="00FD2A31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383" w:type="dxa"/>
            <w:vAlign w:val="center"/>
          </w:tcPr>
          <w:p w:rsidR="004334BC" w:rsidRPr="00FD2A31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382" w:type="dxa"/>
            <w:vAlign w:val="center"/>
          </w:tcPr>
          <w:p w:rsidR="004334BC" w:rsidRPr="00FD2A31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D2A31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имущества</w:t>
            </w:r>
          </w:p>
        </w:tc>
        <w:tc>
          <w:tcPr>
            <w:tcW w:w="1418" w:type="dxa"/>
            <w:vAlign w:val="center"/>
          </w:tcPr>
          <w:p w:rsidR="004334BC" w:rsidRPr="00FD2A31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4334BC" w:rsidRPr="00FD2A31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10" w:type="dxa"/>
            <w:vAlign w:val="center"/>
          </w:tcPr>
          <w:p w:rsidR="004334BC" w:rsidRPr="00FD2A31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61,3</w:t>
            </w:r>
          </w:p>
        </w:tc>
        <w:tc>
          <w:tcPr>
            <w:tcW w:w="1383" w:type="dxa"/>
            <w:vAlign w:val="center"/>
          </w:tcPr>
          <w:p w:rsidR="004334BC" w:rsidRPr="00FD2A31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61,3</w:t>
            </w:r>
          </w:p>
        </w:tc>
        <w:tc>
          <w:tcPr>
            <w:tcW w:w="1382" w:type="dxa"/>
            <w:vAlign w:val="center"/>
          </w:tcPr>
          <w:p w:rsidR="004334BC" w:rsidRPr="00FD2A31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4334BC" w:rsidRPr="00E66EC2" w:rsidRDefault="0019540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482,8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649,2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4334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769,2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F734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578,5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75,2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256,5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371,5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256,5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1310" w:type="dxa"/>
            <w:vAlign w:val="center"/>
          </w:tcPr>
          <w:p w:rsidR="004334BC" w:rsidRPr="00E66EC2" w:rsidRDefault="004C5670" w:rsidP="003A79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334BC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271,5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4334BC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4334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151,6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148,7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4334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151,6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3A79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55,4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4334BC" w:rsidRPr="00CF543D" w:rsidTr="00CE634D">
        <w:tc>
          <w:tcPr>
            <w:tcW w:w="2836" w:type="dxa"/>
          </w:tcPr>
          <w:p w:rsidR="004334BC" w:rsidRPr="00F829C0" w:rsidRDefault="004334BC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4334BC" w:rsidRPr="00E66EC2" w:rsidRDefault="004334BC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2475,6</w:t>
            </w:r>
          </w:p>
        </w:tc>
        <w:tc>
          <w:tcPr>
            <w:tcW w:w="1525" w:type="dxa"/>
            <w:vAlign w:val="center"/>
          </w:tcPr>
          <w:p w:rsidR="004334BC" w:rsidRPr="00E66EC2" w:rsidRDefault="004334BC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4843,2</w:t>
            </w:r>
          </w:p>
        </w:tc>
        <w:tc>
          <w:tcPr>
            <w:tcW w:w="1310" w:type="dxa"/>
            <w:vAlign w:val="center"/>
          </w:tcPr>
          <w:p w:rsidR="004334BC" w:rsidRPr="00E66EC2" w:rsidRDefault="004334BC" w:rsidP="004334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5456,5</w:t>
            </w:r>
          </w:p>
        </w:tc>
        <w:tc>
          <w:tcPr>
            <w:tcW w:w="1383" w:type="dxa"/>
            <w:vAlign w:val="center"/>
          </w:tcPr>
          <w:p w:rsidR="004334BC" w:rsidRPr="00E66EC2" w:rsidRDefault="00102357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3078,9</w:t>
            </w:r>
          </w:p>
        </w:tc>
        <w:tc>
          <w:tcPr>
            <w:tcW w:w="1382" w:type="dxa"/>
            <w:vAlign w:val="center"/>
          </w:tcPr>
          <w:p w:rsidR="004334BC" w:rsidRPr="00E66EC2" w:rsidRDefault="004C5670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56,4</w:t>
            </w:r>
          </w:p>
        </w:tc>
      </w:tr>
    </w:tbl>
    <w:p w:rsidR="007B4891" w:rsidRDefault="007B489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341C78">
        <w:rPr>
          <w:rFonts w:ascii="Times New Roman" w:hAnsi="Times New Roman" w:cs="Times New Roman"/>
          <w:b/>
          <w:sz w:val="28"/>
          <w:szCs w:val="28"/>
        </w:rPr>
        <w:t>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FA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 у</w:t>
      </w:r>
      <w:r w:rsidR="00BF02B0">
        <w:rPr>
          <w:rFonts w:ascii="Times New Roman" w:hAnsi="Times New Roman" w:cs="Times New Roman"/>
          <w:sz w:val="28"/>
          <w:szCs w:val="28"/>
        </w:rPr>
        <w:t>точненный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D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D6EBB">
        <w:rPr>
          <w:rFonts w:ascii="Times New Roman" w:hAnsi="Times New Roman" w:cs="Times New Roman"/>
          <w:sz w:val="28"/>
          <w:szCs w:val="28"/>
        </w:rPr>
        <w:t xml:space="preserve">на 2020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B0">
        <w:rPr>
          <w:rFonts w:ascii="Times New Roman" w:hAnsi="Times New Roman" w:cs="Times New Roman"/>
          <w:sz w:val="28"/>
          <w:szCs w:val="28"/>
        </w:rPr>
        <w:t>5655,3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BF02B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6B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BF02B0">
        <w:rPr>
          <w:rFonts w:ascii="Times New Roman" w:hAnsi="Times New Roman" w:cs="Times New Roman"/>
          <w:sz w:val="28"/>
          <w:szCs w:val="28"/>
        </w:rPr>
        <w:t>3025,1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BF02B0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BF02B0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F02B0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:rsidTr="00F96E40">
        <w:tc>
          <w:tcPr>
            <w:tcW w:w="1951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F96E40" w:rsidRPr="00D3265F" w:rsidRDefault="007B4891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9 мес.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232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BB7FFA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BB7FFA" w:rsidRDefault="007B4891" w:rsidP="00BB7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232917">
              <w:rPr>
                <w:rFonts w:ascii="Times New Roman" w:hAnsi="Times New Roman" w:cs="Times New Roman"/>
              </w:rPr>
              <w:t>20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1816,9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AC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AC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AC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2145,1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2145,1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1004,9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232917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32917" w:rsidRPr="00D3265F" w:rsidRDefault="00AC3E0D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AF37EC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2917" w:rsidRPr="00AF37EC" w:rsidRDefault="00AC3E0D" w:rsidP="007D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2777,5</w:t>
            </w:r>
          </w:p>
        </w:tc>
        <w:tc>
          <w:tcPr>
            <w:tcW w:w="1417" w:type="dxa"/>
            <w:vAlign w:val="center"/>
          </w:tcPr>
          <w:p w:rsidR="00232917" w:rsidRPr="00AF37EC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4843,2</w:t>
            </w:r>
          </w:p>
        </w:tc>
        <w:tc>
          <w:tcPr>
            <w:tcW w:w="1418" w:type="dxa"/>
            <w:vAlign w:val="center"/>
          </w:tcPr>
          <w:p w:rsidR="00232917" w:rsidRPr="00AF37EC" w:rsidRDefault="007D34FA" w:rsidP="00AC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AC3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1417" w:type="dxa"/>
            <w:vAlign w:val="center"/>
          </w:tcPr>
          <w:p w:rsidR="00232917" w:rsidRPr="00AF37EC" w:rsidRDefault="007D34FA" w:rsidP="00AC3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AC3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1418" w:type="dxa"/>
            <w:vAlign w:val="center"/>
          </w:tcPr>
          <w:p w:rsidR="00232917" w:rsidRPr="00AF37EC" w:rsidRDefault="00AC3E0D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3025,1</w:t>
            </w:r>
          </w:p>
        </w:tc>
      </w:tr>
    </w:tbl>
    <w:p w:rsidR="00F51D51" w:rsidRDefault="00F51D51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5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3A79F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5D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3A79F3">
        <w:rPr>
          <w:rFonts w:ascii="Times New Roman" w:hAnsi="Times New Roman" w:cs="Times New Roman"/>
          <w:sz w:val="28"/>
          <w:szCs w:val="28"/>
        </w:rPr>
        <w:t xml:space="preserve">шести 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7F5DED">
        <w:rPr>
          <w:rFonts w:ascii="Times New Roman" w:hAnsi="Times New Roman" w:cs="Times New Roman"/>
          <w:sz w:val="28"/>
          <w:szCs w:val="28"/>
        </w:rPr>
        <w:t xml:space="preserve"> по разделу 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32C1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1B1A23">
        <w:rPr>
          <w:rFonts w:ascii="Times New Roman" w:hAnsi="Times New Roman" w:cs="Times New Roman"/>
          <w:sz w:val="28"/>
          <w:szCs w:val="28"/>
        </w:rPr>
        <w:t>60,</w:t>
      </w:r>
      <w:r w:rsidR="003A79F3">
        <w:rPr>
          <w:rFonts w:ascii="Times New Roman" w:hAnsi="Times New Roman" w:cs="Times New Roman"/>
          <w:sz w:val="28"/>
          <w:szCs w:val="28"/>
        </w:rPr>
        <w:t>1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3A79F3">
        <w:rPr>
          <w:rFonts w:ascii="Times New Roman" w:hAnsi="Times New Roman" w:cs="Times New Roman"/>
          <w:sz w:val="28"/>
          <w:szCs w:val="28"/>
        </w:rPr>
        <w:t>двум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 xml:space="preserve">разделам: 07 «Образование»,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20E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420E2D">
        <w:rPr>
          <w:rFonts w:ascii="Times New Roman" w:hAnsi="Times New Roman" w:cs="Times New Roman"/>
          <w:sz w:val="28"/>
          <w:szCs w:val="28"/>
        </w:rPr>
        <w:t>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3A79F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3A79F3">
        <w:rPr>
          <w:rFonts w:ascii="Times New Roman" w:hAnsi="Times New Roman" w:cs="Times New Roman"/>
          <w:sz w:val="28"/>
          <w:szCs w:val="28"/>
        </w:rPr>
        <w:t>1816,9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3A79F3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1B1A23">
        <w:rPr>
          <w:rFonts w:ascii="Times New Roman" w:hAnsi="Times New Roman" w:cs="Times New Roman"/>
          <w:sz w:val="28"/>
          <w:szCs w:val="28"/>
        </w:rPr>
        <w:t>60,</w:t>
      </w:r>
      <w:r w:rsidR="003A79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1B1A23">
        <w:rPr>
          <w:rFonts w:ascii="Times New Roman" w:hAnsi="Times New Roman" w:cs="Times New Roman"/>
          <w:sz w:val="28"/>
          <w:szCs w:val="28"/>
        </w:rPr>
        <w:t>1</w:t>
      </w:r>
      <w:r w:rsidR="00316A1B">
        <w:rPr>
          <w:rFonts w:ascii="Times New Roman" w:hAnsi="Times New Roman" w:cs="Times New Roman"/>
          <w:sz w:val="28"/>
          <w:szCs w:val="28"/>
        </w:rPr>
        <w:t>7</w:t>
      </w:r>
      <w:r w:rsidR="001B1A23">
        <w:rPr>
          <w:rFonts w:ascii="Times New Roman" w:hAnsi="Times New Roman" w:cs="Times New Roman"/>
          <w:sz w:val="28"/>
          <w:szCs w:val="28"/>
        </w:rPr>
        <w:t>,</w:t>
      </w:r>
      <w:r w:rsidR="00316A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316A1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316A1B">
        <w:rPr>
          <w:rFonts w:ascii="Times New Roman" w:hAnsi="Times New Roman" w:cs="Times New Roman"/>
          <w:sz w:val="28"/>
          <w:szCs w:val="28"/>
        </w:rPr>
        <w:t>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316A1B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1B1A23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1B1A23">
        <w:rPr>
          <w:rFonts w:ascii="Times New Roman" w:hAnsi="Times New Roman" w:cs="Times New Roman"/>
          <w:sz w:val="28"/>
          <w:szCs w:val="28"/>
        </w:rPr>
        <w:t>5,</w:t>
      </w:r>
      <w:r w:rsidR="00316A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C53645" w:rsidRDefault="00C53645" w:rsidP="00C5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03 «Национальная безопасность и правоохранительная деятельность»  за 9 месяцев 2020 года исполнение расходов составило 3,8 тыс. рублей,  или 25,3 % утвержденных сводной бюджетной росписью расходов. Доля расходов по разделу в общей структуре расходов бюджета составила 0,1 процента. К соответствующему периоду 2019 года расходы увеличились на 2,7 процента.</w:t>
      </w:r>
    </w:p>
    <w:p w:rsidR="001A2B6C" w:rsidRDefault="001A2B6C" w:rsidP="00C53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F5F" w:rsidRDefault="001A2B6C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за 9 месяцев 2020 года исполнение расходов составило 27,8 тыс. рублей,  или 92,7 % утвержденных сводной бюджетной росписью расходов. Доля расходов по разделу в общей структуре расходов бюджета составила 0,9 процента. 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1A2B6C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A2B6C">
        <w:rPr>
          <w:rFonts w:ascii="Times New Roman" w:hAnsi="Times New Roman" w:cs="Times New Roman"/>
          <w:sz w:val="28"/>
          <w:szCs w:val="28"/>
        </w:rPr>
        <w:t>1004,9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A2B6C">
        <w:rPr>
          <w:rFonts w:ascii="Times New Roman" w:hAnsi="Times New Roman" w:cs="Times New Roman"/>
          <w:sz w:val="28"/>
          <w:szCs w:val="28"/>
        </w:rPr>
        <w:t>46,8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A2B6C">
        <w:rPr>
          <w:rFonts w:ascii="Times New Roman" w:hAnsi="Times New Roman" w:cs="Times New Roman"/>
          <w:sz w:val="28"/>
          <w:szCs w:val="28"/>
        </w:rPr>
        <w:t>105,0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5A7552">
        <w:rPr>
          <w:rFonts w:ascii="Times New Roman" w:hAnsi="Times New Roman" w:cs="Times New Roman"/>
          <w:sz w:val="28"/>
          <w:szCs w:val="28"/>
        </w:rPr>
        <w:t>33</w:t>
      </w:r>
      <w:r w:rsidR="00F97CA7">
        <w:rPr>
          <w:rFonts w:ascii="Times New Roman" w:hAnsi="Times New Roman" w:cs="Times New Roman"/>
          <w:sz w:val="28"/>
          <w:szCs w:val="28"/>
        </w:rPr>
        <w:t>,</w:t>
      </w:r>
      <w:r w:rsidR="001A2B6C"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E6C02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составили </w:t>
      </w:r>
      <w:r w:rsidR="00FB506B">
        <w:rPr>
          <w:rFonts w:ascii="Times New Roman" w:hAnsi="Times New Roman" w:cs="Times New Roman"/>
          <w:sz w:val="28"/>
          <w:szCs w:val="28"/>
        </w:rPr>
        <w:t>35,4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06B">
        <w:rPr>
          <w:rFonts w:ascii="Times New Roman" w:hAnsi="Times New Roman" w:cs="Times New Roman"/>
          <w:sz w:val="28"/>
          <w:szCs w:val="28"/>
        </w:rPr>
        <w:t>,</w:t>
      </w:r>
      <w:r w:rsidR="00EE6C02">
        <w:rPr>
          <w:rFonts w:ascii="Times New Roman" w:hAnsi="Times New Roman" w:cs="Times New Roman"/>
          <w:sz w:val="28"/>
          <w:szCs w:val="28"/>
        </w:rPr>
        <w:t xml:space="preserve"> средства направлены на оплату взносов по капитальному </w:t>
      </w:r>
      <w:r w:rsidR="00EE6C02">
        <w:rPr>
          <w:rFonts w:ascii="Times New Roman" w:hAnsi="Times New Roman" w:cs="Times New Roman"/>
          <w:sz w:val="28"/>
          <w:szCs w:val="28"/>
        </w:rPr>
        <w:lastRenderedPageBreak/>
        <w:t>ремонту многоквартирных домов в соответствии с заключенными соглашениями.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5F" w:rsidRPr="00DE495F" w:rsidRDefault="00EE6C02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495F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3248F1">
        <w:rPr>
          <w:rFonts w:ascii="Times New Roman" w:hAnsi="Times New Roman" w:cs="Times New Roman"/>
          <w:sz w:val="28"/>
          <w:szCs w:val="28"/>
        </w:rPr>
        <w:t>3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3248F1">
        <w:rPr>
          <w:rFonts w:ascii="Times New Roman" w:hAnsi="Times New Roman" w:cs="Times New Roman"/>
          <w:sz w:val="28"/>
          <w:szCs w:val="28"/>
        </w:rPr>
        <w:t>Благоустройство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FB506B">
        <w:rPr>
          <w:rFonts w:ascii="Times New Roman" w:hAnsi="Times New Roman" w:cs="Times New Roman"/>
          <w:sz w:val="28"/>
          <w:szCs w:val="28"/>
        </w:rPr>
        <w:t>969,5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FB506B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уличное освещение, </w:t>
      </w:r>
      <w:r w:rsidR="004C30B6">
        <w:rPr>
          <w:rFonts w:ascii="Times New Roman" w:hAnsi="Times New Roman" w:cs="Times New Roman"/>
          <w:sz w:val="28"/>
          <w:szCs w:val="28"/>
        </w:rPr>
        <w:t>на мероприятия по благоустройству, на мероприятия по формированию современной городской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FB506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555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5F45">
        <w:rPr>
          <w:rFonts w:ascii="Times New Roman" w:hAnsi="Times New Roman" w:cs="Times New Roman"/>
          <w:sz w:val="28"/>
          <w:szCs w:val="28"/>
        </w:rPr>
        <w:t>20,0</w:t>
      </w:r>
      <w:r w:rsidR="008B555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7F0C8D" w:rsidRDefault="008B5553" w:rsidP="007F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</w:t>
      </w:r>
      <w:r w:rsidR="00A025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0C8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843,2</w:t>
      </w:r>
      <w:r w:rsidR="007F0C8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A02515">
        <w:rPr>
          <w:rFonts w:ascii="Times New Roman" w:hAnsi="Times New Roman" w:cs="Times New Roman"/>
          <w:sz w:val="28"/>
          <w:szCs w:val="28"/>
        </w:rPr>
        <w:t>, дефицит изменялся один раз.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8B5553">
        <w:rPr>
          <w:rFonts w:ascii="Times New Roman" w:hAnsi="Times New Roman" w:cs="Times New Roman"/>
          <w:sz w:val="28"/>
          <w:szCs w:val="28"/>
        </w:rPr>
        <w:t>198,8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B5F" w:rsidRDefault="007C5B5F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денежных средств по состоянию на 1 </w:t>
      </w:r>
      <w:r w:rsidR="0023290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23290E">
        <w:rPr>
          <w:rFonts w:ascii="Times New Roman" w:hAnsi="Times New Roman" w:cs="Times New Roman"/>
          <w:sz w:val="28"/>
          <w:szCs w:val="28"/>
        </w:rPr>
        <w:t>252,6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2A68" w:rsidRPr="00E92A68" w:rsidRDefault="00E92A68" w:rsidP="00E92A6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Сещинской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E92A68" w:rsidRDefault="00E92A68" w:rsidP="00E9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8B5553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>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расходование ассигнований  резервного </w:t>
      </w:r>
      <w:r w:rsidR="005A0FD8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D30ED3" w:rsidRDefault="00D30ED3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FB22F1" w:rsidRPr="007B5320" w:rsidRDefault="00FD08E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D30ED3">
        <w:rPr>
          <w:rFonts w:ascii="Times New Roman" w:hAnsi="Times New Roman" w:cs="Times New Roman"/>
          <w:sz w:val="28"/>
          <w:szCs w:val="28"/>
        </w:rPr>
        <w:t>9 месяцев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20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263EDF"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EF" w:rsidRPr="00772457" w:rsidRDefault="00FD08EF" w:rsidP="00FD08EF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72457">
        <w:rPr>
          <w:rFonts w:ascii="Times New Roman" w:hAnsi="Times New Roman" w:cs="Times New Roman"/>
          <w:sz w:val="28"/>
          <w:szCs w:val="28"/>
        </w:rPr>
        <w:t>ринять меры по обеспечению зачисления в бюджет доходов в запланированных объемах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772457">
        <w:rPr>
          <w:rFonts w:ascii="Times New Roman" w:hAnsi="Times New Roman" w:cs="Times New Roman"/>
          <w:sz w:val="28"/>
          <w:szCs w:val="28"/>
        </w:rPr>
        <w:t>воевременно производить корректировку плановых объемов</w:t>
      </w:r>
      <w:r w:rsidR="00D32A8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772457">
        <w:rPr>
          <w:rFonts w:ascii="Times New Roman" w:hAnsi="Times New Roman" w:cs="Times New Roman"/>
          <w:sz w:val="28"/>
          <w:szCs w:val="28"/>
        </w:rPr>
        <w:t>.</w:t>
      </w: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8C" w:rsidRDefault="00FC4A8C" w:rsidP="00FB1971">
      <w:pPr>
        <w:spacing w:after="0" w:line="240" w:lineRule="auto"/>
      </w:pPr>
      <w:r>
        <w:separator/>
      </w:r>
    </w:p>
  </w:endnote>
  <w:endnote w:type="continuationSeparator" w:id="0">
    <w:p w:rsidR="00FC4A8C" w:rsidRDefault="00FC4A8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8C" w:rsidRDefault="00FC4A8C" w:rsidP="00FB1971">
      <w:pPr>
        <w:spacing w:after="0" w:line="240" w:lineRule="auto"/>
      </w:pPr>
      <w:r>
        <w:separator/>
      </w:r>
    </w:p>
  </w:footnote>
  <w:footnote w:type="continuationSeparator" w:id="0">
    <w:p w:rsidR="00FC4A8C" w:rsidRDefault="00FC4A8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3A79F3" w:rsidRDefault="00C27D57">
        <w:pPr>
          <w:pStyle w:val="a3"/>
          <w:jc w:val="center"/>
        </w:pPr>
        <w:fldSimple w:instr=" PAGE   \* MERGEFORMAT ">
          <w:r w:rsidR="00E728CE">
            <w:rPr>
              <w:noProof/>
            </w:rPr>
            <w:t>2</w:t>
          </w:r>
        </w:fldSimple>
      </w:p>
    </w:sdtContent>
  </w:sdt>
  <w:p w:rsidR="003A79F3" w:rsidRDefault="003A79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47A6"/>
    <w:rsid w:val="00017441"/>
    <w:rsid w:val="0002246D"/>
    <w:rsid w:val="000310DD"/>
    <w:rsid w:val="00032866"/>
    <w:rsid w:val="00046287"/>
    <w:rsid w:val="0005626F"/>
    <w:rsid w:val="000568AD"/>
    <w:rsid w:val="00065A3F"/>
    <w:rsid w:val="0006623F"/>
    <w:rsid w:val="00071454"/>
    <w:rsid w:val="00074A7D"/>
    <w:rsid w:val="000755AA"/>
    <w:rsid w:val="000766EF"/>
    <w:rsid w:val="000B127C"/>
    <w:rsid w:val="000B29A3"/>
    <w:rsid w:val="000B6CF2"/>
    <w:rsid w:val="000C4310"/>
    <w:rsid w:val="000C7F01"/>
    <w:rsid w:val="000D177B"/>
    <w:rsid w:val="000E66C6"/>
    <w:rsid w:val="00102357"/>
    <w:rsid w:val="00102C0B"/>
    <w:rsid w:val="00112BA6"/>
    <w:rsid w:val="00116E73"/>
    <w:rsid w:val="00131F04"/>
    <w:rsid w:val="00132F35"/>
    <w:rsid w:val="001438A8"/>
    <w:rsid w:val="0014427B"/>
    <w:rsid w:val="00164E1E"/>
    <w:rsid w:val="00172A3E"/>
    <w:rsid w:val="00190177"/>
    <w:rsid w:val="00192FBC"/>
    <w:rsid w:val="00195407"/>
    <w:rsid w:val="001A07B0"/>
    <w:rsid w:val="001A2B6C"/>
    <w:rsid w:val="001B1A23"/>
    <w:rsid w:val="001B3751"/>
    <w:rsid w:val="001C468B"/>
    <w:rsid w:val="001C4C85"/>
    <w:rsid w:val="001F01B3"/>
    <w:rsid w:val="00200DD0"/>
    <w:rsid w:val="0021328F"/>
    <w:rsid w:val="00214F3B"/>
    <w:rsid w:val="00215124"/>
    <w:rsid w:val="00216F45"/>
    <w:rsid w:val="00217F5A"/>
    <w:rsid w:val="0023290E"/>
    <w:rsid w:val="00232917"/>
    <w:rsid w:val="00237A5B"/>
    <w:rsid w:val="00246CEF"/>
    <w:rsid w:val="0025250A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518F"/>
    <w:rsid w:val="002B7945"/>
    <w:rsid w:val="002C1FA0"/>
    <w:rsid w:val="002C6E02"/>
    <w:rsid w:val="002D11C3"/>
    <w:rsid w:val="002E1C86"/>
    <w:rsid w:val="002E6980"/>
    <w:rsid w:val="003028B8"/>
    <w:rsid w:val="00316A1B"/>
    <w:rsid w:val="003248F1"/>
    <w:rsid w:val="0032522B"/>
    <w:rsid w:val="0033679C"/>
    <w:rsid w:val="00341C78"/>
    <w:rsid w:val="003430AA"/>
    <w:rsid w:val="003536EF"/>
    <w:rsid w:val="0036299B"/>
    <w:rsid w:val="003636CF"/>
    <w:rsid w:val="003867BC"/>
    <w:rsid w:val="003A79F3"/>
    <w:rsid w:val="003B48C1"/>
    <w:rsid w:val="003B4E13"/>
    <w:rsid w:val="003B69D8"/>
    <w:rsid w:val="003C7BFE"/>
    <w:rsid w:val="003E33EE"/>
    <w:rsid w:val="003F6D8C"/>
    <w:rsid w:val="00407E77"/>
    <w:rsid w:val="00411D97"/>
    <w:rsid w:val="00420E2D"/>
    <w:rsid w:val="004334BC"/>
    <w:rsid w:val="00434690"/>
    <w:rsid w:val="00476090"/>
    <w:rsid w:val="00481287"/>
    <w:rsid w:val="00485A62"/>
    <w:rsid w:val="0048634E"/>
    <w:rsid w:val="00490AFD"/>
    <w:rsid w:val="004C30B6"/>
    <w:rsid w:val="004C5670"/>
    <w:rsid w:val="004D27E6"/>
    <w:rsid w:val="004D7434"/>
    <w:rsid w:val="004F0C41"/>
    <w:rsid w:val="004F5084"/>
    <w:rsid w:val="0050795F"/>
    <w:rsid w:val="00511811"/>
    <w:rsid w:val="00515F3D"/>
    <w:rsid w:val="00534C65"/>
    <w:rsid w:val="0054399D"/>
    <w:rsid w:val="00561EF6"/>
    <w:rsid w:val="0057355F"/>
    <w:rsid w:val="005A0FD8"/>
    <w:rsid w:val="005A3BBA"/>
    <w:rsid w:val="005A5A62"/>
    <w:rsid w:val="005A7552"/>
    <w:rsid w:val="005B2272"/>
    <w:rsid w:val="005B4D1B"/>
    <w:rsid w:val="005B627F"/>
    <w:rsid w:val="005E093A"/>
    <w:rsid w:val="005E0D70"/>
    <w:rsid w:val="005E1F7A"/>
    <w:rsid w:val="005F7EAF"/>
    <w:rsid w:val="006076E5"/>
    <w:rsid w:val="006147E7"/>
    <w:rsid w:val="006214B3"/>
    <w:rsid w:val="00632E38"/>
    <w:rsid w:val="006357FB"/>
    <w:rsid w:val="006433D6"/>
    <w:rsid w:val="0064538B"/>
    <w:rsid w:val="00652249"/>
    <w:rsid w:val="0065381D"/>
    <w:rsid w:val="0065619F"/>
    <w:rsid w:val="00656642"/>
    <w:rsid w:val="00663C5A"/>
    <w:rsid w:val="00673AB4"/>
    <w:rsid w:val="006C03AD"/>
    <w:rsid w:val="006D0E28"/>
    <w:rsid w:val="006F2D78"/>
    <w:rsid w:val="007003B1"/>
    <w:rsid w:val="0070165F"/>
    <w:rsid w:val="0070590F"/>
    <w:rsid w:val="00706A1D"/>
    <w:rsid w:val="00706BF4"/>
    <w:rsid w:val="00712FDC"/>
    <w:rsid w:val="00714519"/>
    <w:rsid w:val="00721DED"/>
    <w:rsid w:val="007232C1"/>
    <w:rsid w:val="00726F5F"/>
    <w:rsid w:val="00777762"/>
    <w:rsid w:val="00790F92"/>
    <w:rsid w:val="00791C39"/>
    <w:rsid w:val="00793149"/>
    <w:rsid w:val="007949D9"/>
    <w:rsid w:val="00795D13"/>
    <w:rsid w:val="007A06AE"/>
    <w:rsid w:val="007B05B9"/>
    <w:rsid w:val="007B4891"/>
    <w:rsid w:val="007B5320"/>
    <w:rsid w:val="007C5B5F"/>
    <w:rsid w:val="007D00C8"/>
    <w:rsid w:val="007D29D6"/>
    <w:rsid w:val="007D34FA"/>
    <w:rsid w:val="007E4559"/>
    <w:rsid w:val="007E6F36"/>
    <w:rsid w:val="007F0C8D"/>
    <w:rsid w:val="007F2D67"/>
    <w:rsid w:val="007F310D"/>
    <w:rsid w:val="007F5DED"/>
    <w:rsid w:val="007F6E4C"/>
    <w:rsid w:val="00800107"/>
    <w:rsid w:val="008219EA"/>
    <w:rsid w:val="00827229"/>
    <w:rsid w:val="00834915"/>
    <w:rsid w:val="008533EA"/>
    <w:rsid w:val="00870E5D"/>
    <w:rsid w:val="0087162D"/>
    <w:rsid w:val="00873DE4"/>
    <w:rsid w:val="00876579"/>
    <w:rsid w:val="0087739C"/>
    <w:rsid w:val="00891F74"/>
    <w:rsid w:val="00892578"/>
    <w:rsid w:val="00895F45"/>
    <w:rsid w:val="008A2790"/>
    <w:rsid w:val="008A37F7"/>
    <w:rsid w:val="008B4EE7"/>
    <w:rsid w:val="008B5553"/>
    <w:rsid w:val="008D6CD6"/>
    <w:rsid w:val="008E0772"/>
    <w:rsid w:val="008E150E"/>
    <w:rsid w:val="008E295D"/>
    <w:rsid w:val="00904FC9"/>
    <w:rsid w:val="009171FF"/>
    <w:rsid w:val="00921505"/>
    <w:rsid w:val="00923956"/>
    <w:rsid w:val="0092691E"/>
    <w:rsid w:val="00926DE2"/>
    <w:rsid w:val="0093433A"/>
    <w:rsid w:val="00935E4E"/>
    <w:rsid w:val="00941979"/>
    <w:rsid w:val="00953E6B"/>
    <w:rsid w:val="00961C55"/>
    <w:rsid w:val="0096657E"/>
    <w:rsid w:val="00977CD2"/>
    <w:rsid w:val="00980262"/>
    <w:rsid w:val="00980A93"/>
    <w:rsid w:val="00991BEC"/>
    <w:rsid w:val="009A0C36"/>
    <w:rsid w:val="009A38F4"/>
    <w:rsid w:val="009C6A97"/>
    <w:rsid w:val="009D48DF"/>
    <w:rsid w:val="009D6AA3"/>
    <w:rsid w:val="009E5231"/>
    <w:rsid w:val="009F0D13"/>
    <w:rsid w:val="009F64E7"/>
    <w:rsid w:val="009F7E01"/>
    <w:rsid w:val="00A01508"/>
    <w:rsid w:val="00A02515"/>
    <w:rsid w:val="00A143C6"/>
    <w:rsid w:val="00A227CF"/>
    <w:rsid w:val="00A32935"/>
    <w:rsid w:val="00A33C28"/>
    <w:rsid w:val="00A34244"/>
    <w:rsid w:val="00A447C1"/>
    <w:rsid w:val="00A6170F"/>
    <w:rsid w:val="00A61D19"/>
    <w:rsid w:val="00A72439"/>
    <w:rsid w:val="00A83FB6"/>
    <w:rsid w:val="00A9322C"/>
    <w:rsid w:val="00A94797"/>
    <w:rsid w:val="00AA7361"/>
    <w:rsid w:val="00AB450E"/>
    <w:rsid w:val="00AB6462"/>
    <w:rsid w:val="00AB6940"/>
    <w:rsid w:val="00AB7EA2"/>
    <w:rsid w:val="00AC3E0D"/>
    <w:rsid w:val="00AC4BCD"/>
    <w:rsid w:val="00AC7772"/>
    <w:rsid w:val="00AD152E"/>
    <w:rsid w:val="00AE0A63"/>
    <w:rsid w:val="00AE1EDF"/>
    <w:rsid w:val="00AF76B2"/>
    <w:rsid w:val="00B074BD"/>
    <w:rsid w:val="00B16728"/>
    <w:rsid w:val="00B22EC3"/>
    <w:rsid w:val="00B2357D"/>
    <w:rsid w:val="00B237AE"/>
    <w:rsid w:val="00B3007D"/>
    <w:rsid w:val="00B421D6"/>
    <w:rsid w:val="00B513E6"/>
    <w:rsid w:val="00B56CF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950"/>
    <w:rsid w:val="00BB236B"/>
    <w:rsid w:val="00BB7FFA"/>
    <w:rsid w:val="00BF02B0"/>
    <w:rsid w:val="00C0166C"/>
    <w:rsid w:val="00C04CB0"/>
    <w:rsid w:val="00C057CD"/>
    <w:rsid w:val="00C11504"/>
    <w:rsid w:val="00C16365"/>
    <w:rsid w:val="00C270EB"/>
    <w:rsid w:val="00C27D57"/>
    <w:rsid w:val="00C3017B"/>
    <w:rsid w:val="00C30C1D"/>
    <w:rsid w:val="00C5080F"/>
    <w:rsid w:val="00C53645"/>
    <w:rsid w:val="00C70AA5"/>
    <w:rsid w:val="00C76C4A"/>
    <w:rsid w:val="00C77D81"/>
    <w:rsid w:val="00C80F7D"/>
    <w:rsid w:val="00C8178F"/>
    <w:rsid w:val="00C870F3"/>
    <w:rsid w:val="00C900D4"/>
    <w:rsid w:val="00CA0D0A"/>
    <w:rsid w:val="00CB400C"/>
    <w:rsid w:val="00CC4B1A"/>
    <w:rsid w:val="00CC6834"/>
    <w:rsid w:val="00CC7974"/>
    <w:rsid w:val="00CD2017"/>
    <w:rsid w:val="00CE634D"/>
    <w:rsid w:val="00CF2D30"/>
    <w:rsid w:val="00CF49D6"/>
    <w:rsid w:val="00D120C6"/>
    <w:rsid w:val="00D1297B"/>
    <w:rsid w:val="00D1473B"/>
    <w:rsid w:val="00D2095A"/>
    <w:rsid w:val="00D25347"/>
    <w:rsid w:val="00D30ED3"/>
    <w:rsid w:val="00D32A86"/>
    <w:rsid w:val="00D538C0"/>
    <w:rsid w:val="00D6094D"/>
    <w:rsid w:val="00D67432"/>
    <w:rsid w:val="00D75B3C"/>
    <w:rsid w:val="00D83185"/>
    <w:rsid w:val="00D84ACF"/>
    <w:rsid w:val="00D87E9B"/>
    <w:rsid w:val="00D9744A"/>
    <w:rsid w:val="00DA225B"/>
    <w:rsid w:val="00DA5856"/>
    <w:rsid w:val="00DC1027"/>
    <w:rsid w:val="00DD464A"/>
    <w:rsid w:val="00DD6EBB"/>
    <w:rsid w:val="00DE495F"/>
    <w:rsid w:val="00E124E4"/>
    <w:rsid w:val="00E14A79"/>
    <w:rsid w:val="00E16839"/>
    <w:rsid w:val="00E20D1E"/>
    <w:rsid w:val="00E419CA"/>
    <w:rsid w:val="00E57221"/>
    <w:rsid w:val="00E57A8E"/>
    <w:rsid w:val="00E605F4"/>
    <w:rsid w:val="00E63569"/>
    <w:rsid w:val="00E728CE"/>
    <w:rsid w:val="00E84010"/>
    <w:rsid w:val="00E855DB"/>
    <w:rsid w:val="00E92A68"/>
    <w:rsid w:val="00E93B31"/>
    <w:rsid w:val="00EA092F"/>
    <w:rsid w:val="00EB320A"/>
    <w:rsid w:val="00EC13DF"/>
    <w:rsid w:val="00EC2B2C"/>
    <w:rsid w:val="00ED3310"/>
    <w:rsid w:val="00EE0B0B"/>
    <w:rsid w:val="00EE19C8"/>
    <w:rsid w:val="00EE6C02"/>
    <w:rsid w:val="00F0799F"/>
    <w:rsid w:val="00F11B68"/>
    <w:rsid w:val="00F12898"/>
    <w:rsid w:val="00F51D51"/>
    <w:rsid w:val="00F62B75"/>
    <w:rsid w:val="00F7111D"/>
    <w:rsid w:val="00F72E0F"/>
    <w:rsid w:val="00F73469"/>
    <w:rsid w:val="00F83F60"/>
    <w:rsid w:val="00F96E40"/>
    <w:rsid w:val="00F97CA7"/>
    <w:rsid w:val="00FB1971"/>
    <w:rsid w:val="00FB22F1"/>
    <w:rsid w:val="00FB28D6"/>
    <w:rsid w:val="00FB304D"/>
    <w:rsid w:val="00FB506B"/>
    <w:rsid w:val="00FC15B1"/>
    <w:rsid w:val="00FC1A58"/>
    <w:rsid w:val="00FC2E3C"/>
    <w:rsid w:val="00FC3761"/>
    <w:rsid w:val="00FC4A8C"/>
    <w:rsid w:val="00FD08EF"/>
    <w:rsid w:val="00FD2463"/>
    <w:rsid w:val="00FD2A31"/>
    <w:rsid w:val="00FD63DC"/>
    <w:rsid w:val="00FE00C9"/>
    <w:rsid w:val="00FE2AA5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3D1B-20B2-47E1-A573-049C4A81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267</cp:revision>
  <dcterms:created xsi:type="dcterms:W3CDTF">2019-04-29T10:34:00Z</dcterms:created>
  <dcterms:modified xsi:type="dcterms:W3CDTF">2020-11-05T09:42:00Z</dcterms:modified>
</cp:coreProperties>
</file>