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76F" w:rsidRDefault="00AB576F" w:rsidP="00AB57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AB576F" w:rsidRDefault="00AB576F" w:rsidP="00AB57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Контрольно-счетной палаты Дубровского района</w:t>
      </w:r>
    </w:p>
    <w:p w:rsidR="00AB576F" w:rsidRDefault="00AB576F" w:rsidP="00AB57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за 201</w:t>
      </w:r>
      <w:r w:rsidR="00164863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AB576F" w:rsidRDefault="00AB576F" w:rsidP="00AB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76F" w:rsidRDefault="00C03422" w:rsidP="00581276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07.04.</w:t>
      </w:r>
      <w:r w:rsidR="00581276">
        <w:rPr>
          <w:rFonts w:ascii="Times New Roman" w:hAnsi="Times New Roman" w:cs="Times New Roman"/>
          <w:sz w:val="28"/>
          <w:szCs w:val="28"/>
        </w:rPr>
        <w:t>201</w:t>
      </w:r>
      <w:r w:rsidR="00164863">
        <w:rPr>
          <w:rFonts w:ascii="Times New Roman" w:hAnsi="Times New Roman" w:cs="Times New Roman"/>
          <w:sz w:val="28"/>
          <w:szCs w:val="28"/>
        </w:rPr>
        <w:t>6</w:t>
      </w:r>
      <w:r w:rsidR="00581276">
        <w:rPr>
          <w:rFonts w:ascii="Times New Roman" w:hAnsi="Times New Roman" w:cs="Times New Roman"/>
          <w:sz w:val="28"/>
          <w:szCs w:val="28"/>
        </w:rPr>
        <w:tab/>
      </w:r>
      <w:r w:rsidR="00581276">
        <w:rPr>
          <w:rFonts w:ascii="Times New Roman" w:hAnsi="Times New Roman" w:cs="Times New Roman"/>
          <w:sz w:val="28"/>
          <w:szCs w:val="28"/>
        </w:rPr>
        <w:tab/>
      </w:r>
      <w:r w:rsidR="00581276">
        <w:rPr>
          <w:rFonts w:ascii="Times New Roman" w:hAnsi="Times New Roman" w:cs="Times New Roman"/>
          <w:sz w:val="28"/>
          <w:szCs w:val="28"/>
        </w:rPr>
        <w:tab/>
      </w:r>
      <w:r w:rsidR="00581276">
        <w:rPr>
          <w:rFonts w:ascii="Times New Roman" w:hAnsi="Times New Roman" w:cs="Times New Roman"/>
          <w:sz w:val="28"/>
          <w:szCs w:val="28"/>
        </w:rPr>
        <w:tab/>
      </w:r>
      <w:r w:rsidR="00581276">
        <w:rPr>
          <w:rFonts w:ascii="Times New Roman" w:hAnsi="Times New Roman" w:cs="Times New Roman"/>
          <w:sz w:val="28"/>
          <w:szCs w:val="28"/>
        </w:rPr>
        <w:tab/>
      </w:r>
      <w:r w:rsidR="00581276">
        <w:rPr>
          <w:rFonts w:ascii="Times New Roman" w:hAnsi="Times New Roman" w:cs="Times New Roman"/>
          <w:sz w:val="28"/>
          <w:szCs w:val="28"/>
        </w:rPr>
        <w:tab/>
      </w:r>
      <w:r w:rsidR="00581276">
        <w:rPr>
          <w:rFonts w:ascii="Times New Roman" w:hAnsi="Times New Roman" w:cs="Times New Roman"/>
          <w:sz w:val="28"/>
          <w:szCs w:val="28"/>
        </w:rPr>
        <w:tab/>
      </w:r>
      <w:r w:rsidR="00581276">
        <w:rPr>
          <w:rFonts w:ascii="Times New Roman" w:hAnsi="Times New Roman" w:cs="Times New Roman"/>
          <w:sz w:val="28"/>
          <w:szCs w:val="28"/>
        </w:rPr>
        <w:tab/>
        <w:t>п. Дубровка</w:t>
      </w:r>
    </w:p>
    <w:p w:rsidR="00C03422" w:rsidRDefault="00C03422" w:rsidP="00581276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C03422" w:rsidRDefault="00C03422" w:rsidP="00581276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AB576F" w:rsidRDefault="00AB576F" w:rsidP="00AB576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Основание для проведения экспертно-аналитического мероприятия:</w:t>
      </w:r>
      <w:r>
        <w:rPr>
          <w:rFonts w:ascii="Times New Roman" w:hAnsi="Times New Roman" w:cs="Times New Roman"/>
          <w:sz w:val="28"/>
          <w:szCs w:val="28"/>
        </w:rPr>
        <w:t xml:space="preserve"> пункт 3.7. плана работы Контрольно-счётной палаты Дубровского района на 2015 год, утвержденный приказом председателя Контрольно-счётной палаты Дубровского района от 31.12.201</w:t>
      </w:r>
      <w:r w:rsidR="0016486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6486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576F" w:rsidRDefault="00AB576F" w:rsidP="00AB576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 экспертно-аналитического мероприятия: </w:t>
      </w:r>
      <w:r>
        <w:rPr>
          <w:rFonts w:ascii="Times New Roman" w:hAnsi="Times New Roman" w:cs="Times New Roman"/>
          <w:sz w:val="28"/>
          <w:szCs w:val="28"/>
        </w:rPr>
        <w:t>бюджетная отчетность  и иные документы, содержащие информацию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16486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год.  </w:t>
      </w:r>
    </w:p>
    <w:p w:rsidR="004A4466" w:rsidRDefault="004A4466" w:rsidP="004A446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 w:rsidR="0006546D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16486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подготовлено в соответствии со статьей 264.4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103 «Последующий контроль исполнения бюджета Дубровского района». </w:t>
      </w:r>
      <w:r>
        <w:t xml:space="preserve"> </w:t>
      </w:r>
    </w:p>
    <w:p w:rsidR="004A4466" w:rsidRDefault="004A4466" w:rsidP="004A4466">
      <w:pPr>
        <w:pStyle w:val="a5"/>
        <w:widowControl w:val="0"/>
        <w:ind w:firstLine="720"/>
        <w:jc w:val="both"/>
        <w:rPr>
          <w:szCs w:val="28"/>
        </w:rPr>
      </w:pPr>
      <w:r>
        <w:rPr>
          <w:color w:val="000000"/>
          <w:szCs w:val="28"/>
        </w:rPr>
        <w:t xml:space="preserve">Бюджетная отчетность </w:t>
      </w:r>
      <w:r>
        <w:rPr>
          <w:szCs w:val="28"/>
        </w:rPr>
        <w:t>муниципального образования «</w:t>
      </w:r>
      <w:proofErr w:type="spellStart"/>
      <w:r w:rsidR="0006546D">
        <w:rPr>
          <w:szCs w:val="28"/>
        </w:rPr>
        <w:t>Сергеевкое</w:t>
      </w:r>
      <w:proofErr w:type="spellEnd"/>
      <w:r>
        <w:rPr>
          <w:szCs w:val="28"/>
        </w:rPr>
        <w:t xml:space="preserve"> сельское поселение»  </w:t>
      </w:r>
      <w:r>
        <w:rPr>
          <w:color w:val="000000"/>
          <w:szCs w:val="28"/>
        </w:rPr>
        <w:t>об исполнении бюджета за 201</w:t>
      </w:r>
      <w:r w:rsidR="00164863">
        <w:rPr>
          <w:color w:val="000000"/>
          <w:szCs w:val="28"/>
        </w:rPr>
        <w:t>5</w:t>
      </w:r>
      <w:r>
        <w:rPr>
          <w:color w:val="000000"/>
          <w:szCs w:val="28"/>
        </w:rPr>
        <w:t xml:space="preserve"> год представлена до 1 апреля 2015 года в Контрольно-счётную палату</w:t>
      </w:r>
      <w:r w:rsidR="00C533AE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</w:p>
    <w:p w:rsidR="004A4466" w:rsidRDefault="004A4466" w:rsidP="004A4466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Представленный к внешней проверке годовой отчет муниципального образования «</w:t>
      </w:r>
      <w:proofErr w:type="spellStart"/>
      <w:r w:rsidR="0006546D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16486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 </w:t>
      </w:r>
    </w:p>
    <w:p w:rsidR="004A4466" w:rsidRDefault="004A4466" w:rsidP="001648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CF27FD">
        <w:rPr>
          <w:rFonts w:ascii="Times New Roman" w:hAnsi="Times New Roman" w:cs="Times New Roman"/>
          <w:b/>
          <w:sz w:val="28"/>
          <w:szCs w:val="28"/>
        </w:rPr>
        <w:t>Характерис</w:t>
      </w:r>
      <w:r>
        <w:rPr>
          <w:rFonts w:ascii="Times New Roman" w:hAnsi="Times New Roman" w:cs="Times New Roman"/>
          <w:b/>
          <w:sz w:val="28"/>
          <w:szCs w:val="28"/>
        </w:rPr>
        <w:t>тика основных показателей исполнения бюджета муниципального образования «</w:t>
      </w:r>
      <w:proofErr w:type="spellStart"/>
      <w:r w:rsidR="0006546D">
        <w:rPr>
          <w:rFonts w:ascii="Times New Roman" w:hAnsi="Times New Roman" w:cs="Times New Roman"/>
          <w:b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поселение»: доходов, расходов, дефицита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 бюджета.</w:t>
      </w:r>
    </w:p>
    <w:p w:rsidR="004A4466" w:rsidRDefault="004A4466" w:rsidP="004A446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бюджета на 201</w:t>
      </w:r>
      <w:r w:rsidR="00C03422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 xml:space="preserve">год первоначально утверждены решением </w:t>
      </w:r>
      <w:proofErr w:type="spellStart"/>
      <w:r w:rsidR="0006546D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</w:t>
      </w:r>
      <w:r w:rsidRPr="000D1AC7">
        <w:rPr>
          <w:rFonts w:ascii="Times New Roman" w:hAnsi="Times New Roman" w:cs="Times New Roman"/>
          <w:sz w:val="28"/>
          <w:szCs w:val="28"/>
        </w:rPr>
        <w:t xml:space="preserve">от </w:t>
      </w:r>
      <w:r w:rsidR="00C03422">
        <w:rPr>
          <w:rFonts w:ascii="Times New Roman" w:hAnsi="Times New Roman" w:cs="Times New Roman"/>
          <w:sz w:val="28"/>
          <w:szCs w:val="28"/>
        </w:rPr>
        <w:t>1</w:t>
      </w:r>
      <w:r w:rsidR="0006546D">
        <w:rPr>
          <w:rFonts w:ascii="Times New Roman" w:hAnsi="Times New Roman" w:cs="Times New Roman"/>
          <w:sz w:val="28"/>
          <w:szCs w:val="28"/>
        </w:rPr>
        <w:t>5</w:t>
      </w:r>
      <w:r w:rsidRPr="000D1AC7">
        <w:rPr>
          <w:rFonts w:ascii="Times New Roman" w:hAnsi="Times New Roman" w:cs="Times New Roman"/>
          <w:sz w:val="28"/>
          <w:szCs w:val="28"/>
        </w:rPr>
        <w:t>.12.201</w:t>
      </w:r>
      <w:r w:rsidR="00C03422">
        <w:rPr>
          <w:rFonts w:ascii="Times New Roman" w:hAnsi="Times New Roman" w:cs="Times New Roman"/>
          <w:sz w:val="28"/>
          <w:szCs w:val="28"/>
        </w:rPr>
        <w:t>5</w:t>
      </w:r>
      <w:r w:rsidRPr="000D1AC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C0342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«О бюджет</w:t>
      </w:r>
      <w:r w:rsidR="0005751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06546D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 на 201</w:t>
      </w:r>
      <w:r w:rsidR="00C0342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C0342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C0342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по доходам в объеме </w:t>
      </w:r>
      <w:r w:rsidR="0006546D">
        <w:rPr>
          <w:rFonts w:ascii="Times New Roman" w:hAnsi="Times New Roman" w:cs="Times New Roman"/>
          <w:sz w:val="28"/>
          <w:szCs w:val="28"/>
        </w:rPr>
        <w:t>9</w:t>
      </w:r>
      <w:r w:rsidR="00C03422">
        <w:rPr>
          <w:rFonts w:ascii="Times New Roman" w:hAnsi="Times New Roman" w:cs="Times New Roman"/>
          <w:sz w:val="28"/>
          <w:szCs w:val="28"/>
        </w:rPr>
        <w:t>48,4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C03422">
        <w:rPr>
          <w:rFonts w:ascii="Times New Roman" w:hAnsi="Times New Roman" w:cs="Times New Roman"/>
          <w:sz w:val="28"/>
          <w:szCs w:val="28"/>
        </w:rPr>
        <w:t>948,4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без дефицита.</w:t>
      </w:r>
    </w:p>
    <w:p w:rsidR="004A4466" w:rsidRDefault="004A4466" w:rsidP="004A446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отчетного года в решение  </w:t>
      </w:r>
      <w:r w:rsidR="00CF27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54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</w:t>
      </w:r>
      <w:r w:rsidR="0006546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вносились изменения,  объем  дефицита изменялся один раз.</w:t>
      </w:r>
    </w:p>
    <w:p w:rsidR="004A4466" w:rsidRDefault="004A4466" w:rsidP="004A446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учетом изменений бюджет на 201</w:t>
      </w:r>
      <w:r w:rsidR="009E5D4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окончательной редакции утвержден по доходам в объеме  </w:t>
      </w:r>
      <w:r w:rsidR="00536221">
        <w:rPr>
          <w:rFonts w:ascii="Times New Roman" w:hAnsi="Times New Roman" w:cs="Times New Roman"/>
          <w:sz w:val="28"/>
          <w:szCs w:val="28"/>
        </w:rPr>
        <w:t>1188,5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в объеме  </w:t>
      </w:r>
      <w:r w:rsidR="00536221">
        <w:rPr>
          <w:rFonts w:ascii="Times New Roman" w:hAnsi="Times New Roman" w:cs="Times New Roman"/>
          <w:sz w:val="28"/>
          <w:szCs w:val="28"/>
        </w:rPr>
        <w:t>1338,7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дефицит бюджета утвержден в размере  </w:t>
      </w:r>
      <w:r w:rsidR="00536221">
        <w:rPr>
          <w:rFonts w:ascii="Times New Roman" w:hAnsi="Times New Roman" w:cs="Times New Roman"/>
          <w:sz w:val="28"/>
          <w:szCs w:val="28"/>
        </w:rPr>
        <w:t>1</w:t>
      </w:r>
      <w:r w:rsidR="00217D08">
        <w:rPr>
          <w:rFonts w:ascii="Times New Roman" w:hAnsi="Times New Roman" w:cs="Times New Roman"/>
          <w:sz w:val="28"/>
          <w:szCs w:val="28"/>
        </w:rPr>
        <w:t>50</w:t>
      </w:r>
      <w:r w:rsidR="00536221">
        <w:rPr>
          <w:rFonts w:ascii="Times New Roman" w:hAnsi="Times New Roman" w:cs="Times New Roman"/>
          <w:sz w:val="28"/>
          <w:szCs w:val="28"/>
        </w:rPr>
        <w:t>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A4466" w:rsidRDefault="004A4466" w:rsidP="004A446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Первоначально утвержденные доходы бюджета были увеличены на   </w:t>
      </w:r>
      <w:r w:rsidR="00217D08">
        <w:rPr>
          <w:rFonts w:ascii="Times New Roman" w:hAnsi="Times New Roman" w:cs="Times New Roman"/>
          <w:sz w:val="28"/>
          <w:szCs w:val="28"/>
        </w:rPr>
        <w:t>240,1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F2CCA">
        <w:rPr>
          <w:rFonts w:ascii="Times New Roman" w:hAnsi="Times New Roman" w:cs="Times New Roman"/>
          <w:sz w:val="28"/>
          <w:szCs w:val="28"/>
        </w:rPr>
        <w:t xml:space="preserve">на </w:t>
      </w:r>
      <w:r w:rsidR="00217D08">
        <w:rPr>
          <w:rFonts w:ascii="Times New Roman" w:hAnsi="Times New Roman" w:cs="Times New Roman"/>
          <w:sz w:val="28"/>
          <w:szCs w:val="28"/>
        </w:rPr>
        <w:t>25,3</w:t>
      </w:r>
      <w:r w:rsidR="001F2CCA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, расходы – на  </w:t>
      </w:r>
      <w:r w:rsidR="00217D08">
        <w:rPr>
          <w:rFonts w:ascii="Times New Roman" w:hAnsi="Times New Roman" w:cs="Times New Roman"/>
          <w:sz w:val="28"/>
          <w:szCs w:val="28"/>
        </w:rPr>
        <w:t>390,3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F2CCA">
        <w:rPr>
          <w:rFonts w:ascii="Times New Roman" w:hAnsi="Times New Roman" w:cs="Times New Roman"/>
          <w:sz w:val="28"/>
          <w:szCs w:val="28"/>
        </w:rPr>
        <w:t xml:space="preserve">на </w:t>
      </w:r>
      <w:r w:rsidR="00217D08">
        <w:rPr>
          <w:rFonts w:ascii="Times New Roman" w:hAnsi="Times New Roman" w:cs="Times New Roman"/>
          <w:sz w:val="28"/>
          <w:szCs w:val="28"/>
        </w:rPr>
        <w:t>41,1</w:t>
      </w:r>
      <w:r w:rsidR="001F2CCA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466" w:rsidRDefault="004A4466" w:rsidP="004A446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217D0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доходная часть бюджета исполнена в сумме </w:t>
      </w:r>
      <w:r w:rsidR="00217D08">
        <w:rPr>
          <w:rFonts w:ascii="Times New Roman" w:hAnsi="Times New Roman" w:cs="Times New Roman"/>
          <w:sz w:val="28"/>
          <w:szCs w:val="28"/>
        </w:rPr>
        <w:t>1188,7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217D08">
        <w:rPr>
          <w:rFonts w:ascii="Times New Roman" w:hAnsi="Times New Roman" w:cs="Times New Roman"/>
          <w:sz w:val="28"/>
          <w:szCs w:val="28"/>
        </w:rPr>
        <w:t>101,1</w:t>
      </w:r>
      <w:r>
        <w:rPr>
          <w:rFonts w:ascii="Times New Roman" w:hAnsi="Times New Roman" w:cs="Times New Roman"/>
          <w:sz w:val="28"/>
          <w:szCs w:val="28"/>
        </w:rPr>
        <w:t>% плановых назначений отчетного периода. К уровню 201</w:t>
      </w:r>
      <w:r w:rsidR="00217D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доходы </w:t>
      </w:r>
      <w:r w:rsidR="00217D08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B4E">
        <w:rPr>
          <w:rFonts w:ascii="Times New Roman" w:hAnsi="Times New Roman" w:cs="Times New Roman"/>
          <w:sz w:val="28"/>
          <w:szCs w:val="28"/>
        </w:rPr>
        <w:t xml:space="preserve">на </w:t>
      </w:r>
      <w:r w:rsidR="00217D08">
        <w:rPr>
          <w:rFonts w:ascii="Times New Roman" w:hAnsi="Times New Roman" w:cs="Times New Roman"/>
          <w:sz w:val="28"/>
          <w:szCs w:val="28"/>
        </w:rPr>
        <w:t>317,5</w:t>
      </w:r>
      <w:r w:rsidRPr="00647B4E">
        <w:rPr>
          <w:rFonts w:ascii="Times New Roman" w:hAnsi="Times New Roman" w:cs="Times New Roman"/>
          <w:sz w:val="28"/>
          <w:szCs w:val="28"/>
        </w:rPr>
        <w:t xml:space="preserve">  тыс</w:t>
      </w:r>
      <w:r>
        <w:rPr>
          <w:rFonts w:ascii="Times New Roman" w:hAnsi="Times New Roman" w:cs="Times New Roman"/>
          <w:sz w:val="28"/>
          <w:szCs w:val="28"/>
        </w:rPr>
        <w:t xml:space="preserve">. рублей, или </w:t>
      </w:r>
      <w:r w:rsidR="00647B4E">
        <w:rPr>
          <w:rFonts w:ascii="Times New Roman" w:hAnsi="Times New Roman" w:cs="Times New Roman"/>
          <w:sz w:val="28"/>
          <w:szCs w:val="28"/>
        </w:rPr>
        <w:t>на 21,</w:t>
      </w:r>
      <w:r w:rsidR="00217D08">
        <w:rPr>
          <w:rFonts w:ascii="Times New Roman" w:hAnsi="Times New Roman" w:cs="Times New Roman"/>
          <w:sz w:val="28"/>
          <w:szCs w:val="28"/>
        </w:rPr>
        <w:t>1</w:t>
      </w:r>
      <w:r w:rsidR="00647B4E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466" w:rsidRDefault="004A4466" w:rsidP="004A446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в 201</w:t>
      </w:r>
      <w:r w:rsidR="00217D0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217D08">
        <w:rPr>
          <w:rFonts w:ascii="Times New Roman" w:hAnsi="Times New Roman" w:cs="Times New Roman"/>
          <w:sz w:val="28"/>
          <w:szCs w:val="28"/>
        </w:rPr>
        <w:t>1337,9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</w:t>
      </w:r>
      <w:r w:rsidR="00217D08">
        <w:rPr>
          <w:rFonts w:ascii="Times New Roman" w:hAnsi="Times New Roman" w:cs="Times New Roman"/>
          <w:sz w:val="28"/>
          <w:szCs w:val="28"/>
        </w:rPr>
        <w:t>99,9</w:t>
      </w:r>
      <w:r>
        <w:rPr>
          <w:rFonts w:ascii="Times New Roman" w:hAnsi="Times New Roman" w:cs="Times New Roman"/>
          <w:sz w:val="28"/>
          <w:szCs w:val="28"/>
        </w:rPr>
        <w:t xml:space="preserve"> процента. К уровню 201</w:t>
      </w:r>
      <w:r w:rsidR="00217D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217D08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217D08">
        <w:rPr>
          <w:rFonts w:ascii="Times New Roman" w:hAnsi="Times New Roman" w:cs="Times New Roman"/>
          <w:sz w:val="28"/>
          <w:szCs w:val="28"/>
        </w:rPr>
        <w:t>21,3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47B4E">
        <w:rPr>
          <w:rFonts w:ascii="Times New Roman" w:hAnsi="Times New Roman" w:cs="Times New Roman"/>
          <w:sz w:val="28"/>
          <w:szCs w:val="28"/>
        </w:rPr>
        <w:t xml:space="preserve">на </w:t>
      </w:r>
      <w:r w:rsidR="00217D08">
        <w:rPr>
          <w:rFonts w:ascii="Times New Roman" w:hAnsi="Times New Roman" w:cs="Times New Roman"/>
          <w:sz w:val="28"/>
          <w:szCs w:val="28"/>
        </w:rPr>
        <w:t>1,6</w:t>
      </w:r>
      <w:r w:rsidR="00647B4E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466" w:rsidRDefault="004A4466" w:rsidP="004A446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исполнения бюджета в 201</w:t>
      </w:r>
      <w:r w:rsidR="00217D0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 при уточненном плановом показателе дефицита бюджета  в объеме  </w:t>
      </w:r>
      <w:r w:rsidR="00217D08">
        <w:rPr>
          <w:rFonts w:ascii="Times New Roman" w:hAnsi="Times New Roman" w:cs="Times New Roman"/>
          <w:sz w:val="28"/>
          <w:szCs w:val="28"/>
        </w:rPr>
        <w:t>150,2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фактически сложился </w:t>
      </w:r>
      <w:r w:rsidR="00217D08">
        <w:rPr>
          <w:rFonts w:ascii="Times New Roman" w:hAnsi="Times New Roman" w:cs="Times New Roman"/>
          <w:sz w:val="28"/>
          <w:szCs w:val="28"/>
        </w:rPr>
        <w:t>дефицит</w:t>
      </w:r>
      <w:r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D22FE6">
        <w:rPr>
          <w:rFonts w:ascii="Times New Roman" w:hAnsi="Times New Roman" w:cs="Times New Roman"/>
          <w:sz w:val="28"/>
          <w:szCs w:val="28"/>
        </w:rPr>
        <w:t xml:space="preserve">149,2 </w:t>
      </w:r>
      <w:r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C118A4" w:rsidRDefault="00C118A4" w:rsidP="004A446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</w:p>
    <w:p w:rsidR="004A4466" w:rsidRDefault="004A4466" w:rsidP="004A446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 муниципального образования «</w:t>
      </w:r>
      <w:proofErr w:type="spellStart"/>
      <w:r w:rsidR="00167406">
        <w:rPr>
          <w:rFonts w:ascii="Times New Roman" w:hAnsi="Times New Roman" w:cs="Times New Roman"/>
          <w:b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C118A4" w:rsidRPr="00C118A4" w:rsidRDefault="00C118A4" w:rsidP="00C118A4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167406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Совета народных депутатов от </w:t>
      </w:r>
      <w:r w:rsidR="00CF27FD">
        <w:rPr>
          <w:rFonts w:ascii="Times New Roman" w:hAnsi="Times New Roman" w:cs="Times New Roman"/>
          <w:sz w:val="28"/>
          <w:szCs w:val="28"/>
        </w:rPr>
        <w:t>1</w:t>
      </w:r>
      <w:r w:rsidR="00167406">
        <w:rPr>
          <w:rFonts w:ascii="Times New Roman" w:hAnsi="Times New Roman" w:cs="Times New Roman"/>
          <w:sz w:val="28"/>
          <w:szCs w:val="28"/>
        </w:rPr>
        <w:t>5</w:t>
      </w:r>
      <w:r w:rsidRPr="009A39AE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A39AE">
        <w:rPr>
          <w:rFonts w:ascii="Times New Roman" w:hAnsi="Times New Roman" w:cs="Times New Roman"/>
          <w:sz w:val="28"/>
          <w:szCs w:val="28"/>
        </w:rPr>
        <w:t>.201</w:t>
      </w:r>
      <w:r w:rsidR="00CF27F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CF27F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 w:rsidR="00167406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 w:rsidR="001674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сельское поселение» на 201</w:t>
      </w:r>
      <w:r w:rsidR="00CF27F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CF27F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CF27F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доходы бюджета на 2014 годы были утверждены в сумме </w:t>
      </w:r>
      <w:r w:rsidR="00CF27FD">
        <w:rPr>
          <w:rFonts w:ascii="Times New Roman" w:hAnsi="Times New Roman" w:cs="Times New Roman"/>
          <w:sz w:val="28"/>
          <w:szCs w:val="28"/>
        </w:rPr>
        <w:t>948,4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Решениями </w:t>
      </w:r>
      <w:proofErr w:type="spellStart"/>
      <w:r w:rsidR="00167406">
        <w:rPr>
          <w:rFonts w:ascii="Times New Roman" w:hAnsi="Times New Roman" w:cs="Times New Roman"/>
          <w:sz w:val="28"/>
          <w:szCs w:val="28"/>
        </w:rPr>
        <w:t>С</w:t>
      </w:r>
      <w:r w:rsidR="002D560C">
        <w:rPr>
          <w:rFonts w:ascii="Times New Roman" w:hAnsi="Times New Roman" w:cs="Times New Roman"/>
          <w:sz w:val="28"/>
          <w:szCs w:val="28"/>
        </w:rPr>
        <w:t>е</w:t>
      </w:r>
      <w:r w:rsidR="00167406">
        <w:rPr>
          <w:rFonts w:ascii="Times New Roman" w:hAnsi="Times New Roman" w:cs="Times New Roman"/>
          <w:sz w:val="28"/>
          <w:szCs w:val="28"/>
        </w:rPr>
        <w:t>ргеевского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от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A39AE">
        <w:rPr>
          <w:rFonts w:ascii="Times New Roman" w:hAnsi="Times New Roman"/>
          <w:bCs/>
          <w:sz w:val="28"/>
          <w:szCs w:val="28"/>
        </w:rPr>
        <w:t xml:space="preserve"> </w:t>
      </w:r>
      <w:r w:rsidR="007C123B">
        <w:rPr>
          <w:rFonts w:ascii="Times New Roman" w:hAnsi="Times New Roman"/>
          <w:bCs/>
          <w:sz w:val="28"/>
          <w:szCs w:val="28"/>
        </w:rPr>
        <w:t>31</w:t>
      </w:r>
      <w:r w:rsidRPr="009A39AE">
        <w:rPr>
          <w:rFonts w:ascii="Times New Roman" w:hAnsi="Times New Roman"/>
          <w:bCs/>
          <w:sz w:val="28"/>
          <w:szCs w:val="28"/>
        </w:rPr>
        <w:t>.0</w:t>
      </w:r>
      <w:r w:rsidR="007C123B">
        <w:rPr>
          <w:rFonts w:ascii="Times New Roman" w:hAnsi="Times New Roman"/>
          <w:bCs/>
          <w:sz w:val="28"/>
          <w:szCs w:val="28"/>
        </w:rPr>
        <w:t>3</w:t>
      </w:r>
      <w:r w:rsidRPr="009A39AE">
        <w:rPr>
          <w:rFonts w:ascii="Times New Roman" w:hAnsi="Times New Roman"/>
          <w:bCs/>
          <w:sz w:val="28"/>
          <w:szCs w:val="28"/>
        </w:rPr>
        <w:t>.201</w:t>
      </w:r>
      <w:r w:rsidR="007C123B">
        <w:rPr>
          <w:rFonts w:ascii="Times New Roman" w:hAnsi="Times New Roman"/>
          <w:bCs/>
          <w:sz w:val="28"/>
          <w:szCs w:val="28"/>
        </w:rPr>
        <w:t>5</w:t>
      </w:r>
      <w:r w:rsidRPr="009A39AE">
        <w:rPr>
          <w:rFonts w:ascii="Times New Roman" w:hAnsi="Times New Roman"/>
          <w:bCs/>
          <w:sz w:val="28"/>
          <w:szCs w:val="28"/>
        </w:rPr>
        <w:t xml:space="preserve"> №</w:t>
      </w:r>
      <w:r w:rsidR="007C123B">
        <w:rPr>
          <w:rFonts w:ascii="Times New Roman" w:hAnsi="Times New Roman"/>
          <w:bCs/>
          <w:sz w:val="28"/>
          <w:szCs w:val="28"/>
        </w:rPr>
        <w:t>2</w:t>
      </w:r>
      <w:r w:rsidR="002D560C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9A39AE">
        <w:rPr>
          <w:rFonts w:ascii="Times New Roman" w:hAnsi="Times New Roman"/>
          <w:bCs/>
          <w:sz w:val="28"/>
          <w:szCs w:val="28"/>
        </w:rPr>
        <w:t xml:space="preserve"> от </w:t>
      </w:r>
      <w:r w:rsidR="007C123B">
        <w:rPr>
          <w:rFonts w:ascii="Times New Roman" w:hAnsi="Times New Roman"/>
          <w:bCs/>
          <w:sz w:val="28"/>
          <w:szCs w:val="28"/>
        </w:rPr>
        <w:t>26</w:t>
      </w:r>
      <w:r w:rsidRPr="009A39AE">
        <w:rPr>
          <w:rFonts w:ascii="Times New Roman" w:hAnsi="Times New Roman"/>
          <w:bCs/>
          <w:sz w:val="28"/>
          <w:szCs w:val="28"/>
        </w:rPr>
        <w:t>.0</w:t>
      </w:r>
      <w:r w:rsidR="007C123B">
        <w:rPr>
          <w:rFonts w:ascii="Times New Roman" w:hAnsi="Times New Roman"/>
          <w:bCs/>
          <w:sz w:val="28"/>
          <w:szCs w:val="28"/>
        </w:rPr>
        <w:t>5</w:t>
      </w:r>
      <w:r w:rsidRPr="009A39AE">
        <w:rPr>
          <w:rFonts w:ascii="Times New Roman" w:hAnsi="Times New Roman"/>
          <w:bCs/>
          <w:sz w:val="28"/>
          <w:szCs w:val="28"/>
        </w:rPr>
        <w:t>.201</w:t>
      </w:r>
      <w:r w:rsidR="007C123B">
        <w:rPr>
          <w:rFonts w:ascii="Times New Roman" w:hAnsi="Times New Roman"/>
          <w:bCs/>
          <w:sz w:val="28"/>
          <w:szCs w:val="28"/>
        </w:rPr>
        <w:t>5</w:t>
      </w:r>
      <w:r w:rsidRPr="009A39AE">
        <w:rPr>
          <w:rFonts w:ascii="Times New Roman" w:hAnsi="Times New Roman"/>
          <w:bCs/>
          <w:sz w:val="28"/>
          <w:szCs w:val="28"/>
        </w:rPr>
        <w:t xml:space="preserve"> №</w:t>
      </w:r>
      <w:r w:rsidR="007C123B">
        <w:rPr>
          <w:rFonts w:ascii="Times New Roman" w:hAnsi="Times New Roman"/>
          <w:bCs/>
          <w:sz w:val="28"/>
          <w:szCs w:val="28"/>
        </w:rPr>
        <w:t>27</w:t>
      </w:r>
      <w:r w:rsidRPr="009A39AE">
        <w:rPr>
          <w:rFonts w:ascii="Times New Roman" w:hAnsi="Times New Roman"/>
          <w:bCs/>
          <w:sz w:val="28"/>
          <w:szCs w:val="28"/>
        </w:rPr>
        <w:t xml:space="preserve">, от </w:t>
      </w:r>
      <w:r w:rsidR="007C123B">
        <w:rPr>
          <w:rFonts w:ascii="Times New Roman" w:hAnsi="Times New Roman"/>
          <w:bCs/>
          <w:sz w:val="28"/>
          <w:szCs w:val="28"/>
        </w:rPr>
        <w:t>25</w:t>
      </w:r>
      <w:r w:rsidRPr="009A39AE">
        <w:rPr>
          <w:rFonts w:ascii="Times New Roman" w:hAnsi="Times New Roman"/>
          <w:bCs/>
          <w:sz w:val="28"/>
          <w:szCs w:val="28"/>
        </w:rPr>
        <w:t>.1</w:t>
      </w:r>
      <w:r w:rsidR="007C123B">
        <w:rPr>
          <w:rFonts w:ascii="Times New Roman" w:hAnsi="Times New Roman"/>
          <w:bCs/>
          <w:sz w:val="28"/>
          <w:szCs w:val="28"/>
        </w:rPr>
        <w:t>2</w:t>
      </w:r>
      <w:r w:rsidRPr="009A39AE">
        <w:rPr>
          <w:rFonts w:ascii="Times New Roman" w:hAnsi="Times New Roman"/>
          <w:bCs/>
          <w:sz w:val="28"/>
          <w:szCs w:val="28"/>
        </w:rPr>
        <w:t>.2014 №</w:t>
      </w:r>
      <w:r w:rsidR="007C123B">
        <w:rPr>
          <w:rFonts w:ascii="Times New Roman" w:hAnsi="Times New Roman"/>
          <w:bCs/>
          <w:sz w:val="28"/>
          <w:szCs w:val="28"/>
        </w:rPr>
        <w:t>41</w:t>
      </w:r>
      <w:r w:rsidRPr="009A39AE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«О внесении изменений и дополнений в решение </w:t>
      </w:r>
      <w:proofErr w:type="spellStart"/>
      <w:r w:rsidR="002D560C">
        <w:rPr>
          <w:rFonts w:ascii="Times New Roman" w:hAnsi="Times New Roman"/>
          <w:bCs/>
          <w:sz w:val="28"/>
          <w:szCs w:val="28"/>
        </w:rPr>
        <w:t>Сергеевского</w:t>
      </w:r>
      <w:proofErr w:type="spellEnd"/>
      <w:r w:rsidR="002D560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сельского Совета народных депутатов «О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2D560C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</w:t>
      </w:r>
      <w:r w:rsidR="007C123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7C123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7C123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были внесены изменения, первоначально утвержденные параметры доходной части бюджета увеличены на сумму </w:t>
      </w:r>
      <w:r w:rsidR="007C123B">
        <w:rPr>
          <w:rFonts w:ascii="Times New Roman" w:hAnsi="Times New Roman" w:cs="Times New Roman"/>
          <w:sz w:val="28"/>
          <w:szCs w:val="28"/>
        </w:rPr>
        <w:t>240,1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="002D560C">
        <w:rPr>
          <w:rFonts w:ascii="Times New Roman" w:hAnsi="Times New Roman" w:cs="Times New Roman"/>
          <w:sz w:val="28"/>
          <w:szCs w:val="28"/>
        </w:rPr>
        <w:t xml:space="preserve">на </w:t>
      </w:r>
      <w:r w:rsidR="007C123B">
        <w:rPr>
          <w:rFonts w:ascii="Times New Roman" w:hAnsi="Times New Roman" w:cs="Times New Roman"/>
          <w:sz w:val="28"/>
          <w:szCs w:val="28"/>
        </w:rPr>
        <w:t>25,3</w:t>
      </w:r>
      <w:r w:rsidR="002D560C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, и составили  </w:t>
      </w:r>
      <w:r w:rsidR="00C118A4">
        <w:rPr>
          <w:rFonts w:ascii="Times New Roman" w:hAnsi="Times New Roman" w:cs="Times New Roman"/>
          <w:sz w:val="28"/>
          <w:szCs w:val="28"/>
        </w:rPr>
        <w:t>1188,5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A4466" w:rsidRDefault="004A4466" w:rsidP="004A4466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F66258">
        <w:rPr>
          <w:rFonts w:ascii="Times New Roman" w:hAnsi="Times New Roman" w:cs="Times New Roman"/>
          <w:sz w:val="28"/>
          <w:szCs w:val="28"/>
        </w:rPr>
        <w:t xml:space="preserve">Увеличение </w:t>
      </w:r>
      <w:r>
        <w:rPr>
          <w:rFonts w:ascii="Times New Roman" w:hAnsi="Times New Roman" w:cs="Times New Roman"/>
          <w:sz w:val="28"/>
          <w:szCs w:val="28"/>
        </w:rPr>
        <w:t xml:space="preserve">в основном </w:t>
      </w:r>
      <w:r w:rsidRPr="00F66258">
        <w:rPr>
          <w:rFonts w:ascii="Times New Roman" w:hAnsi="Times New Roman" w:cs="Times New Roman"/>
          <w:sz w:val="28"/>
          <w:szCs w:val="28"/>
        </w:rPr>
        <w:t>связано с ростом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8A4">
        <w:rPr>
          <w:rFonts w:ascii="Times New Roman" w:hAnsi="Times New Roman" w:cs="Times New Roman"/>
          <w:sz w:val="28"/>
          <w:szCs w:val="28"/>
        </w:rPr>
        <w:t>собственных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8A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сумм</w:t>
      </w:r>
      <w:r w:rsidR="00C118A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8A4">
        <w:rPr>
          <w:rFonts w:ascii="Times New Roman" w:hAnsi="Times New Roman" w:cs="Times New Roman"/>
          <w:sz w:val="28"/>
          <w:szCs w:val="28"/>
        </w:rPr>
        <w:t>230,6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По </w:t>
      </w:r>
      <w:r w:rsidR="00C118A4">
        <w:rPr>
          <w:rFonts w:ascii="Times New Roman" w:hAnsi="Times New Roman" w:cs="Times New Roman"/>
          <w:sz w:val="28"/>
          <w:szCs w:val="28"/>
        </w:rPr>
        <w:t>безвозмездным поступлениям</w:t>
      </w:r>
      <w:r>
        <w:rPr>
          <w:rFonts w:ascii="Times New Roman" w:hAnsi="Times New Roman" w:cs="Times New Roman"/>
          <w:sz w:val="28"/>
          <w:szCs w:val="28"/>
        </w:rPr>
        <w:t xml:space="preserve"> увеличен</w:t>
      </w:r>
      <w:r w:rsidR="00C118A4">
        <w:rPr>
          <w:rFonts w:ascii="Times New Roman" w:hAnsi="Times New Roman" w:cs="Times New Roman"/>
          <w:sz w:val="28"/>
          <w:szCs w:val="28"/>
        </w:rPr>
        <w:t>ие составляет 9,5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118A4">
        <w:rPr>
          <w:rFonts w:ascii="Times New Roman" w:hAnsi="Times New Roman" w:cs="Times New Roman"/>
          <w:sz w:val="28"/>
          <w:szCs w:val="28"/>
        </w:rPr>
        <w:t>1,2</w:t>
      </w:r>
      <w:r w:rsidR="0034045F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C118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доходная часть бюджета муниципального образования «</w:t>
      </w:r>
      <w:proofErr w:type="spellStart"/>
      <w:r w:rsidR="0034045F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 w:rsidR="003404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  исполнена в сумме  </w:t>
      </w:r>
      <w:r w:rsidR="00C118A4">
        <w:rPr>
          <w:rFonts w:ascii="Times New Roman" w:hAnsi="Times New Roman" w:cs="Times New Roman"/>
          <w:sz w:val="28"/>
          <w:szCs w:val="28"/>
        </w:rPr>
        <w:t>1188,7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34045F">
        <w:rPr>
          <w:rFonts w:ascii="Times New Roman" w:hAnsi="Times New Roman" w:cs="Times New Roman"/>
          <w:sz w:val="28"/>
          <w:szCs w:val="28"/>
        </w:rPr>
        <w:t>1</w:t>
      </w:r>
      <w:r w:rsidR="00C118A4">
        <w:rPr>
          <w:rFonts w:ascii="Times New Roman" w:hAnsi="Times New Roman" w:cs="Times New Roman"/>
          <w:sz w:val="28"/>
          <w:szCs w:val="28"/>
        </w:rPr>
        <w:t>25,3</w:t>
      </w:r>
      <w:r w:rsidR="0034045F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к первоначально утвержденным плановым назначениям и</w:t>
      </w:r>
      <w:r w:rsidR="00C118A4">
        <w:rPr>
          <w:rFonts w:ascii="Times New Roman" w:hAnsi="Times New Roman" w:cs="Times New Roman"/>
          <w:sz w:val="28"/>
          <w:szCs w:val="28"/>
        </w:rPr>
        <w:t xml:space="preserve"> 100,1</w:t>
      </w:r>
      <w:r>
        <w:rPr>
          <w:rFonts w:ascii="Times New Roman" w:hAnsi="Times New Roman" w:cs="Times New Roman"/>
          <w:sz w:val="28"/>
          <w:szCs w:val="28"/>
        </w:rPr>
        <w:t>% к утвержденному прогнозу.</w:t>
      </w:r>
    </w:p>
    <w:p w:rsidR="00C118A4" w:rsidRDefault="00C118A4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6192">
        <w:rPr>
          <w:rFonts w:ascii="Times New Roman" w:hAnsi="Times New Roman" w:cs="Times New Roman"/>
          <w:sz w:val="28"/>
          <w:szCs w:val="28"/>
        </w:rPr>
        <w:t>Динамика доходной</w:t>
      </w:r>
      <w:r>
        <w:rPr>
          <w:rFonts w:ascii="Times New Roman" w:hAnsi="Times New Roman" w:cs="Times New Roman"/>
          <w:sz w:val="28"/>
          <w:szCs w:val="28"/>
        </w:rPr>
        <w:t xml:space="preserve"> части бюджета муниципального образования «</w:t>
      </w:r>
      <w:proofErr w:type="spellStart"/>
      <w:r w:rsidR="00955C8A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C118A4">
        <w:rPr>
          <w:rFonts w:ascii="Times New Roman" w:hAnsi="Times New Roman" w:cs="Times New Roman"/>
          <w:sz w:val="28"/>
          <w:szCs w:val="28"/>
        </w:rPr>
        <w:t>1 -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C118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</w:t>
      </w:r>
    </w:p>
    <w:p w:rsidR="00C118A4" w:rsidRDefault="00C118A4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18A4" w:rsidRDefault="00C118A4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18A4" w:rsidRDefault="00C118A4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360" w:type="dxa"/>
        <w:tblLayout w:type="fixed"/>
        <w:tblLook w:val="04A0"/>
      </w:tblPr>
      <w:tblGrid>
        <w:gridCol w:w="1591"/>
        <w:gridCol w:w="851"/>
        <w:gridCol w:w="992"/>
        <w:gridCol w:w="709"/>
        <w:gridCol w:w="992"/>
        <w:gridCol w:w="746"/>
        <w:gridCol w:w="996"/>
        <w:gridCol w:w="668"/>
        <w:gridCol w:w="992"/>
        <w:gridCol w:w="673"/>
      </w:tblGrid>
      <w:tr w:rsidR="004A4466" w:rsidTr="00CC1C0F">
        <w:trPr>
          <w:trHeight w:val="240"/>
        </w:trPr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C11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C118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C11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C118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C11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C118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C11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C118A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C11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C118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4A4466" w:rsidTr="00CC1C0F">
        <w:trPr>
          <w:trHeight w:val="200"/>
        </w:trPr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5D3F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5D3F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 %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5D3F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</w:p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5D3F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Темп роста к пред.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118A4" w:rsidTr="00CC1C0F"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4A44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Доходы всего,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A4" w:rsidRPr="006E389C" w:rsidRDefault="00C118A4" w:rsidP="00BE66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1 189,9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Pr="006E389C" w:rsidRDefault="00C118A4" w:rsidP="00BE66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1 474,1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A4" w:rsidRPr="006E389C" w:rsidRDefault="00C118A4" w:rsidP="00BE66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Pr="006E389C" w:rsidRDefault="00C118A4" w:rsidP="00BE66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389C">
              <w:rPr>
                <w:rFonts w:ascii="Times New Roman" w:hAnsi="Times New Roman" w:cs="Times New Roman"/>
                <w:b/>
                <w:sz w:val="20"/>
                <w:szCs w:val="20"/>
              </w:rPr>
              <w:t>1 243,0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Pr="006E389C" w:rsidRDefault="00C118A4" w:rsidP="00BE66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Pr="006E389C" w:rsidRDefault="00C118A4" w:rsidP="00BE66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389C">
              <w:rPr>
                <w:rFonts w:ascii="Times New Roman" w:hAnsi="Times New Roman" w:cs="Times New Roman"/>
                <w:b/>
                <w:sz w:val="20"/>
                <w:szCs w:val="20"/>
              </w:rPr>
              <w:t>1 506,2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Pr="006E389C" w:rsidRDefault="00C118A4" w:rsidP="00BE66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A4" w:rsidRPr="006E389C" w:rsidRDefault="00C118A4" w:rsidP="004A44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1188,7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A4" w:rsidRPr="006E389C" w:rsidRDefault="001F2C97" w:rsidP="004A44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78,9</w:t>
            </w:r>
          </w:p>
        </w:tc>
      </w:tr>
      <w:tr w:rsidR="00C118A4" w:rsidTr="00CC1C0F"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4A446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Собственные, из них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3,9 раза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A4" w:rsidRDefault="00C118A4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A4" w:rsidRDefault="001F2C97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</w:tr>
      <w:tr w:rsidR="00C118A4" w:rsidTr="00CC1C0F"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12,6 раза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173,9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441,6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A4" w:rsidRDefault="00C118A4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A4" w:rsidRDefault="001F2C97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C118A4" w:rsidTr="00CC1C0F"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неналоговые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14,8 раза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A4" w:rsidRDefault="00C118A4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A4" w:rsidRDefault="001F2C97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2,7 раза</w:t>
            </w:r>
          </w:p>
        </w:tc>
      </w:tr>
      <w:tr w:rsidR="00C118A4" w:rsidTr="00CC1C0F"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1 008,8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978,7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A4" w:rsidRDefault="00C118A4" w:rsidP="00BE6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A4" w:rsidRDefault="00C118A4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787,9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A4" w:rsidRDefault="001F2C97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80,5</w:t>
            </w:r>
          </w:p>
        </w:tc>
      </w:tr>
    </w:tbl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Приведенные данные свидетельствуют, что за 201</w:t>
      </w:r>
      <w:r w:rsidR="00E36E7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поступление доходов в бюджет муниципального образования «</w:t>
      </w:r>
      <w:proofErr w:type="spellStart"/>
      <w:r w:rsidR="00FE1D53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 отношению к уровню предыдущего отчетного периода </w:t>
      </w:r>
      <w:r w:rsidR="00E36E74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E36E74">
        <w:rPr>
          <w:rFonts w:ascii="Times New Roman" w:hAnsi="Times New Roman" w:cs="Times New Roman"/>
          <w:sz w:val="28"/>
          <w:szCs w:val="28"/>
        </w:rPr>
        <w:t>317,5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36E74">
        <w:rPr>
          <w:rFonts w:ascii="Times New Roman" w:hAnsi="Times New Roman" w:cs="Times New Roman"/>
          <w:sz w:val="28"/>
          <w:szCs w:val="28"/>
        </w:rPr>
        <w:t>на</w:t>
      </w:r>
      <w:r w:rsidR="00FE1D53">
        <w:rPr>
          <w:rFonts w:ascii="Times New Roman" w:hAnsi="Times New Roman" w:cs="Times New Roman"/>
          <w:sz w:val="28"/>
          <w:szCs w:val="28"/>
        </w:rPr>
        <w:t xml:space="preserve"> </w:t>
      </w:r>
      <w:r w:rsidR="00E36E74">
        <w:rPr>
          <w:rFonts w:ascii="Times New Roman" w:hAnsi="Times New Roman" w:cs="Times New Roman"/>
          <w:sz w:val="28"/>
          <w:szCs w:val="28"/>
        </w:rPr>
        <w:t>21,1 процента</w:t>
      </w:r>
      <w:r>
        <w:rPr>
          <w:rFonts w:ascii="Times New Roman" w:hAnsi="Times New Roman" w:cs="Times New Roman"/>
          <w:sz w:val="28"/>
          <w:szCs w:val="28"/>
        </w:rPr>
        <w:t xml:space="preserve">. Темп роста </w:t>
      </w:r>
      <w:r w:rsidR="00FE1D53">
        <w:rPr>
          <w:rFonts w:ascii="Times New Roman" w:hAnsi="Times New Roman" w:cs="Times New Roman"/>
          <w:sz w:val="28"/>
          <w:szCs w:val="28"/>
        </w:rPr>
        <w:t>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уровнем 201</w:t>
      </w:r>
      <w:r w:rsidR="00FB18A3">
        <w:rPr>
          <w:rFonts w:ascii="Times New Roman" w:hAnsi="Times New Roman" w:cs="Times New Roman"/>
          <w:sz w:val="28"/>
          <w:szCs w:val="28"/>
        </w:rPr>
        <w:t>4</w:t>
      </w:r>
      <w:r w:rsidR="00FE1D5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18A3">
        <w:rPr>
          <w:rFonts w:ascii="Times New Roman" w:hAnsi="Times New Roman" w:cs="Times New Roman"/>
          <w:sz w:val="28"/>
          <w:szCs w:val="28"/>
        </w:rPr>
        <w:t>снизился на 16,5</w:t>
      </w:r>
      <w:r w:rsidR="00FE1D53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6F19" w:rsidRDefault="00FB18A3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</w:t>
      </w:r>
      <w:r w:rsidR="004A4466">
        <w:rPr>
          <w:rFonts w:ascii="Times New Roman" w:hAnsi="Times New Roman" w:cs="Times New Roman"/>
          <w:sz w:val="28"/>
          <w:szCs w:val="28"/>
        </w:rPr>
        <w:t xml:space="preserve"> темпов роста </w:t>
      </w:r>
      <w:r w:rsidR="00066F19">
        <w:rPr>
          <w:rFonts w:ascii="Times New Roman" w:hAnsi="Times New Roman" w:cs="Times New Roman"/>
          <w:sz w:val="28"/>
          <w:szCs w:val="28"/>
        </w:rPr>
        <w:t>собственных доходов</w:t>
      </w:r>
      <w:r w:rsidR="004A4466">
        <w:rPr>
          <w:rFonts w:ascii="Times New Roman" w:hAnsi="Times New Roman" w:cs="Times New Roman"/>
          <w:sz w:val="28"/>
          <w:szCs w:val="28"/>
        </w:rPr>
        <w:t xml:space="preserve"> над темпами роста </w:t>
      </w:r>
      <w:r w:rsidR="00066F19">
        <w:rPr>
          <w:rFonts w:ascii="Times New Roman" w:hAnsi="Times New Roman" w:cs="Times New Roman"/>
          <w:sz w:val="28"/>
          <w:szCs w:val="28"/>
        </w:rPr>
        <w:t>безвозмездных поступлений</w:t>
      </w:r>
      <w:r w:rsidR="004A4466">
        <w:rPr>
          <w:rFonts w:ascii="Times New Roman" w:hAnsi="Times New Roman" w:cs="Times New Roman"/>
          <w:sz w:val="28"/>
          <w:szCs w:val="28"/>
        </w:rPr>
        <w:t xml:space="preserve"> сложи</w:t>
      </w:r>
      <w:r w:rsidR="00066F19">
        <w:rPr>
          <w:rFonts w:ascii="Times New Roman" w:hAnsi="Times New Roman" w:cs="Times New Roman"/>
          <w:sz w:val="28"/>
          <w:szCs w:val="28"/>
        </w:rPr>
        <w:t>лось</w:t>
      </w:r>
      <w:r w:rsidR="004A4466">
        <w:rPr>
          <w:rFonts w:ascii="Times New Roman" w:hAnsi="Times New Roman" w:cs="Times New Roman"/>
          <w:sz w:val="28"/>
          <w:szCs w:val="28"/>
        </w:rPr>
        <w:t xml:space="preserve"> </w:t>
      </w:r>
      <w:r w:rsidR="000B7E0C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0B7E0C">
        <w:rPr>
          <w:rFonts w:ascii="Times New Roman" w:hAnsi="Times New Roman" w:cs="Times New Roman"/>
          <w:sz w:val="28"/>
          <w:szCs w:val="28"/>
        </w:rPr>
        <w:t xml:space="preserve"> году на </w:t>
      </w:r>
      <w:r>
        <w:rPr>
          <w:rFonts w:ascii="Times New Roman" w:hAnsi="Times New Roman" w:cs="Times New Roman"/>
          <w:sz w:val="28"/>
          <w:szCs w:val="28"/>
        </w:rPr>
        <w:t>4,5</w:t>
      </w:r>
      <w:r w:rsidR="000B7E0C">
        <w:rPr>
          <w:rFonts w:ascii="Times New Roman" w:hAnsi="Times New Roman" w:cs="Times New Roman"/>
          <w:sz w:val="28"/>
          <w:szCs w:val="28"/>
        </w:rPr>
        <w:t xml:space="preserve"> процентного пункта</w:t>
      </w:r>
      <w:r w:rsidR="00066F19">
        <w:rPr>
          <w:rFonts w:ascii="Times New Roman" w:hAnsi="Times New Roman" w:cs="Times New Roman"/>
          <w:sz w:val="28"/>
          <w:szCs w:val="28"/>
        </w:rPr>
        <w:t>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по собственным доходам исполнен в объеме  </w:t>
      </w:r>
      <w:r w:rsidR="00FB18A3">
        <w:rPr>
          <w:rFonts w:ascii="Times New Roman" w:hAnsi="Times New Roman" w:cs="Times New Roman"/>
          <w:sz w:val="28"/>
          <w:szCs w:val="28"/>
        </w:rPr>
        <w:t>400,8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FB18A3">
        <w:rPr>
          <w:rFonts w:ascii="Times New Roman" w:hAnsi="Times New Roman" w:cs="Times New Roman"/>
          <w:sz w:val="28"/>
          <w:szCs w:val="28"/>
        </w:rPr>
        <w:t>100,04</w:t>
      </w:r>
      <w:r w:rsidR="00066F19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структуры доходов бюджета муниципального образования «</w:t>
      </w:r>
      <w:proofErr w:type="spellStart"/>
      <w:r w:rsidR="00066F19">
        <w:rPr>
          <w:rFonts w:ascii="Times New Roman" w:hAnsi="Times New Roman" w:cs="Times New Roman"/>
          <w:sz w:val="28"/>
          <w:szCs w:val="28"/>
        </w:rPr>
        <w:t>С</w:t>
      </w:r>
      <w:r w:rsidR="00B24648">
        <w:rPr>
          <w:rFonts w:ascii="Times New Roman" w:hAnsi="Times New Roman" w:cs="Times New Roman"/>
          <w:sz w:val="28"/>
          <w:szCs w:val="28"/>
        </w:rPr>
        <w:t>е</w:t>
      </w:r>
      <w:r w:rsidR="00066F19">
        <w:rPr>
          <w:rFonts w:ascii="Times New Roman" w:hAnsi="Times New Roman" w:cs="Times New Roman"/>
          <w:sz w:val="28"/>
          <w:szCs w:val="28"/>
        </w:rPr>
        <w:t>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показал, что удельный вес собственных доходов в 201</w:t>
      </w:r>
      <w:r w:rsidR="00FB18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FB18A3">
        <w:rPr>
          <w:rFonts w:ascii="Times New Roman" w:hAnsi="Times New Roman" w:cs="Times New Roman"/>
          <w:sz w:val="28"/>
          <w:szCs w:val="28"/>
        </w:rPr>
        <w:t>33,7</w:t>
      </w:r>
      <w:r>
        <w:rPr>
          <w:rFonts w:ascii="Times New Roman" w:hAnsi="Times New Roman" w:cs="Times New Roman"/>
          <w:sz w:val="28"/>
          <w:szCs w:val="28"/>
        </w:rPr>
        <w:t xml:space="preserve">%, что </w:t>
      </w:r>
      <w:r w:rsidR="00FB18A3">
        <w:rPr>
          <w:rFonts w:ascii="Times New Roman" w:hAnsi="Times New Roman" w:cs="Times New Roman"/>
          <w:sz w:val="28"/>
          <w:szCs w:val="28"/>
        </w:rPr>
        <w:t>ниже</w:t>
      </w:r>
      <w:r>
        <w:rPr>
          <w:rFonts w:ascii="Times New Roman" w:hAnsi="Times New Roman" w:cs="Times New Roman"/>
          <w:sz w:val="28"/>
          <w:szCs w:val="28"/>
        </w:rPr>
        <w:t xml:space="preserve"> уровня прошлого года на </w:t>
      </w:r>
      <w:r w:rsidR="00FB18A3">
        <w:rPr>
          <w:rFonts w:ascii="Times New Roman" w:hAnsi="Times New Roman" w:cs="Times New Roman"/>
          <w:sz w:val="28"/>
          <w:szCs w:val="28"/>
        </w:rPr>
        <w:t>1,3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</w:t>
      </w:r>
      <w:r w:rsidR="000B7E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7E0C">
        <w:rPr>
          <w:rFonts w:ascii="Times New Roman" w:hAnsi="Times New Roman" w:cs="Times New Roman"/>
          <w:sz w:val="28"/>
          <w:szCs w:val="28"/>
        </w:rPr>
        <w:t>Н</w:t>
      </w:r>
      <w:r w:rsidRPr="000B7E0C">
        <w:rPr>
          <w:rFonts w:ascii="Times New Roman" w:hAnsi="Times New Roman" w:cs="Times New Roman"/>
          <w:sz w:val="28"/>
          <w:szCs w:val="28"/>
        </w:rPr>
        <w:t>аи</w:t>
      </w:r>
      <w:r w:rsidR="00B24648" w:rsidRPr="000B7E0C">
        <w:rPr>
          <w:rFonts w:ascii="Times New Roman" w:hAnsi="Times New Roman" w:cs="Times New Roman"/>
          <w:sz w:val="28"/>
          <w:szCs w:val="28"/>
        </w:rPr>
        <w:t>высши</w:t>
      </w:r>
      <w:r w:rsidR="000B7E0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0B7E0C">
        <w:rPr>
          <w:rFonts w:ascii="Times New Roman" w:hAnsi="Times New Roman" w:cs="Times New Roman"/>
          <w:sz w:val="28"/>
          <w:szCs w:val="28"/>
        </w:rPr>
        <w:t>ь в 2012 году – 36,6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структуры доходов бюджета муниципального образования «</w:t>
      </w:r>
      <w:proofErr w:type="spellStart"/>
      <w:r w:rsidR="00B24648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2010 - 2014 годы приведена в таблице.</w:t>
      </w:r>
    </w:p>
    <w:p w:rsidR="004A4466" w:rsidRDefault="004A4466" w:rsidP="004A4466">
      <w:pPr>
        <w:spacing w:after="0" w:line="240" w:lineRule="auto"/>
        <w:ind w:left="360" w:firstLine="34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(%)</w:t>
      </w:r>
    </w:p>
    <w:tbl>
      <w:tblPr>
        <w:tblStyle w:val="a6"/>
        <w:tblW w:w="0" w:type="auto"/>
        <w:tblInd w:w="360" w:type="dxa"/>
        <w:tblLook w:val="04A0"/>
      </w:tblPr>
      <w:tblGrid>
        <w:gridCol w:w="1627"/>
        <w:gridCol w:w="1514"/>
        <w:gridCol w:w="1514"/>
        <w:gridCol w:w="1518"/>
        <w:gridCol w:w="1518"/>
        <w:gridCol w:w="1519"/>
      </w:tblGrid>
      <w:tr w:rsidR="004A4466" w:rsidTr="00FB18A3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FB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B18A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FB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B18A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FB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B18A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FB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B18A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FB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B18A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FB18A3" w:rsidTr="00FB18A3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8A3" w:rsidRDefault="00FB18A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всего,</w:t>
            </w:r>
          </w:p>
          <w:p w:rsidR="00FB18A3" w:rsidRDefault="00FB18A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том числе: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8A3" w:rsidRDefault="00FB18A3" w:rsidP="00BE6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8A3" w:rsidRDefault="00FB18A3" w:rsidP="00BE6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8A3" w:rsidRDefault="00FB18A3" w:rsidP="00BE6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8A3" w:rsidRDefault="00FB18A3" w:rsidP="00BE6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8A3" w:rsidRDefault="00FB18A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FB18A3" w:rsidTr="00FB18A3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8A3" w:rsidRDefault="00FB18A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доходы, из них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8A3" w:rsidRDefault="00FB18A3" w:rsidP="00BE6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8A3" w:rsidRDefault="00FB18A3" w:rsidP="00BE6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8A3" w:rsidRDefault="00FB18A3" w:rsidP="00BE6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8A3" w:rsidRDefault="00FB18A3" w:rsidP="00BE6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8A3" w:rsidRDefault="00FB18A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</w:tr>
      <w:tr w:rsidR="00FB18A3" w:rsidTr="00FB18A3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8A3" w:rsidRDefault="00FB18A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налоговые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8A3" w:rsidRDefault="00FB18A3" w:rsidP="00BE6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8A3" w:rsidRDefault="00FB18A3" w:rsidP="00BE6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8A3" w:rsidRDefault="00FB18A3" w:rsidP="00BE6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8A3" w:rsidRDefault="00FB18A3" w:rsidP="00BE6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8A3" w:rsidRDefault="00FB18A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</w:tr>
      <w:tr w:rsidR="00FB18A3" w:rsidTr="00FB18A3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8A3" w:rsidRDefault="00FB18A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неналоговые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8A3" w:rsidRDefault="00FB18A3" w:rsidP="00BE6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8A3" w:rsidRDefault="00FB18A3" w:rsidP="00BE6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8A3" w:rsidRDefault="00FB18A3" w:rsidP="00BE6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8A3" w:rsidRDefault="00FB18A3" w:rsidP="00BE6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8A3" w:rsidRDefault="00FB18A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</w:tr>
      <w:tr w:rsidR="00FB18A3" w:rsidTr="00FB18A3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8A3" w:rsidRDefault="00FB18A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8A3" w:rsidRDefault="00FB18A3" w:rsidP="00BE6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8A3" w:rsidRDefault="00FB18A3" w:rsidP="00BE6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8A3" w:rsidRDefault="00FB18A3" w:rsidP="00BE6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8A3" w:rsidRDefault="00FB18A3" w:rsidP="00BE6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8A3" w:rsidRDefault="00FB18A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66,3</w:t>
            </w:r>
          </w:p>
        </w:tc>
      </w:tr>
    </w:tbl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Данные таблицы свидетельствуют о </w:t>
      </w:r>
      <w:r w:rsidR="00392A77">
        <w:rPr>
          <w:rFonts w:ascii="Times New Roman" w:hAnsi="Times New Roman" w:cs="Times New Roman"/>
          <w:sz w:val="28"/>
          <w:szCs w:val="28"/>
        </w:rPr>
        <w:t>понижении</w:t>
      </w:r>
      <w:r>
        <w:rPr>
          <w:rFonts w:ascii="Times New Roman" w:hAnsi="Times New Roman" w:cs="Times New Roman"/>
          <w:sz w:val="28"/>
          <w:szCs w:val="28"/>
        </w:rPr>
        <w:t xml:space="preserve"> в 201</w:t>
      </w:r>
      <w:r w:rsidR="00392A7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доли собственных доходов и соответственно </w:t>
      </w:r>
      <w:r w:rsidR="00581276">
        <w:rPr>
          <w:rFonts w:ascii="Times New Roman" w:hAnsi="Times New Roman" w:cs="Times New Roman"/>
          <w:sz w:val="28"/>
          <w:szCs w:val="28"/>
        </w:rPr>
        <w:t>снижении</w:t>
      </w:r>
      <w:r>
        <w:rPr>
          <w:rFonts w:ascii="Times New Roman" w:hAnsi="Times New Roman" w:cs="Times New Roman"/>
          <w:sz w:val="28"/>
          <w:szCs w:val="28"/>
        </w:rPr>
        <w:t xml:space="preserve"> доли безвозмездных поступлений из областного бюджета на </w:t>
      </w:r>
      <w:r w:rsidR="00392A77">
        <w:rPr>
          <w:rFonts w:ascii="Times New Roman" w:hAnsi="Times New Roman" w:cs="Times New Roman"/>
          <w:sz w:val="28"/>
          <w:szCs w:val="28"/>
        </w:rPr>
        <w:t>1,3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установленных заданий  по налоговым и неналоговым доходам обеспечено на </w:t>
      </w:r>
      <w:r w:rsidR="00AD3C7E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наибольший удельный вес занимают </w:t>
      </w:r>
      <w:r w:rsidR="00AD3C7E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налоговые доходы, на их долю приходится </w:t>
      </w:r>
      <w:r w:rsidR="00AD3C7E">
        <w:rPr>
          <w:rFonts w:ascii="Times New Roman" w:hAnsi="Times New Roman" w:cs="Times New Roman"/>
          <w:sz w:val="28"/>
          <w:szCs w:val="28"/>
        </w:rPr>
        <w:t>58,6</w:t>
      </w:r>
      <w:r>
        <w:rPr>
          <w:rFonts w:ascii="Times New Roman" w:hAnsi="Times New Roman" w:cs="Times New Roman"/>
          <w:sz w:val="28"/>
          <w:szCs w:val="28"/>
        </w:rPr>
        <w:t xml:space="preserve">% процент, налоговые доходы составляют </w:t>
      </w:r>
      <w:r w:rsidR="00AD3C7E">
        <w:rPr>
          <w:rFonts w:ascii="Times New Roman" w:hAnsi="Times New Roman" w:cs="Times New Roman"/>
          <w:sz w:val="28"/>
          <w:szCs w:val="28"/>
        </w:rPr>
        <w:t>41,4</w:t>
      </w:r>
      <w:r>
        <w:rPr>
          <w:rFonts w:ascii="Times New Roman" w:hAnsi="Times New Roman" w:cs="Times New Roman"/>
          <w:sz w:val="28"/>
          <w:szCs w:val="28"/>
        </w:rPr>
        <w:t>% собственных доходов бюджета.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собственных доходов бюджета муниципального образования «</w:t>
      </w:r>
      <w:proofErr w:type="spellStart"/>
      <w:r w:rsidR="00282540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AD3C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2825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AD3C7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</w:t>
      </w:r>
    </w:p>
    <w:tbl>
      <w:tblPr>
        <w:tblStyle w:val="a6"/>
        <w:tblW w:w="0" w:type="auto"/>
        <w:tblInd w:w="360" w:type="dxa"/>
        <w:tblLayout w:type="fixed"/>
        <w:tblLook w:val="04A0"/>
      </w:tblPr>
      <w:tblGrid>
        <w:gridCol w:w="2834"/>
        <w:gridCol w:w="1309"/>
        <w:gridCol w:w="817"/>
        <w:gridCol w:w="1309"/>
        <w:gridCol w:w="817"/>
        <w:gridCol w:w="1167"/>
        <w:gridCol w:w="957"/>
      </w:tblGrid>
      <w:tr w:rsidR="004A4466" w:rsidTr="007B46DA"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AD3C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AD3C7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AD3C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AD3C7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AD3C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AD3C7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4A4466" w:rsidTr="007B46DA"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AD3C7E" w:rsidTr="007B46DA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4A44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173,9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74,3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82540">
              <w:rPr>
                <w:rFonts w:ascii="Times New Roman" w:hAnsi="Times New Roman" w:cs="Times New Roman"/>
                <w:b/>
                <w:sz w:val="24"/>
                <w:szCs w:val="24"/>
              </w:rPr>
              <w:t>441,6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83,7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7B46DA" w:rsidP="004A4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B46DA">
              <w:rPr>
                <w:rFonts w:ascii="Times New Roman" w:hAnsi="Times New Roman" w:cs="Times New Roman"/>
                <w:b/>
                <w:sz w:val="24"/>
                <w:szCs w:val="24"/>
              </w:rPr>
              <w:t>165,8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000E00" w:rsidP="004A4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41,4</w:t>
            </w:r>
          </w:p>
        </w:tc>
      </w:tr>
      <w:tr w:rsidR="00AD3C7E" w:rsidTr="007B46DA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4A44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Pr="004F7BE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Pr="004F7BEE" w:rsidRDefault="007B46DA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000E00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D3C7E" w:rsidTr="007B46DA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4A44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товары (работы, услуги)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Pr="004F7BE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Pr="004F7BEE" w:rsidRDefault="007B46DA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000E00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3C7E" w:rsidTr="007B46DA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4A44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с/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Pr="004F7BE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Pr="004F7BEE" w:rsidRDefault="007B46DA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000E00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AD3C7E" w:rsidTr="007B46DA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4A44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физ.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Pr="004F7BE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Pr="004F7BEE" w:rsidRDefault="007B46DA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000E00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AD3C7E" w:rsidTr="007B46DA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4A44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Pr="004F7BE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Pr="004F7BEE" w:rsidRDefault="007B46DA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000E00" w:rsidP="00000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AD3C7E" w:rsidTr="007B46DA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4A44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Pr="004F7BEE" w:rsidRDefault="00AD3C7E" w:rsidP="00BE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134C4">
              <w:rPr>
                <w:rFonts w:ascii="Times New Roman" w:hAnsi="Times New Roman" w:cs="Times New Roman"/>
                <w:b/>
                <w:sz w:val="24"/>
                <w:szCs w:val="24"/>
              </w:rPr>
              <w:t>85,9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Pr="007B46DA" w:rsidRDefault="007B46DA" w:rsidP="004A4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6DA">
              <w:rPr>
                <w:rFonts w:ascii="Times New Roman" w:hAnsi="Times New Roman" w:cs="Times New Roman"/>
                <w:b/>
                <w:sz w:val="24"/>
                <w:szCs w:val="24"/>
              </w:rPr>
              <w:t>235,0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000E00" w:rsidP="004A4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58,6</w:t>
            </w:r>
          </w:p>
        </w:tc>
      </w:tr>
      <w:tr w:rsidR="00AD3C7E" w:rsidTr="007B46DA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4A44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Арендная плата за земельные участи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Pr="004F7BE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134C4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Pr="007B46DA" w:rsidRDefault="007B46DA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6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000E00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3C7E" w:rsidTr="007B46DA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7B4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от продажи </w:t>
            </w:r>
            <w:r w:rsidR="007B46DA">
              <w:rPr>
                <w:rFonts w:ascii="Times New Roman" w:hAnsi="Times New Roman" w:cs="Times New Roman"/>
              </w:rPr>
              <w:t>земель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7B46DA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000E00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46DA" w:rsidTr="007B46DA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DA" w:rsidRDefault="007B46DA" w:rsidP="007B4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</w:t>
            </w:r>
            <w:r w:rsidR="002C5F10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ажи имущества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DA" w:rsidRDefault="007B46DA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DA" w:rsidRDefault="007B46DA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DA" w:rsidRDefault="007B46DA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DA" w:rsidRDefault="007B46DA" w:rsidP="00BE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DA" w:rsidRDefault="007B46DA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DA" w:rsidRDefault="00000E00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</w:tr>
      <w:tr w:rsidR="00AD3C7E" w:rsidTr="007B46DA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4A44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собственных доходов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7B46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234,2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7B46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7B46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527,5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AD3C7E" w:rsidP="007B46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7E" w:rsidRDefault="007B46DA" w:rsidP="007B46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400,8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DA" w:rsidRDefault="007B46DA" w:rsidP="007B46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1E5260" w:rsidRDefault="001E5260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2C5F1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основным доходным источником, сформировавшим  </w:t>
      </w:r>
      <w:r w:rsidR="002C5F10">
        <w:rPr>
          <w:rFonts w:ascii="Times New Roman" w:hAnsi="Times New Roman" w:cs="Times New Roman"/>
          <w:sz w:val="28"/>
          <w:szCs w:val="28"/>
        </w:rPr>
        <w:t>58,6</w:t>
      </w:r>
      <w:r>
        <w:rPr>
          <w:rFonts w:ascii="Times New Roman" w:hAnsi="Times New Roman" w:cs="Times New Roman"/>
          <w:sz w:val="28"/>
          <w:szCs w:val="28"/>
        </w:rPr>
        <w:t>% объема собственных доходов бюджета муниципального образования «</w:t>
      </w:r>
      <w:proofErr w:type="spellStart"/>
      <w:r w:rsidR="008C3A3B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поселение», явля</w:t>
      </w:r>
      <w:r w:rsidR="002C5F10">
        <w:rPr>
          <w:rFonts w:ascii="Times New Roman" w:hAnsi="Times New Roman" w:cs="Times New Roman"/>
          <w:sz w:val="28"/>
          <w:szCs w:val="28"/>
        </w:rPr>
        <w:t xml:space="preserve">ются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5F10">
        <w:rPr>
          <w:rFonts w:ascii="Times New Roman" w:hAnsi="Times New Roman" w:cs="Times New Roman"/>
          <w:sz w:val="28"/>
          <w:szCs w:val="28"/>
        </w:rPr>
        <w:t>доходы от продажи имущества.</w:t>
      </w:r>
    </w:p>
    <w:p w:rsidR="004A4466" w:rsidRDefault="004A4466" w:rsidP="004A4466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Налоговые доходы бюджета муниципального образования «</w:t>
      </w:r>
      <w:proofErr w:type="spellStart"/>
      <w:r w:rsidR="00B53954">
        <w:rPr>
          <w:rFonts w:ascii="Times New Roman" w:hAnsi="Times New Roman" w:cs="Times New Roman"/>
          <w:b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A48">
        <w:rPr>
          <w:rFonts w:ascii="Times New Roman" w:hAnsi="Times New Roman" w:cs="Times New Roman"/>
          <w:sz w:val="28"/>
          <w:szCs w:val="28"/>
        </w:rPr>
        <w:t>За 201</w:t>
      </w:r>
      <w:r w:rsidR="00BE66D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налоговые доходы в бюджет поступили в сумме  </w:t>
      </w:r>
      <w:r w:rsidR="00BE66D0">
        <w:rPr>
          <w:rFonts w:ascii="Times New Roman" w:hAnsi="Times New Roman" w:cs="Times New Roman"/>
          <w:sz w:val="28"/>
          <w:szCs w:val="28"/>
        </w:rPr>
        <w:t>165,8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E66D0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плана. </w:t>
      </w:r>
    </w:p>
    <w:p w:rsidR="004A4466" w:rsidRDefault="00B53954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A4466">
        <w:rPr>
          <w:rFonts w:ascii="Times New Roman" w:hAnsi="Times New Roman" w:cs="Times New Roman"/>
          <w:sz w:val="28"/>
          <w:szCs w:val="28"/>
        </w:rPr>
        <w:t xml:space="preserve">о группе налоговых доходов выполнение плановых назначений  обеспечено по </w:t>
      </w:r>
      <w:r w:rsidR="00BE66D0">
        <w:rPr>
          <w:rFonts w:ascii="Times New Roman" w:hAnsi="Times New Roman" w:cs="Times New Roman"/>
          <w:sz w:val="28"/>
          <w:szCs w:val="28"/>
        </w:rPr>
        <w:t>всем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4466">
        <w:rPr>
          <w:rFonts w:ascii="Times New Roman" w:hAnsi="Times New Roman" w:cs="Times New Roman"/>
          <w:sz w:val="28"/>
          <w:szCs w:val="28"/>
        </w:rPr>
        <w:t>источникам.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доходов наибольший удельный вес занимает земельный налог – </w:t>
      </w:r>
      <w:r w:rsidR="00BE66D0">
        <w:rPr>
          <w:rFonts w:ascii="Times New Roman" w:hAnsi="Times New Roman" w:cs="Times New Roman"/>
          <w:sz w:val="28"/>
          <w:szCs w:val="28"/>
        </w:rPr>
        <w:t>92,6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69E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>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(НДФЛ) поступил в бюджет в сумме </w:t>
      </w:r>
      <w:r w:rsidR="00BE66D0">
        <w:rPr>
          <w:rFonts w:ascii="Times New Roman" w:hAnsi="Times New Roman" w:cs="Times New Roman"/>
          <w:sz w:val="28"/>
          <w:szCs w:val="28"/>
        </w:rPr>
        <w:t>4,1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BE66D0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>% плана</w:t>
      </w:r>
      <w:r w:rsidR="00BE66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Первоначальный план по НДФЛ был </w:t>
      </w:r>
      <w:r w:rsidR="00BE66D0">
        <w:rPr>
          <w:rFonts w:ascii="Times New Roman" w:hAnsi="Times New Roman" w:cs="Times New Roman"/>
          <w:sz w:val="28"/>
          <w:szCs w:val="28"/>
        </w:rPr>
        <w:t xml:space="preserve">увеличен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BE66D0">
        <w:rPr>
          <w:rFonts w:ascii="Times New Roman" w:hAnsi="Times New Roman" w:cs="Times New Roman"/>
          <w:sz w:val="28"/>
          <w:szCs w:val="28"/>
        </w:rPr>
        <w:t>1,1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исполнение к первоначальным плановым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показателям составило </w:t>
      </w:r>
      <w:r w:rsidR="00BE66D0">
        <w:rPr>
          <w:rFonts w:ascii="Times New Roman" w:hAnsi="Times New Roman" w:cs="Times New Roman"/>
          <w:sz w:val="28"/>
          <w:szCs w:val="28"/>
        </w:rPr>
        <w:t>136,7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роста поступления налога к уровню 201</w:t>
      </w:r>
      <w:r w:rsidR="00BE66D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BE66D0">
        <w:rPr>
          <w:rFonts w:ascii="Times New Roman" w:hAnsi="Times New Roman" w:cs="Times New Roman"/>
          <w:sz w:val="28"/>
          <w:szCs w:val="28"/>
        </w:rPr>
        <w:t>22,4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609">
        <w:rPr>
          <w:rFonts w:ascii="Times New Roman" w:hAnsi="Times New Roman" w:cs="Times New Roman"/>
          <w:b/>
          <w:sz w:val="28"/>
          <w:szCs w:val="28"/>
        </w:rPr>
        <w:t>Единый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сельскохозяйственный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   </w:t>
      </w:r>
      <w:r w:rsidR="00BE66D0">
        <w:rPr>
          <w:rFonts w:ascii="Times New Roman" w:hAnsi="Times New Roman" w:cs="Times New Roman"/>
          <w:sz w:val="28"/>
          <w:szCs w:val="28"/>
        </w:rPr>
        <w:t>1,1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846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609">
        <w:rPr>
          <w:rFonts w:ascii="Times New Roman" w:hAnsi="Times New Roman" w:cs="Times New Roman"/>
          <w:sz w:val="28"/>
          <w:szCs w:val="28"/>
        </w:rPr>
        <w:t>Первоначально налог не утверждался.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Налог на имущество физических лиц </w:t>
      </w:r>
      <w:r>
        <w:rPr>
          <w:rFonts w:ascii="Times New Roman" w:hAnsi="Times New Roman" w:cs="Times New Roman"/>
          <w:sz w:val="28"/>
          <w:szCs w:val="28"/>
        </w:rPr>
        <w:t>поступил в 201</w:t>
      </w:r>
      <w:r w:rsidR="00BE66D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BE66D0">
        <w:rPr>
          <w:rFonts w:ascii="Times New Roman" w:hAnsi="Times New Roman" w:cs="Times New Roman"/>
          <w:sz w:val="28"/>
          <w:szCs w:val="28"/>
        </w:rPr>
        <w:t>7</w:t>
      </w:r>
      <w:r w:rsidR="00484609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</w:t>
      </w:r>
      <w:r w:rsidR="00BE66D0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</w:t>
      </w:r>
      <w:r w:rsidR="00BE66D0">
        <w:rPr>
          <w:rFonts w:ascii="Times New Roman" w:hAnsi="Times New Roman" w:cs="Times New Roman"/>
          <w:sz w:val="28"/>
          <w:szCs w:val="28"/>
        </w:rPr>
        <w:t>увеличен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BE66D0">
        <w:rPr>
          <w:rFonts w:ascii="Times New Roman" w:hAnsi="Times New Roman" w:cs="Times New Roman"/>
          <w:sz w:val="28"/>
          <w:szCs w:val="28"/>
        </w:rPr>
        <w:t>1,0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BE66D0">
        <w:rPr>
          <w:rFonts w:ascii="Times New Roman" w:hAnsi="Times New Roman" w:cs="Times New Roman"/>
          <w:sz w:val="28"/>
          <w:szCs w:val="28"/>
        </w:rPr>
        <w:t>116,7</w:t>
      </w:r>
      <w:r>
        <w:rPr>
          <w:rFonts w:ascii="Times New Roman" w:hAnsi="Times New Roman" w:cs="Times New Roman"/>
          <w:sz w:val="28"/>
          <w:szCs w:val="28"/>
        </w:rPr>
        <w:t>% процента.</w:t>
      </w:r>
      <w:r w:rsidRPr="001146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Темп роста поступления налога к уровню 201</w:t>
      </w:r>
      <w:r w:rsidR="00BE66D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BE66D0">
        <w:rPr>
          <w:rFonts w:ascii="Times New Roman" w:hAnsi="Times New Roman" w:cs="Times New Roman"/>
          <w:sz w:val="28"/>
          <w:szCs w:val="28"/>
        </w:rPr>
        <w:t>140,0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взимается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ставкам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установленным в соответствии со статьей 394 Налогового кодекса РФ.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BE66D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земельный налог поступил в бюджет в сумме </w:t>
      </w:r>
      <w:r w:rsidR="00BE66D0">
        <w:rPr>
          <w:rFonts w:ascii="Times New Roman" w:hAnsi="Times New Roman" w:cs="Times New Roman"/>
          <w:sz w:val="28"/>
          <w:szCs w:val="28"/>
        </w:rPr>
        <w:t>153,6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E66D0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</w:t>
      </w:r>
      <w:r w:rsidR="00BE66D0">
        <w:rPr>
          <w:rFonts w:ascii="Times New Roman" w:hAnsi="Times New Roman" w:cs="Times New Roman"/>
          <w:sz w:val="28"/>
          <w:szCs w:val="28"/>
        </w:rPr>
        <w:t>снижен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BE66D0">
        <w:rPr>
          <w:rFonts w:ascii="Times New Roman" w:hAnsi="Times New Roman" w:cs="Times New Roman"/>
          <w:sz w:val="28"/>
          <w:szCs w:val="28"/>
        </w:rPr>
        <w:t>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BE66D0">
        <w:rPr>
          <w:rFonts w:ascii="Times New Roman" w:hAnsi="Times New Roman" w:cs="Times New Roman"/>
          <w:sz w:val="28"/>
          <w:szCs w:val="28"/>
        </w:rPr>
        <w:t>95,3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Pr="00A32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Темп роста поступления налога к уровню 201</w:t>
      </w:r>
      <w:r w:rsidR="00BE66D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BE66D0">
        <w:rPr>
          <w:rFonts w:ascii="Times New Roman" w:hAnsi="Times New Roman" w:cs="Times New Roman"/>
          <w:sz w:val="28"/>
          <w:szCs w:val="28"/>
        </w:rPr>
        <w:t>86,3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="002041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5260" w:rsidRDefault="001E5260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4466" w:rsidRDefault="004A4466" w:rsidP="004A4466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Неналоговые доходы бюджета муниципального образования «</w:t>
      </w:r>
      <w:proofErr w:type="spellStart"/>
      <w:r w:rsidR="00484609">
        <w:rPr>
          <w:rFonts w:ascii="Times New Roman" w:hAnsi="Times New Roman" w:cs="Times New Roman"/>
          <w:b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BE66D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бюджет поступило </w:t>
      </w:r>
      <w:r w:rsidR="00BE66D0">
        <w:rPr>
          <w:rFonts w:ascii="Times New Roman" w:hAnsi="Times New Roman" w:cs="Times New Roman"/>
          <w:sz w:val="28"/>
          <w:szCs w:val="28"/>
        </w:rPr>
        <w:t>235</w:t>
      </w:r>
      <w:r w:rsidR="00F413E8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неналоговых доходов. Уточненный годовой план исполнен на </w:t>
      </w:r>
      <w:r w:rsidR="00F413E8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прошлого года объем неналоговых поступлений увеличился </w:t>
      </w:r>
      <w:r w:rsidR="00F413E8">
        <w:rPr>
          <w:rFonts w:ascii="Times New Roman" w:hAnsi="Times New Roman" w:cs="Times New Roman"/>
          <w:sz w:val="28"/>
          <w:szCs w:val="28"/>
        </w:rPr>
        <w:t>в 2,7 раза</w:t>
      </w:r>
      <w:r>
        <w:rPr>
          <w:rFonts w:ascii="Times New Roman" w:hAnsi="Times New Roman" w:cs="Times New Roman"/>
          <w:sz w:val="28"/>
          <w:szCs w:val="28"/>
        </w:rPr>
        <w:t xml:space="preserve">. В структуре собственных доходов неналоговые доходы составляют </w:t>
      </w:r>
      <w:r w:rsidR="00F413E8">
        <w:rPr>
          <w:rFonts w:ascii="Times New Roman" w:hAnsi="Times New Roman" w:cs="Times New Roman"/>
          <w:sz w:val="28"/>
          <w:szCs w:val="28"/>
        </w:rPr>
        <w:t>58,6</w:t>
      </w:r>
      <w:r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F413E8">
        <w:rPr>
          <w:rFonts w:ascii="Times New Roman" w:hAnsi="Times New Roman" w:cs="Times New Roman"/>
          <w:sz w:val="28"/>
          <w:szCs w:val="28"/>
        </w:rPr>
        <w:t>42</w:t>
      </w:r>
      <w:r w:rsidR="00484609">
        <w:rPr>
          <w:rFonts w:ascii="Times New Roman" w:hAnsi="Times New Roman" w:cs="Times New Roman"/>
          <w:sz w:val="28"/>
          <w:szCs w:val="28"/>
        </w:rPr>
        <w:t>,3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 выше уровня 201</w:t>
      </w:r>
      <w:r w:rsidR="00F413E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Доходы от </w:t>
      </w:r>
      <w:r w:rsidR="00190BEB">
        <w:rPr>
          <w:rFonts w:ascii="Times New Roman" w:hAnsi="Times New Roman" w:cs="Times New Roman"/>
          <w:b/>
          <w:sz w:val="28"/>
          <w:szCs w:val="28"/>
        </w:rPr>
        <w:t xml:space="preserve">продажи </w:t>
      </w:r>
      <w:r w:rsidR="00623D89">
        <w:rPr>
          <w:rFonts w:ascii="Times New Roman" w:hAnsi="Times New Roman" w:cs="Times New Roman"/>
          <w:b/>
          <w:sz w:val="28"/>
          <w:szCs w:val="28"/>
        </w:rPr>
        <w:t>имущества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поступили   в сумме  </w:t>
      </w:r>
      <w:r w:rsidR="00F413E8">
        <w:rPr>
          <w:rFonts w:ascii="Times New Roman" w:hAnsi="Times New Roman" w:cs="Times New Roman"/>
          <w:sz w:val="28"/>
          <w:szCs w:val="28"/>
        </w:rPr>
        <w:t>235,0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190BEB">
        <w:rPr>
          <w:rFonts w:ascii="Times New Roman" w:hAnsi="Times New Roman" w:cs="Times New Roman"/>
          <w:sz w:val="28"/>
          <w:szCs w:val="28"/>
        </w:rPr>
        <w:t>1</w:t>
      </w:r>
      <w:r w:rsidR="00F413E8">
        <w:rPr>
          <w:rFonts w:ascii="Times New Roman" w:hAnsi="Times New Roman" w:cs="Times New Roman"/>
          <w:sz w:val="28"/>
          <w:szCs w:val="28"/>
        </w:rPr>
        <w:t>0</w:t>
      </w:r>
      <w:r w:rsidR="00190BEB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годового плана. </w:t>
      </w:r>
    </w:p>
    <w:p w:rsidR="001E5260" w:rsidRDefault="001E5260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4466" w:rsidRDefault="004A4466" w:rsidP="004A4466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121C4">
        <w:rPr>
          <w:rFonts w:ascii="Times New Roman" w:hAnsi="Times New Roman" w:cs="Times New Roman"/>
          <w:b/>
          <w:sz w:val="28"/>
          <w:szCs w:val="28"/>
        </w:rPr>
        <w:t>Безвозмездные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поступления</w:t>
      </w:r>
    </w:p>
    <w:p w:rsidR="001E5260" w:rsidRPr="001E5260" w:rsidRDefault="001E5260" w:rsidP="001E5260">
      <w:pPr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Безвозмездные поступления от других бюджетов бюджетной системы Российской Федерации в 201</w:t>
      </w:r>
      <w:r w:rsidR="001E52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первоначально были запланированы в доходной части бюджета в объеме  </w:t>
      </w:r>
      <w:r w:rsidR="001E5260">
        <w:rPr>
          <w:rFonts w:ascii="Times New Roman" w:hAnsi="Times New Roman" w:cs="Times New Roman"/>
          <w:sz w:val="28"/>
          <w:szCs w:val="28"/>
        </w:rPr>
        <w:t>778,4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90BEB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исполнения бюджета безвозмездные поступления были увеличены </w:t>
      </w:r>
      <w:r w:rsidR="00B26C4E">
        <w:rPr>
          <w:rFonts w:ascii="Times New Roman" w:hAnsi="Times New Roman" w:cs="Times New Roman"/>
          <w:sz w:val="28"/>
          <w:szCs w:val="28"/>
        </w:rPr>
        <w:t>на 1,2%</w:t>
      </w:r>
      <w:r>
        <w:rPr>
          <w:rFonts w:ascii="Times New Roman" w:hAnsi="Times New Roman" w:cs="Times New Roman"/>
          <w:sz w:val="28"/>
          <w:szCs w:val="28"/>
        </w:rPr>
        <w:t xml:space="preserve"> и утверждены решением о бюджете в окончательной редакции в сумме  </w:t>
      </w:r>
      <w:r w:rsidR="00B26C4E">
        <w:rPr>
          <w:rFonts w:ascii="Times New Roman" w:hAnsi="Times New Roman" w:cs="Times New Roman"/>
          <w:sz w:val="28"/>
          <w:szCs w:val="28"/>
        </w:rPr>
        <w:t>787,9</w:t>
      </w:r>
      <w:r w:rsidR="00190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рублей. Фактический объем поступлений составил </w:t>
      </w:r>
      <w:r w:rsidR="00B26C4E">
        <w:rPr>
          <w:rFonts w:ascii="Times New Roman" w:hAnsi="Times New Roman" w:cs="Times New Roman"/>
          <w:sz w:val="28"/>
          <w:szCs w:val="28"/>
        </w:rPr>
        <w:t>787,9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190BEB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утвержденного плана. 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уровню 201</w:t>
      </w:r>
      <w:r w:rsidR="00B26C4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у</w:t>
      </w:r>
      <w:r w:rsidR="00190BEB">
        <w:rPr>
          <w:rFonts w:ascii="Times New Roman" w:hAnsi="Times New Roman" w:cs="Times New Roman"/>
          <w:sz w:val="28"/>
          <w:szCs w:val="28"/>
        </w:rPr>
        <w:t>меньшился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B26C4E">
        <w:rPr>
          <w:rFonts w:ascii="Times New Roman" w:hAnsi="Times New Roman" w:cs="Times New Roman"/>
          <w:sz w:val="28"/>
          <w:szCs w:val="28"/>
        </w:rPr>
        <w:t>190,8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190BEB">
        <w:rPr>
          <w:rFonts w:ascii="Times New Roman" w:hAnsi="Times New Roman" w:cs="Times New Roman"/>
          <w:sz w:val="28"/>
          <w:szCs w:val="28"/>
        </w:rPr>
        <w:t xml:space="preserve">на </w:t>
      </w:r>
      <w:r w:rsidR="00B26C4E">
        <w:rPr>
          <w:rFonts w:ascii="Times New Roman" w:hAnsi="Times New Roman" w:cs="Times New Roman"/>
          <w:sz w:val="28"/>
          <w:szCs w:val="28"/>
        </w:rPr>
        <w:t>19,5</w:t>
      </w:r>
      <w:r w:rsidR="00190BEB">
        <w:rPr>
          <w:rFonts w:ascii="Times New Roman" w:hAnsi="Times New Roman" w:cs="Times New Roman"/>
          <w:sz w:val="28"/>
          <w:szCs w:val="28"/>
        </w:rPr>
        <w:t xml:space="preserve"> процента,</w:t>
      </w:r>
      <w:r>
        <w:rPr>
          <w:rFonts w:ascii="Times New Roman" w:hAnsi="Times New Roman" w:cs="Times New Roman"/>
          <w:sz w:val="28"/>
          <w:szCs w:val="28"/>
        </w:rPr>
        <w:t xml:space="preserve"> в основном </w:t>
      </w:r>
      <w:r w:rsidR="005E2A2A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B26C4E">
        <w:rPr>
          <w:rFonts w:ascii="Times New Roman" w:hAnsi="Times New Roman" w:cs="Times New Roman"/>
          <w:sz w:val="28"/>
          <w:szCs w:val="28"/>
        </w:rPr>
        <w:t>прочих субсидий бюджетам поселений</w:t>
      </w:r>
      <w:r w:rsidR="005E2A2A">
        <w:rPr>
          <w:rFonts w:ascii="Times New Roman" w:hAnsi="Times New Roman" w:cs="Times New Roman"/>
          <w:sz w:val="28"/>
          <w:szCs w:val="28"/>
        </w:rPr>
        <w:t>.</w:t>
      </w:r>
    </w:p>
    <w:p w:rsidR="00B26C4E" w:rsidRDefault="00B26C4E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6C4E" w:rsidRDefault="00B26C4E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6C4E" w:rsidRDefault="00B26C4E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Структура безвозмездных поступлений за 201</w:t>
      </w:r>
      <w:r w:rsidR="00B26C4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B26C4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на диаграмме</w:t>
      </w:r>
    </w:p>
    <w:p w:rsidR="004A4466" w:rsidRDefault="004A4466" w:rsidP="004A446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4A4466" w:rsidRDefault="004A4466" w:rsidP="004A446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A4466" w:rsidRDefault="004A4466" w:rsidP="004A446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безвозмездных поступлений на долю </w:t>
      </w:r>
      <w:r>
        <w:rPr>
          <w:rFonts w:ascii="Times New Roman" w:hAnsi="Times New Roman" w:cs="Times New Roman"/>
          <w:b/>
          <w:sz w:val="28"/>
          <w:szCs w:val="28"/>
        </w:rPr>
        <w:t xml:space="preserve">дотаций </w:t>
      </w:r>
      <w:r>
        <w:rPr>
          <w:rFonts w:ascii="Times New Roman" w:hAnsi="Times New Roman" w:cs="Times New Roman"/>
          <w:sz w:val="28"/>
          <w:szCs w:val="28"/>
        </w:rPr>
        <w:t xml:space="preserve">приходится </w:t>
      </w:r>
      <w:r w:rsidR="003121C4">
        <w:rPr>
          <w:rFonts w:ascii="Times New Roman" w:hAnsi="Times New Roman" w:cs="Times New Roman"/>
          <w:sz w:val="28"/>
          <w:szCs w:val="28"/>
        </w:rPr>
        <w:t>89,7</w:t>
      </w:r>
      <w:r>
        <w:rPr>
          <w:rFonts w:ascii="Times New Roman" w:hAnsi="Times New Roman" w:cs="Times New Roman"/>
          <w:sz w:val="28"/>
          <w:szCs w:val="28"/>
        </w:rPr>
        <w:t xml:space="preserve"> процента. Утвержденный решением о бюджете объем  исполнен в сумме </w:t>
      </w:r>
      <w:r w:rsidR="003121C4">
        <w:rPr>
          <w:rFonts w:ascii="Times New Roman" w:hAnsi="Times New Roman" w:cs="Times New Roman"/>
          <w:sz w:val="28"/>
          <w:szCs w:val="28"/>
        </w:rPr>
        <w:t>707,1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100,0% плановых назначений, темп роста к уровню 201</w:t>
      </w:r>
      <w:r w:rsidR="003121C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5E2A2A">
        <w:rPr>
          <w:rFonts w:ascii="Times New Roman" w:hAnsi="Times New Roman" w:cs="Times New Roman"/>
          <w:sz w:val="28"/>
          <w:szCs w:val="28"/>
        </w:rPr>
        <w:t>97,</w:t>
      </w:r>
      <w:r w:rsidR="00EA5F4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A4466" w:rsidRDefault="004A4466" w:rsidP="004A446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Дотации на выравнивание уровня бюджетной обеспеченности</w:t>
      </w:r>
      <w:r>
        <w:rPr>
          <w:rFonts w:ascii="Times New Roman" w:hAnsi="Times New Roman" w:cs="Times New Roman"/>
          <w:sz w:val="28"/>
          <w:szCs w:val="28"/>
        </w:rPr>
        <w:t xml:space="preserve"> поступили в бюджет в объеме плановых назначений в сумме  </w:t>
      </w:r>
      <w:r w:rsidR="00EA5F47">
        <w:rPr>
          <w:rFonts w:ascii="Times New Roman" w:hAnsi="Times New Roman" w:cs="Times New Roman"/>
          <w:sz w:val="28"/>
          <w:szCs w:val="28"/>
        </w:rPr>
        <w:t>359,0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К уровню 201</w:t>
      </w:r>
      <w:r w:rsidR="00EA5F4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поступления </w:t>
      </w:r>
      <w:r w:rsidR="00EA5F47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EA5F47">
        <w:rPr>
          <w:rFonts w:ascii="Times New Roman" w:hAnsi="Times New Roman" w:cs="Times New Roman"/>
          <w:sz w:val="28"/>
          <w:szCs w:val="28"/>
        </w:rPr>
        <w:t>73,4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Дотация на поддержку мер по обеспечению сбалансированности бюджетов</w:t>
      </w:r>
      <w:r>
        <w:rPr>
          <w:rFonts w:ascii="Times New Roman" w:hAnsi="Times New Roman" w:cs="Times New Roman"/>
          <w:sz w:val="28"/>
          <w:szCs w:val="28"/>
        </w:rPr>
        <w:t xml:space="preserve"> в бюджет поступила в сумме </w:t>
      </w:r>
      <w:r w:rsidR="00EA5F47">
        <w:rPr>
          <w:rFonts w:ascii="Times New Roman" w:hAnsi="Times New Roman" w:cs="Times New Roman"/>
          <w:sz w:val="28"/>
          <w:szCs w:val="28"/>
        </w:rPr>
        <w:t>348,1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годовой утвержденный план исполнен на 100,0% процента. К уровню 201</w:t>
      </w:r>
      <w:r w:rsidR="00EA5F4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поступления </w:t>
      </w:r>
      <w:r w:rsidR="00EA5F47">
        <w:rPr>
          <w:rFonts w:ascii="Times New Roman" w:hAnsi="Times New Roman" w:cs="Times New Roman"/>
          <w:sz w:val="28"/>
          <w:szCs w:val="28"/>
        </w:rPr>
        <w:t>уменьшились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EA5F47">
        <w:rPr>
          <w:rFonts w:ascii="Times New Roman" w:hAnsi="Times New Roman" w:cs="Times New Roman"/>
          <w:sz w:val="28"/>
          <w:szCs w:val="28"/>
        </w:rPr>
        <w:t>197,9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EA5F47">
        <w:rPr>
          <w:rFonts w:ascii="Times New Roman" w:hAnsi="Times New Roman" w:cs="Times New Roman"/>
          <w:sz w:val="28"/>
          <w:szCs w:val="28"/>
        </w:rPr>
        <w:t>32,5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</w:t>
      </w:r>
      <w:r>
        <w:rPr>
          <w:rFonts w:ascii="Times New Roman" w:hAnsi="Times New Roman" w:cs="Times New Roman"/>
          <w:b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 в структуре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безвозмездный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поступлений составляет </w:t>
      </w:r>
      <w:r w:rsidR="00EA5F47">
        <w:rPr>
          <w:rFonts w:ascii="Times New Roman" w:hAnsi="Times New Roman" w:cs="Times New Roman"/>
          <w:sz w:val="28"/>
          <w:szCs w:val="28"/>
        </w:rPr>
        <w:t>2,5 процента</w:t>
      </w:r>
      <w:r>
        <w:rPr>
          <w:rFonts w:ascii="Times New Roman" w:hAnsi="Times New Roman" w:cs="Times New Roman"/>
          <w:sz w:val="28"/>
          <w:szCs w:val="28"/>
        </w:rPr>
        <w:t xml:space="preserve">. Поступления в бюджет составили  </w:t>
      </w:r>
      <w:r w:rsidR="008F4C53">
        <w:rPr>
          <w:rFonts w:ascii="Times New Roman" w:hAnsi="Times New Roman" w:cs="Times New Roman"/>
          <w:sz w:val="28"/>
          <w:szCs w:val="28"/>
        </w:rPr>
        <w:t>20,0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F4C53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плановых назначений. </w:t>
      </w:r>
    </w:p>
    <w:p w:rsidR="008F4C53" w:rsidRDefault="004A4466" w:rsidP="008F4C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в структуре безвозмездных поступлений составили </w:t>
      </w:r>
      <w:r w:rsidR="00EA5F47">
        <w:rPr>
          <w:rFonts w:ascii="Times New Roman" w:hAnsi="Times New Roman" w:cs="Times New Roman"/>
          <w:sz w:val="28"/>
          <w:szCs w:val="28"/>
        </w:rPr>
        <w:t>4,6</w:t>
      </w:r>
      <w:r>
        <w:rPr>
          <w:rFonts w:ascii="Times New Roman" w:hAnsi="Times New Roman" w:cs="Times New Roman"/>
          <w:sz w:val="28"/>
          <w:szCs w:val="28"/>
        </w:rPr>
        <w:t xml:space="preserve"> процента. Объем полученных из областного бюджета субвенций в 201</w:t>
      </w:r>
      <w:r w:rsidR="00EA5F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EA5F47">
        <w:rPr>
          <w:rFonts w:ascii="Times New Roman" w:hAnsi="Times New Roman" w:cs="Times New Roman"/>
          <w:sz w:val="28"/>
          <w:szCs w:val="28"/>
        </w:rPr>
        <w:t>60,8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плановых назначений.</w:t>
      </w:r>
      <w:r w:rsidR="008F4C53" w:rsidRPr="008F4C53">
        <w:rPr>
          <w:rFonts w:ascii="Times New Roman" w:hAnsi="Times New Roman" w:cs="Times New Roman"/>
          <w:sz w:val="28"/>
          <w:szCs w:val="28"/>
        </w:rPr>
        <w:t xml:space="preserve"> </w:t>
      </w:r>
      <w:r w:rsidR="008F4C53">
        <w:rPr>
          <w:rFonts w:ascii="Times New Roman" w:hAnsi="Times New Roman" w:cs="Times New Roman"/>
          <w:sz w:val="28"/>
          <w:szCs w:val="28"/>
        </w:rPr>
        <w:t>К уровню 201</w:t>
      </w:r>
      <w:r w:rsidR="00EA5F47">
        <w:rPr>
          <w:rFonts w:ascii="Times New Roman" w:hAnsi="Times New Roman" w:cs="Times New Roman"/>
          <w:sz w:val="28"/>
          <w:szCs w:val="28"/>
        </w:rPr>
        <w:t>4</w:t>
      </w:r>
      <w:r w:rsidR="008F4C53">
        <w:rPr>
          <w:rFonts w:ascii="Times New Roman" w:hAnsi="Times New Roman" w:cs="Times New Roman"/>
          <w:sz w:val="28"/>
          <w:szCs w:val="28"/>
        </w:rPr>
        <w:t xml:space="preserve"> года поступления </w:t>
      </w:r>
      <w:r w:rsidR="00EA5F47">
        <w:rPr>
          <w:rFonts w:ascii="Times New Roman" w:hAnsi="Times New Roman" w:cs="Times New Roman"/>
          <w:sz w:val="28"/>
          <w:szCs w:val="28"/>
        </w:rPr>
        <w:t>увеличились</w:t>
      </w:r>
      <w:r w:rsidR="008F4C53">
        <w:rPr>
          <w:rFonts w:ascii="Times New Roman" w:hAnsi="Times New Roman" w:cs="Times New Roman"/>
          <w:sz w:val="28"/>
          <w:szCs w:val="28"/>
        </w:rPr>
        <w:t xml:space="preserve"> на </w:t>
      </w:r>
      <w:r w:rsidR="00EA5F47">
        <w:rPr>
          <w:rFonts w:ascii="Times New Roman" w:hAnsi="Times New Roman" w:cs="Times New Roman"/>
          <w:sz w:val="28"/>
          <w:szCs w:val="28"/>
        </w:rPr>
        <w:t>5,1</w:t>
      </w:r>
      <w:r w:rsidR="008F4C53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EA5F47">
        <w:rPr>
          <w:rFonts w:ascii="Times New Roman" w:hAnsi="Times New Roman" w:cs="Times New Roman"/>
          <w:sz w:val="28"/>
          <w:szCs w:val="28"/>
        </w:rPr>
        <w:t>9,1</w:t>
      </w:r>
      <w:r w:rsidR="008F4C53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4466" w:rsidRDefault="004A4466" w:rsidP="004A446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3FDF">
        <w:rPr>
          <w:rFonts w:ascii="Times New Roman" w:hAnsi="Times New Roman" w:cs="Times New Roman"/>
          <w:b/>
          <w:sz w:val="28"/>
          <w:szCs w:val="28"/>
        </w:rPr>
        <w:t>Анализ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E80">
        <w:rPr>
          <w:rFonts w:ascii="Times New Roman" w:hAnsi="Times New Roman" w:cs="Times New Roman"/>
          <w:b/>
          <w:sz w:val="28"/>
          <w:szCs w:val="28"/>
        </w:rPr>
        <w:t>исполнения расходов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бюджета муниципального образования «</w:t>
      </w:r>
      <w:proofErr w:type="spellStart"/>
      <w:r w:rsidR="00922456">
        <w:rPr>
          <w:rFonts w:ascii="Times New Roman" w:hAnsi="Times New Roman" w:cs="Times New Roman"/>
          <w:b/>
          <w:sz w:val="28"/>
          <w:szCs w:val="28"/>
        </w:rPr>
        <w:t>Сергеевское</w:t>
      </w:r>
      <w:proofErr w:type="spellEnd"/>
      <w:r w:rsidR="0092245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сельское поселение».</w:t>
      </w:r>
    </w:p>
    <w:p w:rsidR="004A4466" w:rsidRDefault="004A4466" w:rsidP="004A446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в окончательной редакции от </w:t>
      </w:r>
      <w:r w:rsidR="00EE0F78">
        <w:rPr>
          <w:rFonts w:ascii="Times New Roman" w:hAnsi="Times New Roman" w:cs="Times New Roman"/>
          <w:sz w:val="28"/>
          <w:szCs w:val="28"/>
        </w:rPr>
        <w:t>2</w:t>
      </w:r>
      <w:r w:rsidR="00922456">
        <w:rPr>
          <w:rFonts w:ascii="Times New Roman" w:hAnsi="Times New Roman" w:cs="Times New Roman"/>
          <w:sz w:val="28"/>
          <w:szCs w:val="28"/>
        </w:rPr>
        <w:t>5</w:t>
      </w:r>
      <w:r w:rsidRPr="009A39AE">
        <w:rPr>
          <w:rFonts w:ascii="Times New Roman" w:hAnsi="Times New Roman"/>
          <w:bCs/>
          <w:sz w:val="28"/>
          <w:szCs w:val="28"/>
        </w:rPr>
        <w:t>.12.201</w:t>
      </w:r>
      <w:r w:rsidR="00EE0F78">
        <w:rPr>
          <w:rFonts w:ascii="Times New Roman" w:hAnsi="Times New Roman"/>
          <w:bCs/>
          <w:sz w:val="28"/>
          <w:szCs w:val="28"/>
        </w:rPr>
        <w:t>5</w:t>
      </w:r>
      <w:r w:rsidRPr="009A39AE">
        <w:rPr>
          <w:rFonts w:ascii="Times New Roman" w:hAnsi="Times New Roman"/>
          <w:bCs/>
          <w:sz w:val="28"/>
          <w:szCs w:val="28"/>
        </w:rPr>
        <w:t xml:space="preserve"> №</w:t>
      </w:r>
      <w:r w:rsidR="00EE0F78">
        <w:rPr>
          <w:rFonts w:ascii="Times New Roman" w:hAnsi="Times New Roman"/>
          <w:bCs/>
          <w:sz w:val="28"/>
          <w:szCs w:val="28"/>
        </w:rPr>
        <w:t>41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расходы утверждены в сумме </w:t>
      </w:r>
      <w:r w:rsidR="00EE0F78">
        <w:rPr>
          <w:rFonts w:ascii="Times New Roman" w:hAnsi="Times New Roman" w:cs="Times New Roman"/>
          <w:sz w:val="28"/>
          <w:szCs w:val="28"/>
        </w:rPr>
        <w:t>1338,7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сравнению с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первоначально утвержденными расходами </w:t>
      </w:r>
      <w:r w:rsidR="00E311C4">
        <w:rPr>
          <w:rFonts w:ascii="Times New Roman" w:hAnsi="Times New Roman" w:cs="Times New Roman"/>
          <w:sz w:val="28"/>
          <w:szCs w:val="28"/>
        </w:rPr>
        <w:t xml:space="preserve">расходы </w:t>
      </w:r>
      <w:r>
        <w:rPr>
          <w:rFonts w:ascii="Times New Roman" w:hAnsi="Times New Roman" w:cs="Times New Roman"/>
          <w:sz w:val="28"/>
          <w:szCs w:val="28"/>
        </w:rPr>
        <w:t xml:space="preserve">увеличены </w:t>
      </w:r>
      <w:r w:rsidR="00E311C4">
        <w:rPr>
          <w:rFonts w:ascii="Times New Roman" w:hAnsi="Times New Roman" w:cs="Times New Roman"/>
          <w:sz w:val="28"/>
          <w:szCs w:val="28"/>
        </w:rPr>
        <w:t xml:space="preserve">на </w:t>
      </w:r>
      <w:r w:rsidR="00EE0F78">
        <w:rPr>
          <w:rFonts w:ascii="Times New Roman" w:hAnsi="Times New Roman" w:cs="Times New Roman"/>
          <w:sz w:val="28"/>
          <w:szCs w:val="28"/>
        </w:rPr>
        <w:t>390,3</w:t>
      </w:r>
      <w:r w:rsidR="00E311C4">
        <w:rPr>
          <w:rFonts w:ascii="Times New Roman" w:hAnsi="Times New Roman" w:cs="Times New Roman"/>
          <w:sz w:val="28"/>
          <w:szCs w:val="28"/>
        </w:rPr>
        <w:t xml:space="preserve"> </w:t>
      </w:r>
      <w:r w:rsidR="00EE0F78">
        <w:rPr>
          <w:rFonts w:ascii="Times New Roman" w:hAnsi="Times New Roman" w:cs="Times New Roman"/>
          <w:sz w:val="28"/>
          <w:szCs w:val="28"/>
        </w:rPr>
        <w:t xml:space="preserve">тыс. рублей, или на 41,1 </w:t>
      </w:r>
      <w:r w:rsidR="00E311C4">
        <w:rPr>
          <w:rFonts w:ascii="Times New Roman" w:hAnsi="Times New Roman" w:cs="Times New Roman"/>
          <w:sz w:val="28"/>
          <w:szCs w:val="28"/>
        </w:rPr>
        <w:t>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466" w:rsidRDefault="004A4466" w:rsidP="004A446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Расходы бюджета исполнены в 201</w:t>
      </w:r>
      <w:r w:rsidR="00EE0F7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EE0F78">
        <w:rPr>
          <w:rFonts w:ascii="Times New Roman" w:hAnsi="Times New Roman" w:cs="Times New Roman"/>
          <w:sz w:val="28"/>
          <w:szCs w:val="28"/>
        </w:rPr>
        <w:t xml:space="preserve">1337,9 </w:t>
      </w:r>
      <w:r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EE0F78">
        <w:rPr>
          <w:rFonts w:ascii="Times New Roman" w:hAnsi="Times New Roman" w:cs="Times New Roman"/>
          <w:sz w:val="28"/>
          <w:szCs w:val="28"/>
        </w:rPr>
        <w:t>99,9</w:t>
      </w:r>
      <w:r>
        <w:rPr>
          <w:rFonts w:ascii="Times New Roman" w:hAnsi="Times New Roman" w:cs="Times New Roman"/>
          <w:sz w:val="28"/>
          <w:szCs w:val="28"/>
        </w:rPr>
        <w:t>% к уточненным бюджетным ассигнованиям на 201</w:t>
      </w:r>
      <w:r w:rsidR="00EE0F7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год. К уровню 201</w:t>
      </w:r>
      <w:r w:rsidR="00EE0F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EE0F78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EE0F78">
        <w:rPr>
          <w:rFonts w:ascii="Times New Roman" w:hAnsi="Times New Roman" w:cs="Times New Roman"/>
          <w:sz w:val="28"/>
          <w:szCs w:val="28"/>
        </w:rPr>
        <w:t>21,3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E311C4">
        <w:rPr>
          <w:rFonts w:ascii="Times New Roman" w:hAnsi="Times New Roman" w:cs="Times New Roman"/>
          <w:sz w:val="28"/>
          <w:szCs w:val="28"/>
        </w:rPr>
        <w:t xml:space="preserve">на </w:t>
      </w:r>
      <w:r w:rsidR="00EE0F78">
        <w:rPr>
          <w:rFonts w:ascii="Times New Roman" w:hAnsi="Times New Roman" w:cs="Times New Roman"/>
          <w:sz w:val="28"/>
          <w:szCs w:val="28"/>
        </w:rPr>
        <w:t>1,6</w:t>
      </w:r>
      <w:r w:rsidR="00E311C4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466" w:rsidRDefault="004A4466" w:rsidP="004A446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Динамика исполнения расходной части бюджета  муниципального образования «</w:t>
      </w:r>
      <w:proofErr w:type="spellStart"/>
      <w:r w:rsidR="00E311C4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EE0F7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201</w:t>
      </w:r>
      <w:r w:rsidR="00EE0F7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таблице.</w:t>
      </w:r>
    </w:p>
    <w:p w:rsidR="004A4466" w:rsidRDefault="004A4466" w:rsidP="004A4466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284" w:type="dxa"/>
        <w:tblLook w:val="04A0"/>
      </w:tblPr>
      <w:tblGrid>
        <w:gridCol w:w="2303"/>
        <w:gridCol w:w="2331"/>
        <w:gridCol w:w="2348"/>
        <w:gridCol w:w="2304"/>
      </w:tblGrid>
      <w:tr w:rsidR="004A4466" w:rsidTr="004A446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Расходы, </w:t>
            </w:r>
          </w:p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к 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оду</w:t>
            </w:r>
          </w:p>
        </w:tc>
      </w:tr>
      <w:tr w:rsidR="00EE0F78" w:rsidTr="004A446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78" w:rsidRDefault="00EE0F78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78" w:rsidRDefault="00EE0F78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1 337,9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78" w:rsidRDefault="00EE0F78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78" w:rsidRDefault="00EE0F78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</w:tr>
      <w:tr w:rsidR="004A4466" w:rsidTr="004A446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E311C4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1 359,2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E311C4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DA3FDF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104,1</w:t>
            </w:r>
          </w:p>
        </w:tc>
      </w:tr>
      <w:tr w:rsidR="004A4466" w:rsidTr="004A446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E311C4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1 305,7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DA3FDF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DA3FDF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A4466" w:rsidTr="004A446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E311C4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1 418,7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E311C4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DA3FDF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107,1</w:t>
            </w:r>
          </w:p>
        </w:tc>
      </w:tr>
      <w:tr w:rsidR="004A4466" w:rsidTr="004A446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E311C4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1 324,3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E311C4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DA3FDF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80,1</w:t>
            </w:r>
          </w:p>
        </w:tc>
      </w:tr>
    </w:tbl>
    <w:p w:rsidR="004A4466" w:rsidRDefault="004A4466" w:rsidP="004A446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Предоставленные в таблице данные свидетельствуют, что за </w:t>
      </w:r>
      <w:r w:rsidR="00DA3FDF">
        <w:rPr>
          <w:rFonts w:ascii="Times New Roman" w:hAnsi="Times New Roman" w:cs="Times New Roman"/>
          <w:sz w:val="28"/>
          <w:szCs w:val="28"/>
        </w:rPr>
        <w:t>5 лет</w:t>
      </w:r>
      <w:r>
        <w:rPr>
          <w:rFonts w:ascii="Times New Roman" w:hAnsi="Times New Roman" w:cs="Times New Roman"/>
          <w:sz w:val="28"/>
          <w:szCs w:val="28"/>
        </w:rPr>
        <w:t xml:space="preserve"> (с 201</w:t>
      </w:r>
      <w:r w:rsidR="007E401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 201</w:t>
      </w:r>
      <w:r w:rsidR="007E401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расходы бюджета </w:t>
      </w:r>
      <w:r w:rsidR="007E4011">
        <w:rPr>
          <w:rFonts w:ascii="Times New Roman" w:hAnsi="Times New Roman" w:cs="Times New Roman"/>
          <w:sz w:val="28"/>
          <w:szCs w:val="28"/>
        </w:rPr>
        <w:t>имеют равные значения</w:t>
      </w:r>
      <w:r>
        <w:rPr>
          <w:rFonts w:ascii="Times New Roman" w:hAnsi="Times New Roman" w:cs="Times New Roman"/>
          <w:sz w:val="28"/>
          <w:szCs w:val="28"/>
        </w:rPr>
        <w:t>. В 201</w:t>
      </w:r>
      <w:r w:rsidR="007E401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году отмечается </w:t>
      </w:r>
      <w:r w:rsidR="007E4011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темпа роста расходной части.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7E4011">
        <w:rPr>
          <w:rFonts w:ascii="Times New Roman" w:hAnsi="Times New Roman" w:cs="Times New Roman"/>
          <w:sz w:val="28"/>
          <w:szCs w:val="28"/>
        </w:rPr>
        <w:t>2011 год</w:t>
      </w:r>
      <w:r>
        <w:rPr>
          <w:rFonts w:ascii="Times New Roman" w:hAnsi="Times New Roman" w:cs="Times New Roman"/>
          <w:sz w:val="28"/>
          <w:szCs w:val="28"/>
        </w:rPr>
        <w:t xml:space="preserve"> процент исполнения по кассовым расходам имеет самый низкий показатель за последние </w:t>
      </w:r>
      <w:r w:rsidR="00DA3FDF">
        <w:rPr>
          <w:rFonts w:ascii="Times New Roman" w:hAnsi="Times New Roman" w:cs="Times New Roman"/>
          <w:sz w:val="28"/>
          <w:szCs w:val="28"/>
        </w:rPr>
        <w:t>5 лет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A4466" w:rsidRDefault="004A4466" w:rsidP="004A446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4A4466" w:rsidRDefault="004A4466" w:rsidP="004A4466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 по разделам и подразделам  классификации расходов бюджета муниципального образования «</w:t>
      </w:r>
      <w:proofErr w:type="spellStart"/>
      <w:r w:rsidR="00DA3FDF">
        <w:rPr>
          <w:rFonts w:ascii="Times New Roman" w:hAnsi="Times New Roman" w:cs="Times New Roman"/>
          <w:b/>
          <w:sz w:val="28"/>
          <w:szCs w:val="28"/>
        </w:rPr>
        <w:t>Сергеевское</w:t>
      </w:r>
      <w:proofErr w:type="spellEnd"/>
      <w:r w:rsidR="00DA3FD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сельское поселение».</w:t>
      </w:r>
    </w:p>
    <w:p w:rsidR="004A4466" w:rsidRDefault="004A4466" w:rsidP="004A44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4466" w:rsidRDefault="004A4466" w:rsidP="004A44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Исполнение расходов осуществлялось в 201</w:t>
      </w:r>
      <w:r w:rsidR="007E401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по </w:t>
      </w:r>
      <w:r w:rsidR="007E401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Информация об исполнении расходов бюджета по разделам  классификации бюджета представлена в таблице.</w:t>
      </w:r>
    </w:p>
    <w:p w:rsidR="004A4466" w:rsidRDefault="004A4466" w:rsidP="004A4466">
      <w:pPr>
        <w:spacing w:after="0"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рублей)</w:t>
      </w:r>
    </w:p>
    <w:p w:rsidR="004A4466" w:rsidRDefault="004A4466" w:rsidP="004A4466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4A4466" w:rsidTr="004A446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201</w:t>
            </w:r>
            <w:r w:rsidR="007E40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Уточненный план</w:t>
            </w:r>
          </w:p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7E40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в</w:t>
            </w:r>
          </w:p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201</w:t>
            </w:r>
            <w:r w:rsidR="007E40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</w:p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Темп роста, </w:t>
            </w:r>
          </w:p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 </w:t>
            </w:r>
          </w:p>
        </w:tc>
      </w:tr>
      <w:tr w:rsidR="007E4011" w:rsidTr="004A446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Default="007E4011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Default="007E4011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Pr="004844D0" w:rsidRDefault="007E4011" w:rsidP="007E40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940,1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Pr="004844D0" w:rsidRDefault="007E4011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1072,1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Pr="004844D0" w:rsidRDefault="007E4011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1072,1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Pr="004844D0" w:rsidRDefault="007E4011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Pr="004844D0" w:rsidRDefault="007E4011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7E4011" w:rsidTr="004A446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Default="007E4011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Default="007E4011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Pr="004844D0" w:rsidRDefault="007E4011" w:rsidP="007E40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Pr="004844D0" w:rsidRDefault="007E4011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Pr="004844D0" w:rsidRDefault="007E4011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Pr="004844D0" w:rsidRDefault="007E4011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Pr="004844D0" w:rsidRDefault="007E4011" w:rsidP="002C62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109,7</w:t>
            </w:r>
          </w:p>
        </w:tc>
      </w:tr>
      <w:tr w:rsidR="007E4011" w:rsidTr="002C6288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Default="007E4011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11" w:rsidRDefault="007E4011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E4011" w:rsidRDefault="007E4011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011" w:rsidRPr="004844D0" w:rsidRDefault="007E4011" w:rsidP="007E40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011" w:rsidRPr="004844D0" w:rsidRDefault="007E4011" w:rsidP="002C62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011" w:rsidRPr="004844D0" w:rsidRDefault="007E4011" w:rsidP="002C62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011" w:rsidRPr="004844D0" w:rsidRDefault="007E4011" w:rsidP="002C62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011" w:rsidRPr="004844D0" w:rsidRDefault="007E4011" w:rsidP="002C62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7E4011" w:rsidTr="004A446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Default="007E4011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Default="007E4011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Pr="004844D0" w:rsidRDefault="007E4011" w:rsidP="007E40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354,3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Pr="004844D0" w:rsidRDefault="007E4011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208,9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Pr="004844D0" w:rsidRDefault="007E4011" w:rsidP="002C62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Pr="004844D0" w:rsidRDefault="007E4011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Pr="004844D0" w:rsidRDefault="007E4011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</w:tr>
      <w:tr w:rsidR="007E4011" w:rsidTr="004A446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Default="007E4011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11" w:rsidRDefault="007E4011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Pr="00AF360B" w:rsidRDefault="007E4011" w:rsidP="007E401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1 359,2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Pr="00AF360B" w:rsidRDefault="007E4011" w:rsidP="004A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1338,7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Pr="00AF360B" w:rsidRDefault="007E4011" w:rsidP="004A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1337,9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Pr="00AF360B" w:rsidRDefault="007E4011" w:rsidP="004A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11" w:rsidRPr="00AF360B" w:rsidRDefault="007E4011" w:rsidP="004A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98,4</w:t>
            </w:r>
          </w:p>
        </w:tc>
      </w:tr>
    </w:tbl>
    <w:p w:rsidR="004A4466" w:rsidRDefault="004A4466" w:rsidP="004A4466">
      <w:pPr>
        <w:spacing w:after="0" w:line="240" w:lineRule="auto"/>
        <w:ind w:left="142" w:firstLine="566"/>
        <w:rPr>
          <w:rFonts w:ascii="Times New Roman" w:hAnsi="Times New Roman" w:cs="Times New Roman"/>
          <w:sz w:val="28"/>
          <w:szCs w:val="28"/>
        </w:rPr>
      </w:pPr>
    </w:p>
    <w:p w:rsidR="00AF360B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100,0% исполнены обязательства по </w:t>
      </w:r>
      <w:r w:rsidR="007E401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разделам. По разделу «</w:t>
      </w:r>
      <w:r w:rsidR="007E4011">
        <w:rPr>
          <w:rFonts w:ascii="Times New Roman" w:hAnsi="Times New Roman" w:cs="Times New Roman"/>
          <w:sz w:val="28"/>
          <w:szCs w:val="28"/>
        </w:rPr>
        <w:t>Культура, кинематография</w:t>
      </w:r>
      <w:r>
        <w:rPr>
          <w:rFonts w:ascii="Times New Roman" w:hAnsi="Times New Roman" w:cs="Times New Roman"/>
          <w:sz w:val="28"/>
          <w:szCs w:val="28"/>
        </w:rPr>
        <w:t xml:space="preserve">» расходы </w:t>
      </w:r>
      <w:r w:rsidR="00AF360B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исполнены</w:t>
      </w:r>
      <w:r w:rsidR="007E4011">
        <w:rPr>
          <w:rFonts w:ascii="Times New Roman" w:hAnsi="Times New Roman" w:cs="Times New Roman"/>
          <w:sz w:val="28"/>
          <w:szCs w:val="28"/>
        </w:rPr>
        <w:t xml:space="preserve"> в сумме 0,8 тыс. </w:t>
      </w:r>
      <w:r w:rsidR="007E4011">
        <w:rPr>
          <w:rFonts w:ascii="Times New Roman" w:hAnsi="Times New Roman" w:cs="Times New Roman"/>
          <w:sz w:val="28"/>
          <w:szCs w:val="28"/>
        </w:rPr>
        <w:lastRenderedPageBreak/>
        <w:t>рублей</w:t>
      </w:r>
      <w:r w:rsidR="00CE2C43">
        <w:rPr>
          <w:rFonts w:ascii="Times New Roman" w:hAnsi="Times New Roman" w:cs="Times New Roman"/>
          <w:sz w:val="28"/>
          <w:szCs w:val="28"/>
        </w:rPr>
        <w:t xml:space="preserve"> (оказание мер социальной поддержки по оплате жилья и коммунальных услуг отдельными категориями граждан, работающих в сельской местности)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сравнению с предшествующим  201</w:t>
      </w:r>
      <w:r w:rsidR="00CE2C4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годом отмечается рост расходов бюджета по </w:t>
      </w:r>
      <w:r w:rsidR="00AF360B">
        <w:rPr>
          <w:rFonts w:ascii="Times New Roman" w:hAnsi="Times New Roman" w:cs="Times New Roman"/>
          <w:sz w:val="28"/>
          <w:szCs w:val="28"/>
        </w:rPr>
        <w:t>всем</w:t>
      </w:r>
      <w:r>
        <w:rPr>
          <w:rFonts w:ascii="Times New Roman" w:hAnsi="Times New Roman" w:cs="Times New Roman"/>
          <w:sz w:val="28"/>
          <w:szCs w:val="28"/>
        </w:rPr>
        <w:t xml:space="preserve"> разделам</w:t>
      </w:r>
      <w:r w:rsidR="00AF36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 бюджета по разделу </w:t>
      </w:r>
      <w:r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 w:cs="Times New Roman"/>
          <w:sz w:val="28"/>
          <w:szCs w:val="28"/>
        </w:rPr>
        <w:t xml:space="preserve"> в проверяемом периоде исполнены в объеме  </w:t>
      </w:r>
      <w:r w:rsidR="00AF360B">
        <w:rPr>
          <w:rFonts w:ascii="Times New Roman" w:hAnsi="Times New Roman" w:cs="Times New Roman"/>
          <w:sz w:val="28"/>
          <w:szCs w:val="28"/>
        </w:rPr>
        <w:t>940,1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100,0% от утвержденных сводной бюджетной росписью назначений.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сравнению с предшествующим периодом расходы по данному разделу увеличились на 3,</w:t>
      </w:r>
      <w:r w:rsidR="00AF360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процента. Доля расходов раздела в общем объеме составила </w:t>
      </w:r>
      <w:r w:rsidR="00AF360B">
        <w:rPr>
          <w:rFonts w:ascii="Times New Roman" w:hAnsi="Times New Roman" w:cs="Times New Roman"/>
          <w:sz w:val="28"/>
          <w:szCs w:val="28"/>
        </w:rPr>
        <w:t>69,2</w:t>
      </w:r>
      <w:r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AF36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,2 процентных пункта меньше показателей прошлого года.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разделам и подразделам классификации расходов представлено в таблице 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42" w:type="dxa"/>
        <w:tblLook w:val="04A0"/>
      </w:tblPr>
      <w:tblGrid>
        <w:gridCol w:w="2487"/>
        <w:gridCol w:w="1001"/>
        <w:gridCol w:w="1447"/>
        <w:gridCol w:w="1597"/>
        <w:gridCol w:w="1447"/>
        <w:gridCol w:w="1449"/>
      </w:tblGrid>
      <w:tr w:rsidR="004A4466" w:rsidTr="004A446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CE2C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</w:t>
            </w:r>
            <w:r w:rsidR="00CE2C4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CE2C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расходов на 201</w:t>
            </w:r>
            <w:r w:rsidR="00CE2C4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CE2C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</w:t>
            </w:r>
            <w:r w:rsidR="00CE2C4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CE2C43" w:rsidTr="004A446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43" w:rsidRPr="005E471B" w:rsidRDefault="00CE2C43" w:rsidP="004A44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71B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43" w:rsidRDefault="00CE2C43" w:rsidP="004A44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43" w:rsidRDefault="00CE2C43" w:rsidP="00DA7B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940,1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43" w:rsidRDefault="00A76AB3" w:rsidP="004A44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1072,1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43" w:rsidRDefault="00A76AB3" w:rsidP="004A44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1072,1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43" w:rsidRDefault="00CE2C43" w:rsidP="004A44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CE2C43" w:rsidTr="004A446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43" w:rsidRPr="005E471B" w:rsidRDefault="00CE2C43" w:rsidP="004A4466">
            <w:pPr>
              <w:pStyle w:val="ConsPlusNormal"/>
              <w:rPr>
                <w:rFonts w:ascii="Times New Roman" w:hAnsi="Times New Roman" w:cs="Times New Roman"/>
              </w:rPr>
            </w:pPr>
            <w:r w:rsidRPr="005E471B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CE2C43" w:rsidRPr="005E471B" w:rsidRDefault="00CE2C43" w:rsidP="004A44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43" w:rsidRDefault="00CE2C4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43" w:rsidRDefault="00CE2C43" w:rsidP="00DA7B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43" w:rsidRDefault="00A76AB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43" w:rsidRDefault="00A76AB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391,0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43" w:rsidRDefault="00CE2C4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E2C43" w:rsidTr="004A446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43" w:rsidRDefault="00CE2C4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Функционирование 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43" w:rsidRDefault="00CE2C4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43" w:rsidRDefault="00CE2C43" w:rsidP="00DA7B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43" w:rsidRDefault="00A76AB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43" w:rsidRDefault="00A76AB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43" w:rsidRDefault="00CE2C4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E2C43" w:rsidTr="004A446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43" w:rsidRDefault="00CE2C4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43" w:rsidRDefault="00CE2C4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43" w:rsidRDefault="00CE2C43" w:rsidP="00DA7B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43" w:rsidRDefault="00A76AB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43" w:rsidRDefault="00A76AB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43" w:rsidRDefault="00CE2C4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E2C43" w:rsidTr="004A4466">
        <w:trPr>
          <w:trHeight w:val="873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43" w:rsidRDefault="00CE2C4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43" w:rsidRDefault="00CE2C4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43" w:rsidRDefault="00CE2C43" w:rsidP="00DA7B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43" w:rsidRDefault="00E71CF0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43" w:rsidRDefault="00E71CF0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43" w:rsidRDefault="00CE2C4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E2C43" w:rsidTr="004A446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43" w:rsidRDefault="00CE2C4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общегосударственные 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43" w:rsidRDefault="00CE2C4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01 13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43" w:rsidRDefault="00CE2C43" w:rsidP="00DA7B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43" w:rsidRDefault="00790B79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43" w:rsidRDefault="00790B79" w:rsidP="00816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C43" w:rsidRDefault="00CE2C43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Согласно данным, представленным  в таблице, расходы по всем подразделам исполнены на 100,0 процента. Расходы на ф</w:t>
      </w:r>
      <w:r w:rsidRPr="00474F20">
        <w:rPr>
          <w:rFonts w:ascii="Times New Roman" w:hAnsi="Times New Roman" w:cs="Times New Roman"/>
          <w:sz w:val="28"/>
          <w:szCs w:val="28"/>
        </w:rPr>
        <w:t>ункционирование высшего должностного лица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201</w:t>
      </w:r>
      <w:r w:rsidR="0003125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03125D">
        <w:rPr>
          <w:rFonts w:ascii="Times New Roman" w:hAnsi="Times New Roman" w:cs="Times New Roman"/>
          <w:sz w:val="28"/>
          <w:szCs w:val="28"/>
        </w:rPr>
        <w:t>391,0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Pr="00474F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сравнению с уровнем 201</w:t>
      </w:r>
      <w:r w:rsidR="0003125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увеличились на </w:t>
      </w:r>
      <w:r w:rsidR="0003125D">
        <w:rPr>
          <w:rFonts w:ascii="Times New Roman" w:hAnsi="Times New Roman" w:cs="Times New Roman"/>
          <w:sz w:val="28"/>
          <w:szCs w:val="28"/>
        </w:rPr>
        <w:t>24,5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03125D">
        <w:rPr>
          <w:rFonts w:ascii="Times New Roman" w:hAnsi="Times New Roman" w:cs="Times New Roman"/>
          <w:sz w:val="28"/>
          <w:szCs w:val="28"/>
        </w:rPr>
        <w:t>6,7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A4466" w:rsidRPr="00474F20" w:rsidRDefault="004A4466" w:rsidP="004A44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Расходы центрального аппарата составили </w:t>
      </w:r>
      <w:r w:rsidR="0003125D">
        <w:rPr>
          <w:rFonts w:ascii="Times New Roman" w:hAnsi="Times New Roman" w:cs="Times New Roman"/>
          <w:sz w:val="28"/>
          <w:szCs w:val="28"/>
        </w:rPr>
        <w:t>680,5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03125D">
        <w:rPr>
          <w:rFonts w:ascii="Times New Roman" w:hAnsi="Times New Roman" w:cs="Times New Roman"/>
          <w:sz w:val="28"/>
          <w:szCs w:val="28"/>
        </w:rPr>
        <w:t>123,0%</w:t>
      </w:r>
      <w:r>
        <w:rPr>
          <w:rFonts w:ascii="Times New Roman" w:hAnsi="Times New Roman" w:cs="Times New Roman"/>
          <w:sz w:val="28"/>
          <w:szCs w:val="28"/>
        </w:rPr>
        <w:t xml:space="preserve"> к уровню 201</w:t>
      </w:r>
      <w:r w:rsidR="0003125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 по разделу 02 «Национальная оборона»</w:t>
      </w:r>
      <w:r>
        <w:rPr>
          <w:rFonts w:ascii="Times New Roman" w:hAnsi="Times New Roman" w:cs="Times New Roman"/>
          <w:sz w:val="28"/>
          <w:szCs w:val="28"/>
        </w:rPr>
        <w:t xml:space="preserve"> утверждены в объеме </w:t>
      </w:r>
      <w:r w:rsidR="0003125D">
        <w:rPr>
          <w:rFonts w:ascii="Times New Roman" w:hAnsi="Times New Roman" w:cs="Times New Roman"/>
          <w:sz w:val="28"/>
          <w:szCs w:val="28"/>
        </w:rPr>
        <w:t>57,6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исполнены на 100,0% к утвержденным плановым назначениям. К уровню 201</w:t>
      </w:r>
      <w:r w:rsidR="0003125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увеличились на </w:t>
      </w:r>
      <w:r w:rsidR="0003125D">
        <w:rPr>
          <w:rFonts w:ascii="Times New Roman" w:hAnsi="Times New Roman" w:cs="Times New Roman"/>
          <w:sz w:val="28"/>
          <w:szCs w:val="28"/>
        </w:rPr>
        <w:t>9,7</w:t>
      </w:r>
      <w:r>
        <w:rPr>
          <w:rFonts w:ascii="Times New Roman" w:hAnsi="Times New Roman" w:cs="Times New Roman"/>
          <w:sz w:val="28"/>
          <w:szCs w:val="28"/>
        </w:rPr>
        <w:t xml:space="preserve"> процента. Расходы произведены на осуществление отдельных полномочий по первичному воинскому учету на территориях, где отсутствуют военные комиссариаты.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 об объемах расходов муниципального образования в 201</w:t>
      </w:r>
      <w:r w:rsidR="0003125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03125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годах представлена в диаграмме.</w:t>
      </w:r>
    </w:p>
    <w:p w:rsidR="004A4466" w:rsidRDefault="00E83CD8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05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Жилищно-коммунальное хозяйство»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E83CD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расходные обязательства бюджетом предусмотрены в объеме </w:t>
      </w:r>
      <w:r w:rsidR="00E83CD8">
        <w:rPr>
          <w:rFonts w:ascii="Times New Roman" w:eastAsia="Times New Roman" w:hAnsi="Times New Roman"/>
          <w:sz w:val="28"/>
          <w:szCs w:val="28"/>
          <w:lang w:eastAsia="ru-RU"/>
        </w:rPr>
        <w:t>0,1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 Исполнение сложилось 100,0% плановых назначений.</w:t>
      </w:r>
      <w:r w:rsidR="00E83CD8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Средства направлены на благоустройство – вывоз мусора.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Анализ динамики расходов бюджета по данному разделу показал, что по сравнению с 201</w:t>
      </w:r>
      <w:r w:rsidR="00E83CD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объем расходов </w:t>
      </w:r>
      <w:r w:rsidR="00E83CD8">
        <w:rPr>
          <w:rFonts w:ascii="Times New Roman" w:eastAsia="Times New Roman" w:hAnsi="Times New Roman"/>
          <w:sz w:val="28"/>
          <w:szCs w:val="28"/>
          <w:lang w:eastAsia="ru-RU"/>
        </w:rPr>
        <w:t>снизился и составил 4,8 процента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об объемах расходов бюджета в разрезе подразделов раздела 05 «Жилищно-коммунальное хозяйство» в 201</w:t>
      </w:r>
      <w:r w:rsidR="00E83CD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201</w:t>
      </w:r>
      <w:r w:rsidR="00E83CD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 представлена в диаграмме.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781550" cy="2489200"/>
            <wp:effectExtent l="19050" t="0" r="19050" b="63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AD4B73" w:rsidRDefault="004A4466" w:rsidP="004A446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благоустройство в области жилищно-коммунального хозяйства (подраздел 05 03) направлено средств в объеме </w:t>
      </w:r>
      <w:r w:rsidR="00AD4B7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AF1317">
        <w:rPr>
          <w:rFonts w:ascii="Times New Roman" w:eastAsia="Times New Roman" w:hAnsi="Times New Roman"/>
          <w:sz w:val="28"/>
          <w:szCs w:val="28"/>
          <w:lang w:eastAsia="ru-RU"/>
        </w:rPr>
        <w:t>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</w:t>
      </w:r>
      <w:r w:rsidR="00AD4B7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разделу 08 «Культура, кинематография»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AD4B7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расходы бюджета с учетом внесенных изменений утверждены в объеме  </w:t>
      </w:r>
      <w:r w:rsidR="004A4FCF">
        <w:rPr>
          <w:rFonts w:ascii="Times New Roman" w:eastAsia="Times New Roman" w:hAnsi="Times New Roman"/>
          <w:sz w:val="28"/>
          <w:szCs w:val="28"/>
          <w:lang w:eastAsia="ru-RU"/>
        </w:rPr>
        <w:t>208,9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рублей. Исполнены расходы в сумме  </w:t>
      </w:r>
      <w:r w:rsidR="004A4FCF">
        <w:rPr>
          <w:rFonts w:ascii="Times New Roman" w:eastAsia="Times New Roman" w:hAnsi="Times New Roman"/>
          <w:sz w:val="28"/>
          <w:szCs w:val="28"/>
          <w:lang w:eastAsia="ru-RU"/>
        </w:rPr>
        <w:t>208,1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</w:t>
      </w:r>
      <w:r w:rsidR="004A4FCF">
        <w:rPr>
          <w:rFonts w:ascii="Times New Roman" w:eastAsia="Times New Roman" w:hAnsi="Times New Roman"/>
          <w:sz w:val="28"/>
          <w:szCs w:val="28"/>
          <w:lang w:eastAsia="ru-RU"/>
        </w:rPr>
        <w:t>99,9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%, в общем объеме бюджета доля расходов по разделу – </w:t>
      </w:r>
      <w:r w:rsidR="004A4FCF">
        <w:rPr>
          <w:rFonts w:ascii="Times New Roman" w:eastAsia="Times New Roman" w:hAnsi="Times New Roman"/>
          <w:sz w:val="28"/>
          <w:szCs w:val="28"/>
          <w:lang w:eastAsia="ru-RU"/>
        </w:rPr>
        <w:t>15,5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 динамики расходов бюджета по данному разделу показал, что по сравнению с 201</w:t>
      </w:r>
      <w:r w:rsidR="004A4FC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объемы расходов </w:t>
      </w:r>
      <w:r w:rsidR="004A4FCF">
        <w:rPr>
          <w:rFonts w:ascii="Times New Roman" w:eastAsia="Times New Roman" w:hAnsi="Times New Roman"/>
          <w:sz w:val="28"/>
          <w:szCs w:val="28"/>
          <w:lang w:eastAsia="ru-RU"/>
        </w:rPr>
        <w:t>снизился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4A4FCF">
        <w:rPr>
          <w:rFonts w:ascii="Times New Roman" w:eastAsia="Times New Roman" w:hAnsi="Times New Roman"/>
          <w:sz w:val="28"/>
          <w:szCs w:val="28"/>
          <w:lang w:eastAsia="ru-RU"/>
        </w:rPr>
        <w:t>146,2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на </w:t>
      </w:r>
      <w:r w:rsidR="004A4FCF">
        <w:rPr>
          <w:rFonts w:ascii="Times New Roman" w:eastAsia="Times New Roman" w:hAnsi="Times New Roman"/>
          <w:sz w:val="28"/>
          <w:szCs w:val="28"/>
          <w:lang w:eastAsia="ru-RU"/>
        </w:rPr>
        <w:t>41,3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 об объемах расходов бюджета в разрезе подразделов раздела 08 «Культура, кинематография» в 201</w:t>
      </w:r>
      <w:r w:rsidR="004A4FC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201</w:t>
      </w:r>
      <w:r w:rsidR="004A4FC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 представлена в диаграмме.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40250" cy="1993900"/>
            <wp:effectExtent l="19050" t="0" r="12700" b="63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A4466" w:rsidRDefault="00507C7D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направлены бюджету муниципального района на осуществление полномочий по организации культуры</w:t>
      </w:r>
      <w:r w:rsidR="00B22E80">
        <w:rPr>
          <w:rFonts w:ascii="Times New Roman" w:hAnsi="Times New Roman" w:cs="Times New Roman"/>
          <w:sz w:val="28"/>
          <w:szCs w:val="28"/>
        </w:rPr>
        <w:t xml:space="preserve"> в сумме 208,1 тыс. рублей, в том числе 2,4 тыс. рублей на оказание мер социальной поддержки по оплате жилья и коммунальных услуг отдельным категориям граждан, работающих в сельской местности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466" w:rsidRPr="00BE0467" w:rsidRDefault="004A4466" w:rsidP="004A446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38B">
        <w:rPr>
          <w:rFonts w:ascii="Times New Roman" w:hAnsi="Times New Roman" w:cs="Times New Roman"/>
          <w:b/>
          <w:sz w:val="28"/>
          <w:szCs w:val="28"/>
        </w:rPr>
        <w:t>Дефицит</w:t>
      </w:r>
      <w:r w:rsidRPr="00BE0467">
        <w:rPr>
          <w:rFonts w:ascii="Times New Roman" w:hAnsi="Times New Roman" w:cs="Times New Roman"/>
          <w:b/>
          <w:sz w:val="28"/>
          <w:szCs w:val="28"/>
        </w:rPr>
        <w:t xml:space="preserve"> бюджета муниципального образования «</w:t>
      </w:r>
      <w:proofErr w:type="spellStart"/>
      <w:r w:rsidR="00E879D7">
        <w:rPr>
          <w:rFonts w:ascii="Times New Roman" w:hAnsi="Times New Roman" w:cs="Times New Roman"/>
          <w:b/>
          <w:sz w:val="28"/>
          <w:szCs w:val="28"/>
        </w:rPr>
        <w:t>Сергеевское</w:t>
      </w:r>
      <w:proofErr w:type="spellEnd"/>
      <w:r w:rsidRPr="00BE0467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и источники внутреннего финансирования дефицита бюджета.</w:t>
      </w:r>
    </w:p>
    <w:p w:rsidR="004A4466" w:rsidRDefault="004A4466" w:rsidP="004A446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принятии решения о бюджете  на 201</w:t>
      </w:r>
      <w:r w:rsidR="004A4FC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бюджет первоначально бюджет был утвержден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дефицитным.</w:t>
      </w:r>
    </w:p>
    <w:p w:rsidR="004A4466" w:rsidRDefault="004A4466" w:rsidP="004A446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окончательной редакции решения о бюджете на 201</w:t>
      </w:r>
      <w:r w:rsidR="004A4FC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дефицит утвержден в сумме </w:t>
      </w:r>
      <w:r w:rsidR="00427358">
        <w:rPr>
          <w:rFonts w:ascii="Times New Roman" w:hAnsi="Times New Roman" w:cs="Times New Roman"/>
          <w:sz w:val="28"/>
          <w:szCs w:val="28"/>
        </w:rPr>
        <w:t>150,2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A4466" w:rsidRDefault="004A4466" w:rsidP="004A4466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представленным отчетом об исполнении бюджета, муниципального образования «</w:t>
      </w:r>
      <w:proofErr w:type="spellStart"/>
      <w:r w:rsidR="00E879D7">
        <w:rPr>
          <w:rFonts w:ascii="Times New Roman" w:hAnsi="Times New Roman"/>
          <w:color w:val="000000"/>
          <w:sz w:val="28"/>
          <w:szCs w:val="28"/>
        </w:rPr>
        <w:t>Сергеевское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поселение», бюджет исполнен с </w:t>
      </w:r>
      <w:r w:rsidR="00427358">
        <w:rPr>
          <w:rFonts w:ascii="Times New Roman" w:hAnsi="Times New Roman"/>
          <w:color w:val="000000"/>
          <w:sz w:val="28"/>
          <w:szCs w:val="28"/>
        </w:rPr>
        <w:t>дефицитом в</w:t>
      </w:r>
      <w:r>
        <w:rPr>
          <w:rFonts w:ascii="Times New Roman" w:hAnsi="Times New Roman"/>
          <w:color w:val="000000"/>
          <w:sz w:val="28"/>
          <w:szCs w:val="28"/>
        </w:rPr>
        <w:t xml:space="preserve"> сумме </w:t>
      </w:r>
      <w:r w:rsidR="00427358">
        <w:rPr>
          <w:rFonts w:ascii="Times New Roman" w:hAnsi="Times New Roman"/>
          <w:color w:val="000000"/>
          <w:sz w:val="28"/>
          <w:szCs w:val="28"/>
        </w:rPr>
        <w:t>149,2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4A4466" w:rsidRDefault="004A4466" w:rsidP="004A4466">
      <w:pPr>
        <w:spacing w:after="0" w:line="240" w:lineRule="auto"/>
        <w:ind w:left="284" w:firstLine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6"/>
        <w:tblW w:w="0" w:type="auto"/>
        <w:tblInd w:w="284" w:type="dxa"/>
        <w:tblLook w:val="04A0"/>
      </w:tblPr>
      <w:tblGrid>
        <w:gridCol w:w="1667"/>
        <w:gridCol w:w="1843"/>
        <w:gridCol w:w="1701"/>
        <w:gridCol w:w="1701"/>
        <w:gridCol w:w="2374"/>
      </w:tblGrid>
      <w:tr w:rsidR="004A4466" w:rsidTr="004A4466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4A4466" w:rsidTr="004A4466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C54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C54C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C54C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C54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(+)5</w:t>
            </w:r>
            <w:r w:rsidR="00C54C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A4466" w:rsidTr="004A4466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E879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(-)6</w:t>
            </w:r>
            <w:r w:rsidR="00E879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C54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C54CEF">
              <w:rPr>
                <w:rFonts w:ascii="Times New Roman" w:hAnsi="Times New Roman" w:cs="Times New Roman"/>
                <w:sz w:val="28"/>
                <w:szCs w:val="28"/>
              </w:rPr>
              <w:t>62,7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C54CEF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95,3</w:t>
            </w:r>
          </w:p>
        </w:tc>
      </w:tr>
      <w:tr w:rsidR="004A4466" w:rsidTr="004A4466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E879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E879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,2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E879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E879D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)14</w:t>
            </w:r>
            <w:r w:rsidR="00E879D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E879D7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27358" w:rsidTr="004A4466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58" w:rsidRDefault="00427358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58" w:rsidRDefault="00427358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58" w:rsidRDefault="00427358" w:rsidP="00E879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(-150,2)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58" w:rsidRDefault="00427358" w:rsidP="0042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(-149,2)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58" w:rsidRDefault="00427358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</w:tr>
    </w:tbl>
    <w:p w:rsidR="004A4466" w:rsidRDefault="004A4466" w:rsidP="004A4466">
      <w:pPr>
        <w:spacing w:after="0" w:line="240" w:lineRule="auto"/>
        <w:ind w:left="284" w:firstLine="360"/>
        <w:rPr>
          <w:rFonts w:ascii="Times New Roman" w:hAnsi="Times New Roman" w:cs="Times New Roman"/>
          <w:sz w:val="28"/>
          <w:szCs w:val="28"/>
        </w:rPr>
      </w:pPr>
    </w:p>
    <w:p w:rsidR="004A4466" w:rsidRDefault="004A4466" w:rsidP="004A4466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Проверка показала,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 дефицита, утвержденный решением не превысил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ограничения, установленного пунктом 3 статьи 92,1 Бюджетного кодекса Российской Федерации.</w:t>
      </w:r>
    </w:p>
    <w:p w:rsidR="004A4466" w:rsidRDefault="004A4466" w:rsidP="004A4466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33AE">
        <w:rPr>
          <w:rFonts w:ascii="Times New Roman" w:hAnsi="Times New Roman" w:cs="Times New Roman"/>
          <w:sz w:val="28"/>
          <w:szCs w:val="28"/>
        </w:rPr>
        <w:t>Остаток денежных средств по состоянию на 1 января 201</w:t>
      </w:r>
      <w:r w:rsidR="00427358">
        <w:rPr>
          <w:rFonts w:ascii="Times New Roman" w:hAnsi="Times New Roman" w:cs="Times New Roman"/>
          <w:sz w:val="28"/>
          <w:szCs w:val="28"/>
        </w:rPr>
        <w:t>5</w:t>
      </w:r>
      <w:r w:rsidRPr="00C533AE">
        <w:rPr>
          <w:rFonts w:ascii="Times New Roman" w:hAnsi="Times New Roman" w:cs="Times New Roman"/>
          <w:sz w:val="28"/>
          <w:szCs w:val="28"/>
        </w:rPr>
        <w:t xml:space="preserve"> года составляет  </w:t>
      </w:r>
      <w:r w:rsidR="00427358">
        <w:rPr>
          <w:rFonts w:ascii="Times New Roman" w:hAnsi="Times New Roman" w:cs="Times New Roman"/>
          <w:sz w:val="28"/>
          <w:szCs w:val="28"/>
        </w:rPr>
        <w:t xml:space="preserve">150,2 </w:t>
      </w:r>
      <w:r w:rsidRPr="00C533AE">
        <w:rPr>
          <w:rFonts w:ascii="Times New Roman" w:hAnsi="Times New Roman" w:cs="Times New Roman"/>
          <w:sz w:val="28"/>
          <w:szCs w:val="28"/>
        </w:rPr>
        <w:t>тыс. рублей, по состоянию на 1 января 201</w:t>
      </w:r>
      <w:r w:rsidR="00427358">
        <w:rPr>
          <w:rFonts w:ascii="Times New Roman" w:hAnsi="Times New Roman" w:cs="Times New Roman"/>
          <w:sz w:val="28"/>
          <w:szCs w:val="28"/>
        </w:rPr>
        <w:t>6</w:t>
      </w:r>
      <w:r w:rsidRPr="00C533AE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E879D7" w:rsidRPr="00C533AE">
        <w:rPr>
          <w:rFonts w:ascii="Times New Roman" w:hAnsi="Times New Roman" w:cs="Times New Roman"/>
          <w:sz w:val="28"/>
          <w:szCs w:val="28"/>
        </w:rPr>
        <w:t>1</w:t>
      </w:r>
      <w:r w:rsidR="00427358">
        <w:rPr>
          <w:rFonts w:ascii="Times New Roman" w:hAnsi="Times New Roman" w:cs="Times New Roman"/>
          <w:sz w:val="28"/>
          <w:szCs w:val="28"/>
        </w:rPr>
        <w:t>,1</w:t>
      </w:r>
      <w:r w:rsidRPr="00C533A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A4466" w:rsidRDefault="004A4466" w:rsidP="004A4466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по состоянию на 01.01.201</w:t>
      </w:r>
      <w:r w:rsidR="0042735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и на 01.01.201</w:t>
      </w:r>
      <w:r w:rsidR="0042735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– отсутствует.</w:t>
      </w:r>
    </w:p>
    <w:p w:rsidR="004A4466" w:rsidRDefault="004A4466" w:rsidP="004A4466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A4466" w:rsidRPr="00AC5973" w:rsidRDefault="004A4466" w:rsidP="004A446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7DB">
        <w:rPr>
          <w:rFonts w:ascii="Times New Roman" w:hAnsi="Times New Roman" w:cs="Times New Roman"/>
          <w:b/>
          <w:sz w:val="28"/>
          <w:szCs w:val="28"/>
        </w:rPr>
        <w:t>Анал</w:t>
      </w:r>
      <w:r w:rsidRPr="00BD4FDC">
        <w:rPr>
          <w:rFonts w:ascii="Times New Roman" w:hAnsi="Times New Roman" w:cs="Times New Roman"/>
          <w:b/>
          <w:sz w:val="28"/>
          <w:szCs w:val="28"/>
        </w:rPr>
        <w:t>из ф</w:t>
      </w:r>
      <w:r w:rsidRPr="00AC5973">
        <w:rPr>
          <w:rFonts w:ascii="Times New Roman" w:hAnsi="Times New Roman" w:cs="Times New Roman"/>
          <w:b/>
          <w:sz w:val="28"/>
          <w:szCs w:val="28"/>
        </w:rPr>
        <w:t>ормирования и исполнения резервного фонда.</w:t>
      </w:r>
    </w:p>
    <w:p w:rsidR="004A4466" w:rsidRDefault="004A4466" w:rsidP="004A446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Порядок использования бюджетных ассигнований резервного фонда установлен постановлением </w:t>
      </w:r>
      <w:proofErr w:type="spellStart"/>
      <w:r w:rsidR="00C54CEF">
        <w:rPr>
          <w:rFonts w:ascii="Times New Roman" w:hAnsi="Times New Roman" w:cs="Times New Roman"/>
          <w:sz w:val="28"/>
          <w:szCs w:val="28"/>
        </w:rPr>
        <w:t>Сергеевской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 от </w:t>
      </w:r>
      <w:r w:rsidR="00191303">
        <w:rPr>
          <w:rFonts w:ascii="Times New Roman" w:hAnsi="Times New Roman" w:cs="Times New Roman"/>
          <w:sz w:val="28"/>
          <w:szCs w:val="28"/>
        </w:rPr>
        <w:t>13</w:t>
      </w:r>
      <w:r w:rsidRPr="00191303">
        <w:rPr>
          <w:rFonts w:ascii="Times New Roman" w:hAnsi="Times New Roman" w:cs="Times New Roman"/>
          <w:sz w:val="28"/>
          <w:szCs w:val="28"/>
        </w:rPr>
        <w:t>.</w:t>
      </w:r>
      <w:r w:rsidR="00191303">
        <w:rPr>
          <w:rFonts w:ascii="Times New Roman" w:hAnsi="Times New Roman" w:cs="Times New Roman"/>
          <w:sz w:val="28"/>
          <w:szCs w:val="28"/>
        </w:rPr>
        <w:t>11</w:t>
      </w:r>
      <w:r w:rsidRPr="00191303">
        <w:rPr>
          <w:rFonts w:ascii="Times New Roman" w:hAnsi="Times New Roman" w:cs="Times New Roman"/>
          <w:sz w:val="28"/>
          <w:szCs w:val="28"/>
        </w:rPr>
        <w:t>.2010</w:t>
      </w:r>
      <w:r>
        <w:rPr>
          <w:rFonts w:ascii="Times New Roman" w:hAnsi="Times New Roman" w:cs="Times New Roman"/>
          <w:sz w:val="28"/>
          <w:szCs w:val="28"/>
        </w:rPr>
        <w:t>. года №</w:t>
      </w:r>
      <w:r w:rsidR="0019130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6FDB" w:rsidRPr="00E549D3" w:rsidRDefault="004A4466" w:rsidP="00366FDB">
      <w:pPr>
        <w:spacing w:after="0" w:line="240" w:lineRule="auto"/>
        <w:ind w:right="-7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</w:t>
      </w:r>
      <w:proofErr w:type="spellStart"/>
      <w:r w:rsidR="00C54CEF">
        <w:rPr>
          <w:rFonts w:ascii="Times New Roman" w:hAnsi="Times New Roman" w:cs="Times New Roman"/>
          <w:color w:val="000000"/>
          <w:sz w:val="28"/>
          <w:szCs w:val="28"/>
        </w:rPr>
        <w:t>Сергеевского</w:t>
      </w:r>
      <w:proofErr w:type="spellEnd"/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народных депутатов от </w:t>
      </w:r>
      <w:r w:rsidR="00304BD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54CEF">
        <w:rPr>
          <w:rFonts w:ascii="Times New Roman" w:hAnsi="Times New Roman" w:cs="Times New Roman"/>
          <w:sz w:val="28"/>
          <w:szCs w:val="28"/>
        </w:rPr>
        <w:t>5</w:t>
      </w:r>
      <w:r w:rsidRPr="009A39AE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A39AE">
        <w:rPr>
          <w:rFonts w:ascii="Times New Roman" w:hAnsi="Times New Roman" w:cs="Times New Roman"/>
          <w:sz w:val="28"/>
          <w:szCs w:val="28"/>
        </w:rPr>
        <w:t>.201</w:t>
      </w:r>
      <w:r w:rsidR="00304BD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304BD9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>«О бюджете муниципального образования «</w:t>
      </w:r>
      <w:proofErr w:type="spellStart"/>
      <w:r w:rsidR="00C54CEF">
        <w:rPr>
          <w:rFonts w:ascii="Times New Roman" w:hAnsi="Times New Roman" w:cs="Times New Roman"/>
          <w:color w:val="000000"/>
          <w:sz w:val="28"/>
          <w:szCs w:val="28"/>
        </w:rPr>
        <w:t>Сергеевское</w:t>
      </w:r>
      <w:proofErr w:type="spellEnd"/>
      <w:r w:rsidR="00C54C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>сельское поселение» на 201</w:t>
      </w:r>
      <w:r w:rsidR="00304BD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201</w:t>
      </w:r>
      <w:r w:rsidR="00304BD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и 201</w:t>
      </w:r>
      <w:r w:rsidR="00304BD9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годов» был установлен размер резервного фонда </w:t>
      </w:r>
      <w:proofErr w:type="spellStart"/>
      <w:r w:rsidR="00C54CEF">
        <w:rPr>
          <w:rFonts w:ascii="Times New Roman" w:hAnsi="Times New Roman" w:cs="Times New Roman"/>
          <w:color w:val="000000"/>
          <w:sz w:val="28"/>
          <w:szCs w:val="28"/>
        </w:rPr>
        <w:t>Сергееской</w:t>
      </w:r>
      <w:proofErr w:type="spellEnd"/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администрации на 201</w:t>
      </w:r>
      <w:r w:rsidR="00304BD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 </w:t>
      </w:r>
      <w:r w:rsidR="00C54CE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,0 тыс. рублей. </w:t>
      </w:r>
      <w:r w:rsidR="00366FDB" w:rsidRPr="00E549D3">
        <w:rPr>
          <w:rFonts w:ascii="Times New Roman" w:hAnsi="Times New Roman" w:cs="Times New Roman"/>
          <w:color w:val="000000"/>
          <w:sz w:val="28"/>
          <w:szCs w:val="28"/>
        </w:rPr>
        <w:t>В течение отчетного периода средства резервного фонда не использовались</w:t>
      </w:r>
      <w:r w:rsidR="00366FDB">
        <w:rPr>
          <w:rFonts w:ascii="Times New Roman" w:hAnsi="Times New Roman" w:cs="Times New Roman"/>
          <w:color w:val="000000"/>
          <w:sz w:val="28"/>
          <w:szCs w:val="28"/>
        </w:rPr>
        <w:t xml:space="preserve"> и были перераспределены на другие виды расходов путем внесения изменений в решение о бюджете.</w:t>
      </w:r>
    </w:p>
    <w:p w:rsidR="004A4466" w:rsidRDefault="004A4466" w:rsidP="00366FDB">
      <w:pPr>
        <w:spacing w:after="0" w:line="240" w:lineRule="auto"/>
        <w:ind w:right="-7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466" w:rsidRDefault="004A4466" w:rsidP="004A4466">
      <w:pPr>
        <w:pStyle w:val="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бюджетной отчетности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части движения </w:t>
      </w:r>
      <w:r>
        <w:rPr>
          <w:rFonts w:ascii="Times New Roman" w:hAnsi="Times New Roman" w:cs="Times New Roman"/>
          <w:b/>
          <w:sz w:val="28"/>
          <w:szCs w:val="28"/>
        </w:rPr>
        <w:t>нефинансовых активов.</w:t>
      </w:r>
    </w:p>
    <w:p w:rsidR="004A4466" w:rsidRDefault="004A4466" w:rsidP="004A44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формы 0503168 «Сведения о движении нефинансовых активов» нефинансовые активы включили в себя  стоимость основных средств, вложения в нефинансовые активы и нефинансовые активы имущества казны.</w:t>
      </w:r>
    </w:p>
    <w:p w:rsidR="004A4466" w:rsidRDefault="004A4466" w:rsidP="004A44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течение анализируемого периода </w:t>
      </w:r>
      <w:r w:rsidR="00171D90">
        <w:rPr>
          <w:rFonts w:ascii="Times New Roman" w:hAnsi="Times New Roman"/>
          <w:sz w:val="28"/>
          <w:szCs w:val="28"/>
        </w:rPr>
        <w:t>поступило</w:t>
      </w:r>
      <w:r>
        <w:rPr>
          <w:rFonts w:ascii="Times New Roman" w:hAnsi="Times New Roman"/>
          <w:sz w:val="28"/>
          <w:szCs w:val="28"/>
        </w:rPr>
        <w:t xml:space="preserve"> основных средств </w:t>
      </w:r>
      <w:r w:rsidR="00171D90">
        <w:rPr>
          <w:rFonts w:ascii="Times New Roman" w:hAnsi="Times New Roman"/>
          <w:sz w:val="28"/>
          <w:szCs w:val="28"/>
        </w:rPr>
        <w:t>на сумму 289,3 тыс. рублей, в том числе получено безвозмездно 249,2 тыс. рублей</w:t>
      </w:r>
      <w:r>
        <w:rPr>
          <w:rFonts w:ascii="Times New Roman" w:hAnsi="Times New Roman"/>
          <w:sz w:val="28"/>
          <w:szCs w:val="28"/>
        </w:rPr>
        <w:t xml:space="preserve">, </w:t>
      </w:r>
      <w:r w:rsidR="00366FDB">
        <w:rPr>
          <w:rFonts w:ascii="Times New Roman" w:hAnsi="Times New Roman"/>
          <w:sz w:val="28"/>
          <w:szCs w:val="28"/>
        </w:rPr>
        <w:t xml:space="preserve">выбытие составило </w:t>
      </w:r>
      <w:r w:rsidR="00171D90">
        <w:rPr>
          <w:rFonts w:ascii="Times New Roman" w:hAnsi="Times New Roman"/>
          <w:sz w:val="28"/>
          <w:szCs w:val="28"/>
        </w:rPr>
        <w:t>10011,5 т</w:t>
      </w:r>
      <w:r w:rsidR="00366FDB">
        <w:rPr>
          <w:rFonts w:ascii="Times New Roman" w:hAnsi="Times New Roman"/>
          <w:sz w:val="28"/>
          <w:szCs w:val="28"/>
        </w:rPr>
        <w:t xml:space="preserve">ыс. рублей, </w:t>
      </w:r>
      <w:r>
        <w:rPr>
          <w:rFonts w:ascii="Times New Roman" w:hAnsi="Times New Roman"/>
          <w:sz w:val="28"/>
          <w:szCs w:val="28"/>
        </w:rPr>
        <w:t xml:space="preserve">в результате по состоянию </w:t>
      </w:r>
      <w:r>
        <w:rPr>
          <w:rFonts w:ascii="Times New Roman" w:hAnsi="Times New Roman"/>
          <w:sz w:val="28"/>
          <w:szCs w:val="28"/>
        </w:rPr>
        <w:lastRenderedPageBreak/>
        <w:t>на 1 января 201</w:t>
      </w:r>
      <w:r w:rsidR="00171D9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стоимость основных средств </w:t>
      </w:r>
      <w:r w:rsidR="00AE0FB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оста</w:t>
      </w:r>
      <w:r w:rsidR="00366FDB">
        <w:rPr>
          <w:rFonts w:ascii="Times New Roman" w:hAnsi="Times New Roman"/>
          <w:sz w:val="28"/>
          <w:szCs w:val="28"/>
        </w:rPr>
        <w:t>вило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171D90">
        <w:rPr>
          <w:rFonts w:ascii="Times New Roman" w:hAnsi="Times New Roman"/>
          <w:sz w:val="28"/>
          <w:szCs w:val="28"/>
        </w:rPr>
        <w:t xml:space="preserve">704,0 </w:t>
      </w:r>
      <w:r w:rsidR="00366FDB">
        <w:rPr>
          <w:rFonts w:ascii="Times New Roman" w:hAnsi="Times New Roman"/>
          <w:sz w:val="28"/>
          <w:szCs w:val="28"/>
        </w:rPr>
        <w:t xml:space="preserve">тыс. </w:t>
      </w:r>
      <w:r>
        <w:rPr>
          <w:rFonts w:ascii="Times New Roman" w:hAnsi="Times New Roman"/>
          <w:sz w:val="28"/>
          <w:szCs w:val="28"/>
        </w:rPr>
        <w:t>рублей.</w:t>
      </w:r>
    </w:p>
    <w:p w:rsidR="00171D90" w:rsidRDefault="00171D90" w:rsidP="004A44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Амортизация основных средств на конец отчетного периода составляет 704,0 тыс. рублей.</w:t>
      </w:r>
    </w:p>
    <w:p w:rsidR="004A4466" w:rsidRDefault="004A4466" w:rsidP="004A44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Стоимость нефинансовых активов имущества казны по состоянию на </w:t>
      </w:r>
      <w:r>
        <w:rPr>
          <w:rFonts w:ascii="Times New Roman" w:hAnsi="Times New Roman"/>
          <w:sz w:val="28"/>
          <w:szCs w:val="28"/>
        </w:rPr>
        <w:br/>
        <w:t>1 января 201</w:t>
      </w:r>
      <w:r w:rsidR="004B7AD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составля</w:t>
      </w:r>
      <w:r w:rsidR="00366FDB">
        <w:rPr>
          <w:rFonts w:ascii="Times New Roman" w:hAnsi="Times New Roman"/>
          <w:sz w:val="28"/>
          <w:szCs w:val="28"/>
        </w:rPr>
        <w:t>ет</w:t>
      </w:r>
      <w:r>
        <w:rPr>
          <w:rFonts w:ascii="Times New Roman" w:hAnsi="Times New Roman"/>
          <w:sz w:val="28"/>
          <w:szCs w:val="28"/>
        </w:rPr>
        <w:t xml:space="preserve">  </w:t>
      </w:r>
      <w:r w:rsidR="00366FDB">
        <w:rPr>
          <w:rFonts w:ascii="Times New Roman" w:hAnsi="Times New Roman"/>
          <w:sz w:val="28"/>
          <w:szCs w:val="28"/>
        </w:rPr>
        <w:t>3 808,0</w:t>
      </w:r>
      <w:r>
        <w:rPr>
          <w:rFonts w:ascii="Times New Roman" w:hAnsi="Times New Roman"/>
          <w:sz w:val="28"/>
          <w:szCs w:val="28"/>
        </w:rPr>
        <w:t xml:space="preserve"> тыс. рублей. В течение года стоимость нефинансовых активов имущества казны не изменилась, в результате по состоянию на 1 января 201</w:t>
      </w:r>
      <w:r w:rsidR="004B7AD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стоимость нефинансовых активов имущества казны  осталась не изменой</w:t>
      </w:r>
      <w:r w:rsidR="004B7AD1">
        <w:rPr>
          <w:rFonts w:ascii="Times New Roman" w:hAnsi="Times New Roman"/>
          <w:sz w:val="28"/>
          <w:szCs w:val="28"/>
        </w:rPr>
        <w:t xml:space="preserve"> – 3808,0 тыс. рублей</w:t>
      </w:r>
      <w:r>
        <w:rPr>
          <w:rFonts w:ascii="Times New Roman" w:hAnsi="Times New Roman"/>
          <w:sz w:val="28"/>
          <w:szCs w:val="28"/>
        </w:rPr>
        <w:t>.</w:t>
      </w:r>
      <w:r w:rsidR="004B7AD1">
        <w:rPr>
          <w:rFonts w:ascii="Times New Roman" w:hAnsi="Times New Roman"/>
          <w:sz w:val="28"/>
          <w:szCs w:val="28"/>
        </w:rPr>
        <w:t xml:space="preserve"> Амортизация недвижимого имущества в составе имущества казны на конец отчетного периода составляет 3 513 ,1 тыс. рублей.</w:t>
      </w:r>
    </w:p>
    <w:p w:rsidR="004A4466" w:rsidRDefault="004A4466" w:rsidP="004A446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имущества казны представлена муниципальным жилым фондом.</w:t>
      </w:r>
    </w:p>
    <w:p w:rsidR="004A4466" w:rsidRDefault="004A4466" w:rsidP="004A44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Поступление и выбытие материальных запасов </w:t>
      </w:r>
      <w:r w:rsidR="004B7AD1">
        <w:rPr>
          <w:rFonts w:ascii="Times New Roman" w:hAnsi="Times New Roman"/>
          <w:sz w:val="28"/>
          <w:szCs w:val="28"/>
        </w:rPr>
        <w:t>за 2015 год составляет 47,1</w:t>
      </w:r>
      <w:r>
        <w:rPr>
          <w:rFonts w:ascii="Times New Roman" w:hAnsi="Times New Roman"/>
          <w:sz w:val="28"/>
          <w:szCs w:val="28"/>
        </w:rPr>
        <w:t xml:space="preserve"> тыс. рублей. Остатка на конец отчетного года нет. </w:t>
      </w:r>
    </w:p>
    <w:p w:rsidR="004A4466" w:rsidRDefault="004A4466" w:rsidP="004A44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4A4466" w:rsidRDefault="004A4466" w:rsidP="004A4466">
      <w:pPr>
        <w:pStyle w:val="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бюджетной отчетности в части образования дебиторской и кредиторской задолженности.</w:t>
      </w:r>
    </w:p>
    <w:p w:rsidR="004A4466" w:rsidRDefault="004A4466" w:rsidP="004A44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Дебиторская задолженность </w:t>
      </w:r>
      <w:r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DA7B7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DA7B78">
        <w:rPr>
          <w:rFonts w:ascii="Times New Roman" w:hAnsi="Times New Roman" w:cs="Times New Roman"/>
          <w:sz w:val="28"/>
          <w:szCs w:val="28"/>
        </w:rPr>
        <w:t>отсутствует,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DA7B78">
        <w:rPr>
          <w:rFonts w:ascii="Times New Roman" w:hAnsi="Times New Roman" w:cs="Times New Roman"/>
          <w:sz w:val="28"/>
          <w:szCs w:val="28"/>
        </w:rPr>
        <w:t>конец отчетного периода составляет 0,4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466" w:rsidRPr="007210E7" w:rsidRDefault="004A4466" w:rsidP="004A4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0E7">
        <w:rPr>
          <w:rFonts w:ascii="Times New Roman" w:hAnsi="Times New Roman" w:cs="Times New Roman"/>
          <w:sz w:val="28"/>
          <w:szCs w:val="28"/>
        </w:rPr>
        <w:t xml:space="preserve">Кредиторская задолженность </w:t>
      </w:r>
      <w:r w:rsidR="00DA7B78">
        <w:rPr>
          <w:rFonts w:ascii="Times New Roman" w:hAnsi="Times New Roman" w:cs="Times New Roman"/>
          <w:sz w:val="28"/>
          <w:szCs w:val="28"/>
        </w:rPr>
        <w:t xml:space="preserve">на начало 2015 года составляет 90,8 тыс. рублей, </w:t>
      </w:r>
      <w:r w:rsidRPr="007210E7">
        <w:rPr>
          <w:rFonts w:ascii="Times New Roman" w:hAnsi="Times New Roman" w:cs="Times New Roman"/>
          <w:sz w:val="28"/>
          <w:szCs w:val="28"/>
        </w:rPr>
        <w:t xml:space="preserve">на конец отчетного периода </w:t>
      </w:r>
      <w:r w:rsidR="00DA7B78">
        <w:rPr>
          <w:rFonts w:ascii="Times New Roman" w:hAnsi="Times New Roman" w:cs="Times New Roman"/>
          <w:sz w:val="28"/>
          <w:szCs w:val="28"/>
        </w:rPr>
        <w:t>снизилась</w:t>
      </w:r>
      <w:r w:rsidRPr="007210E7">
        <w:rPr>
          <w:rFonts w:ascii="Times New Roman" w:hAnsi="Times New Roman" w:cs="Times New Roman"/>
          <w:sz w:val="28"/>
          <w:szCs w:val="28"/>
        </w:rPr>
        <w:t xml:space="preserve"> на </w:t>
      </w:r>
      <w:r w:rsidR="00DA7B78">
        <w:rPr>
          <w:rFonts w:ascii="Times New Roman" w:hAnsi="Times New Roman" w:cs="Times New Roman"/>
          <w:sz w:val="28"/>
          <w:szCs w:val="28"/>
        </w:rPr>
        <w:t>37,7</w:t>
      </w:r>
      <w:r w:rsidRPr="007210E7">
        <w:rPr>
          <w:rFonts w:ascii="Times New Roman" w:hAnsi="Times New Roman" w:cs="Times New Roman"/>
          <w:sz w:val="28"/>
          <w:szCs w:val="28"/>
        </w:rPr>
        <w:t xml:space="preserve"> тыс. рублей и составила </w:t>
      </w:r>
      <w:r w:rsidR="00DA7B78">
        <w:rPr>
          <w:rFonts w:ascii="Times New Roman" w:hAnsi="Times New Roman" w:cs="Times New Roman"/>
          <w:sz w:val="28"/>
          <w:szCs w:val="28"/>
        </w:rPr>
        <w:t>53,1</w:t>
      </w:r>
      <w:r w:rsidRPr="007210E7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: в том числе:</w:t>
      </w:r>
    </w:p>
    <w:p w:rsidR="004A4466" w:rsidRPr="00045544" w:rsidRDefault="004A4466" w:rsidP="004A44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 xml:space="preserve">по счету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5544">
        <w:rPr>
          <w:rFonts w:ascii="Times New Roman" w:hAnsi="Times New Roman" w:cs="Times New Roman"/>
          <w:sz w:val="28"/>
          <w:szCs w:val="28"/>
        </w:rPr>
        <w:t xml:space="preserve"> 302 «Расходы по принятым обязательствам» - </w:t>
      </w:r>
      <w:r w:rsidR="00E93DC3">
        <w:rPr>
          <w:rFonts w:ascii="Times New Roman" w:hAnsi="Times New Roman" w:cs="Times New Roman"/>
          <w:sz w:val="28"/>
          <w:szCs w:val="28"/>
        </w:rPr>
        <w:t>37,4</w:t>
      </w:r>
      <w:r w:rsidRPr="00045544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4A4466" w:rsidRDefault="004A4466" w:rsidP="004A44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по счету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55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5544">
        <w:rPr>
          <w:rFonts w:ascii="Times New Roman" w:hAnsi="Times New Roman" w:cs="Times New Roman"/>
          <w:sz w:val="28"/>
          <w:szCs w:val="28"/>
        </w:rPr>
        <w:t xml:space="preserve"> 303 «Расчеты по платежам в бюджет» - </w:t>
      </w:r>
      <w:r w:rsidR="00E93DC3">
        <w:rPr>
          <w:rFonts w:ascii="Times New Roman" w:hAnsi="Times New Roman" w:cs="Times New Roman"/>
          <w:sz w:val="28"/>
          <w:szCs w:val="28"/>
        </w:rPr>
        <w:t>15,8</w:t>
      </w:r>
      <w:r w:rsidRPr="00045544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7B4F" w:rsidRPr="0021340C" w:rsidRDefault="005D7B4F" w:rsidP="005D7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340C">
        <w:rPr>
          <w:rFonts w:ascii="Times New Roman" w:hAnsi="Times New Roman" w:cs="Times New Roman"/>
          <w:b/>
          <w:sz w:val="28"/>
          <w:szCs w:val="28"/>
        </w:rPr>
        <w:t xml:space="preserve">Несоблюдение </w:t>
      </w:r>
      <w:proofErr w:type="gramStart"/>
      <w:r w:rsidRPr="0021340C">
        <w:rPr>
          <w:rFonts w:ascii="Times New Roman" w:hAnsi="Times New Roman" w:cs="Times New Roman"/>
          <w:b/>
          <w:sz w:val="28"/>
          <w:szCs w:val="28"/>
        </w:rPr>
        <w:t>принципа эффективности использования средств бюджета текущего финансового</w:t>
      </w:r>
      <w:proofErr w:type="gramEnd"/>
      <w:r w:rsidRPr="0021340C">
        <w:rPr>
          <w:rFonts w:ascii="Times New Roman" w:hAnsi="Times New Roman" w:cs="Times New Roman"/>
          <w:b/>
          <w:sz w:val="28"/>
          <w:szCs w:val="28"/>
        </w:rPr>
        <w:t xml:space="preserve"> года, выразившееся в перечислении авансовых платежей по НДФЛ, влечет к необоснованному отвлечению средств в сумме 0,4 тыс. рублей, </w:t>
      </w:r>
      <w:r>
        <w:rPr>
          <w:rFonts w:ascii="Times New Roman" w:hAnsi="Times New Roman" w:cs="Times New Roman"/>
          <w:b/>
          <w:sz w:val="28"/>
          <w:szCs w:val="28"/>
        </w:rPr>
        <w:t xml:space="preserve">и начислении пени за несвоевременное перечисление </w:t>
      </w:r>
      <w:r w:rsidR="00647742">
        <w:rPr>
          <w:rFonts w:ascii="Times New Roman" w:hAnsi="Times New Roman" w:cs="Times New Roman"/>
          <w:b/>
          <w:sz w:val="28"/>
          <w:szCs w:val="28"/>
        </w:rPr>
        <w:t xml:space="preserve">других </w:t>
      </w:r>
      <w:r>
        <w:rPr>
          <w:rFonts w:ascii="Times New Roman" w:hAnsi="Times New Roman" w:cs="Times New Roman"/>
          <w:b/>
          <w:sz w:val="28"/>
          <w:szCs w:val="28"/>
        </w:rPr>
        <w:t>налогов.</w:t>
      </w:r>
    </w:p>
    <w:p w:rsidR="00571C6F" w:rsidRPr="006712AA" w:rsidRDefault="00B348F9" w:rsidP="00571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571C6F" w:rsidRPr="006712AA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571C6F" w:rsidRPr="006712AA">
        <w:rPr>
          <w:rFonts w:ascii="Times New Roman" w:hAnsi="Times New Roman" w:cs="Times New Roman"/>
          <w:sz w:val="28"/>
          <w:szCs w:val="28"/>
        </w:rPr>
        <w:t xml:space="preserve"> о принятых и неисполненных обязательствах получателя бюджетных средств (ф. 0503175) являются Приложением к Пояснительной записке </w:t>
      </w:r>
      <w:hyperlink r:id="rId13" w:history="1"/>
      <w:r w:rsidR="00571C6F" w:rsidRPr="006712AA">
        <w:rPr>
          <w:rFonts w:ascii="Times New Roman" w:hAnsi="Times New Roman" w:cs="Times New Roman"/>
          <w:sz w:val="28"/>
          <w:szCs w:val="28"/>
        </w:rPr>
        <w:t xml:space="preserve"> и содержат аналитические данные о неисполненных бюджетных, денежных обязательствах, обязательствах, принятых сверх установленных лимитов, а также о суммах экономии, достигнутой в результате применения конкурентных способов определения поставщиков (</w:t>
      </w:r>
      <w:hyperlink r:id="rId14" w:history="1">
        <w:r w:rsidR="00571C6F" w:rsidRPr="006712AA">
          <w:rPr>
            <w:rFonts w:ascii="Times New Roman" w:hAnsi="Times New Roman" w:cs="Times New Roman"/>
            <w:sz w:val="28"/>
            <w:szCs w:val="28"/>
          </w:rPr>
          <w:t>п. 170.2</w:t>
        </w:r>
      </w:hyperlink>
      <w:r w:rsidR="00571C6F" w:rsidRPr="006712AA">
        <w:rPr>
          <w:rFonts w:ascii="Times New Roman" w:hAnsi="Times New Roman" w:cs="Times New Roman"/>
          <w:sz w:val="28"/>
          <w:szCs w:val="28"/>
        </w:rPr>
        <w:t xml:space="preserve"> Инструкции N 191н):</w:t>
      </w:r>
    </w:p>
    <w:p w:rsidR="00571C6F" w:rsidRDefault="00571C6F" w:rsidP="00571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1 «Сведения о </w:t>
      </w:r>
      <w:r w:rsidRPr="006A5A61">
        <w:rPr>
          <w:rFonts w:ascii="Times New Roman" w:hAnsi="Times New Roman" w:cs="Times New Roman"/>
          <w:sz w:val="28"/>
          <w:szCs w:val="28"/>
        </w:rPr>
        <w:t>неисполненных</w:t>
      </w:r>
      <w:r>
        <w:rPr>
          <w:rFonts w:ascii="Times New Roman" w:hAnsi="Times New Roman" w:cs="Times New Roman"/>
          <w:sz w:val="28"/>
          <w:szCs w:val="28"/>
        </w:rPr>
        <w:t xml:space="preserve"> бюджетных обязательствах» составляет  5</w:t>
      </w:r>
      <w:r w:rsidR="00A10D4F">
        <w:rPr>
          <w:rFonts w:ascii="Times New Roman" w:hAnsi="Times New Roman" w:cs="Times New Roman"/>
          <w:sz w:val="28"/>
          <w:szCs w:val="28"/>
        </w:rPr>
        <w:t>3,1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71C6F" w:rsidRDefault="00571C6F" w:rsidP="00571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2 «Сведения о </w:t>
      </w:r>
      <w:r w:rsidRPr="006A5A61">
        <w:rPr>
          <w:rFonts w:ascii="Times New Roman" w:hAnsi="Times New Roman" w:cs="Times New Roman"/>
          <w:sz w:val="28"/>
          <w:szCs w:val="28"/>
        </w:rPr>
        <w:t>неисполненных</w:t>
      </w:r>
      <w:r>
        <w:rPr>
          <w:rFonts w:ascii="Times New Roman" w:hAnsi="Times New Roman" w:cs="Times New Roman"/>
          <w:sz w:val="28"/>
          <w:szCs w:val="28"/>
        </w:rPr>
        <w:t xml:space="preserve"> денежных обязательствах» - </w:t>
      </w:r>
      <w:r w:rsidR="000323B0">
        <w:rPr>
          <w:rFonts w:ascii="Times New Roman" w:hAnsi="Times New Roman" w:cs="Times New Roman"/>
          <w:sz w:val="28"/>
          <w:szCs w:val="28"/>
        </w:rPr>
        <w:t>53,</w:t>
      </w:r>
      <w:r w:rsidR="00A10D4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71C6F" w:rsidRDefault="00571C6F" w:rsidP="00571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3 «Сведения о бюджетных обязательствах, принятых сверх утвержденных бюджетных назначений» - </w:t>
      </w:r>
      <w:r w:rsidR="000323B0" w:rsidRPr="000B654E">
        <w:rPr>
          <w:rFonts w:ascii="Times New Roman" w:hAnsi="Times New Roman" w:cs="Times New Roman"/>
          <w:sz w:val="28"/>
          <w:szCs w:val="28"/>
        </w:rPr>
        <w:t>53,1</w:t>
      </w:r>
      <w:r w:rsidRPr="000B654E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1C6F" w:rsidRDefault="00571C6F" w:rsidP="00571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54E">
        <w:rPr>
          <w:rFonts w:ascii="Times New Roman" w:hAnsi="Times New Roman" w:cs="Times New Roman"/>
          <w:sz w:val="28"/>
          <w:szCs w:val="28"/>
        </w:rPr>
        <w:lastRenderedPageBreak/>
        <w:t>В разделе 4</w:t>
      </w:r>
      <w:r>
        <w:rPr>
          <w:rFonts w:ascii="Times New Roman" w:hAnsi="Times New Roman" w:cs="Times New Roman"/>
          <w:sz w:val="28"/>
          <w:szCs w:val="28"/>
        </w:rPr>
        <w:t xml:space="preserve"> «Сведения  об экономии при заключении муниципальных контрактов с применением конкурентных способов» отсутствует информация в связи с закупкой у единственного поставщика. </w:t>
      </w:r>
    </w:p>
    <w:p w:rsidR="00571C6F" w:rsidRDefault="00571C6F" w:rsidP="00571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AEC">
        <w:rPr>
          <w:rFonts w:ascii="Times New Roman" w:hAnsi="Times New Roman" w:cs="Times New Roman"/>
          <w:b/>
          <w:sz w:val="28"/>
          <w:szCs w:val="28"/>
        </w:rPr>
        <w:t xml:space="preserve">В нарушение статьи 161 БК РФ были приняты бюджетные обязательства сверх доведенных до них в текущем финансовом году лимитов бюджетных обязательств, что привело к образованию на конец отчетного периода несанкционированной кредиторской задолженности в объеме </w:t>
      </w:r>
      <w:r w:rsidR="007B598A">
        <w:rPr>
          <w:rFonts w:ascii="Times New Roman" w:hAnsi="Times New Roman" w:cs="Times New Roman"/>
          <w:b/>
          <w:sz w:val="28"/>
          <w:szCs w:val="28"/>
        </w:rPr>
        <w:t>53,1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0AEC">
        <w:rPr>
          <w:rFonts w:ascii="Times New Roman" w:hAnsi="Times New Roman" w:cs="Times New Roman"/>
          <w:b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0AED" w:rsidRDefault="00F95F71" w:rsidP="00571C6F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71C6F">
        <w:rPr>
          <w:rFonts w:ascii="Times New Roman" w:hAnsi="Times New Roman" w:cs="Times New Roman"/>
          <w:sz w:val="28"/>
          <w:szCs w:val="28"/>
        </w:rPr>
        <w:t xml:space="preserve">Объем несанкционированной кредиторской задолженности составил </w:t>
      </w:r>
      <w:r w:rsidR="007B598A">
        <w:rPr>
          <w:rFonts w:ascii="Times New Roman" w:hAnsi="Times New Roman" w:cs="Times New Roman"/>
          <w:sz w:val="28"/>
          <w:szCs w:val="28"/>
        </w:rPr>
        <w:t>13,2</w:t>
      </w:r>
      <w:r w:rsidR="00571C6F">
        <w:rPr>
          <w:rFonts w:ascii="Times New Roman" w:hAnsi="Times New Roman" w:cs="Times New Roman"/>
          <w:sz w:val="28"/>
          <w:szCs w:val="28"/>
        </w:rPr>
        <w:t>% от общего объема собственных доходов бюджета поселения.</w:t>
      </w:r>
    </w:p>
    <w:p w:rsidR="00F95F71" w:rsidRDefault="004A4466" w:rsidP="00F95F7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95F71">
        <w:rPr>
          <w:rFonts w:ascii="Times New Roman" w:hAnsi="Times New Roman" w:cs="Times New Roman"/>
          <w:b/>
          <w:sz w:val="28"/>
          <w:szCs w:val="28"/>
        </w:rPr>
        <w:t>За несвоевременное перечисление налогов и сборов 2015 году</w:t>
      </w:r>
      <w:r w:rsidR="000D63D0">
        <w:rPr>
          <w:rFonts w:ascii="Times New Roman" w:hAnsi="Times New Roman" w:cs="Times New Roman"/>
          <w:b/>
          <w:sz w:val="28"/>
          <w:szCs w:val="28"/>
        </w:rPr>
        <w:t xml:space="preserve"> начислена пеня</w:t>
      </w:r>
      <w:r w:rsidR="00F95F71">
        <w:rPr>
          <w:rFonts w:ascii="Times New Roman" w:hAnsi="Times New Roman" w:cs="Times New Roman"/>
          <w:b/>
          <w:sz w:val="28"/>
          <w:szCs w:val="28"/>
        </w:rPr>
        <w:t xml:space="preserve">, не эффективные расходы составили по  </w:t>
      </w:r>
      <w:proofErr w:type="spellStart"/>
      <w:r w:rsidR="00F95F71">
        <w:rPr>
          <w:rFonts w:ascii="Times New Roman" w:hAnsi="Times New Roman" w:cs="Times New Roman"/>
          <w:b/>
          <w:sz w:val="28"/>
          <w:szCs w:val="28"/>
        </w:rPr>
        <w:t>Сергеевской</w:t>
      </w:r>
      <w:proofErr w:type="spellEnd"/>
      <w:r w:rsidR="00F95F71">
        <w:rPr>
          <w:rFonts w:ascii="Times New Roman" w:hAnsi="Times New Roman" w:cs="Times New Roman"/>
          <w:b/>
          <w:sz w:val="28"/>
          <w:szCs w:val="28"/>
        </w:rPr>
        <w:t xml:space="preserve"> сельской администрации</w:t>
      </w:r>
      <w:r w:rsidR="00F95F71">
        <w:rPr>
          <w:rFonts w:ascii="Times New Roman" w:hAnsi="Times New Roman"/>
          <w:b/>
          <w:sz w:val="28"/>
          <w:szCs w:val="28"/>
        </w:rPr>
        <w:t xml:space="preserve"> 0,3</w:t>
      </w:r>
      <w:r w:rsidR="00F95F71">
        <w:rPr>
          <w:rFonts w:ascii="Times New Roman" w:hAnsi="Times New Roman" w:cs="Times New Roman"/>
          <w:b/>
          <w:sz w:val="28"/>
          <w:szCs w:val="28"/>
        </w:rPr>
        <w:t xml:space="preserve"> тыс. рублей. </w:t>
      </w:r>
    </w:p>
    <w:p w:rsidR="00161483" w:rsidRPr="00C533AE" w:rsidRDefault="00161483" w:rsidP="00E93DC3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</w:rPr>
      </w:pPr>
    </w:p>
    <w:p w:rsidR="001E550F" w:rsidRDefault="001E550F" w:rsidP="001E550F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:rsidR="001E550F" w:rsidRDefault="001E550F" w:rsidP="001E550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E550F" w:rsidRDefault="001E550F" w:rsidP="001E55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Необходимо более эффективно управления средствами бюджета,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допускать роста кредиторской задолженности и принятия бюджетных обязатель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ств св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ерх утвержденных назначений.</w:t>
      </w:r>
    </w:p>
    <w:p w:rsidR="00521DFC" w:rsidRPr="00C533AE" w:rsidRDefault="00521DFC" w:rsidP="001614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1483" w:rsidRDefault="001E550F" w:rsidP="0016148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</w:t>
      </w:r>
      <w:r w:rsidR="00161483" w:rsidRPr="00C533AE">
        <w:rPr>
          <w:rFonts w:ascii="Times New Roman" w:hAnsi="Times New Roman" w:cs="Times New Roman"/>
          <w:b/>
          <w:sz w:val="28"/>
          <w:szCs w:val="28"/>
        </w:rPr>
        <w:t>.</w:t>
      </w:r>
    </w:p>
    <w:p w:rsidR="001E550F" w:rsidRPr="00C533AE" w:rsidRDefault="001E550F" w:rsidP="0016148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794" w:rsidRDefault="001B2794" w:rsidP="001B2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33AE">
        <w:rPr>
          <w:rFonts w:ascii="Times New Roman" w:hAnsi="Times New Roman" w:cs="Times New Roman"/>
          <w:sz w:val="28"/>
          <w:szCs w:val="28"/>
        </w:rPr>
        <w:t>Проанализировав отчет об исполнении бюджета за 201</w:t>
      </w:r>
      <w:r w:rsidR="00172DA9">
        <w:rPr>
          <w:rFonts w:ascii="Times New Roman" w:hAnsi="Times New Roman" w:cs="Times New Roman"/>
          <w:sz w:val="28"/>
          <w:szCs w:val="28"/>
        </w:rPr>
        <w:t>5</w:t>
      </w:r>
      <w:r w:rsidRPr="00C533AE">
        <w:rPr>
          <w:rFonts w:ascii="Times New Roman" w:hAnsi="Times New Roman" w:cs="Times New Roman"/>
          <w:sz w:val="28"/>
          <w:szCs w:val="28"/>
        </w:rPr>
        <w:t xml:space="preserve"> год Контрольно-счётная палата Дубровского района предлагает</w:t>
      </w:r>
      <w:proofErr w:type="gramEnd"/>
      <w:r w:rsidRPr="00C533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33AE">
        <w:rPr>
          <w:rFonts w:ascii="Times New Roman" w:hAnsi="Times New Roman" w:cs="Times New Roman"/>
          <w:sz w:val="28"/>
          <w:szCs w:val="28"/>
        </w:rPr>
        <w:t>Сергеевскому</w:t>
      </w:r>
      <w:proofErr w:type="spellEnd"/>
      <w:r w:rsidRPr="00C533AE">
        <w:rPr>
          <w:rFonts w:ascii="Times New Roman" w:hAnsi="Times New Roman" w:cs="Times New Roman"/>
          <w:sz w:val="28"/>
          <w:szCs w:val="28"/>
        </w:rPr>
        <w:t xml:space="preserve"> сельскому Совету народных депутатов рассмотреть проект решения об исполнении бюджета муниципального образование «</w:t>
      </w:r>
      <w:proofErr w:type="spellStart"/>
      <w:r w:rsidRPr="00C533AE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 w:rsidRPr="00C533AE"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172DA9">
        <w:rPr>
          <w:rFonts w:ascii="Times New Roman" w:hAnsi="Times New Roman" w:cs="Times New Roman"/>
          <w:sz w:val="28"/>
          <w:szCs w:val="28"/>
        </w:rPr>
        <w:t>5</w:t>
      </w:r>
      <w:r w:rsidRPr="00C533A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E550F" w:rsidRDefault="001E550F" w:rsidP="005B4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BDE" w:rsidRDefault="005B4BDE" w:rsidP="005B4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5B4BDE" w:rsidRDefault="005B4BDE" w:rsidP="005B4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5B4BDE" w:rsidRDefault="005B4BDE" w:rsidP="005B4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5B4BDE" w:rsidRDefault="005B4BDE" w:rsidP="005B4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BDE" w:rsidRDefault="005B4BDE" w:rsidP="005B4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 заключением на отчет об исполнении бюджета за 2015 год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5B4BDE" w:rsidRDefault="005B4BDE" w:rsidP="005B4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5B4BDE" w:rsidRDefault="005B4BDE" w:rsidP="005B4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</w:p>
    <w:p w:rsidR="005B4BDE" w:rsidRDefault="005B4BDE" w:rsidP="005B4BDE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Амирхонян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</w:p>
    <w:p w:rsidR="005B4BDE" w:rsidRDefault="005B4BDE" w:rsidP="005B4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BDE" w:rsidRDefault="005B4BDE" w:rsidP="005B4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</w:p>
    <w:p w:rsidR="005B4BDE" w:rsidRDefault="005B4BDE" w:rsidP="005B4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сельской администрации                                                        О.</w:t>
      </w:r>
      <w:r w:rsidR="009550B7">
        <w:rPr>
          <w:rFonts w:ascii="Times New Roman" w:hAnsi="Times New Roman" w:cs="Times New Roman"/>
          <w:sz w:val="28"/>
          <w:szCs w:val="28"/>
        </w:rPr>
        <w:t>А</w:t>
      </w:r>
      <w:r w:rsidR="005475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Опойкова</w:t>
      </w:r>
      <w:proofErr w:type="spellEnd"/>
    </w:p>
    <w:p w:rsidR="005B4BDE" w:rsidRDefault="005B4BDE" w:rsidP="005B4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BDE" w:rsidRDefault="005B4BDE" w:rsidP="005B4B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 экземпляр заключения получен:</w:t>
      </w:r>
    </w:p>
    <w:p w:rsidR="005B4BDE" w:rsidRDefault="00F11046" w:rsidP="005B4BDE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7.04.2016</w:t>
      </w:r>
      <w:r w:rsidR="005B4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4BDE">
        <w:rPr>
          <w:rFonts w:ascii="Times New Roman" w:hAnsi="Times New Roman" w:cs="Times New Roman"/>
          <w:sz w:val="28"/>
          <w:szCs w:val="28"/>
        </w:rPr>
        <w:t>________________подпись</w:t>
      </w:r>
      <w:proofErr w:type="spellEnd"/>
    </w:p>
    <w:p w:rsidR="00502D0E" w:rsidRDefault="00502D0E"/>
    <w:sectPr w:rsidR="00502D0E" w:rsidSect="00581276">
      <w:headerReference w:type="defaul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B65" w:rsidRDefault="00122B65" w:rsidP="00581276">
      <w:pPr>
        <w:spacing w:after="0" w:line="240" w:lineRule="auto"/>
      </w:pPr>
      <w:r>
        <w:separator/>
      </w:r>
    </w:p>
  </w:endnote>
  <w:endnote w:type="continuationSeparator" w:id="0">
    <w:p w:rsidR="00122B65" w:rsidRDefault="00122B65" w:rsidP="00581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B65" w:rsidRDefault="00122B65" w:rsidP="00581276">
      <w:pPr>
        <w:spacing w:after="0" w:line="240" w:lineRule="auto"/>
      </w:pPr>
      <w:r>
        <w:separator/>
      </w:r>
    </w:p>
  </w:footnote>
  <w:footnote w:type="continuationSeparator" w:id="0">
    <w:p w:rsidR="00122B65" w:rsidRDefault="00122B65" w:rsidP="00581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14499"/>
      <w:docPartObj>
        <w:docPartGallery w:val="Page Numbers (Top of Page)"/>
        <w:docPartUnique/>
      </w:docPartObj>
    </w:sdtPr>
    <w:sdtContent>
      <w:p w:rsidR="002363CE" w:rsidRDefault="00B348F9">
        <w:pPr>
          <w:pStyle w:val="a9"/>
          <w:jc w:val="center"/>
        </w:pPr>
        <w:fldSimple w:instr=" PAGE   \* MERGEFORMAT ">
          <w:r w:rsidR="00AE0FBD">
            <w:rPr>
              <w:noProof/>
            </w:rPr>
            <w:t>12</w:t>
          </w:r>
        </w:fldSimple>
      </w:p>
    </w:sdtContent>
  </w:sdt>
  <w:p w:rsidR="002363CE" w:rsidRDefault="002363C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90ACF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852" w:hanging="720"/>
      </w:pPr>
    </w:lvl>
    <w:lvl w:ilvl="3">
      <w:start w:val="1"/>
      <w:numFmt w:val="decimal"/>
      <w:isLgl/>
      <w:lvlText w:val="%1.%2.%3.%4."/>
      <w:lvlJc w:val="left"/>
      <w:pPr>
        <w:ind w:left="2636" w:hanging="1080"/>
      </w:pPr>
    </w:lvl>
    <w:lvl w:ilvl="4">
      <w:start w:val="1"/>
      <w:numFmt w:val="decimal"/>
      <w:isLgl/>
      <w:lvlText w:val="%1.%2.%3.%4.%5."/>
      <w:lvlJc w:val="left"/>
      <w:pPr>
        <w:ind w:left="3060" w:hanging="1080"/>
      </w:pPr>
    </w:lvl>
    <w:lvl w:ilvl="5">
      <w:start w:val="1"/>
      <w:numFmt w:val="decimal"/>
      <w:isLgl/>
      <w:lvlText w:val="%1.%2.%3.%4.%5.%6."/>
      <w:lvlJc w:val="left"/>
      <w:pPr>
        <w:ind w:left="3844" w:hanging="1440"/>
      </w:pPr>
    </w:lvl>
    <w:lvl w:ilvl="6">
      <w:start w:val="1"/>
      <w:numFmt w:val="decimal"/>
      <w:isLgl/>
      <w:lvlText w:val="%1.%2.%3.%4.%5.%6.%7."/>
      <w:lvlJc w:val="left"/>
      <w:pPr>
        <w:ind w:left="4628" w:hanging="1800"/>
      </w:p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</w:lvl>
  </w:abstractNum>
  <w:abstractNum w:abstractNumId="1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272088"/>
    <w:multiLevelType w:val="hybridMultilevel"/>
    <w:tmpl w:val="A1C8F6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86018"/>
  </w:hdrShapeDefaults>
  <w:footnotePr>
    <w:footnote w:id="-1"/>
    <w:footnote w:id="0"/>
  </w:footnotePr>
  <w:endnotePr>
    <w:endnote w:id="-1"/>
    <w:endnote w:id="0"/>
  </w:endnotePr>
  <w:compat/>
  <w:rsids>
    <w:rsidRoot w:val="00AB576F"/>
    <w:rsid w:val="00000E00"/>
    <w:rsid w:val="0003125D"/>
    <w:rsid w:val="000323B0"/>
    <w:rsid w:val="0003412A"/>
    <w:rsid w:val="0005751D"/>
    <w:rsid w:val="0006546D"/>
    <w:rsid w:val="00066F19"/>
    <w:rsid w:val="000751A0"/>
    <w:rsid w:val="00076190"/>
    <w:rsid w:val="000B654E"/>
    <w:rsid w:val="000B7E0C"/>
    <w:rsid w:val="000D63D0"/>
    <w:rsid w:val="000F0669"/>
    <w:rsid w:val="00122B65"/>
    <w:rsid w:val="0012338B"/>
    <w:rsid w:val="00155CBA"/>
    <w:rsid w:val="00161483"/>
    <w:rsid w:val="00164863"/>
    <w:rsid w:val="00167406"/>
    <w:rsid w:val="00171D90"/>
    <w:rsid w:val="00172DA9"/>
    <w:rsid w:val="00175E9F"/>
    <w:rsid w:val="00190BEB"/>
    <w:rsid w:val="00191303"/>
    <w:rsid w:val="001B2794"/>
    <w:rsid w:val="001E5260"/>
    <w:rsid w:val="001E550F"/>
    <w:rsid w:val="001F2C97"/>
    <w:rsid w:val="001F2CCA"/>
    <w:rsid w:val="0020415C"/>
    <w:rsid w:val="0020632A"/>
    <w:rsid w:val="0021340C"/>
    <w:rsid w:val="00217D08"/>
    <w:rsid w:val="002363CE"/>
    <w:rsid w:val="0024262D"/>
    <w:rsid w:val="00282540"/>
    <w:rsid w:val="0029210B"/>
    <w:rsid w:val="002C5F10"/>
    <w:rsid w:val="002C6288"/>
    <w:rsid w:val="002D560C"/>
    <w:rsid w:val="002F4271"/>
    <w:rsid w:val="00304BD9"/>
    <w:rsid w:val="003121C4"/>
    <w:rsid w:val="0034045F"/>
    <w:rsid w:val="00366FDB"/>
    <w:rsid w:val="00392A77"/>
    <w:rsid w:val="003A5DF1"/>
    <w:rsid w:val="003C788E"/>
    <w:rsid w:val="003D778E"/>
    <w:rsid w:val="003E1F73"/>
    <w:rsid w:val="00427358"/>
    <w:rsid w:val="00440DE0"/>
    <w:rsid w:val="00442631"/>
    <w:rsid w:val="0045385E"/>
    <w:rsid w:val="00467CEC"/>
    <w:rsid w:val="00484609"/>
    <w:rsid w:val="004A4466"/>
    <w:rsid w:val="004A4FCF"/>
    <w:rsid w:val="004B7AD1"/>
    <w:rsid w:val="004C7EAB"/>
    <w:rsid w:val="004D3D69"/>
    <w:rsid w:val="00502D0E"/>
    <w:rsid w:val="00507C7D"/>
    <w:rsid w:val="00521DFC"/>
    <w:rsid w:val="00536221"/>
    <w:rsid w:val="005370D4"/>
    <w:rsid w:val="00547580"/>
    <w:rsid w:val="00571C6F"/>
    <w:rsid w:val="005746DB"/>
    <w:rsid w:val="00581276"/>
    <w:rsid w:val="00592D05"/>
    <w:rsid w:val="005B4BDE"/>
    <w:rsid w:val="005D3FFE"/>
    <w:rsid w:val="005D7B4F"/>
    <w:rsid w:val="005E2A2A"/>
    <w:rsid w:val="005F1A05"/>
    <w:rsid w:val="005F3915"/>
    <w:rsid w:val="0062287E"/>
    <w:rsid w:val="00623D89"/>
    <w:rsid w:val="00632E59"/>
    <w:rsid w:val="00647742"/>
    <w:rsid w:val="00647B4E"/>
    <w:rsid w:val="00651F52"/>
    <w:rsid w:val="006802B6"/>
    <w:rsid w:val="006B269E"/>
    <w:rsid w:val="006E389C"/>
    <w:rsid w:val="00731DA3"/>
    <w:rsid w:val="00742A47"/>
    <w:rsid w:val="007661FF"/>
    <w:rsid w:val="00782D3F"/>
    <w:rsid w:val="00783A0C"/>
    <w:rsid w:val="00790B79"/>
    <w:rsid w:val="00793C36"/>
    <w:rsid w:val="007979FA"/>
    <w:rsid w:val="007B46DA"/>
    <w:rsid w:val="007B598A"/>
    <w:rsid w:val="007C123B"/>
    <w:rsid w:val="007C460C"/>
    <w:rsid w:val="007C4810"/>
    <w:rsid w:val="007D0B09"/>
    <w:rsid w:val="007E4011"/>
    <w:rsid w:val="007F515B"/>
    <w:rsid w:val="00811DA5"/>
    <w:rsid w:val="00816FFF"/>
    <w:rsid w:val="00833814"/>
    <w:rsid w:val="00876450"/>
    <w:rsid w:val="008836F6"/>
    <w:rsid w:val="00893D4A"/>
    <w:rsid w:val="008A7403"/>
    <w:rsid w:val="008B215C"/>
    <w:rsid w:val="008C3A3B"/>
    <w:rsid w:val="008E7CF6"/>
    <w:rsid w:val="008F4C53"/>
    <w:rsid w:val="00922456"/>
    <w:rsid w:val="00926C36"/>
    <w:rsid w:val="00936192"/>
    <w:rsid w:val="009550B7"/>
    <w:rsid w:val="00955C8A"/>
    <w:rsid w:val="009D5DF7"/>
    <w:rsid w:val="009E5D43"/>
    <w:rsid w:val="009E6B7D"/>
    <w:rsid w:val="009F5C9E"/>
    <w:rsid w:val="00A10D4F"/>
    <w:rsid w:val="00A36176"/>
    <w:rsid w:val="00A36762"/>
    <w:rsid w:val="00A7520D"/>
    <w:rsid w:val="00A76AB3"/>
    <w:rsid w:val="00AB576F"/>
    <w:rsid w:val="00AD3C7E"/>
    <w:rsid w:val="00AD4B73"/>
    <w:rsid w:val="00AE0FBD"/>
    <w:rsid w:val="00AE1A48"/>
    <w:rsid w:val="00AE2DAD"/>
    <w:rsid w:val="00AF1317"/>
    <w:rsid w:val="00AF360B"/>
    <w:rsid w:val="00B001B4"/>
    <w:rsid w:val="00B22E80"/>
    <w:rsid w:val="00B24648"/>
    <w:rsid w:val="00B26C4E"/>
    <w:rsid w:val="00B348F9"/>
    <w:rsid w:val="00B53954"/>
    <w:rsid w:val="00B82619"/>
    <w:rsid w:val="00BE66D0"/>
    <w:rsid w:val="00BE73E5"/>
    <w:rsid w:val="00BF2643"/>
    <w:rsid w:val="00BF6BBE"/>
    <w:rsid w:val="00C03422"/>
    <w:rsid w:val="00C118A4"/>
    <w:rsid w:val="00C533AE"/>
    <w:rsid w:val="00C54CEF"/>
    <w:rsid w:val="00C564A2"/>
    <w:rsid w:val="00C74B1F"/>
    <w:rsid w:val="00CC1C0F"/>
    <w:rsid w:val="00CD7342"/>
    <w:rsid w:val="00CD7CC8"/>
    <w:rsid w:val="00CE2C43"/>
    <w:rsid w:val="00CF27FD"/>
    <w:rsid w:val="00CF3E67"/>
    <w:rsid w:val="00CF6A95"/>
    <w:rsid w:val="00D0594C"/>
    <w:rsid w:val="00D134C4"/>
    <w:rsid w:val="00D21AD9"/>
    <w:rsid w:val="00D22FE6"/>
    <w:rsid w:val="00D279D4"/>
    <w:rsid w:val="00D50525"/>
    <w:rsid w:val="00D838DD"/>
    <w:rsid w:val="00DA3FDF"/>
    <w:rsid w:val="00DA7B78"/>
    <w:rsid w:val="00DB469A"/>
    <w:rsid w:val="00DE5446"/>
    <w:rsid w:val="00DF6B65"/>
    <w:rsid w:val="00E30AED"/>
    <w:rsid w:val="00E311C4"/>
    <w:rsid w:val="00E36E74"/>
    <w:rsid w:val="00E56F67"/>
    <w:rsid w:val="00E71CF0"/>
    <w:rsid w:val="00E83CD8"/>
    <w:rsid w:val="00E87768"/>
    <w:rsid w:val="00E879D7"/>
    <w:rsid w:val="00E91534"/>
    <w:rsid w:val="00E93DC3"/>
    <w:rsid w:val="00EA5F47"/>
    <w:rsid w:val="00EB1647"/>
    <w:rsid w:val="00EB49B7"/>
    <w:rsid w:val="00EE0F78"/>
    <w:rsid w:val="00EF666E"/>
    <w:rsid w:val="00F11046"/>
    <w:rsid w:val="00F25CBD"/>
    <w:rsid w:val="00F413E8"/>
    <w:rsid w:val="00F73D26"/>
    <w:rsid w:val="00F95F71"/>
    <w:rsid w:val="00FB18A3"/>
    <w:rsid w:val="00FD1A1E"/>
    <w:rsid w:val="00FD78A0"/>
    <w:rsid w:val="00FE1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76F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basedOn w:val="a0"/>
    <w:link w:val="a5"/>
    <w:semiHidden/>
    <w:locked/>
    <w:rsid w:val="004A446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semiHidden/>
    <w:unhideWhenUsed/>
    <w:rsid w:val="004A446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4A4466"/>
  </w:style>
  <w:style w:type="paragraph" w:styleId="2">
    <w:name w:val="Body Text Indent 2"/>
    <w:basedOn w:val="a"/>
    <w:link w:val="20"/>
    <w:uiPriority w:val="99"/>
    <w:semiHidden/>
    <w:unhideWhenUsed/>
    <w:rsid w:val="004A446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A4466"/>
  </w:style>
  <w:style w:type="table" w:styleId="a6">
    <w:name w:val="Table Grid"/>
    <w:basedOn w:val="a1"/>
    <w:uiPriority w:val="59"/>
    <w:rsid w:val="004A44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A4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44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A4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A4466"/>
  </w:style>
  <w:style w:type="paragraph" w:styleId="ab">
    <w:name w:val="footer"/>
    <w:basedOn w:val="a"/>
    <w:link w:val="ac"/>
    <w:uiPriority w:val="99"/>
    <w:semiHidden/>
    <w:unhideWhenUsed/>
    <w:rsid w:val="004A4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A4466"/>
  </w:style>
  <w:style w:type="paragraph" w:customStyle="1" w:styleId="ConsPlusNormal">
    <w:name w:val="ConsPlusNormal"/>
    <w:rsid w:val="004A446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4A44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9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consultantplus://offline/ref=1F51310F57771BEB4234944F21D341E6CD80E300BC2B4D1EE1BA47325A360D936AB4FA5FC2C5C5A9J0yA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F51310F57771BEB4234944F21D341E6CD80E300BC2B4D1EE1BA47325A360D936AB4FA5AC6C2JCy9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consultantplus://offline/ref=1F51310F57771BEB4234944F21D341E6CD80E300BC2B4D1EE1BA47325A360D936AB4FA5DC5C7JCyCF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30"/>
    </c:view3D>
    <c:plotArea>
      <c:layout>
        <c:manualLayout>
          <c:layoutTarget val="inner"/>
          <c:xMode val="edge"/>
          <c:yMode val="edge"/>
          <c:x val="0.11140237678623643"/>
          <c:y val="5.9930633670792148E-2"/>
          <c:w val="0.87933836395450571"/>
          <c:h val="0.62340113735783065"/>
        </c:manualLayout>
      </c:layout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Дотации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707.1</c:v>
                </c:pt>
                <c:pt idx="2">
                  <c:v>723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Прочие субсидии</c:v>
                </c:pt>
              </c:strCache>
            </c:strRef>
          </c:tx>
          <c:dLbls>
            <c:dLbl>
              <c:idx val="2"/>
              <c:layout>
                <c:manualLayout>
                  <c:x val="1.8518518518518656E-2"/>
                  <c:y val="4.3650793650793794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20</c:v>
                </c:pt>
                <c:pt idx="2">
                  <c:v>200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Субвенции</c:v>
                </c:pt>
              </c:strCache>
            </c:strRef>
          </c:tx>
          <c:dLbls>
            <c:dLbl>
              <c:idx val="2"/>
              <c:layout>
                <c:manualLayout>
                  <c:x val="5.5555555555555455E-2"/>
                  <c:y val="1.984126984127001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60.8</c:v>
                </c:pt>
                <c:pt idx="2">
                  <c:v>55.7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Лист1!$E$2:$E$5</c:f>
              <c:numCache>
                <c:formatCode>General</c:formatCode>
                <c:ptCount val="4"/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Столбец2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Лист1!$F$2:$F$5</c:f>
              <c:numCache>
                <c:formatCode>General</c:formatCode>
                <c:ptCount val="4"/>
              </c:numCache>
            </c:numRef>
          </c:val>
        </c:ser>
        <c:shape val="box"/>
        <c:axId val="26578944"/>
        <c:axId val="26734592"/>
        <c:axId val="19721280"/>
      </c:bar3DChart>
      <c:catAx>
        <c:axId val="26578944"/>
        <c:scaling>
          <c:orientation val="minMax"/>
        </c:scaling>
        <c:axPos val="b"/>
        <c:numFmt formatCode="General" sourceLinked="1"/>
        <c:tickLblPos val="nextTo"/>
        <c:crossAx val="26734592"/>
        <c:crosses val="autoZero"/>
        <c:auto val="1"/>
        <c:lblAlgn val="ctr"/>
        <c:lblOffset val="100"/>
      </c:catAx>
      <c:valAx>
        <c:axId val="26734592"/>
        <c:scaling>
          <c:orientation val="minMax"/>
        </c:scaling>
        <c:axPos val="l"/>
        <c:majorGridlines/>
        <c:numFmt formatCode="General" sourceLinked="1"/>
        <c:tickLblPos val="nextTo"/>
        <c:crossAx val="26578944"/>
        <c:crosses val="autoZero"/>
        <c:crossBetween val="between"/>
      </c:valAx>
      <c:serAx>
        <c:axId val="19721280"/>
        <c:scaling>
          <c:orientation val="minMax"/>
        </c:scaling>
        <c:delete val="1"/>
        <c:axPos val="b"/>
        <c:tickLblPos val="none"/>
        <c:crossAx val="26734592"/>
        <c:crosses val="autoZero"/>
      </c:serAx>
    </c:plotArea>
    <c:legend>
      <c:legendPos val="b"/>
      <c:legendEntry>
        <c:idx val="3"/>
        <c:delete val="1"/>
      </c:legendEntry>
      <c:legendEntry>
        <c:idx val="4"/>
        <c:delete val="1"/>
      </c:legendEntry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Val val="1"/>
            <c:showLeaderLines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1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57.6</c:v>
                </c:pt>
                <c:pt idx="1">
                  <c:v>52.5</c:v>
                </c:pt>
              </c:numCache>
            </c:numRef>
          </c:val>
        </c:ser>
      </c:pie3DChart>
    </c:plotArea>
    <c:legend>
      <c:legendPos val="r"/>
      <c:legendEntry>
        <c:idx val="2"/>
        <c:delete val="1"/>
      </c:legendEntry>
      <c:legendEntry>
        <c:idx val="3"/>
        <c:delete val="1"/>
      </c:legendEntry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Благоустройство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0.1</c:v>
                </c:pt>
                <c:pt idx="2">
                  <c:v>2.1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Коммунальное хозяйство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2">
                  <c:v>10</c:v>
                </c:pt>
              </c:numCache>
            </c:numRef>
          </c:val>
        </c:ser>
        <c:shape val="cylinder"/>
        <c:axId val="76325248"/>
        <c:axId val="76326784"/>
        <c:axId val="0"/>
      </c:bar3DChart>
      <c:catAx>
        <c:axId val="76325248"/>
        <c:scaling>
          <c:orientation val="minMax"/>
        </c:scaling>
        <c:axPos val="b"/>
        <c:numFmt formatCode="General" sourceLinked="1"/>
        <c:tickLblPos val="nextTo"/>
        <c:crossAx val="76326784"/>
        <c:crosses val="autoZero"/>
        <c:auto val="1"/>
        <c:lblAlgn val="ctr"/>
        <c:lblOffset val="100"/>
      </c:catAx>
      <c:valAx>
        <c:axId val="76326784"/>
        <c:scaling>
          <c:orientation val="minMax"/>
        </c:scaling>
        <c:axPos val="l"/>
        <c:majorGridlines/>
        <c:numFmt formatCode="General" sourceLinked="1"/>
        <c:tickLblPos val="nextTo"/>
        <c:crossAx val="76325248"/>
        <c:crosses val="autoZero"/>
        <c:crossBetween val="between"/>
      </c:valAx>
    </c:plotArea>
    <c:legend>
      <c:legendPos val="b"/>
      <c:txPr>
        <a:bodyPr/>
        <a:lstStyle/>
        <a:p>
          <a:pPr>
            <a:defRPr b="1"/>
          </a:pPr>
          <a:endParaRPr lang="ru-RU"/>
        </a:p>
      </c:txPr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7.4041265675123938E-2"/>
          <c:y val="3.2152855893013386E-2"/>
          <c:w val="0.90281058617672749"/>
          <c:h val="0.76096394200724859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Культура и кинематография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208.1</c:v>
                </c:pt>
                <c:pt idx="2">
                  <c:v>354.3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shape val="box"/>
        <c:axId val="76343552"/>
        <c:axId val="76382208"/>
        <c:axId val="0"/>
      </c:bar3DChart>
      <c:catAx>
        <c:axId val="76343552"/>
        <c:scaling>
          <c:orientation val="minMax"/>
        </c:scaling>
        <c:axPos val="b"/>
        <c:numFmt formatCode="General" sourceLinked="1"/>
        <c:tickLblPos val="nextTo"/>
        <c:crossAx val="76382208"/>
        <c:crosses val="autoZero"/>
        <c:auto val="1"/>
        <c:lblAlgn val="ctr"/>
        <c:lblOffset val="100"/>
      </c:catAx>
      <c:valAx>
        <c:axId val="76382208"/>
        <c:scaling>
          <c:orientation val="minMax"/>
        </c:scaling>
        <c:axPos val="l"/>
        <c:majorGridlines/>
        <c:numFmt formatCode="General" sourceLinked="1"/>
        <c:tickLblPos val="nextTo"/>
        <c:crossAx val="76343552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45D5E-93A4-4EEE-9810-4A16388D4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13</Pages>
  <Words>3674</Words>
  <Characters>20947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2015-04-22T12:02:00Z</cp:lastPrinted>
  <dcterms:created xsi:type="dcterms:W3CDTF">2015-01-14T11:47:00Z</dcterms:created>
  <dcterms:modified xsi:type="dcterms:W3CDTF">2016-05-04T08:41:00Z</dcterms:modified>
</cp:coreProperties>
</file>