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72A" w:rsidRDefault="008A472A" w:rsidP="008A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A472A" w:rsidRDefault="008A472A" w:rsidP="008A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8A472A" w:rsidRDefault="008A472A" w:rsidP="008A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поселение» за 201</w:t>
      </w:r>
      <w:r w:rsidR="00BB7C8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8A472A" w:rsidRDefault="008A472A" w:rsidP="008A47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63F1" w:rsidRDefault="00D563F1" w:rsidP="00D563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7A430F">
        <w:rPr>
          <w:rFonts w:ascii="Times New Roman" w:hAnsi="Times New Roman" w:cs="Times New Roman"/>
          <w:sz w:val="28"/>
          <w:szCs w:val="28"/>
        </w:rPr>
        <w:t>18</w:t>
      </w:r>
      <w:r w:rsidR="009A32B7">
        <w:rPr>
          <w:rFonts w:ascii="Times New Roman" w:hAnsi="Times New Roman" w:cs="Times New Roman"/>
          <w:sz w:val="28"/>
          <w:szCs w:val="28"/>
        </w:rPr>
        <w:t>.</w:t>
      </w:r>
      <w:r w:rsidRPr="000C5C77">
        <w:rPr>
          <w:rFonts w:ascii="Times New Roman" w:hAnsi="Times New Roman" w:cs="Times New Roman"/>
          <w:sz w:val="28"/>
          <w:szCs w:val="28"/>
        </w:rPr>
        <w:t>0</w:t>
      </w:r>
      <w:r w:rsidR="009A32B7">
        <w:rPr>
          <w:rFonts w:ascii="Times New Roman" w:hAnsi="Times New Roman" w:cs="Times New Roman"/>
          <w:sz w:val="28"/>
          <w:szCs w:val="28"/>
        </w:rPr>
        <w:t>4</w:t>
      </w:r>
      <w:r w:rsidRPr="000C5C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BB7C8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A472A" w:rsidRDefault="008A472A" w:rsidP="008A47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72A" w:rsidRDefault="008A472A" w:rsidP="008A472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Основание для проведения экспертно-аналитического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пункт 3.2. плана работы Контрольно-счётной палаты Дубровского района на 201</w:t>
      </w:r>
      <w:r w:rsidR="00BB7C8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год, утвержденный приказом </w:t>
      </w:r>
      <w:r w:rsidR="00BB7C8D">
        <w:rPr>
          <w:rFonts w:ascii="Times New Roman" w:hAnsi="Times New Roman" w:cs="Times New Roman"/>
          <w:sz w:val="28"/>
          <w:szCs w:val="28"/>
        </w:rPr>
        <w:t xml:space="preserve">и.о. </w:t>
      </w:r>
      <w:r>
        <w:rPr>
          <w:rFonts w:ascii="Times New Roman" w:hAnsi="Times New Roman" w:cs="Times New Roman"/>
          <w:sz w:val="28"/>
          <w:szCs w:val="28"/>
        </w:rPr>
        <w:t>председателя Контрольно-счётной палаты Дубровского района от 31.12.201</w:t>
      </w:r>
      <w:r w:rsidR="00BB7C8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B7C8D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472A" w:rsidRDefault="008A472A" w:rsidP="008A472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 экспертно-аналитического мероприятия: </w:t>
      </w:r>
      <w:r>
        <w:rPr>
          <w:rFonts w:ascii="Times New Roman" w:hAnsi="Times New Roman" w:cs="Times New Roman"/>
          <w:sz w:val="28"/>
          <w:szCs w:val="28"/>
        </w:rPr>
        <w:t>бюджетная отчетность  и иные документы, содержащие информацию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поселение» за 201</w:t>
      </w:r>
      <w:r w:rsidR="00BB7C8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год.  </w:t>
      </w:r>
    </w:p>
    <w:p w:rsidR="00BB7C8D" w:rsidRPr="00BB7C8D" w:rsidRDefault="00BB7C8D" w:rsidP="00BB7C8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Pr="00C356A5" w:rsidRDefault="00CD7A67" w:rsidP="00C356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6A5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поселение» за 201</w:t>
      </w:r>
      <w:r w:rsidR="00BB7C8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</w:t>
      </w:r>
      <w:r w:rsidR="00861B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A67" w:rsidRDefault="00CD7A67" w:rsidP="00CD7A67">
      <w:pPr>
        <w:pStyle w:val="a5"/>
        <w:widowControl w:val="0"/>
        <w:ind w:firstLine="720"/>
        <w:jc w:val="both"/>
        <w:rPr>
          <w:szCs w:val="28"/>
        </w:rPr>
      </w:pPr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>муниципального образования «</w:t>
      </w:r>
      <w:proofErr w:type="spellStart"/>
      <w:r>
        <w:rPr>
          <w:szCs w:val="28"/>
        </w:rPr>
        <w:t>Дубровское</w:t>
      </w:r>
      <w:proofErr w:type="spellEnd"/>
      <w:r>
        <w:rPr>
          <w:szCs w:val="28"/>
        </w:rPr>
        <w:t xml:space="preserve"> городское поселение»  </w:t>
      </w:r>
      <w:r>
        <w:rPr>
          <w:color w:val="000000"/>
          <w:szCs w:val="28"/>
        </w:rPr>
        <w:t>об исполнении бюджета  за 201</w:t>
      </w:r>
      <w:r w:rsidR="00BB7C8D">
        <w:rPr>
          <w:color w:val="000000"/>
          <w:szCs w:val="28"/>
        </w:rPr>
        <w:t>5</w:t>
      </w:r>
      <w:r>
        <w:rPr>
          <w:color w:val="000000"/>
          <w:szCs w:val="28"/>
        </w:rPr>
        <w:t xml:space="preserve"> год представлена до 1 апреля 2015 года в Контрольно-счётную палату, что соответствует  сроку представления годовой бюджетной отчетности, установленному</w:t>
      </w:r>
      <w:r>
        <w:rPr>
          <w:szCs w:val="28"/>
        </w:rPr>
        <w:t xml:space="preserve"> решением Дубровского поселкового Совета народных депутатов от 29</w:t>
      </w:r>
      <w:r w:rsidRPr="00CD7A67">
        <w:rPr>
          <w:szCs w:val="28"/>
        </w:rPr>
        <w:t>.</w:t>
      </w:r>
      <w:r>
        <w:rPr>
          <w:szCs w:val="28"/>
        </w:rPr>
        <w:t>12</w:t>
      </w:r>
      <w:r w:rsidRPr="00CD7A67">
        <w:rPr>
          <w:szCs w:val="28"/>
        </w:rPr>
        <w:t>.2008 №</w:t>
      </w:r>
      <w:r>
        <w:rPr>
          <w:szCs w:val="28"/>
        </w:rPr>
        <w:t>42 «Об утверждении Положения о бюджетном процессе в муниципальном образовании «</w:t>
      </w:r>
      <w:proofErr w:type="spellStart"/>
      <w:r>
        <w:rPr>
          <w:szCs w:val="28"/>
        </w:rPr>
        <w:t>Дубровское</w:t>
      </w:r>
      <w:proofErr w:type="spellEnd"/>
      <w:r>
        <w:rPr>
          <w:szCs w:val="28"/>
        </w:rPr>
        <w:t xml:space="preserve"> городское поселение». </w:t>
      </w:r>
    </w:p>
    <w:p w:rsidR="00CD7A67" w:rsidRDefault="00CD7A67" w:rsidP="00CD7A67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к внешней проверке годовой отчет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поселение» за 201</w:t>
      </w:r>
      <w:r w:rsidR="00EA23F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CD7A67" w:rsidRDefault="00CD7A67" w:rsidP="00CD7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C356A5" w:rsidRPr="009A32B7">
        <w:rPr>
          <w:rFonts w:ascii="Times New Roman" w:hAnsi="Times New Roman"/>
          <w:b/>
          <w:sz w:val="28"/>
          <w:szCs w:val="28"/>
        </w:rPr>
        <w:t xml:space="preserve">2. </w:t>
      </w:r>
      <w:r w:rsidRPr="000F4A00"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основных показателей исполнения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поселение»: доходов, расходов, дефицита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бюджета.</w:t>
      </w:r>
    </w:p>
    <w:p w:rsidR="00CD7A67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Показатели бюджета на 201</w:t>
      </w:r>
      <w:r w:rsidR="009A32B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решением </w:t>
      </w:r>
      <w:r w:rsidR="00ED2953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Pr="00ED2953">
        <w:rPr>
          <w:rFonts w:ascii="Times New Roman" w:hAnsi="Times New Roman" w:cs="Times New Roman"/>
          <w:sz w:val="28"/>
          <w:szCs w:val="28"/>
        </w:rPr>
        <w:t>от 2</w:t>
      </w:r>
      <w:r w:rsidR="009A32B7">
        <w:rPr>
          <w:rFonts w:ascii="Times New Roman" w:hAnsi="Times New Roman" w:cs="Times New Roman"/>
          <w:sz w:val="28"/>
          <w:szCs w:val="28"/>
        </w:rPr>
        <w:t>2</w:t>
      </w:r>
      <w:r w:rsidRPr="00ED2953">
        <w:rPr>
          <w:rFonts w:ascii="Times New Roman" w:hAnsi="Times New Roman" w:cs="Times New Roman"/>
          <w:sz w:val="28"/>
          <w:szCs w:val="28"/>
        </w:rPr>
        <w:t>.12.201</w:t>
      </w:r>
      <w:r w:rsidR="009A32B7">
        <w:rPr>
          <w:rFonts w:ascii="Times New Roman" w:hAnsi="Times New Roman" w:cs="Times New Roman"/>
          <w:sz w:val="28"/>
          <w:szCs w:val="28"/>
        </w:rPr>
        <w:t>4</w:t>
      </w:r>
      <w:r w:rsidRPr="00ED295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A32B7">
        <w:rPr>
          <w:rFonts w:ascii="Times New Roman" w:hAnsi="Times New Roman" w:cs="Times New Roman"/>
          <w:sz w:val="28"/>
          <w:szCs w:val="28"/>
        </w:rPr>
        <w:t>34</w:t>
      </w:r>
      <w:r w:rsidR="00ED29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бюджета муниципального образования «</w:t>
      </w:r>
      <w:r w:rsidR="00ED2953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поселения» на 201</w:t>
      </w:r>
      <w:r w:rsidR="009A32B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9A32B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9A32B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по доходам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объеме </w:t>
      </w:r>
      <w:r w:rsidR="009A32B7">
        <w:rPr>
          <w:rFonts w:ascii="Times New Roman" w:hAnsi="Times New Roman" w:cs="Times New Roman"/>
          <w:sz w:val="28"/>
          <w:szCs w:val="28"/>
        </w:rPr>
        <w:t>12658,8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9A32B7">
        <w:rPr>
          <w:rFonts w:ascii="Times New Roman" w:hAnsi="Times New Roman" w:cs="Times New Roman"/>
          <w:sz w:val="28"/>
          <w:szCs w:val="28"/>
        </w:rPr>
        <w:t>12808,8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утвержден в объеме </w:t>
      </w:r>
      <w:r w:rsidRPr="003D2509">
        <w:rPr>
          <w:rFonts w:ascii="Times New Roman" w:hAnsi="Times New Roman" w:cs="Times New Roman"/>
          <w:sz w:val="28"/>
          <w:szCs w:val="28"/>
        </w:rPr>
        <w:t>1</w:t>
      </w:r>
      <w:r w:rsidR="003D2509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</w:p>
    <w:p w:rsidR="00CD7A67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года в решение </w:t>
      </w:r>
      <w:r w:rsidR="00DB016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раз вносились изменения,  объем  дефицита изменялся </w:t>
      </w:r>
      <w:r w:rsidR="00AA7A47">
        <w:rPr>
          <w:rFonts w:ascii="Times New Roman" w:hAnsi="Times New Roman" w:cs="Times New Roman"/>
          <w:sz w:val="28"/>
          <w:szCs w:val="28"/>
        </w:rPr>
        <w:t>один раз.</w:t>
      </w:r>
    </w:p>
    <w:p w:rsidR="00CD7A67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изменений бюджет на 201</w:t>
      </w:r>
      <w:r w:rsidR="000621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окончательной редакции утвержден по доходам в объеме  </w:t>
      </w:r>
      <w:r w:rsidR="00DB0161">
        <w:rPr>
          <w:rFonts w:ascii="Times New Roman" w:hAnsi="Times New Roman" w:cs="Times New Roman"/>
          <w:sz w:val="28"/>
          <w:szCs w:val="28"/>
        </w:rPr>
        <w:t>34350,2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DB0161">
        <w:rPr>
          <w:rFonts w:ascii="Times New Roman" w:hAnsi="Times New Roman" w:cs="Times New Roman"/>
          <w:sz w:val="28"/>
          <w:szCs w:val="28"/>
        </w:rPr>
        <w:t>34913,5</w:t>
      </w:r>
      <w:r w:rsidR="003D2509">
        <w:rPr>
          <w:rFonts w:ascii="Times New Roman" w:hAnsi="Times New Roman" w:cs="Times New Roman"/>
          <w:sz w:val="28"/>
          <w:szCs w:val="28"/>
        </w:rPr>
        <w:t xml:space="preserve"> </w:t>
      </w:r>
      <w:r w:rsidRPr="003D2509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B0161">
        <w:rPr>
          <w:rFonts w:ascii="Times New Roman" w:hAnsi="Times New Roman" w:cs="Times New Roman"/>
          <w:sz w:val="28"/>
          <w:szCs w:val="28"/>
        </w:rPr>
        <w:t xml:space="preserve">с превышением расходов над доходами </w:t>
      </w:r>
      <w:r>
        <w:rPr>
          <w:rFonts w:ascii="Times New Roman" w:hAnsi="Times New Roman" w:cs="Times New Roman"/>
          <w:sz w:val="28"/>
          <w:szCs w:val="28"/>
        </w:rPr>
        <w:t xml:space="preserve">дефицит </w:t>
      </w:r>
      <w:r w:rsidR="00DB0161">
        <w:rPr>
          <w:rFonts w:ascii="Times New Roman" w:hAnsi="Times New Roman" w:cs="Times New Roman"/>
          <w:sz w:val="28"/>
          <w:szCs w:val="28"/>
        </w:rPr>
        <w:t>утвержден в сумме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0161">
        <w:rPr>
          <w:rFonts w:ascii="Times New Roman" w:hAnsi="Times New Roman" w:cs="Times New Roman"/>
          <w:sz w:val="28"/>
          <w:szCs w:val="28"/>
        </w:rPr>
        <w:t>563,3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D7A67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DB0161">
        <w:rPr>
          <w:rFonts w:ascii="Times New Roman" w:hAnsi="Times New Roman" w:cs="Times New Roman"/>
          <w:sz w:val="28"/>
          <w:szCs w:val="28"/>
        </w:rPr>
        <w:t>21691,4</w:t>
      </w:r>
      <w:r w:rsidR="00AA7A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DB0161">
        <w:rPr>
          <w:rFonts w:ascii="Times New Roman" w:hAnsi="Times New Roman" w:cs="Times New Roman"/>
          <w:sz w:val="28"/>
          <w:szCs w:val="28"/>
        </w:rPr>
        <w:t>в 1,7 раза</w:t>
      </w:r>
      <w:r>
        <w:rPr>
          <w:rFonts w:ascii="Times New Roman" w:hAnsi="Times New Roman" w:cs="Times New Roman"/>
          <w:sz w:val="28"/>
          <w:szCs w:val="28"/>
        </w:rPr>
        <w:t xml:space="preserve">, расходы – на   </w:t>
      </w:r>
      <w:r w:rsidR="00DB0161">
        <w:rPr>
          <w:rFonts w:ascii="Times New Roman" w:hAnsi="Times New Roman" w:cs="Times New Roman"/>
          <w:sz w:val="28"/>
          <w:szCs w:val="28"/>
        </w:rPr>
        <w:t>22104,7</w:t>
      </w:r>
      <w:r w:rsidR="003D2509">
        <w:rPr>
          <w:rFonts w:ascii="Times New Roman" w:hAnsi="Times New Roman" w:cs="Times New Roman"/>
          <w:sz w:val="28"/>
          <w:szCs w:val="28"/>
        </w:rPr>
        <w:t xml:space="preserve"> </w:t>
      </w:r>
      <w:r w:rsidRPr="003D2509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DB0161">
        <w:rPr>
          <w:rFonts w:ascii="Times New Roman" w:hAnsi="Times New Roman" w:cs="Times New Roman"/>
          <w:sz w:val="28"/>
          <w:szCs w:val="28"/>
        </w:rPr>
        <w:t>в 1,7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A67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DB01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доходная часть бюджета исполнена в сумме   </w:t>
      </w:r>
      <w:r w:rsidR="00DB0161">
        <w:rPr>
          <w:rFonts w:ascii="Times New Roman" w:hAnsi="Times New Roman" w:cs="Times New Roman"/>
          <w:sz w:val="28"/>
          <w:szCs w:val="28"/>
        </w:rPr>
        <w:t>29839,5</w:t>
      </w:r>
      <w:r w:rsidR="00223B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DB0161">
        <w:rPr>
          <w:rFonts w:ascii="Times New Roman" w:hAnsi="Times New Roman" w:cs="Times New Roman"/>
          <w:sz w:val="28"/>
          <w:szCs w:val="28"/>
        </w:rPr>
        <w:t>86,9</w:t>
      </w:r>
      <w:r>
        <w:rPr>
          <w:rFonts w:ascii="Times New Roman" w:hAnsi="Times New Roman" w:cs="Times New Roman"/>
          <w:sz w:val="28"/>
          <w:szCs w:val="28"/>
        </w:rPr>
        <w:t>% плановых назначений отчетного периода. К уровню 201</w:t>
      </w:r>
      <w:r w:rsidR="00DB016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доходы </w:t>
      </w:r>
      <w:r w:rsidR="00DB0161">
        <w:rPr>
          <w:rFonts w:ascii="Times New Roman" w:hAnsi="Times New Roman" w:cs="Times New Roman"/>
          <w:sz w:val="28"/>
          <w:szCs w:val="28"/>
        </w:rPr>
        <w:t>увеличились</w:t>
      </w:r>
      <w:r w:rsidR="003D25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10F0D">
        <w:rPr>
          <w:rFonts w:ascii="Times New Roman" w:hAnsi="Times New Roman" w:cs="Times New Roman"/>
          <w:sz w:val="28"/>
          <w:szCs w:val="28"/>
        </w:rPr>
        <w:t>6345,1</w:t>
      </w:r>
      <w:r w:rsidR="00DA0B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темп роста составил </w:t>
      </w:r>
      <w:r w:rsidR="00710F0D">
        <w:rPr>
          <w:rFonts w:ascii="Times New Roman" w:hAnsi="Times New Roman" w:cs="Times New Roman"/>
          <w:sz w:val="28"/>
          <w:szCs w:val="28"/>
        </w:rPr>
        <w:t>127,0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D7A67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в 201</w:t>
      </w:r>
      <w:r w:rsidR="00710F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710F0D">
        <w:rPr>
          <w:rFonts w:ascii="Times New Roman" w:hAnsi="Times New Roman" w:cs="Times New Roman"/>
          <w:sz w:val="28"/>
          <w:szCs w:val="28"/>
        </w:rPr>
        <w:t>30094,8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</w:t>
      </w:r>
      <w:r w:rsidR="00710F0D">
        <w:rPr>
          <w:rFonts w:ascii="Times New Roman" w:hAnsi="Times New Roman" w:cs="Times New Roman"/>
          <w:sz w:val="28"/>
          <w:szCs w:val="28"/>
        </w:rPr>
        <w:t>87,6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</w:t>
      </w:r>
      <w:r w:rsidR="00710F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710F0D">
        <w:rPr>
          <w:rFonts w:ascii="Times New Roman" w:hAnsi="Times New Roman" w:cs="Times New Roman"/>
          <w:sz w:val="28"/>
          <w:szCs w:val="28"/>
        </w:rPr>
        <w:t>увеличились</w:t>
      </w:r>
      <w:r w:rsidR="007068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70686E">
        <w:rPr>
          <w:rFonts w:ascii="Times New Roman" w:hAnsi="Times New Roman" w:cs="Times New Roman"/>
          <w:sz w:val="28"/>
          <w:szCs w:val="28"/>
        </w:rPr>
        <w:t>6</w:t>
      </w:r>
      <w:r w:rsidR="00710F0D">
        <w:rPr>
          <w:rFonts w:ascii="Times New Roman" w:hAnsi="Times New Roman" w:cs="Times New Roman"/>
          <w:sz w:val="28"/>
          <w:szCs w:val="28"/>
        </w:rPr>
        <w:t>494,6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темп роста составил </w:t>
      </w:r>
      <w:r w:rsidR="00710F0D">
        <w:rPr>
          <w:rFonts w:ascii="Times New Roman" w:hAnsi="Times New Roman" w:cs="Times New Roman"/>
          <w:sz w:val="28"/>
          <w:szCs w:val="28"/>
        </w:rPr>
        <w:t>127,5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545A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исполнения бюджета в 201</w:t>
      </w:r>
      <w:r w:rsidR="00710F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 при уточненном плановом показателе дефицита бюджета  в объеме</w:t>
      </w:r>
      <w:r w:rsidR="0070686E">
        <w:rPr>
          <w:rFonts w:ascii="Times New Roman" w:hAnsi="Times New Roman" w:cs="Times New Roman"/>
          <w:sz w:val="28"/>
          <w:szCs w:val="28"/>
        </w:rPr>
        <w:t xml:space="preserve"> </w:t>
      </w:r>
      <w:r w:rsidR="00710F0D">
        <w:rPr>
          <w:rFonts w:ascii="Times New Roman" w:hAnsi="Times New Roman" w:cs="Times New Roman"/>
          <w:sz w:val="28"/>
          <w:szCs w:val="28"/>
        </w:rPr>
        <w:t>563,3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фактически дефицит</w:t>
      </w:r>
      <w:r w:rsidR="004F24D7">
        <w:rPr>
          <w:rFonts w:ascii="Times New Roman" w:hAnsi="Times New Roman" w:cs="Times New Roman"/>
          <w:sz w:val="28"/>
          <w:szCs w:val="28"/>
        </w:rPr>
        <w:t xml:space="preserve"> сложился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C16BB6">
        <w:rPr>
          <w:rFonts w:ascii="Times New Roman" w:hAnsi="Times New Roman" w:cs="Times New Roman"/>
          <w:sz w:val="28"/>
          <w:szCs w:val="28"/>
        </w:rPr>
        <w:t>объеме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7B90">
        <w:rPr>
          <w:rFonts w:ascii="Times New Roman" w:hAnsi="Times New Roman" w:cs="Times New Roman"/>
          <w:sz w:val="28"/>
          <w:szCs w:val="28"/>
        </w:rPr>
        <w:t>255,3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77B90">
        <w:rPr>
          <w:rFonts w:ascii="Times New Roman" w:hAnsi="Times New Roman" w:cs="Times New Roman"/>
          <w:sz w:val="28"/>
          <w:szCs w:val="28"/>
        </w:rPr>
        <w:t>45,3</w:t>
      </w:r>
      <w:r>
        <w:rPr>
          <w:rFonts w:ascii="Times New Roman" w:hAnsi="Times New Roman" w:cs="Times New Roman"/>
          <w:sz w:val="28"/>
          <w:szCs w:val="28"/>
        </w:rPr>
        <w:t>% запланированного объема.</w:t>
      </w:r>
    </w:p>
    <w:p w:rsidR="00CD7A67" w:rsidRDefault="00CD7A67" w:rsidP="00377B90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A67" w:rsidRPr="000E1BBA" w:rsidRDefault="00CD7A67" w:rsidP="000E1B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BA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</w:t>
      </w:r>
      <w:r w:rsidR="00ED2953" w:rsidRPr="000E1BBA">
        <w:rPr>
          <w:rFonts w:ascii="Times New Roman" w:hAnsi="Times New Roman" w:cs="Times New Roman"/>
          <w:b/>
          <w:sz w:val="28"/>
          <w:szCs w:val="28"/>
        </w:rPr>
        <w:t>Дубровского городского</w:t>
      </w:r>
      <w:r w:rsidRPr="000E1BBA"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ED2953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>
        <w:rPr>
          <w:rFonts w:ascii="Times New Roman" w:hAnsi="Times New Roman" w:cs="Times New Roman"/>
          <w:sz w:val="28"/>
          <w:szCs w:val="28"/>
        </w:rPr>
        <w:t xml:space="preserve">  Совета народных депутатов от </w:t>
      </w:r>
      <w:r w:rsidRPr="00031DF9">
        <w:rPr>
          <w:rFonts w:ascii="Times New Roman" w:hAnsi="Times New Roman" w:cs="Times New Roman"/>
          <w:sz w:val="28"/>
          <w:szCs w:val="28"/>
        </w:rPr>
        <w:t>2</w:t>
      </w:r>
      <w:r w:rsidR="000F4A00">
        <w:rPr>
          <w:rFonts w:ascii="Times New Roman" w:hAnsi="Times New Roman" w:cs="Times New Roman"/>
          <w:sz w:val="28"/>
          <w:szCs w:val="28"/>
        </w:rPr>
        <w:t>2</w:t>
      </w:r>
      <w:r w:rsidRPr="00031DF9">
        <w:rPr>
          <w:rFonts w:ascii="Times New Roman" w:hAnsi="Times New Roman" w:cs="Times New Roman"/>
          <w:sz w:val="28"/>
          <w:szCs w:val="28"/>
        </w:rPr>
        <w:t>.12.201</w:t>
      </w:r>
      <w:r w:rsidR="000F4A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F4A00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031DF9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031DF9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на 201</w:t>
      </w:r>
      <w:r w:rsidR="000F4A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F4A0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0F4A0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доходы бюджета на 201</w:t>
      </w:r>
      <w:r w:rsidR="000F4A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были утверждены в сумме </w:t>
      </w:r>
      <w:r w:rsidR="000F4A00">
        <w:rPr>
          <w:rFonts w:ascii="Times New Roman" w:hAnsi="Times New Roman" w:cs="Times New Roman"/>
          <w:sz w:val="28"/>
          <w:szCs w:val="28"/>
        </w:rPr>
        <w:t>12658,8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D7A67" w:rsidRDefault="00CD7A67" w:rsidP="00480F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r w:rsidR="001E59D5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="00031DF9">
        <w:rPr>
          <w:rFonts w:ascii="Times New Roman" w:hAnsi="Times New Roman" w:cs="Times New Roman"/>
          <w:sz w:val="28"/>
          <w:szCs w:val="28"/>
        </w:rPr>
        <w:t xml:space="preserve">от </w:t>
      </w:r>
      <w:r w:rsidR="000F4A00">
        <w:rPr>
          <w:rFonts w:ascii="Times New Roman" w:hAnsi="Times New Roman" w:cs="Times New Roman"/>
          <w:sz w:val="28"/>
          <w:szCs w:val="28"/>
        </w:rPr>
        <w:t>06</w:t>
      </w:r>
      <w:r w:rsidR="00031DF9">
        <w:rPr>
          <w:rFonts w:ascii="Times New Roman" w:hAnsi="Times New Roman" w:cs="Times New Roman"/>
          <w:sz w:val="28"/>
          <w:szCs w:val="28"/>
        </w:rPr>
        <w:t>.02.201</w:t>
      </w:r>
      <w:r w:rsidR="000F4A00">
        <w:rPr>
          <w:rFonts w:ascii="Times New Roman" w:hAnsi="Times New Roman" w:cs="Times New Roman"/>
          <w:sz w:val="28"/>
          <w:szCs w:val="28"/>
        </w:rPr>
        <w:t>5</w:t>
      </w:r>
      <w:r w:rsidR="00031DF9">
        <w:rPr>
          <w:rFonts w:ascii="Times New Roman" w:hAnsi="Times New Roman" w:cs="Times New Roman"/>
          <w:sz w:val="28"/>
          <w:szCs w:val="28"/>
        </w:rPr>
        <w:t xml:space="preserve"> №</w:t>
      </w:r>
      <w:r w:rsidR="000F4A00">
        <w:rPr>
          <w:rFonts w:ascii="Times New Roman" w:hAnsi="Times New Roman" w:cs="Times New Roman"/>
          <w:sz w:val="28"/>
          <w:szCs w:val="28"/>
        </w:rPr>
        <w:t>38</w:t>
      </w:r>
      <w:r w:rsidR="00031DF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F4A00">
        <w:rPr>
          <w:rFonts w:ascii="Times New Roman" w:hAnsi="Times New Roman" w:cs="Times New Roman"/>
          <w:sz w:val="28"/>
          <w:szCs w:val="28"/>
        </w:rPr>
        <w:t>05</w:t>
      </w:r>
      <w:r w:rsidRPr="00031DF9">
        <w:rPr>
          <w:rFonts w:ascii="Times New Roman" w:hAnsi="Times New Roman"/>
          <w:bCs/>
          <w:sz w:val="28"/>
          <w:szCs w:val="28"/>
        </w:rPr>
        <w:t>.03.201</w:t>
      </w:r>
      <w:r w:rsidR="000F4A00">
        <w:rPr>
          <w:rFonts w:ascii="Times New Roman" w:hAnsi="Times New Roman"/>
          <w:bCs/>
          <w:sz w:val="28"/>
          <w:szCs w:val="28"/>
        </w:rPr>
        <w:t>5</w:t>
      </w:r>
      <w:r w:rsidRPr="00031DF9">
        <w:rPr>
          <w:rFonts w:ascii="Times New Roman" w:hAnsi="Times New Roman"/>
          <w:bCs/>
          <w:sz w:val="28"/>
          <w:szCs w:val="28"/>
        </w:rPr>
        <w:t xml:space="preserve"> №</w:t>
      </w:r>
      <w:r w:rsidR="000F4A00">
        <w:rPr>
          <w:rFonts w:ascii="Times New Roman" w:hAnsi="Times New Roman"/>
          <w:bCs/>
          <w:sz w:val="28"/>
          <w:szCs w:val="28"/>
        </w:rPr>
        <w:t>44</w:t>
      </w:r>
      <w:r w:rsidRPr="00031DF9">
        <w:rPr>
          <w:rFonts w:ascii="Times New Roman" w:hAnsi="Times New Roman"/>
          <w:bCs/>
          <w:sz w:val="28"/>
          <w:szCs w:val="28"/>
        </w:rPr>
        <w:t xml:space="preserve">, от </w:t>
      </w:r>
      <w:r w:rsidR="000F4A00">
        <w:rPr>
          <w:rFonts w:ascii="Times New Roman" w:hAnsi="Times New Roman"/>
          <w:bCs/>
          <w:sz w:val="28"/>
          <w:szCs w:val="28"/>
        </w:rPr>
        <w:t>17</w:t>
      </w:r>
      <w:r w:rsidRPr="00031DF9">
        <w:rPr>
          <w:rFonts w:ascii="Times New Roman" w:hAnsi="Times New Roman"/>
          <w:bCs/>
          <w:sz w:val="28"/>
          <w:szCs w:val="28"/>
        </w:rPr>
        <w:t>.0</w:t>
      </w:r>
      <w:r w:rsidR="000F4A00">
        <w:rPr>
          <w:rFonts w:ascii="Times New Roman" w:hAnsi="Times New Roman"/>
          <w:bCs/>
          <w:sz w:val="28"/>
          <w:szCs w:val="28"/>
        </w:rPr>
        <w:t>4</w:t>
      </w:r>
      <w:r w:rsidRPr="00031DF9">
        <w:rPr>
          <w:rFonts w:ascii="Times New Roman" w:hAnsi="Times New Roman"/>
          <w:bCs/>
          <w:sz w:val="28"/>
          <w:szCs w:val="28"/>
        </w:rPr>
        <w:t>.201</w:t>
      </w:r>
      <w:r w:rsidR="000F4A00">
        <w:rPr>
          <w:rFonts w:ascii="Times New Roman" w:hAnsi="Times New Roman"/>
          <w:bCs/>
          <w:sz w:val="28"/>
          <w:szCs w:val="28"/>
        </w:rPr>
        <w:t>5</w:t>
      </w:r>
      <w:r w:rsidRPr="00031DF9">
        <w:rPr>
          <w:rFonts w:ascii="Times New Roman" w:hAnsi="Times New Roman"/>
          <w:bCs/>
          <w:sz w:val="28"/>
          <w:szCs w:val="28"/>
        </w:rPr>
        <w:t xml:space="preserve"> №</w:t>
      </w:r>
      <w:r w:rsidR="000F4A00">
        <w:rPr>
          <w:rFonts w:ascii="Times New Roman" w:hAnsi="Times New Roman"/>
          <w:bCs/>
          <w:sz w:val="28"/>
          <w:szCs w:val="28"/>
        </w:rPr>
        <w:t>49</w:t>
      </w:r>
      <w:r w:rsidRPr="00031DF9">
        <w:rPr>
          <w:rFonts w:ascii="Times New Roman" w:hAnsi="Times New Roman"/>
          <w:bCs/>
          <w:sz w:val="28"/>
          <w:szCs w:val="28"/>
        </w:rPr>
        <w:t xml:space="preserve">, от </w:t>
      </w:r>
      <w:r w:rsidR="000F4A00">
        <w:rPr>
          <w:rFonts w:ascii="Times New Roman" w:hAnsi="Times New Roman"/>
          <w:bCs/>
          <w:sz w:val="28"/>
          <w:szCs w:val="28"/>
        </w:rPr>
        <w:t>14</w:t>
      </w:r>
      <w:r w:rsidRPr="00031DF9">
        <w:rPr>
          <w:rFonts w:ascii="Times New Roman" w:hAnsi="Times New Roman"/>
          <w:bCs/>
          <w:sz w:val="28"/>
          <w:szCs w:val="28"/>
        </w:rPr>
        <w:t>.0</w:t>
      </w:r>
      <w:r w:rsidR="000F4A00">
        <w:rPr>
          <w:rFonts w:ascii="Times New Roman" w:hAnsi="Times New Roman"/>
          <w:bCs/>
          <w:sz w:val="28"/>
          <w:szCs w:val="28"/>
        </w:rPr>
        <w:t>5</w:t>
      </w:r>
      <w:r w:rsidRPr="00031DF9">
        <w:rPr>
          <w:rFonts w:ascii="Times New Roman" w:hAnsi="Times New Roman"/>
          <w:bCs/>
          <w:sz w:val="28"/>
          <w:szCs w:val="28"/>
        </w:rPr>
        <w:t>.201</w:t>
      </w:r>
      <w:r w:rsidR="000F4A00">
        <w:rPr>
          <w:rFonts w:ascii="Times New Roman" w:hAnsi="Times New Roman"/>
          <w:bCs/>
          <w:sz w:val="28"/>
          <w:szCs w:val="28"/>
        </w:rPr>
        <w:t>5</w:t>
      </w:r>
      <w:r w:rsidRPr="00031DF9">
        <w:rPr>
          <w:rFonts w:ascii="Times New Roman" w:hAnsi="Times New Roman"/>
          <w:bCs/>
          <w:sz w:val="28"/>
          <w:szCs w:val="28"/>
        </w:rPr>
        <w:t xml:space="preserve"> №</w:t>
      </w:r>
      <w:r w:rsidR="000F4A00">
        <w:rPr>
          <w:rFonts w:ascii="Times New Roman" w:hAnsi="Times New Roman"/>
          <w:bCs/>
          <w:sz w:val="28"/>
          <w:szCs w:val="28"/>
        </w:rPr>
        <w:t>52</w:t>
      </w:r>
      <w:r w:rsidRPr="00031DF9">
        <w:rPr>
          <w:rFonts w:ascii="Times New Roman" w:hAnsi="Times New Roman"/>
          <w:bCs/>
          <w:sz w:val="28"/>
          <w:szCs w:val="28"/>
        </w:rPr>
        <w:t xml:space="preserve">,  от </w:t>
      </w:r>
      <w:r w:rsidR="000F4A00">
        <w:rPr>
          <w:rFonts w:ascii="Times New Roman" w:hAnsi="Times New Roman"/>
          <w:bCs/>
          <w:sz w:val="28"/>
          <w:szCs w:val="28"/>
        </w:rPr>
        <w:t>24</w:t>
      </w:r>
      <w:r w:rsidRPr="00031DF9">
        <w:rPr>
          <w:rFonts w:ascii="Times New Roman" w:hAnsi="Times New Roman"/>
          <w:bCs/>
          <w:sz w:val="28"/>
          <w:szCs w:val="28"/>
        </w:rPr>
        <w:t>.0</w:t>
      </w:r>
      <w:r w:rsidR="000F4A00">
        <w:rPr>
          <w:rFonts w:ascii="Times New Roman" w:hAnsi="Times New Roman"/>
          <w:bCs/>
          <w:sz w:val="28"/>
          <w:szCs w:val="28"/>
        </w:rPr>
        <w:t>6</w:t>
      </w:r>
      <w:r w:rsidRPr="00031DF9">
        <w:rPr>
          <w:rFonts w:ascii="Times New Roman" w:hAnsi="Times New Roman"/>
          <w:bCs/>
          <w:sz w:val="28"/>
          <w:szCs w:val="28"/>
        </w:rPr>
        <w:t>.201</w:t>
      </w:r>
      <w:r w:rsidR="000F4A00">
        <w:rPr>
          <w:rFonts w:ascii="Times New Roman" w:hAnsi="Times New Roman"/>
          <w:bCs/>
          <w:sz w:val="28"/>
          <w:szCs w:val="28"/>
        </w:rPr>
        <w:t>5</w:t>
      </w:r>
      <w:r w:rsidRPr="00031DF9">
        <w:rPr>
          <w:rFonts w:ascii="Times New Roman" w:hAnsi="Times New Roman"/>
          <w:bCs/>
          <w:sz w:val="28"/>
          <w:szCs w:val="28"/>
        </w:rPr>
        <w:t xml:space="preserve"> №</w:t>
      </w:r>
      <w:r w:rsidR="000F4A00">
        <w:rPr>
          <w:rFonts w:ascii="Times New Roman" w:hAnsi="Times New Roman"/>
          <w:bCs/>
          <w:sz w:val="28"/>
          <w:szCs w:val="28"/>
        </w:rPr>
        <w:t>53</w:t>
      </w:r>
      <w:r w:rsidRPr="00031DF9">
        <w:rPr>
          <w:rFonts w:ascii="Times New Roman" w:hAnsi="Times New Roman"/>
          <w:bCs/>
          <w:sz w:val="28"/>
          <w:szCs w:val="28"/>
        </w:rPr>
        <w:t xml:space="preserve">, от </w:t>
      </w:r>
      <w:r w:rsidR="000F4A00">
        <w:rPr>
          <w:rFonts w:ascii="Times New Roman" w:hAnsi="Times New Roman"/>
          <w:bCs/>
          <w:sz w:val="28"/>
          <w:szCs w:val="28"/>
        </w:rPr>
        <w:t>30</w:t>
      </w:r>
      <w:r w:rsidRPr="00031DF9">
        <w:rPr>
          <w:rFonts w:ascii="Times New Roman" w:hAnsi="Times New Roman"/>
          <w:bCs/>
          <w:sz w:val="28"/>
          <w:szCs w:val="28"/>
        </w:rPr>
        <w:t>.</w:t>
      </w:r>
      <w:r w:rsidR="000F4A00">
        <w:rPr>
          <w:rFonts w:ascii="Times New Roman" w:hAnsi="Times New Roman"/>
          <w:bCs/>
          <w:sz w:val="28"/>
          <w:szCs w:val="28"/>
        </w:rPr>
        <w:t>07</w:t>
      </w:r>
      <w:r w:rsidRPr="00031DF9">
        <w:rPr>
          <w:rFonts w:ascii="Times New Roman" w:hAnsi="Times New Roman"/>
          <w:bCs/>
          <w:sz w:val="28"/>
          <w:szCs w:val="28"/>
        </w:rPr>
        <w:t>.201</w:t>
      </w:r>
      <w:r w:rsidR="000F4A00">
        <w:rPr>
          <w:rFonts w:ascii="Times New Roman" w:hAnsi="Times New Roman"/>
          <w:bCs/>
          <w:sz w:val="28"/>
          <w:szCs w:val="28"/>
        </w:rPr>
        <w:t>5</w:t>
      </w:r>
      <w:r w:rsidRPr="00031DF9">
        <w:rPr>
          <w:rFonts w:ascii="Times New Roman" w:hAnsi="Times New Roman"/>
          <w:bCs/>
          <w:sz w:val="28"/>
          <w:szCs w:val="28"/>
        </w:rPr>
        <w:t xml:space="preserve"> №</w:t>
      </w:r>
      <w:r w:rsidR="000F4A00">
        <w:rPr>
          <w:rFonts w:ascii="Times New Roman" w:hAnsi="Times New Roman"/>
          <w:bCs/>
          <w:sz w:val="28"/>
          <w:szCs w:val="28"/>
        </w:rPr>
        <w:t>54</w:t>
      </w:r>
      <w:r w:rsidRPr="00031DF9">
        <w:rPr>
          <w:rFonts w:ascii="Times New Roman" w:hAnsi="Times New Roman"/>
          <w:bCs/>
          <w:sz w:val="28"/>
          <w:szCs w:val="28"/>
        </w:rPr>
        <w:t>, от 2</w:t>
      </w:r>
      <w:r w:rsidR="000F4A00">
        <w:rPr>
          <w:rFonts w:ascii="Times New Roman" w:hAnsi="Times New Roman"/>
          <w:bCs/>
          <w:sz w:val="28"/>
          <w:szCs w:val="28"/>
        </w:rPr>
        <w:t>8</w:t>
      </w:r>
      <w:r w:rsidRPr="00031DF9">
        <w:rPr>
          <w:rFonts w:ascii="Times New Roman" w:hAnsi="Times New Roman"/>
          <w:bCs/>
          <w:sz w:val="28"/>
          <w:szCs w:val="28"/>
        </w:rPr>
        <w:t>.</w:t>
      </w:r>
      <w:r w:rsidR="000F4A00">
        <w:rPr>
          <w:rFonts w:ascii="Times New Roman" w:hAnsi="Times New Roman"/>
          <w:bCs/>
          <w:sz w:val="28"/>
          <w:szCs w:val="28"/>
        </w:rPr>
        <w:t>08</w:t>
      </w:r>
      <w:r w:rsidRPr="00031DF9">
        <w:rPr>
          <w:rFonts w:ascii="Times New Roman" w:hAnsi="Times New Roman"/>
          <w:bCs/>
          <w:sz w:val="28"/>
          <w:szCs w:val="28"/>
        </w:rPr>
        <w:t>.201</w:t>
      </w:r>
      <w:r w:rsidR="000F4A00">
        <w:rPr>
          <w:rFonts w:ascii="Times New Roman" w:hAnsi="Times New Roman"/>
          <w:bCs/>
          <w:sz w:val="28"/>
          <w:szCs w:val="28"/>
        </w:rPr>
        <w:t>5</w:t>
      </w:r>
      <w:r w:rsidRPr="00031DF9">
        <w:rPr>
          <w:rFonts w:ascii="Times New Roman" w:hAnsi="Times New Roman"/>
          <w:bCs/>
          <w:sz w:val="28"/>
          <w:szCs w:val="28"/>
        </w:rPr>
        <w:t xml:space="preserve"> №</w:t>
      </w:r>
      <w:r w:rsidR="000F4A00">
        <w:rPr>
          <w:rFonts w:ascii="Times New Roman" w:hAnsi="Times New Roman"/>
          <w:bCs/>
          <w:sz w:val="28"/>
          <w:szCs w:val="28"/>
        </w:rPr>
        <w:t>57</w:t>
      </w:r>
      <w:r w:rsidRPr="00031DF9">
        <w:rPr>
          <w:rFonts w:ascii="Times New Roman" w:hAnsi="Times New Roman"/>
          <w:bCs/>
          <w:sz w:val="28"/>
          <w:szCs w:val="28"/>
        </w:rPr>
        <w:t xml:space="preserve">, от </w:t>
      </w:r>
      <w:r w:rsidR="000F4A00">
        <w:rPr>
          <w:rFonts w:ascii="Times New Roman" w:hAnsi="Times New Roman"/>
          <w:bCs/>
          <w:sz w:val="28"/>
          <w:szCs w:val="28"/>
        </w:rPr>
        <w:t>09</w:t>
      </w:r>
      <w:r w:rsidRPr="00031DF9">
        <w:rPr>
          <w:rFonts w:ascii="Times New Roman" w:hAnsi="Times New Roman"/>
          <w:bCs/>
          <w:sz w:val="28"/>
          <w:szCs w:val="28"/>
        </w:rPr>
        <w:t>.1</w:t>
      </w:r>
      <w:r w:rsidR="000F4A00">
        <w:rPr>
          <w:rFonts w:ascii="Times New Roman" w:hAnsi="Times New Roman"/>
          <w:bCs/>
          <w:sz w:val="28"/>
          <w:szCs w:val="28"/>
        </w:rPr>
        <w:t>0</w:t>
      </w:r>
      <w:r w:rsidRPr="00031DF9">
        <w:rPr>
          <w:rFonts w:ascii="Times New Roman" w:hAnsi="Times New Roman"/>
          <w:bCs/>
          <w:sz w:val="28"/>
          <w:szCs w:val="28"/>
        </w:rPr>
        <w:t>.201</w:t>
      </w:r>
      <w:r w:rsidR="000F4A00">
        <w:rPr>
          <w:rFonts w:ascii="Times New Roman" w:hAnsi="Times New Roman"/>
          <w:bCs/>
          <w:sz w:val="28"/>
          <w:szCs w:val="28"/>
        </w:rPr>
        <w:t>5</w:t>
      </w:r>
      <w:r w:rsidRPr="00031DF9">
        <w:rPr>
          <w:rFonts w:ascii="Times New Roman" w:hAnsi="Times New Roman"/>
          <w:bCs/>
          <w:sz w:val="28"/>
          <w:szCs w:val="28"/>
        </w:rPr>
        <w:t xml:space="preserve"> №</w:t>
      </w:r>
      <w:r w:rsidR="000F4A00">
        <w:rPr>
          <w:rFonts w:ascii="Times New Roman" w:hAnsi="Times New Roman"/>
          <w:bCs/>
          <w:sz w:val="28"/>
          <w:szCs w:val="28"/>
        </w:rPr>
        <w:t>6, от 30.11.2015 №68, от 24.12.2015 №74</w:t>
      </w:r>
      <w:r>
        <w:rPr>
          <w:rFonts w:ascii="Times New Roman" w:hAnsi="Times New Roman"/>
          <w:bCs/>
          <w:sz w:val="28"/>
          <w:szCs w:val="28"/>
        </w:rPr>
        <w:t xml:space="preserve">  «О внесении изменений и дополнений в решение </w:t>
      </w:r>
      <w:r w:rsidR="001E59D5">
        <w:rPr>
          <w:rFonts w:ascii="Times New Roman" w:hAnsi="Times New Roman"/>
          <w:bCs/>
          <w:sz w:val="28"/>
          <w:szCs w:val="28"/>
        </w:rPr>
        <w:t>Дубровского поселкового</w:t>
      </w:r>
      <w:r>
        <w:rPr>
          <w:rFonts w:ascii="Times New Roman" w:hAnsi="Times New Roman"/>
          <w:bCs/>
          <w:sz w:val="28"/>
          <w:szCs w:val="28"/>
        </w:rPr>
        <w:t xml:space="preserve"> Совета народных депутатов «О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1E59D5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32033D">
        <w:rPr>
          <w:rFonts w:ascii="Times New Roman" w:hAnsi="Times New Roman" w:cs="Times New Roman"/>
          <w:sz w:val="28"/>
          <w:szCs w:val="28"/>
        </w:rPr>
        <w:t xml:space="preserve"> </w:t>
      </w:r>
      <w:r w:rsidR="001E59D5">
        <w:rPr>
          <w:rFonts w:ascii="Times New Roman" w:hAnsi="Times New Roman" w:cs="Times New Roman"/>
          <w:sz w:val="28"/>
          <w:szCs w:val="28"/>
        </w:rPr>
        <w:t>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на 201</w:t>
      </w:r>
      <w:r w:rsidR="000F4A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плановый период 201</w:t>
      </w:r>
      <w:r w:rsidR="000F4A0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0F4A0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были внесены изменения, первоначально утвержденные параметры доходной части бюджета увеличены на сумму  </w:t>
      </w:r>
      <w:r w:rsidR="000F4A00">
        <w:rPr>
          <w:rFonts w:ascii="Times New Roman" w:hAnsi="Times New Roman" w:cs="Times New Roman"/>
          <w:sz w:val="28"/>
          <w:szCs w:val="28"/>
        </w:rPr>
        <w:t>21691,4</w:t>
      </w:r>
      <w:r w:rsidR="00931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0F4A00">
        <w:rPr>
          <w:rFonts w:ascii="Times New Roman" w:hAnsi="Times New Roman" w:cs="Times New Roman"/>
          <w:sz w:val="28"/>
          <w:szCs w:val="28"/>
        </w:rPr>
        <w:t>в 1,7 раза</w:t>
      </w:r>
      <w:r>
        <w:rPr>
          <w:rFonts w:ascii="Times New Roman" w:hAnsi="Times New Roman" w:cs="Times New Roman"/>
          <w:sz w:val="28"/>
          <w:szCs w:val="28"/>
        </w:rPr>
        <w:t xml:space="preserve">, и составили    </w:t>
      </w:r>
      <w:r w:rsidR="000F4A00">
        <w:rPr>
          <w:rFonts w:ascii="Times New Roman" w:hAnsi="Times New Roman" w:cs="Times New Roman"/>
          <w:sz w:val="28"/>
          <w:szCs w:val="28"/>
        </w:rPr>
        <w:t>34350,2</w:t>
      </w:r>
      <w:r w:rsidR="00931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  <w:r w:rsidR="00480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Увеличение связано </w:t>
      </w:r>
      <w:r w:rsidR="00480F74">
        <w:rPr>
          <w:rFonts w:ascii="Times New Roman" w:hAnsi="Times New Roman" w:cs="Times New Roman"/>
          <w:sz w:val="28"/>
          <w:szCs w:val="28"/>
        </w:rPr>
        <w:t xml:space="preserve">в основном </w:t>
      </w:r>
      <w:r>
        <w:rPr>
          <w:rFonts w:ascii="Times New Roman" w:hAnsi="Times New Roman" w:cs="Times New Roman"/>
          <w:sz w:val="28"/>
          <w:szCs w:val="28"/>
        </w:rPr>
        <w:t>с ростом безвозмездных поступлений</w:t>
      </w:r>
      <w:r w:rsidR="00480F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606">
        <w:rPr>
          <w:rFonts w:ascii="Times New Roman" w:hAnsi="Times New Roman" w:cs="Times New Roman"/>
          <w:sz w:val="28"/>
          <w:szCs w:val="28"/>
        </w:rPr>
        <w:t>За 201</w:t>
      </w:r>
      <w:r w:rsidR="00480F74">
        <w:rPr>
          <w:rFonts w:ascii="Times New Roman" w:hAnsi="Times New Roman" w:cs="Times New Roman"/>
          <w:sz w:val="28"/>
          <w:szCs w:val="28"/>
        </w:rPr>
        <w:t>5</w:t>
      </w:r>
      <w:r w:rsidRPr="001B6606">
        <w:rPr>
          <w:rFonts w:ascii="Times New Roman" w:hAnsi="Times New Roman" w:cs="Times New Roman"/>
          <w:sz w:val="28"/>
          <w:szCs w:val="28"/>
        </w:rPr>
        <w:t xml:space="preserve"> год доходная часть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proofErr w:type="spellStart"/>
      <w:r w:rsidR="007A7C2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A7C2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 исполнена в сумме </w:t>
      </w:r>
      <w:r w:rsidR="00480F74">
        <w:rPr>
          <w:rFonts w:ascii="Times New Roman" w:hAnsi="Times New Roman" w:cs="Times New Roman"/>
          <w:sz w:val="28"/>
          <w:szCs w:val="28"/>
        </w:rPr>
        <w:t>29839,5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480F74">
        <w:rPr>
          <w:rFonts w:ascii="Times New Roman" w:hAnsi="Times New Roman" w:cs="Times New Roman"/>
          <w:sz w:val="28"/>
          <w:szCs w:val="28"/>
        </w:rPr>
        <w:lastRenderedPageBreak/>
        <w:t>или в 2,3 раза</w:t>
      </w:r>
      <w:r>
        <w:rPr>
          <w:rFonts w:ascii="Times New Roman" w:hAnsi="Times New Roman" w:cs="Times New Roman"/>
          <w:sz w:val="28"/>
          <w:szCs w:val="28"/>
        </w:rPr>
        <w:t xml:space="preserve"> к первоначально утвержденным плановым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назначениям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роста к уровню 201</w:t>
      </w:r>
      <w:r w:rsidR="00480F7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480F74">
        <w:rPr>
          <w:rFonts w:ascii="Times New Roman" w:hAnsi="Times New Roman" w:cs="Times New Roman"/>
          <w:sz w:val="28"/>
          <w:szCs w:val="28"/>
        </w:rPr>
        <w:t>127,0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30F">
        <w:rPr>
          <w:rFonts w:ascii="Times New Roman" w:hAnsi="Times New Roman" w:cs="Times New Roman"/>
          <w:sz w:val="28"/>
          <w:szCs w:val="28"/>
        </w:rPr>
        <w:t>Динамика</w:t>
      </w:r>
      <w:r>
        <w:rPr>
          <w:rFonts w:ascii="Times New Roman" w:hAnsi="Times New Roman" w:cs="Times New Roman"/>
          <w:sz w:val="28"/>
          <w:szCs w:val="28"/>
        </w:rPr>
        <w:t xml:space="preserve"> доходной части бюджета муниципального образования «</w:t>
      </w:r>
      <w:proofErr w:type="spellStart"/>
      <w:r w:rsidR="007A7C2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A7C2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</w:t>
      </w:r>
      <w:r w:rsidR="007A430F">
        <w:rPr>
          <w:rFonts w:ascii="Times New Roman" w:hAnsi="Times New Roman" w:cs="Times New Roman"/>
          <w:sz w:val="28"/>
          <w:szCs w:val="28"/>
        </w:rPr>
        <w:t>1</w:t>
      </w:r>
      <w:r w:rsidR="001A27F0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A430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360" w:type="dxa"/>
        <w:tblLayout w:type="fixed"/>
        <w:tblLook w:val="04A0"/>
      </w:tblPr>
      <w:tblGrid>
        <w:gridCol w:w="1308"/>
        <w:gridCol w:w="935"/>
        <w:gridCol w:w="966"/>
        <w:gridCol w:w="856"/>
        <w:gridCol w:w="1070"/>
        <w:gridCol w:w="746"/>
        <w:gridCol w:w="996"/>
        <w:gridCol w:w="668"/>
        <w:gridCol w:w="992"/>
        <w:gridCol w:w="673"/>
      </w:tblGrid>
      <w:tr w:rsidR="00CD7A67" w:rsidTr="00861B03">
        <w:trPr>
          <w:trHeight w:val="240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480F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861B03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B03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  <w:p w:rsidR="00861B03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 w:rsidP="00480F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480F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 w:rsidP="00480F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480F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 w:rsidP="00480F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480F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 w:rsidP="00480F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480F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CD7A67" w:rsidTr="00861B03">
        <w:trPr>
          <w:trHeight w:val="20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80F74" w:rsidTr="00861B03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74" w:rsidRDefault="00480F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B03">
              <w:rPr>
                <w:rFonts w:ascii="Times New Roman" w:hAnsi="Times New Roman" w:cs="Times New Roman"/>
                <w:b/>
                <w:sz w:val="20"/>
                <w:szCs w:val="20"/>
              </w:rPr>
              <w:t>29163,4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42579,4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146,0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30652,1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23494,4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7A430F" w:rsidP="00861B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29839,5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7A430F" w:rsidP="00861B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127,0</w:t>
            </w:r>
          </w:p>
        </w:tc>
      </w:tr>
      <w:tr w:rsidR="00480F74" w:rsidTr="00861B03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74" w:rsidRDefault="00480F7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B03">
              <w:rPr>
                <w:rFonts w:ascii="Times New Roman" w:hAnsi="Times New Roman" w:cs="Times New Roman"/>
                <w:sz w:val="20"/>
                <w:szCs w:val="20"/>
              </w:rPr>
              <w:t>8099,9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6868,1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8999,1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13910,0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7A430F" w:rsidP="000E5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14183,4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7A430F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480F74" w:rsidTr="00861B03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74" w:rsidRDefault="00480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B03">
              <w:rPr>
                <w:rFonts w:ascii="Times New Roman" w:hAnsi="Times New Roman" w:cs="Times New Roman"/>
                <w:sz w:val="20"/>
                <w:szCs w:val="20"/>
              </w:rPr>
              <w:t>4575,6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5560,8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7844,9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12243,4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7A430F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13465,4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7A430F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480F74" w:rsidTr="00861B03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74" w:rsidRDefault="00480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B03">
              <w:rPr>
                <w:rFonts w:ascii="Times New Roman" w:hAnsi="Times New Roman" w:cs="Times New Roman"/>
                <w:sz w:val="20"/>
                <w:szCs w:val="20"/>
              </w:rPr>
              <w:t>3524,3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1307,3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1154,2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1666,6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7A430F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7A430F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</w:tr>
      <w:tr w:rsidR="00480F74" w:rsidTr="00861B03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74" w:rsidRDefault="00480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B03">
              <w:rPr>
                <w:rFonts w:ascii="Times New Roman" w:hAnsi="Times New Roman" w:cs="Times New Roman"/>
                <w:sz w:val="20"/>
                <w:szCs w:val="20"/>
              </w:rPr>
              <w:t>21063,5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35711,3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21653,0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9584,4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F74" w:rsidRPr="00861B03" w:rsidRDefault="00480F74" w:rsidP="0087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7A430F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15656,1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74" w:rsidRPr="00861B03" w:rsidRDefault="007A430F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163,3</w:t>
            </w:r>
          </w:p>
        </w:tc>
      </w:tr>
    </w:tbl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Приведенные данные свидетельствуют, что за 201</w:t>
      </w:r>
      <w:r w:rsidR="008734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поступление доходов в бюджет муниципального образования «</w:t>
      </w:r>
      <w:proofErr w:type="spellStart"/>
      <w:r w:rsidR="007A7C2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A7C2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по отношению к уровню предыдущего отчетного периода </w:t>
      </w:r>
      <w:r w:rsidR="008734ED">
        <w:rPr>
          <w:rFonts w:ascii="Times New Roman" w:hAnsi="Times New Roman" w:cs="Times New Roman"/>
          <w:sz w:val="28"/>
          <w:szCs w:val="28"/>
        </w:rPr>
        <w:t>увеличилось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8734ED">
        <w:rPr>
          <w:rFonts w:ascii="Times New Roman" w:hAnsi="Times New Roman" w:cs="Times New Roman"/>
          <w:sz w:val="28"/>
          <w:szCs w:val="28"/>
        </w:rPr>
        <w:t>27,0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8734ED">
        <w:rPr>
          <w:rFonts w:ascii="Times New Roman" w:hAnsi="Times New Roman" w:cs="Times New Roman"/>
          <w:sz w:val="28"/>
          <w:szCs w:val="28"/>
        </w:rPr>
        <w:t>Увеличение</w:t>
      </w:r>
      <w:r w:rsidR="001B66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сложилось за счет </w:t>
      </w:r>
      <w:r w:rsidR="001B66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безвозмездных поступлений из областного бюджета на </w:t>
      </w:r>
      <w:r w:rsidR="008734ED">
        <w:rPr>
          <w:rFonts w:ascii="Times New Roman" w:hAnsi="Times New Roman" w:cs="Times New Roman"/>
          <w:sz w:val="28"/>
          <w:szCs w:val="28"/>
        </w:rPr>
        <w:t>63,3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443D9B">
        <w:rPr>
          <w:rFonts w:ascii="Times New Roman" w:hAnsi="Times New Roman" w:cs="Times New Roman"/>
          <w:sz w:val="28"/>
          <w:szCs w:val="28"/>
        </w:rPr>
        <w:t>, собственных</w:t>
      </w:r>
      <w:r w:rsidR="009C754D">
        <w:rPr>
          <w:rFonts w:ascii="Times New Roman" w:hAnsi="Times New Roman" w:cs="Times New Roman"/>
          <w:sz w:val="28"/>
          <w:szCs w:val="28"/>
        </w:rPr>
        <w:t xml:space="preserve"> на 2,0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структуры доходов бюджета муниципального образования «</w:t>
      </w:r>
      <w:proofErr w:type="spellStart"/>
      <w:r w:rsidR="007A7C2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A7C2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2010 - 2014 годы приведена в таблице.</w:t>
      </w:r>
    </w:p>
    <w:p w:rsidR="00CD7A67" w:rsidRDefault="00CD7A67" w:rsidP="00CD7A67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(%)</w:t>
      </w:r>
    </w:p>
    <w:tbl>
      <w:tblPr>
        <w:tblStyle w:val="a6"/>
        <w:tblW w:w="0" w:type="auto"/>
        <w:tblInd w:w="360" w:type="dxa"/>
        <w:tblLook w:val="04A0"/>
      </w:tblPr>
      <w:tblGrid>
        <w:gridCol w:w="1627"/>
        <w:gridCol w:w="1514"/>
        <w:gridCol w:w="1514"/>
        <w:gridCol w:w="1518"/>
        <w:gridCol w:w="1518"/>
        <w:gridCol w:w="1519"/>
      </w:tblGrid>
      <w:tr w:rsidR="00CD7A67" w:rsidTr="009C754D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 w:rsidP="009C7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9C754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 w:rsidP="009C7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9C754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 w:rsidP="009C7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9C754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 w:rsidP="009C7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9C754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 w:rsidP="009C7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9C754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9C754D" w:rsidTr="009C754D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4D" w:rsidRDefault="009C7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9C754D" w:rsidRDefault="009C7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9C754D" w:rsidTr="009C754D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4D" w:rsidRDefault="009C7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доходы, из них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4D" w:rsidRDefault="00252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9C754D" w:rsidTr="009C754D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4D" w:rsidRDefault="009C7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налоговые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4D" w:rsidRDefault="00252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9C754D" w:rsidTr="009C754D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4D" w:rsidRDefault="009C7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4D" w:rsidRDefault="00252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9C754D" w:rsidTr="009C754D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4D" w:rsidRDefault="009C7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4D" w:rsidRDefault="009C754D" w:rsidP="00106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4D" w:rsidRDefault="00252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</w:tbl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таблицы свидетельствуют о </w:t>
      </w:r>
      <w:r w:rsidR="005E2255">
        <w:rPr>
          <w:rFonts w:ascii="Times New Roman" w:hAnsi="Times New Roman" w:cs="Times New Roman"/>
          <w:sz w:val="28"/>
          <w:szCs w:val="28"/>
        </w:rPr>
        <w:t>снижении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5E22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доли собственных доходов и соответственно </w:t>
      </w:r>
      <w:r w:rsidR="0082049B">
        <w:rPr>
          <w:rFonts w:ascii="Times New Roman" w:hAnsi="Times New Roman" w:cs="Times New Roman"/>
          <w:sz w:val="28"/>
          <w:szCs w:val="28"/>
        </w:rPr>
        <w:t>у</w:t>
      </w:r>
      <w:r w:rsidR="005E2255">
        <w:rPr>
          <w:rFonts w:ascii="Times New Roman" w:hAnsi="Times New Roman" w:cs="Times New Roman"/>
          <w:sz w:val="28"/>
          <w:szCs w:val="28"/>
        </w:rPr>
        <w:t>величения</w:t>
      </w:r>
      <w:r>
        <w:rPr>
          <w:rFonts w:ascii="Times New Roman" w:hAnsi="Times New Roman" w:cs="Times New Roman"/>
          <w:sz w:val="28"/>
          <w:szCs w:val="28"/>
        </w:rPr>
        <w:t xml:space="preserve"> доли безвозмездных поступлений из областного бюджета на </w:t>
      </w:r>
      <w:r w:rsidR="005E2255">
        <w:rPr>
          <w:rFonts w:ascii="Times New Roman" w:hAnsi="Times New Roman" w:cs="Times New Roman"/>
          <w:sz w:val="28"/>
          <w:szCs w:val="28"/>
        </w:rPr>
        <w:t>11,7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пункта, в абсолютном выражении  объем </w:t>
      </w:r>
      <w:r w:rsidR="0082049B">
        <w:rPr>
          <w:rFonts w:ascii="Times New Roman" w:hAnsi="Times New Roman" w:cs="Times New Roman"/>
          <w:sz w:val="28"/>
          <w:szCs w:val="28"/>
        </w:rPr>
        <w:t>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2255">
        <w:rPr>
          <w:rFonts w:ascii="Times New Roman" w:hAnsi="Times New Roman" w:cs="Times New Roman"/>
          <w:sz w:val="28"/>
          <w:szCs w:val="28"/>
        </w:rPr>
        <w:t>увеличился</w:t>
      </w:r>
      <w:r>
        <w:rPr>
          <w:rFonts w:ascii="Times New Roman" w:hAnsi="Times New Roman" w:cs="Times New Roman"/>
          <w:sz w:val="28"/>
          <w:szCs w:val="28"/>
        </w:rPr>
        <w:t xml:space="preserve"> на    </w:t>
      </w:r>
      <w:r w:rsidR="005E2255">
        <w:rPr>
          <w:rFonts w:ascii="Times New Roman" w:hAnsi="Times New Roman" w:cs="Times New Roman"/>
          <w:sz w:val="28"/>
          <w:szCs w:val="28"/>
        </w:rPr>
        <w:t>6071,7</w:t>
      </w:r>
      <w:r w:rsidR="008204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9C754D" w:rsidRDefault="009C754D" w:rsidP="009C75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структуры доходов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поселение» показал, что удельный вес собственных доходов в 2015 году составил </w:t>
      </w:r>
      <w:r w:rsidR="005E2255">
        <w:rPr>
          <w:rFonts w:ascii="Times New Roman" w:hAnsi="Times New Roman" w:cs="Times New Roman"/>
          <w:sz w:val="28"/>
          <w:szCs w:val="28"/>
        </w:rPr>
        <w:t>47,5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5E2255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уровня прошлого года на </w:t>
      </w:r>
      <w:r w:rsidR="005E2255">
        <w:rPr>
          <w:rFonts w:ascii="Times New Roman" w:hAnsi="Times New Roman" w:cs="Times New Roman"/>
          <w:sz w:val="28"/>
          <w:szCs w:val="28"/>
        </w:rPr>
        <w:t>11,7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</w:t>
      </w:r>
      <w:r w:rsidR="005E22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установленных заданий  по налоговым и неналоговым доходам обеспечено на </w:t>
      </w:r>
      <w:r w:rsidR="005E2255">
        <w:rPr>
          <w:rFonts w:ascii="Times New Roman" w:hAnsi="Times New Roman" w:cs="Times New Roman"/>
          <w:sz w:val="28"/>
          <w:szCs w:val="28"/>
        </w:rPr>
        <w:t>86,9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доходы, на их долю приходится </w:t>
      </w:r>
      <w:r w:rsidR="005E2255">
        <w:rPr>
          <w:rFonts w:ascii="Times New Roman" w:hAnsi="Times New Roman" w:cs="Times New Roman"/>
          <w:sz w:val="28"/>
          <w:szCs w:val="28"/>
        </w:rPr>
        <w:t>94,9</w:t>
      </w:r>
      <w:r>
        <w:rPr>
          <w:rFonts w:ascii="Times New Roman" w:hAnsi="Times New Roman" w:cs="Times New Roman"/>
          <w:sz w:val="28"/>
          <w:szCs w:val="28"/>
        </w:rPr>
        <w:t xml:space="preserve">% процентов, неналоговые доходы составляют </w:t>
      </w:r>
      <w:r w:rsidR="005E2255">
        <w:rPr>
          <w:rFonts w:ascii="Times New Roman" w:hAnsi="Times New Roman" w:cs="Times New Roman"/>
          <w:sz w:val="28"/>
          <w:szCs w:val="28"/>
        </w:rPr>
        <w:t>5,1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CD7A67" w:rsidRDefault="00CD7A67" w:rsidP="00CD7A67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собственных доходов бюджета муниципального образования «</w:t>
      </w:r>
      <w:proofErr w:type="spellStart"/>
      <w:r w:rsidR="007A7C2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A7C2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</w:t>
      </w:r>
      <w:r w:rsidR="005E225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5E22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E22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360" w:type="dxa"/>
        <w:tblLook w:val="04A0"/>
      </w:tblPr>
      <w:tblGrid>
        <w:gridCol w:w="2834"/>
        <w:gridCol w:w="1309"/>
        <w:gridCol w:w="817"/>
        <w:gridCol w:w="1309"/>
        <w:gridCol w:w="817"/>
        <w:gridCol w:w="1309"/>
        <w:gridCol w:w="815"/>
      </w:tblGrid>
      <w:tr w:rsidR="00CD7A67" w:rsidTr="00CD7A67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 w:rsidP="00C43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C43BB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 w:rsidP="00C43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C43BB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 w:rsidP="00C43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C43BB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D7A67" w:rsidTr="00CD7A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C43BB2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Default="00C43B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AD">
              <w:rPr>
                <w:rFonts w:ascii="Times New Roman" w:hAnsi="Times New Roman" w:cs="Times New Roman"/>
                <w:b/>
                <w:sz w:val="24"/>
                <w:szCs w:val="24"/>
              </w:rPr>
              <w:t>7844,9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12243,4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5E2255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13465,4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5E2255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94,9</w:t>
            </w:r>
          </w:p>
        </w:tc>
      </w:tr>
      <w:tr w:rsidR="00C43BB2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Default="00C43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5346,9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5E2255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5296,5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5E2255" w:rsidP="00F81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C43BB2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Default="00C43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товары (работы, услуги)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2255,0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Default="005E2255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5E2255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C43BB2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Default="00C43BB2" w:rsidP="00932B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с/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5E2255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5E2255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43BB2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Default="00C43BB2" w:rsidP="00932B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физ.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EA1080" w:rsidP="004B3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EA1080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C43BB2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Default="00C43BB2" w:rsidP="00932B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EA1080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5463,4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EA1080" w:rsidP="00F81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</w:tr>
      <w:tr w:rsidR="00C43BB2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Default="00C43BB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1154,2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1666,6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EA1080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718,0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EA1080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5,1</w:t>
            </w:r>
          </w:p>
        </w:tc>
      </w:tr>
      <w:tr w:rsidR="00C43BB2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>
            <w:pPr>
              <w:rPr>
                <w:rFonts w:ascii="Times New Roman" w:hAnsi="Times New Roman" w:cs="Times New Roman"/>
              </w:rPr>
            </w:pPr>
            <w:r w:rsidRPr="00932BAD">
              <w:rPr>
                <w:rFonts w:ascii="Times New Roman" w:hAnsi="Times New Roman" w:cs="Times New Roman"/>
              </w:rPr>
              <w:t>Арендная плата за земли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EA1080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EA1080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C43BB2" w:rsidTr="00932BAD">
        <w:trPr>
          <w:trHeight w:val="932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Default="00C43BB2" w:rsidP="00932B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аренды муниципального 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EA1080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EA1080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43BB2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Default="00C43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932BAD" w:rsidRDefault="00C43BB2" w:rsidP="0087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EA1080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932BAD" w:rsidRDefault="00EA1080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C43BB2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C43BB2" w:rsidRDefault="00C43BB2">
            <w:pPr>
              <w:rPr>
                <w:rFonts w:ascii="Times New Roman" w:hAnsi="Times New Roman" w:cs="Times New Roman"/>
                <w:b/>
              </w:rPr>
            </w:pPr>
            <w:r w:rsidRPr="00C43BB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C43BB2" w:rsidRDefault="00C43BB2" w:rsidP="00873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BB2">
              <w:rPr>
                <w:rFonts w:ascii="Times New Roman" w:hAnsi="Times New Roman" w:cs="Times New Roman"/>
                <w:b/>
                <w:sz w:val="24"/>
                <w:szCs w:val="24"/>
              </w:rPr>
              <w:t>8999,1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C43BB2" w:rsidRDefault="00C43BB2" w:rsidP="00873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BB2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C43BB2" w:rsidRDefault="00C43BB2" w:rsidP="00873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BB2">
              <w:rPr>
                <w:rFonts w:ascii="Times New Roman" w:hAnsi="Times New Roman" w:cs="Times New Roman"/>
                <w:b/>
                <w:sz w:val="24"/>
                <w:szCs w:val="24"/>
              </w:rPr>
              <w:t>13910,0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BB2" w:rsidRPr="00C43BB2" w:rsidRDefault="00C43BB2" w:rsidP="00873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BB2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C43BB2" w:rsidRDefault="00EA1080" w:rsidP="004B3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14183,4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B2" w:rsidRPr="00C43BB2" w:rsidRDefault="00EA1080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45A">
        <w:rPr>
          <w:rFonts w:ascii="Times New Roman" w:hAnsi="Times New Roman" w:cs="Times New Roman"/>
          <w:sz w:val="28"/>
          <w:szCs w:val="28"/>
        </w:rPr>
        <w:t>В 201</w:t>
      </w:r>
      <w:r w:rsidR="00EA1080">
        <w:rPr>
          <w:rFonts w:ascii="Times New Roman" w:hAnsi="Times New Roman" w:cs="Times New Roman"/>
          <w:sz w:val="28"/>
          <w:szCs w:val="28"/>
        </w:rPr>
        <w:t>5</w:t>
      </w:r>
      <w:r w:rsidRPr="0007545A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доходным</w:t>
      </w:r>
      <w:r w:rsidR="0007545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07545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7545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сформировавшим</w:t>
      </w:r>
      <w:r w:rsidR="0007545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1080">
        <w:rPr>
          <w:rFonts w:ascii="Times New Roman" w:hAnsi="Times New Roman" w:cs="Times New Roman"/>
          <w:sz w:val="28"/>
          <w:szCs w:val="28"/>
        </w:rPr>
        <w:t>79,7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proofErr w:type="spellStart"/>
      <w:r w:rsidR="007A7C2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A7C2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поселение», является налог на доходы физических лиц</w:t>
      </w:r>
      <w:r w:rsidR="0007545A">
        <w:rPr>
          <w:rFonts w:ascii="Times New Roman" w:hAnsi="Times New Roman" w:cs="Times New Roman"/>
          <w:sz w:val="28"/>
          <w:szCs w:val="28"/>
        </w:rPr>
        <w:t xml:space="preserve"> (</w:t>
      </w:r>
      <w:r w:rsidR="00EA1080">
        <w:rPr>
          <w:rFonts w:ascii="Times New Roman" w:hAnsi="Times New Roman" w:cs="Times New Roman"/>
          <w:sz w:val="28"/>
          <w:szCs w:val="28"/>
        </w:rPr>
        <w:t>40,0</w:t>
      </w:r>
      <w:r w:rsidR="0007545A">
        <w:rPr>
          <w:rFonts w:ascii="Times New Roman" w:hAnsi="Times New Roman" w:cs="Times New Roman"/>
          <w:sz w:val="28"/>
          <w:szCs w:val="28"/>
        </w:rPr>
        <w:t xml:space="preserve">%) и </w:t>
      </w:r>
      <w:r w:rsidR="0023228F">
        <w:rPr>
          <w:rFonts w:ascii="Times New Roman" w:hAnsi="Times New Roman" w:cs="Times New Roman"/>
          <w:sz w:val="28"/>
          <w:szCs w:val="28"/>
        </w:rPr>
        <w:t>земельный налог (</w:t>
      </w:r>
      <w:r w:rsidR="00EA1080">
        <w:rPr>
          <w:rFonts w:ascii="Times New Roman" w:hAnsi="Times New Roman" w:cs="Times New Roman"/>
          <w:sz w:val="28"/>
          <w:szCs w:val="28"/>
        </w:rPr>
        <w:t>39,7</w:t>
      </w:r>
      <w:r w:rsidR="0023228F">
        <w:rPr>
          <w:rFonts w:ascii="Times New Roman" w:hAnsi="Times New Roman" w:cs="Times New Roman"/>
          <w:sz w:val="28"/>
          <w:szCs w:val="28"/>
        </w:rPr>
        <w:t>%).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Pr="00C356A5" w:rsidRDefault="00CD7A67" w:rsidP="0023228F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6A5">
        <w:rPr>
          <w:rFonts w:ascii="Times New Roman" w:hAnsi="Times New Roman" w:cs="Times New Roman"/>
          <w:b/>
          <w:sz w:val="28"/>
          <w:szCs w:val="28"/>
        </w:rPr>
        <w:t>Налоговые доходы бюджета муниципального образования «</w:t>
      </w:r>
      <w:proofErr w:type="spellStart"/>
      <w:r w:rsidR="007A7C24" w:rsidRPr="00C356A5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7A7C24" w:rsidRPr="00C356A5">
        <w:rPr>
          <w:rFonts w:ascii="Times New Roman" w:hAnsi="Times New Roman" w:cs="Times New Roman"/>
          <w:b/>
          <w:sz w:val="28"/>
          <w:szCs w:val="28"/>
        </w:rPr>
        <w:t xml:space="preserve"> городское</w:t>
      </w:r>
      <w:r w:rsidRPr="00C356A5"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EA108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налоговые доходы в бюджет поступили в сумме   </w:t>
      </w:r>
      <w:r w:rsidR="00EA1080">
        <w:rPr>
          <w:rFonts w:ascii="Times New Roman" w:hAnsi="Times New Roman" w:cs="Times New Roman"/>
          <w:sz w:val="28"/>
          <w:szCs w:val="28"/>
        </w:rPr>
        <w:t>13465,4</w:t>
      </w:r>
      <w:r w:rsidR="002322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или</w:t>
      </w:r>
      <w:r w:rsidR="0023228F">
        <w:rPr>
          <w:rFonts w:ascii="Times New Roman" w:hAnsi="Times New Roman" w:cs="Times New Roman"/>
          <w:sz w:val="28"/>
          <w:szCs w:val="28"/>
        </w:rPr>
        <w:t xml:space="preserve"> </w:t>
      </w:r>
      <w:r w:rsidR="00F51175">
        <w:rPr>
          <w:rFonts w:ascii="Times New Roman" w:hAnsi="Times New Roman" w:cs="Times New Roman"/>
          <w:sz w:val="28"/>
          <w:szCs w:val="28"/>
        </w:rPr>
        <w:t>86,9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В бюджет  </w:t>
      </w:r>
      <w:r w:rsidR="00E20FF1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E20FF1">
        <w:rPr>
          <w:rFonts w:ascii="Times New Roman" w:hAnsi="Times New Roman" w:cs="Times New Roman"/>
          <w:sz w:val="28"/>
          <w:szCs w:val="28"/>
        </w:rPr>
        <w:t>до поступило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20FF1">
        <w:rPr>
          <w:rFonts w:ascii="Times New Roman" w:hAnsi="Times New Roman" w:cs="Times New Roman"/>
          <w:sz w:val="28"/>
          <w:szCs w:val="28"/>
        </w:rPr>
        <w:t>4510,7</w:t>
      </w:r>
      <w:r w:rsidR="002E1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налоговых платежей.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структуре налоговых доходов наибольший удельный вес занимает налог на доходы физических лиц -  </w:t>
      </w:r>
      <w:r w:rsidR="002E1F7B">
        <w:rPr>
          <w:rFonts w:ascii="Times New Roman" w:hAnsi="Times New Roman" w:cs="Times New Roman"/>
          <w:sz w:val="28"/>
          <w:szCs w:val="28"/>
        </w:rPr>
        <w:t>4</w:t>
      </w:r>
      <w:r w:rsidR="00F51175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>%</w:t>
      </w:r>
      <w:r w:rsidR="002E1F7B">
        <w:rPr>
          <w:rFonts w:ascii="Times New Roman" w:hAnsi="Times New Roman" w:cs="Times New Roman"/>
          <w:sz w:val="28"/>
          <w:szCs w:val="28"/>
        </w:rPr>
        <w:t xml:space="preserve"> и 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17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F7B">
        <w:rPr>
          <w:rFonts w:ascii="Times New Roman" w:hAnsi="Times New Roman" w:cs="Times New Roman"/>
          <w:sz w:val="28"/>
          <w:szCs w:val="28"/>
        </w:rPr>
        <w:t>3</w:t>
      </w:r>
      <w:r w:rsidR="00F51175">
        <w:rPr>
          <w:rFonts w:ascii="Times New Roman" w:hAnsi="Times New Roman" w:cs="Times New Roman"/>
          <w:sz w:val="28"/>
          <w:szCs w:val="28"/>
        </w:rPr>
        <w:t>9</w:t>
      </w:r>
      <w:r w:rsidR="002E1F7B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>% налоговых доходов бюджета.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</w:t>
      </w:r>
      <w:r w:rsidR="00F51175">
        <w:rPr>
          <w:rFonts w:ascii="Times New Roman" w:hAnsi="Times New Roman" w:cs="Times New Roman"/>
          <w:sz w:val="28"/>
          <w:szCs w:val="28"/>
        </w:rPr>
        <w:t>5296,5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51175">
        <w:rPr>
          <w:rFonts w:ascii="Times New Roman" w:hAnsi="Times New Roman" w:cs="Times New Roman"/>
          <w:sz w:val="28"/>
          <w:szCs w:val="28"/>
        </w:rPr>
        <w:t>99,5</w:t>
      </w:r>
      <w:r>
        <w:rPr>
          <w:rFonts w:ascii="Times New Roman" w:hAnsi="Times New Roman" w:cs="Times New Roman"/>
          <w:sz w:val="28"/>
          <w:szCs w:val="28"/>
        </w:rPr>
        <w:t xml:space="preserve">% плана, </w:t>
      </w:r>
      <w:r w:rsidR="00F51175">
        <w:rPr>
          <w:rFonts w:ascii="Times New Roman" w:hAnsi="Times New Roman" w:cs="Times New Roman"/>
          <w:sz w:val="28"/>
          <w:szCs w:val="28"/>
        </w:rPr>
        <w:t>не до</w:t>
      </w:r>
      <w:r w:rsidR="002E1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поступления составили   </w:t>
      </w:r>
      <w:r w:rsidR="00F51175">
        <w:rPr>
          <w:rFonts w:ascii="Times New Roman" w:hAnsi="Times New Roman" w:cs="Times New Roman"/>
          <w:sz w:val="28"/>
          <w:szCs w:val="28"/>
        </w:rPr>
        <w:t>24,8</w:t>
      </w:r>
      <w:r w:rsidR="002E1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рублей. Первоначальный план по НДФЛ был </w:t>
      </w:r>
      <w:r w:rsidR="002E1F7B">
        <w:rPr>
          <w:rFonts w:ascii="Times New Roman" w:hAnsi="Times New Roman" w:cs="Times New Roman"/>
          <w:sz w:val="28"/>
          <w:szCs w:val="28"/>
        </w:rPr>
        <w:t>уменьшен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F51175">
        <w:rPr>
          <w:rFonts w:ascii="Times New Roman" w:hAnsi="Times New Roman" w:cs="Times New Roman"/>
          <w:sz w:val="28"/>
          <w:szCs w:val="28"/>
        </w:rPr>
        <w:t>96,7</w:t>
      </w:r>
      <w:r w:rsidR="002E1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исполнение к первоначальным плановым показателям составило </w:t>
      </w:r>
      <w:r w:rsidR="00F51175">
        <w:rPr>
          <w:rFonts w:ascii="Times New Roman" w:hAnsi="Times New Roman" w:cs="Times New Roman"/>
          <w:sz w:val="28"/>
          <w:szCs w:val="28"/>
        </w:rPr>
        <w:t>97,7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</w:t>
      </w:r>
      <w:r w:rsidR="00F5117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6A3380">
        <w:rPr>
          <w:rFonts w:ascii="Times New Roman" w:hAnsi="Times New Roman" w:cs="Times New Roman"/>
          <w:sz w:val="28"/>
          <w:szCs w:val="28"/>
        </w:rPr>
        <w:t>1</w:t>
      </w:r>
      <w:r w:rsidR="00F51175">
        <w:rPr>
          <w:rFonts w:ascii="Times New Roman" w:hAnsi="Times New Roman" w:cs="Times New Roman"/>
          <w:sz w:val="28"/>
          <w:szCs w:val="28"/>
        </w:rPr>
        <w:t>27,0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AF667D" w:rsidRDefault="006A3380" w:rsidP="00AF66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380">
        <w:rPr>
          <w:rFonts w:ascii="Times New Roman" w:hAnsi="Times New Roman" w:cs="Times New Roman"/>
          <w:b/>
          <w:sz w:val="28"/>
          <w:szCs w:val="28"/>
        </w:rPr>
        <w:t>Налог</w:t>
      </w:r>
      <w:r w:rsidR="004549B2">
        <w:rPr>
          <w:rFonts w:ascii="Times New Roman" w:hAnsi="Times New Roman" w:cs="Times New Roman"/>
          <w:b/>
          <w:sz w:val="28"/>
          <w:szCs w:val="28"/>
        </w:rPr>
        <w:t>и</w:t>
      </w:r>
      <w:r w:rsidRPr="006A3380">
        <w:rPr>
          <w:rFonts w:ascii="Times New Roman" w:hAnsi="Times New Roman" w:cs="Times New Roman"/>
          <w:b/>
          <w:sz w:val="28"/>
          <w:szCs w:val="28"/>
        </w:rPr>
        <w:t xml:space="preserve"> на товары (работы, услуги)</w:t>
      </w:r>
      <w:r w:rsidR="004549B2">
        <w:rPr>
          <w:rFonts w:ascii="Times New Roman" w:hAnsi="Times New Roman" w:cs="Times New Roman"/>
          <w:b/>
          <w:sz w:val="28"/>
          <w:szCs w:val="28"/>
        </w:rPr>
        <w:t>, реализуемые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поступил в 201</w:t>
      </w:r>
      <w:r w:rsidR="00F5117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51175">
        <w:rPr>
          <w:rFonts w:ascii="Times New Roman" w:hAnsi="Times New Roman" w:cs="Times New Roman"/>
          <w:sz w:val="28"/>
          <w:szCs w:val="28"/>
        </w:rPr>
        <w:t>2016,8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F5117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,0% плана. Первоначальный план у</w:t>
      </w:r>
      <w:r w:rsidR="00F51175">
        <w:rPr>
          <w:rFonts w:ascii="Times New Roman" w:hAnsi="Times New Roman" w:cs="Times New Roman"/>
          <w:sz w:val="28"/>
          <w:szCs w:val="28"/>
        </w:rPr>
        <w:t>величен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51175">
        <w:rPr>
          <w:rFonts w:ascii="Times New Roman" w:hAnsi="Times New Roman" w:cs="Times New Roman"/>
          <w:sz w:val="28"/>
          <w:szCs w:val="28"/>
        </w:rPr>
        <w:t>717,8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F51175">
        <w:rPr>
          <w:rFonts w:ascii="Times New Roman" w:hAnsi="Times New Roman" w:cs="Times New Roman"/>
          <w:sz w:val="28"/>
          <w:szCs w:val="28"/>
        </w:rPr>
        <w:t>155,2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AF667D">
        <w:rPr>
          <w:rFonts w:ascii="Times New Roman" w:hAnsi="Times New Roman" w:cs="Times New Roman"/>
          <w:sz w:val="28"/>
          <w:szCs w:val="28"/>
        </w:rPr>
        <w:t xml:space="preserve"> К</w:t>
      </w:r>
      <w:r w:rsidR="00AF667D" w:rsidRPr="00AF667D">
        <w:rPr>
          <w:rFonts w:ascii="Times New Roman" w:hAnsi="Times New Roman" w:cs="Times New Roman"/>
          <w:sz w:val="28"/>
          <w:szCs w:val="28"/>
        </w:rPr>
        <w:t xml:space="preserve"> </w:t>
      </w:r>
      <w:r w:rsidR="00AF667D">
        <w:rPr>
          <w:rFonts w:ascii="Times New Roman" w:hAnsi="Times New Roman" w:cs="Times New Roman"/>
          <w:sz w:val="28"/>
          <w:szCs w:val="28"/>
        </w:rPr>
        <w:t xml:space="preserve"> уровню 2014 года темп роста - 89,4 процента. </w:t>
      </w:r>
    </w:p>
    <w:p w:rsidR="00AF667D" w:rsidRDefault="004549B2" w:rsidP="00AF66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9B2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   </w:t>
      </w:r>
      <w:r w:rsidR="00F51175">
        <w:rPr>
          <w:rFonts w:ascii="Times New Roman" w:hAnsi="Times New Roman" w:cs="Times New Roman"/>
          <w:sz w:val="28"/>
          <w:szCs w:val="28"/>
        </w:rPr>
        <w:t>67,9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  10</w:t>
      </w:r>
      <w:r w:rsidR="00AF667D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% уточненных плановых назначений. </w:t>
      </w:r>
      <w:r w:rsidR="00AF667D">
        <w:rPr>
          <w:rFonts w:ascii="Times New Roman" w:hAnsi="Times New Roman" w:cs="Times New Roman"/>
          <w:sz w:val="28"/>
          <w:szCs w:val="28"/>
        </w:rPr>
        <w:t xml:space="preserve">Темп роста к уровню 2014 года увеличен в 7,7 раза. </w:t>
      </w:r>
    </w:p>
    <w:p w:rsidR="004549B2" w:rsidRDefault="004549B2" w:rsidP="004549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9B2">
        <w:rPr>
          <w:rFonts w:ascii="Times New Roman" w:hAnsi="Times New Roman" w:cs="Times New Roman"/>
          <w:b/>
          <w:sz w:val="28"/>
          <w:szCs w:val="28"/>
        </w:rPr>
        <w:t xml:space="preserve">Налог на имущество физических лиц </w:t>
      </w:r>
      <w:r w:rsidRPr="004549B2">
        <w:rPr>
          <w:rFonts w:ascii="Times New Roman" w:hAnsi="Times New Roman" w:cs="Times New Roman"/>
          <w:sz w:val="28"/>
          <w:szCs w:val="28"/>
        </w:rPr>
        <w:t xml:space="preserve">поступил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AF66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6</w:t>
      </w:r>
      <w:r w:rsidR="00AF667D">
        <w:rPr>
          <w:rFonts w:ascii="Times New Roman" w:hAnsi="Times New Roman" w:cs="Times New Roman"/>
          <w:sz w:val="28"/>
          <w:szCs w:val="28"/>
        </w:rPr>
        <w:t>20,8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</w:t>
      </w:r>
      <w:r w:rsidR="00AF66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 плана. Первоначальный план у</w:t>
      </w:r>
      <w:r w:rsidR="00AF667D">
        <w:rPr>
          <w:rFonts w:ascii="Times New Roman" w:hAnsi="Times New Roman" w:cs="Times New Roman"/>
          <w:sz w:val="28"/>
          <w:szCs w:val="28"/>
        </w:rPr>
        <w:t xml:space="preserve">величен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F667D">
        <w:rPr>
          <w:rFonts w:ascii="Times New Roman" w:hAnsi="Times New Roman" w:cs="Times New Roman"/>
          <w:sz w:val="28"/>
          <w:szCs w:val="28"/>
        </w:rPr>
        <w:t>38,2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9</w:t>
      </w:r>
      <w:r w:rsidR="00AF667D">
        <w:rPr>
          <w:rFonts w:ascii="Times New Roman" w:hAnsi="Times New Roman" w:cs="Times New Roman"/>
          <w:sz w:val="28"/>
          <w:szCs w:val="28"/>
        </w:rPr>
        <w:t>4,2</w:t>
      </w:r>
      <w:r>
        <w:rPr>
          <w:rFonts w:ascii="Times New Roman" w:hAnsi="Times New Roman" w:cs="Times New Roman"/>
          <w:sz w:val="28"/>
          <w:szCs w:val="28"/>
        </w:rPr>
        <w:t>% процента.</w:t>
      </w:r>
      <w:r w:rsidR="00AF667D">
        <w:rPr>
          <w:rFonts w:ascii="Times New Roman" w:hAnsi="Times New Roman" w:cs="Times New Roman"/>
          <w:sz w:val="28"/>
          <w:szCs w:val="28"/>
        </w:rPr>
        <w:t xml:space="preserve"> Темп роста к уровню 2014 года 98,3 процента.</w:t>
      </w:r>
    </w:p>
    <w:p w:rsidR="006A3380" w:rsidRDefault="004549B2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E0F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взимается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в соответствии с подпунктом 1, 2 </w:t>
      </w:r>
      <w:r w:rsidR="00CB5E0F">
        <w:rPr>
          <w:rFonts w:ascii="Times New Roman" w:hAnsi="Times New Roman" w:cs="Times New Roman"/>
          <w:sz w:val="28"/>
          <w:szCs w:val="28"/>
        </w:rPr>
        <w:t>пункта 1 статьи 394 Налогового кодекса РФ.</w:t>
      </w:r>
    </w:p>
    <w:p w:rsidR="005A6789" w:rsidRDefault="005A6789" w:rsidP="005A67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AF66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земельный налог поступил в бюджет в сумме </w:t>
      </w:r>
      <w:r w:rsidR="00AF667D">
        <w:rPr>
          <w:rFonts w:ascii="Times New Roman" w:hAnsi="Times New Roman" w:cs="Times New Roman"/>
          <w:sz w:val="28"/>
          <w:szCs w:val="28"/>
        </w:rPr>
        <w:t>5463,4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Pr="005A67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10</w:t>
      </w:r>
      <w:r w:rsidR="00AF667D">
        <w:rPr>
          <w:rFonts w:ascii="Times New Roman" w:hAnsi="Times New Roman" w:cs="Times New Roman"/>
          <w:sz w:val="28"/>
          <w:szCs w:val="28"/>
        </w:rPr>
        <w:t>3,5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увеличен на </w:t>
      </w:r>
      <w:r w:rsidR="00AF667D">
        <w:rPr>
          <w:rFonts w:ascii="Times New Roman" w:hAnsi="Times New Roman" w:cs="Times New Roman"/>
          <w:sz w:val="28"/>
          <w:szCs w:val="28"/>
        </w:rPr>
        <w:t>1513,0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AF667D">
        <w:rPr>
          <w:rFonts w:ascii="Times New Roman" w:hAnsi="Times New Roman" w:cs="Times New Roman"/>
          <w:sz w:val="28"/>
          <w:szCs w:val="28"/>
        </w:rPr>
        <w:t>145,8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F667D" w:rsidRDefault="00AF667D" w:rsidP="00AF667D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налоговых доходов представлена на диаграмме.</w:t>
      </w:r>
    </w:p>
    <w:p w:rsidR="00AF667D" w:rsidRDefault="00AF667D" w:rsidP="005A67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A3380" w:rsidRDefault="006A3380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Pr="00C356A5" w:rsidRDefault="00CD7A67" w:rsidP="006A3380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6A5">
        <w:rPr>
          <w:rFonts w:ascii="Times New Roman" w:hAnsi="Times New Roman" w:cs="Times New Roman"/>
          <w:b/>
          <w:sz w:val="28"/>
          <w:szCs w:val="28"/>
        </w:rPr>
        <w:lastRenderedPageBreak/>
        <w:t>Неналоговые доходы бюджета муниципального образования «</w:t>
      </w:r>
      <w:proofErr w:type="spellStart"/>
      <w:r w:rsidR="009404B2" w:rsidRPr="00C356A5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9404B2" w:rsidRPr="00C356A5">
        <w:rPr>
          <w:rFonts w:ascii="Times New Roman" w:hAnsi="Times New Roman" w:cs="Times New Roman"/>
          <w:b/>
          <w:sz w:val="28"/>
          <w:szCs w:val="28"/>
        </w:rPr>
        <w:t xml:space="preserve"> городское</w:t>
      </w:r>
      <w:r w:rsidRPr="00C356A5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CF35F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бюджет поступило  </w:t>
      </w:r>
      <w:r w:rsidR="00CF35F9">
        <w:rPr>
          <w:rFonts w:ascii="Times New Roman" w:hAnsi="Times New Roman" w:cs="Times New Roman"/>
          <w:sz w:val="28"/>
          <w:szCs w:val="28"/>
        </w:rPr>
        <w:t>718,0</w:t>
      </w:r>
      <w:r w:rsidR="005A67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 неналоговых доходов. Уточненный годовой план исполнен на </w:t>
      </w:r>
      <w:r w:rsidR="005A6789">
        <w:rPr>
          <w:rFonts w:ascii="Times New Roman" w:hAnsi="Times New Roman" w:cs="Times New Roman"/>
          <w:sz w:val="28"/>
          <w:szCs w:val="28"/>
        </w:rPr>
        <w:t>10</w:t>
      </w:r>
      <w:r w:rsidR="00CF35F9">
        <w:rPr>
          <w:rFonts w:ascii="Times New Roman" w:hAnsi="Times New Roman" w:cs="Times New Roman"/>
          <w:sz w:val="28"/>
          <w:szCs w:val="28"/>
        </w:rPr>
        <w:t xml:space="preserve">0,0 </w:t>
      </w:r>
      <w:r>
        <w:rPr>
          <w:rFonts w:ascii="Times New Roman" w:hAnsi="Times New Roman" w:cs="Times New Roman"/>
          <w:sz w:val="28"/>
          <w:szCs w:val="28"/>
        </w:rPr>
        <w:t xml:space="preserve">процента. К соответствующему периоду прошлого года объем неналоговых поступлений составил </w:t>
      </w:r>
      <w:r w:rsidR="00CF35F9">
        <w:rPr>
          <w:rFonts w:ascii="Times New Roman" w:hAnsi="Times New Roman" w:cs="Times New Roman"/>
          <w:sz w:val="28"/>
          <w:szCs w:val="28"/>
        </w:rPr>
        <w:t>43,1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неналоговые доходы составляют </w:t>
      </w:r>
      <w:r w:rsidR="00CF35F9">
        <w:rPr>
          <w:rFonts w:ascii="Times New Roman" w:hAnsi="Times New Roman" w:cs="Times New Roman"/>
          <w:sz w:val="28"/>
          <w:szCs w:val="28"/>
        </w:rPr>
        <w:t>5,1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CF35F9">
        <w:rPr>
          <w:rFonts w:ascii="Times New Roman" w:hAnsi="Times New Roman" w:cs="Times New Roman"/>
          <w:sz w:val="28"/>
          <w:szCs w:val="28"/>
        </w:rPr>
        <w:t>6,9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ниже уровня 201</w:t>
      </w:r>
      <w:r w:rsidR="00CF35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источник</w:t>
      </w:r>
      <w:r w:rsidR="004233D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м, </w:t>
      </w:r>
      <w:r w:rsidR="004233D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формир</w:t>
      </w:r>
      <w:r w:rsidR="004233D9">
        <w:rPr>
          <w:rFonts w:ascii="Times New Roman" w:hAnsi="Times New Roman" w:cs="Times New Roman"/>
          <w:sz w:val="28"/>
          <w:szCs w:val="28"/>
        </w:rPr>
        <w:t>овавшим</w:t>
      </w:r>
      <w:r>
        <w:rPr>
          <w:rFonts w:ascii="Times New Roman" w:hAnsi="Times New Roman" w:cs="Times New Roman"/>
          <w:sz w:val="28"/>
          <w:szCs w:val="28"/>
        </w:rPr>
        <w:t xml:space="preserve"> неналоговые доходы в 201</w:t>
      </w:r>
      <w:r w:rsidR="00CF35F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году, явля</w:t>
      </w:r>
      <w:r w:rsidR="004233D9">
        <w:rPr>
          <w:rFonts w:ascii="Times New Roman" w:hAnsi="Times New Roman" w:cs="Times New Roman"/>
          <w:sz w:val="28"/>
          <w:szCs w:val="28"/>
        </w:rPr>
        <w:t>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990">
        <w:rPr>
          <w:rFonts w:ascii="Times New Roman" w:hAnsi="Times New Roman" w:cs="Times New Roman"/>
          <w:sz w:val="28"/>
          <w:szCs w:val="28"/>
        </w:rPr>
        <w:t>арендн</w:t>
      </w:r>
      <w:r w:rsidR="004233D9">
        <w:rPr>
          <w:rFonts w:ascii="Times New Roman" w:hAnsi="Times New Roman" w:cs="Times New Roman"/>
          <w:sz w:val="28"/>
          <w:szCs w:val="28"/>
        </w:rPr>
        <w:t>ая</w:t>
      </w:r>
      <w:r w:rsidR="009E1990">
        <w:rPr>
          <w:rFonts w:ascii="Times New Roman" w:hAnsi="Times New Roman" w:cs="Times New Roman"/>
          <w:sz w:val="28"/>
          <w:szCs w:val="28"/>
        </w:rPr>
        <w:t xml:space="preserve"> плат</w:t>
      </w:r>
      <w:r w:rsidR="004233D9">
        <w:rPr>
          <w:rFonts w:ascii="Times New Roman" w:hAnsi="Times New Roman" w:cs="Times New Roman"/>
          <w:sz w:val="28"/>
          <w:szCs w:val="28"/>
        </w:rPr>
        <w:t>а</w:t>
      </w:r>
      <w:r w:rsidR="009E1990">
        <w:rPr>
          <w:rFonts w:ascii="Times New Roman" w:hAnsi="Times New Roman" w:cs="Times New Roman"/>
          <w:sz w:val="28"/>
          <w:szCs w:val="28"/>
        </w:rPr>
        <w:t xml:space="preserve"> за земельные участки.</w:t>
      </w:r>
    </w:p>
    <w:p w:rsidR="004233D9" w:rsidRDefault="004233D9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неналоговых доходов представлена на диаграмме.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775200" cy="2692400"/>
            <wp:effectExtent l="19050" t="0" r="2540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233D9" w:rsidRDefault="004233D9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9E1990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1990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 за земельные участки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A67">
        <w:rPr>
          <w:rFonts w:ascii="Times New Roman" w:hAnsi="Times New Roman" w:cs="Times New Roman"/>
          <w:sz w:val="28"/>
          <w:szCs w:val="28"/>
        </w:rPr>
        <w:t>поступили</w:t>
      </w:r>
      <w:proofErr w:type="gramEnd"/>
      <w:r w:rsidR="00CD7A67">
        <w:rPr>
          <w:rFonts w:ascii="Times New Roman" w:hAnsi="Times New Roman" w:cs="Times New Roman"/>
          <w:sz w:val="28"/>
          <w:szCs w:val="28"/>
        </w:rPr>
        <w:t xml:space="preserve"> в бюджет в сумме </w:t>
      </w:r>
      <w:r w:rsidR="004233D9">
        <w:rPr>
          <w:rFonts w:ascii="Times New Roman" w:hAnsi="Times New Roman" w:cs="Times New Roman"/>
          <w:sz w:val="28"/>
          <w:szCs w:val="28"/>
        </w:rPr>
        <w:t>667,7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A67">
        <w:rPr>
          <w:rFonts w:ascii="Times New Roman" w:hAnsi="Times New Roman" w:cs="Times New Roman"/>
          <w:sz w:val="28"/>
          <w:szCs w:val="28"/>
        </w:rPr>
        <w:t>тыс. рублей. Плановые показатели исполнены на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4233D9">
        <w:rPr>
          <w:rFonts w:ascii="Times New Roman" w:hAnsi="Times New Roman" w:cs="Times New Roman"/>
          <w:sz w:val="28"/>
          <w:szCs w:val="28"/>
        </w:rPr>
        <w:t>0,0 процента</w:t>
      </w:r>
      <w:r w:rsidR="00CD7A67">
        <w:rPr>
          <w:rFonts w:ascii="Times New Roman" w:hAnsi="Times New Roman" w:cs="Times New Roman"/>
          <w:sz w:val="28"/>
          <w:szCs w:val="28"/>
        </w:rPr>
        <w:t xml:space="preserve">. </w:t>
      </w:r>
      <w:r w:rsidR="004233D9">
        <w:rPr>
          <w:rFonts w:ascii="Times New Roman" w:hAnsi="Times New Roman" w:cs="Times New Roman"/>
          <w:sz w:val="28"/>
          <w:szCs w:val="28"/>
        </w:rPr>
        <w:t>К</w:t>
      </w:r>
      <w:r w:rsidR="00CD7A67">
        <w:rPr>
          <w:rFonts w:ascii="Times New Roman" w:hAnsi="Times New Roman" w:cs="Times New Roman"/>
          <w:sz w:val="28"/>
          <w:szCs w:val="28"/>
        </w:rPr>
        <w:t xml:space="preserve"> уровню 201</w:t>
      </w:r>
      <w:r w:rsidR="004233D9">
        <w:rPr>
          <w:rFonts w:ascii="Times New Roman" w:hAnsi="Times New Roman" w:cs="Times New Roman"/>
          <w:sz w:val="28"/>
          <w:szCs w:val="28"/>
        </w:rPr>
        <w:t>4</w:t>
      </w:r>
      <w:r w:rsidR="00CD7A67">
        <w:rPr>
          <w:rFonts w:ascii="Times New Roman" w:hAnsi="Times New Roman" w:cs="Times New Roman"/>
          <w:sz w:val="28"/>
          <w:szCs w:val="28"/>
        </w:rPr>
        <w:t xml:space="preserve"> года доходы </w:t>
      </w:r>
      <w:r w:rsidR="004233D9">
        <w:rPr>
          <w:rFonts w:ascii="Times New Roman" w:hAnsi="Times New Roman" w:cs="Times New Roman"/>
          <w:sz w:val="28"/>
          <w:szCs w:val="28"/>
        </w:rPr>
        <w:t>снизились</w:t>
      </w:r>
      <w:r w:rsidR="00CD7A67">
        <w:rPr>
          <w:rFonts w:ascii="Times New Roman" w:hAnsi="Times New Roman" w:cs="Times New Roman"/>
          <w:sz w:val="28"/>
          <w:szCs w:val="28"/>
        </w:rPr>
        <w:t xml:space="preserve"> на </w:t>
      </w:r>
      <w:r w:rsidR="004233D9">
        <w:rPr>
          <w:rFonts w:ascii="Times New Roman" w:hAnsi="Times New Roman" w:cs="Times New Roman"/>
          <w:sz w:val="28"/>
          <w:szCs w:val="28"/>
        </w:rPr>
        <w:t>5,9</w:t>
      </w:r>
      <w:r w:rsidR="00CD7A67">
        <w:rPr>
          <w:rFonts w:ascii="Times New Roman" w:hAnsi="Times New Roman" w:cs="Times New Roman"/>
          <w:sz w:val="28"/>
          <w:szCs w:val="28"/>
        </w:rPr>
        <w:t xml:space="preserve"> процентного пункта</w:t>
      </w:r>
      <w:r w:rsidR="004233D9">
        <w:rPr>
          <w:rFonts w:ascii="Times New Roman" w:hAnsi="Times New Roman" w:cs="Times New Roman"/>
          <w:sz w:val="28"/>
          <w:szCs w:val="28"/>
        </w:rPr>
        <w:t>, или на 948,6 тыс. рублей</w:t>
      </w:r>
      <w:r w:rsidR="00CD7A67">
        <w:rPr>
          <w:rFonts w:ascii="Times New Roman" w:hAnsi="Times New Roman" w:cs="Times New Roman"/>
          <w:sz w:val="28"/>
          <w:szCs w:val="28"/>
        </w:rPr>
        <w:t>.</w:t>
      </w:r>
    </w:p>
    <w:p w:rsidR="00272D50" w:rsidRDefault="001A7A61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A61"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имущества, находящегося в оперативном управлении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A67">
        <w:rPr>
          <w:rFonts w:ascii="Times New Roman" w:hAnsi="Times New Roman" w:cs="Times New Roman"/>
          <w:sz w:val="28"/>
          <w:szCs w:val="28"/>
        </w:rPr>
        <w:t xml:space="preserve">поступили   в сумме  </w:t>
      </w:r>
      <w:r w:rsidR="004233D9">
        <w:rPr>
          <w:rFonts w:ascii="Times New Roman" w:hAnsi="Times New Roman" w:cs="Times New Roman"/>
          <w:sz w:val="28"/>
          <w:szCs w:val="28"/>
        </w:rPr>
        <w:t>17,9</w:t>
      </w:r>
      <w:r w:rsidR="00CD7A67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272D50">
        <w:rPr>
          <w:rFonts w:ascii="Times New Roman" w:hAnsi="Times New Roman" w:cs="Times New Roman"/>
          <w:sz w:val="28"/>
          <w:szCs w:val="28"/>
        </w:rPr>
        <w:t>100,0</w:t>
      </w:r>
      <w:r w:rsidR="00CD7A67">
        <w:rPr>
          <w:rFonts w:ascii="Times New Roman" w:hAnsi="Times New Roman" w:cs="Times New Roman"/>
          <w:sz w:val="28"/>
          <w:szCs w:val="28"/>
        </w:rPr>
        <w:t xml:space="preserve">% уточненного годового плана и </w:t>
      </w:r>
      <w:r w:rsidR="004233D9">
        <w:rPr>
          <w:rFonts w:ascii="Times New Roman" w:hAnsi="Times New Roman" w:cs="Times New Roman"/>
          <w:sz w:val="28"/>
          <w:szCs w:val="28"/>
        </w:rPr>
        <w:t>7,5</w:t>
      </w:r>
      <w:r w:rsidR="00CD7A67">
        <w:rPr>
          <w:rFonts w:ascii="Times New Roman" w:hAnsi="Times New Roman" w:cs="Times New Roman"/>
          <w:sz w:val="28"/>
          <w:szCs w:val="28"/>
        </w:rPr>
        <w:t>% к уровню 201</w:t>
      </w:r>
      <w:r w:rsidR="004233D9">
        <w:rPr>
          <w:rFonts w:ascii="Times New Roman" w:hAnsi="Times New Roman" w:cs="Times New Roman"/>
          <w:sz w:val="28"/>
          <w:szCs w:val="28"/>
        </w:rPr>
        <w:t>4</w:t>
      </w:r>
      <w:r w:rsidR="00CD7A67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продажи материальных и нематериальных </w:t>
      </w:r>
      <w:r>
        <w:rPr>
          <w:rFonts w:ascii="Times New Roman" w:hAnsi="Times New Roman" w:cs="Times New Roman"/>
          <w:sz w:val="28"/>
          <w:szCs w:val="28"/>
        </w:rPr>
        <w:t>активов за 201</w:t>
      </w:r>
      <w:r w:rsidR="004233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поступили в сумме  </w:t>
      </w:r>
      <w:r w:rsidR="004233D9">
        <w:rPr>
          <w:rFonts w:ascii="Times New Roman" w:hAnsi="Times New Roman" w:cs="Times New Roman"/>
          <w:sz w:val="28"/>
          <w:szCs w:val="28"/>
        </w:rPr>
        <w:t>32,4</w:t>
      </w:r>
      <w:r w:rsidR="00272D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272D50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годового плана, и </w:t>
      </w:r>
      <w:r w:rsidR="004233D9">
        <w:rPr>
          <w:rFonts w:ascii="Times New Roman" w:hAnsi="Times New Roman" w:cs="Times New Roman"/>
          <w:sz w:val="28"/>
          <w:szCs w:val="28"/>
        </w:rPr>
        <w:t>4,5</w:t>
      </w:r>
      <w:r>
        <w:rPr>
          <w:rFonts w:ascii="Times New Roman" w:hAnsi="Times New Roman" w:cs="Times New Roman"/>
          <w:sz w:val="28"/>
          <w:szCs w:val="28"/>
        </w:rPr>
        <w:t>% к уровню 201</w:t>
      </w:r>
      <w:r w:rsidR="004233D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D7A67" w:rsidRDefault="004233D9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</w:t>
      </w:r>
      <w:r w:rsidR="00CD7A67">
        <w:rPr>
          <w:rFonts w:ascii="Times New Roman" w:hAnsi="Times New Roman" w:cs="Times New Roman"/>
          <w:sz w:val="28"/>
          <w:szCs w:val="28"/>
        </w:rPr>
        <w:t xml:space="preserve"> доход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CD7A67">
        <w:rPr>
          <w:rFonts w:ascii="Times New Roman" w:hAnsi="Times New Roman" w:cs="Times New Roman"/>
          <w:sz w:val="28"/>
          <w:szCs w:val="28"/>
        </w:rPr>
        <w:t xml:space="preserve"> от продажи земельных участков сложил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CD7A67">
        <w:rPr>
          <w:rFonts w:ascii="Times New Roman" w:hAnsi="Times New Roman" w:cs="Times New Roman"/>
          <w:sz w:val="28"/>
          <w:szCs w:val="28"/>
        </w:rPr>
        <w:t xml:space="preserve"> в связи с</w:t>
      </w:r>
      <w:r w:rsidR="00272D50">
        <w:rPr>
          <w:rFonts w:ascii="Times New Roman" w:hAnsi="Times New Roman" w:cs="Times New Roman"/>
          <w:sz w:val="28"/>
          <w:szCs w:val="28"/>
        </w:rPr>
        <w:t>о</w:t>
      </w:r>
      <w:r w:rsidR="00CD7A67">
        <w:rPr>
          <w:rFonts w:ascii="Times New Roman" w:hAnsi="Times New Roman" w:cs="Times New Roman"/>
          <w:sz w:val="28"/>
          <w:szCs w:val="28"/>
        </w:rPr>
        <w:t xml:space="preserve">  спрос</w:t>
      </w:r>
      <w:r w:rsidR="00272D50">
        <w:rPr>
          <w:rFonts w:ascii="Times New Roman" w:hAnsi="Times New Roman" w:cs="Times New Roman"/>
          <w:sz w:val="28"/>
          <w:szCs w:val="28"/>
        </w:rPr>
        <w:t>ом</w:t>
      </w:r>
      <w:r w:rsidR="00CD7A67">
        <w:rPr>
          <w:rFonts w:ascii="Times New Roman" w:hAnsi="Times New Roman" w:cs="Times New Roman"/>
          <w:sz w:val="28"/>
          <w:szCs w:val="28"/>
        </w:rPr>
        <w:t xml:space="preserve"> на земельные участки. Данный вид сделок носит заявительный характер.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233D9" w:rsidRDefault="004233D9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233D9" w:rsidRDefault="004233D9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Pr="00C356A5" w:rsidRDefault="00CD7A67" w:rsidP="00901CA9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6A5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C356A5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 в 201</w:t>
      </w:r>
      <w:r w:rsidR="00B2652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первоначально были запланированы в доходной части бюджета в объеме  </w:t>
      </w:r>
      <w:r w:rsidR="00B2652A">
        <w:rPr>
          <w:rFonts w:ascii="Times New Roman" w:hAnsi="Times New Roman" w:cs="Times New Roman"/>
          <w:sz w:val="28"/>
          <w:szCs w:val="28"/>
        </w:rPr>
        <w:t>377,8</w:t>
      </w:r>
      <w:r w:rsidR="00236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23653A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в </w:t>
      </w:r>
      <w:r w:rsidR="002E23C9">
        <w:rPr>
          <w:rFonts w:ascii="Times New Roman" w:hAnsi="Times New Roman" w:cs="Times New Roman"/>
          <w:sz w:val="28"/>
          <w:szCs w:val="28"/>
        </w:rPr>
        <w:t>107,6</w:t>
      </w:r>
      <w:r>
        <w:rPr>
          <w:rFonts w:ascii="Times New Roman" w:hAnsi="Times New Roman" w:cs="Times New Roman"/>
          <w:sz w:val="28"/>
          <w:szCs w:val="28"/>
        </w:rPr>
        <w:t xml:space="preserve"> раза и утверждены решением о бюджете в окончательной редакции в сумме </w:t>
      </w:r>
      <w:r w:rsidR="002E23C9">
        <w:rPr>
          <w:rFonts w:ascii="Times New Roman" w:hAnsi="Times New Roman" w:cs="Times New Roman"/>
          <w:sz w:val="28"/>
          <w:szCs w:val="28"/>
        </w:rPr>
        <w:t>20327,3</w:t>
      </w:r>
      <w:r w:rsidR="00236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рублей. Фактический объем поступлений составил  </w:t>
      </w:r>
      <w:r w:rsidR="002E23C9">
        <w:rPr>
          <w:rFonts w:ascii="Times New Roman" w:hAnsi="Times New Roman" w:cs="Times New Roman"/>
          <w:sz w:val="28"/>
          <w:szCs w:val="28"/>
        </w:rPr>
        <w:t>15656,1</w:t>
      </w:r>
      <w:r w:rsidR="00236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2E23C9">
        <w:rPr>
          <w:rFonts w:ascii="Times New Roman" w:hAnsi="Times New Roman" w:cs="Times New Roman"/>
          <w:sz w:val="28"/>
          <w:szCs w:val="28"/>
        </w:rPr>
        <w:t xml:space="preserve"> 77,0</w:t>
      </w:r>
      <w:r>
        <w:rPr>
          <w:rFonts w:ascii="Times New Roman" w:hAnsi="Times New Roman" w:cs="Times New Roman"/>
          <w:sz w:val="28"/>
          <w:szCs w:val="28"/>
        </w:rPr>
        <w:t xml:space="preserve">% утвержденного плана. </w:t>
      </w:r>
    </w:p>
    <w:p w:rsidR="00106781" w:rsidRDefault="00106781" w:rsidP="0010678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6"/>
        <w:tblW w:w="0" w:type="auto"/>
        <w:tblLook w:val="04A0"/>
      </w:tblPr>
      <w:tblGrid>
        <w:gridCol w:w="2108"/>
        <w:gridCol w:w="1864"/>
        <w:gridCol w:w="1884"/>
        <w:gridCol w:w="1848"/>
        <w:gridCol w:w="1866"/>
      </w:tblGrid>
      <w:tr w:rsidR="00106781" w:rsidTr="002E23C9">
        <w:tc>
          <w:tcPr>
            <w:tcW w:w="2108" w:type="dxa"/>
            <w:vMerge w:val="restart"/>
            <w:vAlign w:val="center"/>
          </w:tcPr>
          <w:p w:rsidR="00106781" w:rsidRPr="00106781" w:rsidRDefault="00106781" w:rsidP="00106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78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64" w:type="dxa"/>
          </w:tcPr>
          <w:p w:rsidR="00106781" w:rsidRPr="00106781" w:rsidRDefault="00106781" w:rsidP="00106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781">
              <w:rPr>
                <w:rFonts w:ascii="Times New Roman" w:hAnsi="Times New Roman" w:cs="Times New Roman"/>
                <w:b/>
                <w:sz w:val="28"/>
                <w:szCs w:val="28"/>
              </w:rPr>
              <w:t>2014</w:t>
            </w:r>
          </w:p>
        </w:tc>
        <w:tc>
          <w:tcPr>
            <w:tcW w:w="5598" w:type="dxa"/>
            <w:gridSpan w:val="3"/>
          </w:tcPr>
          <w:p w:rsidR="00106781" w:rsidRPr="00106781" w:rsidRDefault="00106781" w:rsidP="00106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781">
              <w:rPr>
                <w:rFonts w:ascii="Times New Roman" w:hAnsi="Times New Roman" w:cs="Times New Roman"/>
                <w:b/>
                <w:sz w:val="28"/>
                <w:szCs w:val="28"/>
              </w:rPr>
              <w:t>2015</w:t>
            </w:r>
          </w:p>
        </w:tc>
      </w:tr>
      <w:tr w:rsidR="00106781" w:rsidTr="002E23C9">
        <w:tc>
          <w:tcPr>
            <w:tcW w:w="2108" w:type="dxa"/>
            <w:vMerge/>
          </w:tcPr>
          <w:p w:rsidR="00106781" w:rsidRPr="00106781" w:rsidRDefault="00106781" w:rsidP="00106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4" w:type="dxa"/>
          </w:tcPr>
          <w:p w:rsidR="00106781" w:rsidRPr="00106781" w:rsidRDefault="00106781" w:rsidP="00106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781">
              <w:rPr>
                <w:rFonts w:ascii="Times New Roman" w:hAnsi="Times New Roman" w:cs="Times New Roman"/>
                <w:b/>
                <w:sz w:val="28"/>
                <w:szCs w:val="28"/>
              </w:rPr>
              <w:t>исполнено</w:t>
            </w:r>
          </w:p>
        </w:tc>
        <w:tc>
          <w:tcPr>
            <w:tcW w:w="1884" w:type="dxa"/>
          </w:tcPr>
          <w:p w:rsidR="00106781" w:rsidRPr="00106781" w:rsidRDefault="00106781" w:rsidP="00106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7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Утверждено </w:t>
            </w:r>
          </w:p>
        </w:tc>
        <w:tc>
          <w:tcPr>
            <w:tcW w:w="1848" w:type="dxa"/>
          </w:tcPr>
          <w:p w:rsidR="00106781" w:rsidRPr="00106781" w:rsidRDefault="00106781" w:rsidP="00106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781">
              <w:rPr>
                <w:rFonts w:ascii="Times New Roman" w:hAnsi="Times New Roman" w:cs="Times New Roman"/>
                <w:b/>
                <w:sz w:val="28"/>
                <w:szCs w:val="28"/>
              </w:rPr>
              <w:t>Уточнено</w:t>
            </w:r>
          </w:p>
        </w:tc>
        <w:tc>
          <w:tcPr>
            <w:tcW w:w="1866" w:type="dxa"/>
          </w:tcPr>
          <w:p w:rsidR="00106781" w:rsidRPr="00106781" w:rsidRDefault="00106781" w:rsidP="00106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781">
              <w:rPr>
                <w:rFonts w:ascii="Times New Roman" w:hAnsi="Times New Roman" w:cs="Times New Roman"/>
                <w:b/>
                <w:sz w:val="28"/>
                <w:szCs w:val="28"/>
              </w:rPr>
              <w:t>Исполнено</w:t>
            </w:r>
          </w:p>
        </w:tc>
      </w:tr>
      <w:tr w:rsidR="00106781" w:rsidTr="002E23C9">
        <w:tc>
          <w:tcPr>
            <w:tcW w:w="2108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  <w:tc>
          <w:tcPr>
            <w:tcW w:w="1864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4416,0</w:t>
            </w:r>
          </w:p>
        </w:tc>
        <w:tc>
          <w:tcPr>
            <w:tcW w:w="1884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349,0</w:t>
            </w:r>
          </w:p>
        </w:tc>
        <w:tc>
          <w:tcPr>
            <w:tcW w:w="1848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314,1</w:t>
            </w:r>
          </w:p>
        </w:tc>
        <w:tc>
          <w:tcPr>
            <w:tcW w:w="1866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314,1</w:t>
            </w:r>
          </w:p>
        </w:tc>
      </w:tr>
      <w:tr w:rsidR="00106781" w:rsidTr="002E23C9">
        <w:tc>
          <w:tcPr>
            <w:tcW w:w="2108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</w:p>
        </w:tc>
        <w:tc>
          <w:tcPr>
            <w:tcW w:w="1864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5143,3</w:t>
            </w:r>
          </w:p>
        </w:tc>
        <w:tc>
          <w:tcPr>
            <w:tcW w:w="1884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</w:tcPr>
          <w:p w:rsidR="00106781" w:rsidRDefault="002E23C9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19485,8</w:t>
            </w:r>
          </w:p>
        </w:tc>
        <w:tc>
          <w:tcPr>
            <w:tcW w:w="1866" w:type="dxa"/>
          </w:tcPr>
          <w:p w:rsidR="00106781" w:rsidRDefault="00B16DA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15304,3</w:t>
            </w:r>
          </w:p>
        </w:tc>
      </w:tr>
      <w:tr w:rsidR="00106781" w:rsidTr="002E23C9">
        <w:tc>
          <w:tcPr>
            <w:tcW w:w="2108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</w:t>
            </w:r>
          </w:p>
        </w:tc>
        <w:tc>
          <w:tcPr>
            <w:tcW w:w="1864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25,1</w:t>
            </w:r>
          </w:p>
        </w:tc>
        <w:tc>
          <w:tcPr>
            <w:tcW w:w="1884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28,8</w:t>
            </w:r>
          </w:p>
        </w:tc>
        <w:tc>
          <w:tcPr>
            <w:tcW w:w="1848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866" w:type="dxa"/>
          </w:tcPr>
          <w:p w:rsidR="00106781" w:rsidRDefault="0041787B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</w:tr>
      <w:tr w:rsidR="00106781" w:rsidTr="002E23C9">
        <w:tc>
          <w:tcPr>
            <w:tcW w:w="2108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64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84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66" w:type="dxa"/>
          </w:tcPr>
          <w:p w:rsidR="00106781" w:rsidRDefault="00106781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87B" w:rsidRDefault="0041787B" w:rsidP="00106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06781" w:rsidTr="002E23C9">
        <w:tc>
          <w:tcPr>
            <w:tcW w:w="2108" w:type="dxa"/>
          </w:tcPr>
          <w:p w:rsidR="00106781" w:rsidRPr="00106781" w:rsidRDefault="00106781" w:rsidP="00106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78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864" w:type="dxa"/>
          </w:tcPr>
          <w:p w:rsidR="00106781" w:rsidRPr="00106781" w:rsidRDefault="00106781" w:rsidP="00106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781">
              <w:rPr>
                <w:rFonts w:ascii="Times New Roman" w:hAnsi="Times New Roman" w:cs="Times New Roman"/>
                <w:b/>
                <w:sz w:val="28"/>
                <w:szCs w:val="28"/>
              </w:rPr>
              <w:t>9584,4</w:t>
            </w:r>
          </w:p>
        </w:tc>
        <w:tc>
          <w:tcPr>
            <w:tcW w:w="1884" w:type="dxa"/>
          </w:tcPr>
          <w:p w:rsidR="00106781" w:rsidRPr="00106781" w:rsidRDefault="00106781" w:rsidP="00106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377,8</w:t>
            </w:r>
          </w:p>
        </w:tc>
        <w:tc>
          <w:tcPr>
            <w:tcW w:w="1848" w:type="dxa"/>
          </w:tcPr>
          <w:p w:rsidR="00106781" w:rsidRPr="00106781" w:rsidRDefault="002E23C9" w:rsidP="00106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20327,3</w:t>
            </w:r>
          </w:p>
        </w:tc>
        <w:tc>
          <w:tcPr>
            <w:tcW w:w="1866" w:type="dxa"/>
          </w:tcPr>
          <w:p w:rsidR="00106781" w:rsidRPr="00106781" w:rsidRDefault="0041787B" w:rsidP="00106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15656,1</w:t>
            </w:r>
          </w:p>
        </w:tc>
      </w:tr>
    </w:tbl>
    <w:p w:rsidR="002E23C9" w:rsidRDefault="002E23C9" w:rsidP="002E2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201</w:t>
      </w:r>
      <w:r w:rsidR="00FD21E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увеличился на 10742,9 тыс. рублей, или в 2,1 раза в основном за счет субсидий бюджетам поселений. 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безвозмездных поступлений на долю </w:t>
      </w:r>
      <w:r>
        <w:rPr>
          <w:rFonts w:ascii="Times New Roman" w:hAnsi="Times New Roman" w:cs="Times New Roman"/>
          <w:b/>
          <w:sz w:val="28"/>
          <w:szCs w:val="28"/>
        </w:rPr>
        <w:t>дотаци</w:t>
      </w:r>
      <w:r w:rsidR="00B16DA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DA1" w:rsidRPr="00B16DA1">
        <w:rPr>
          <w:rFonts w:ascii="Times New Roman" w:hAnsi="Times New Roman" w:cs="Times New Roman"/>
          <w:sz w:val="28"/>
          <w:szCs w:val="28"/>
        </w:rPr>
        <w:t xml:space="preserve">на поддержку мер по обеспечению сбалансированности бюджетов </w:t>
      </w:r>
      <w:r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B16DA1">
        <w:rPr>
          <w:rFonts w:ascii="Times New Roman" w:hAnsi="Times New Roman" w:cs="Times New Roman"/>
          <w:sz w:val="28"/>
          <w:szCs w:val="28"/>
        </w:rPr>
        <w:t>2,0</w:t>
      </w:r>
      <w:r>
        <w:rPr>
          <w:rFonts w:ascii="Times New Roman" w:hAnsi="Times New Roman" w:cs="Times New Roman"/>
          <w:sz w:val="28"/>
          <w:szCs w:val="28"/>
        </w:rPr>
        <w:t xml:space="preserve"> процента. Утвержденный решением о бюджете объем  исполнен в сумме  </w:t>
      </w:r>
      <w:r w:rsidR="00B16DA1">
        <w:rPr>
          <w:rFonts w:ascii="Times New Roman" w:hAnsi="Times New Roman" w:cs="Times New Roman"/>
          <w:sz w:val="28"/>
          <w:szCs w:val="28"/>
        </w:rPr>
        <w:t>314,1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плановых назначений, темп роста к уровню 201</w:t>
      </w:r>
      <w:r w:rsidR="00B16DA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B16DA1">
        <w:rPr>
          <w:rFonts w:ascii="Times New Roman" w:hAnsi="Times New Roman" w:cs="Times New Roman"/>
          <w:sz w:val="28"/>
          <w:szCs w:val="28"/>
        </w:rPr>
        <w:t>7,1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D3251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</w:t>
      </w:r>
      <w:r>
        <w:rPr>
          <w:rFonts w:ascii="Times New Roman" w:hAnsi="Times New Roman" w:cs="Times New Roman"/>
          <w:b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в структуре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безвозмездный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поступлений составляет </w:t>
      </w:r>
      <w:r w:rsidR="000D3251">
        <w:rPr>
          <w:rFonts w:ascii="Times New Roman" w:hAnsi="Times New Roman" w:cs="Times New Roman"/>
          <w:sz w:val="28"/>
          <w:szCs w:val="28"/>
        </w:rPr>
        <w:t>97</w:t>
      </w:r>
      <w:r w:rsidR="0033086E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0D3251">
        <w:rPr>
          <w:rFonts w:ascii="Times New Roman" w:hAnsi="Times New Roman" w:cs="Times New Roman"/>
          <w:sz w:val="28"/>
          <w:szCs w:val="28"/>
        </w:rPr>
        <w:t>44,4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выше уровня прошлого года. Поступления в бюджет составили  </w:t>
      </w:r>
      <w:r w:rsidR="000D3251">
        <w:rPr>
          <w:rFonts w:ascii="Times New Roman" w:hAnsi="Times New Roman" w:cs="Times New Roman"/>
          <w:sz w:val="28"/>
          <w:szCs w:val="28"/>
        </w:rPr>
        <w:t>15304,3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D3251">
        <w:rPr>
          <w:rFonts w:ascii="Times New Roman" w:hAnsi="Times New Roman" w:cs="Times New Roman"/>
          <w:sz w:val="28"/>
          <w:szCs w:val="28"/>
        </w:rPr>
        <w:t>76,6</w:t>
      </w:r>
      <w:r>
        <w:rPr>
          <w:rFonts w:ascii="Times New Roman" w:hAnsi="Times New Roman" w:cs="Times New Roman"/>
          <w:sz w:val="28"/>
          <w:szCs w:val="28"/>
        </w:rPr>
        <w:t>% плановых назначений</w:t>
      </w:r>
      <w:r w:rsidR="000D3251">
        <w:rPr>
          <w:rFonts w:ascii="Times New Roman" w:hAnsi="Times New Roman" w:cs="Times New Roman"/>
          <w:sz w:val="28"/>
          <w:szCs w:val="28"/>
        </w:rPr>
        <w:t>:</w:t>
      </w:r>
    </w:p>
    <w:p w:rsidR="000D3251" w:rsidRDefault="000D3251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субсидии на обеспечение мероприятий по капитальному ремонту многоквартирных домов, переселению граждан из аварийного жилищного фонда и модернизации системы коммунальной инфраструктуры за счет средств поступивших от государственной корпорации – 1683,3 тыс. рублей, 32,0 % плановых назначений;</w:t>
      </w:r>
    </w:p>
    <w:p w:rsidR="00D057DE" w:rsidRDefault="00CD7A67" w:rsidP="00D05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57DE">
        <w:rPr>
          <w:rFonts w:ascii="Times New Roman" w:hAnsi="Times New Roman" w:cs="Times New Roman"/>
          <w:sz w:val="28"/>
          <w:szCs w:val="28"/>
        </w:rPr>
        <w:t>- субсидии на обеспечение мероприятий по капитальному ремонту многоквартирных домов, переселению граждан из аварийного жилищного фонда и модернизации системы коммунальной инфраструктуры за счет средств бюджетов – 518,1 тыс. рублей, 32,0 % плановых назначений;</w:t>
      </w:r>
    </w:p>
    <w:p w:rsidR="000D3251" w:rsidRDefault="00D057DE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субсидии на осуществление дорожной деятельности в отношении автомобильных дорог общего пользования, а также капитального ремонта и </w:t>
      </w:r>
      <w:r>
        <w:rPr>
          <w:rFonts w:ascii="Times New Roman" w:hAnsi="Times New Roman" w:cs="Times New Roman"/>
          <w:sz w:val="28"/>
          <w:szCs w:val="28"/>
        </w:rPr>
        <w:lastRenderedPageBreak/>
        <w:t>ремонта дворовых территорий многоквартирных домов, проезда к дворовым территориям – 12613,2 тыс. рублей, 100,0 плановых назначений.</w:t>
      </w:r>
    </w:p>
    <w:p w:rsidR="00D057DE" w:rsidRDefault="00D057DE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прочие субсидии в сумме 489,7 тыс. рублей, 100,0 плановых </w:t>
      </w:r>
      <w:r w:rsidR="009B0A82">
        <w:rPr>
          <w:rFonts w:ascii="Times New Roman" w:hAnsi="Times New Roman" w:cs="Times New Roman"/>
          <w:sz w:val="28"/>
          <w:szCs w:val="28"/>
        </w:rPr>
        <w:t>поступили из областного бюджета</w:t>
      </w:r>
      <w:r w:rsidR="00450E84">
        <w:rPr>
          <w:rFonts w:ascii="Times New Roman" w:hAnsi="Times New Roman" w:cs="Times New Roman"/>
          <w:sz w:val="28"/>
          <w:szCs w:val="28"/>
        </w:rPr>
        <w:t xml:space="preserve"> на ремонт водопроводной сети по улицам городского поселения  (3 Микрорайон, ул. 324 Дивизии, ул. Драгунского, ул. Луговая, д. </w:t>
      </w:r>
      <w:proofErr w:type="spellStart"/>
      <w:r w:rsidR="00450E84">
        <w:rPr>
          <w:rFonts w:ascii="Times New Roman" w:hAnsi="Times New Roman" w:cs="Times New Roman"/>
          <w:sz w:val="28"/>
          <w:szCs w:val="28"/>
        </w:rPr>
        <w:t>Немерь</w:t>
      </w:r>
      <w:proofErr w:type="spellEnd"/>
      <w:r w:rsidR="00450E84">
        <w:rPr>
          <w:rFonts w:ascii="Times New Roman" w:hAnsi="Times New Roman" w:cs="Times New Roman"/>
          <w:sz w:val="28"/>
          <w:szCs w:val="28"/>
        </w:rPr>
        <w:t xml:space="preserve"> – ул. Чекалина).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с 201</w:t>
      </w:r>
      <w:r w:rsidR="000D325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годом объем субсидий из областного бюджета </w:t>
      </w:r>
      <w:r w:rsidR="000D3251">
        <w:rPr>
          <w:rFonts w:ascii="Times New Roman" w:hAnsi="Times New Roman" w:cs="Times New Roman"/>
          <w:sz w:val="28"/>
          <w:szCs w:val="28"/>
        </w:rPr>
        <w:t>увеличен в 3</w:t>
      </w:r>
      <w:r w:rsidR="00450E84">
        <w:rPr>
          <w:rFonts w:ascii="Times New Roman" w:hAnsi="Times New Roman" w:cs="Times New Roman"/>
          <w:sz w:val="28"/>
          <w:szCs w:val="28"/>
        </w:rPr>
        <w:t>,9</w:t>
      </w:r>
      <w:r w:rsidR="000D3251">
        <w:rPr>
          <w:rFonts w:ascii="Times New Roman" w:hAnsi="Times New Roman" w:cs="Times New Roman"/>
          <w:sz w:val="28"/>
          <w:szCs w:val="28"/>
        </w:rPr>
        <w:t xml:space="preserve">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C25">
        <w:rPr>
          <w:rFonts w:ascii="Times New Roman" w:hAnsi="Times New Roman" w:cs="Times New Roman"/>
          <w:b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составили </w:t>
      </w:r>
      <w:r w:rsidR="0033086E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 xml:space="preserve"> процента. Объем полученных из областного бюджета субвенций в 201</w:t>
      </w:r>
      <w:r w:rsidR="00344C2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 </w:t>
      </w:r>
      <w:r w:rsidR="00344C25">
        <w:rPr>
          <w:rFonts w:ascii="Times New Roman" w:hAnsi="Times New Roman" w:cs="Times New Roman"/>
          <w:sz w:val="28"/>
          <w:szCs w:val="28"/>
        </w:rPr>
        <w:t>27,7</w:t>
      </w:r>
      <w:r w:rsidR="003308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344C25">
        <w:rPr>
          <w:rFonts w:ascii="Times New Roman" w:hAnsi="Times New Roman" w:cs="Times New Roman"/>
          <w:sz w:val="28"/>
          <w:szCs w:val="28"/>
        </w:rPr>
        <w:t>100</w:t>
      </w:r>
      <w:r w:rsidR="003A70BE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% плановых назначений.</w:t>
      </w:r>
      <w:r w:rsidR="00344C25">
        <w:rPr>
          <w:rFonts w:ascii="Times New Roman" w:hAnsi="Times New Roman" w:cs="Times New Roman"/>
          <w:sz w:val="28"/>
          <w:szCs w:val="28"/>
        </w:rPr>
        <w:t xml:space="preserve"> К уровню 2014 года объем субвенции увеличен на 2,6 тыс. рублей, или на 10,3 процента.</w:t>
      </w:r>
    </w:p>
    <w:p w:rsidR="009D3A97" w:rsidRDefault="00CD7A67" w:rsidP="009D3A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3A97">
        <w:rPr>
          <w:rFonts w:ascii="Times New Roman" w:hAnsi="Times New Roman" w:cs="Times New Roman"/>
          <w:b/>
          <w:sz w:val="28"/>
          <w:szCs w:val="28"/>
        </w:rPr>
        <w:t>Иные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</w:t>
      </w:r>
      <w:r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</w:t>
      </w:r>
      <w:r w:rsidR="003A70BE">
        <w:rPr>
          <w:rFonts w:ascii="Times New Roman" w:hAnsi="Times New Roman" w:cs="Times New Roman"/>
          <w:sz w:val="28"/>
          <w:szCs w:val="28"/>
        </w:rPr>
        <w:t>в 201</w:t>
      </w:r>
      <w:r w:rsidR="009D3A97">
        <w:rPr>
          <w:rFonts w:ascii="Times New Roman" w:hAnsi="Times New Roman" w:cs="Times New Roman"/>
          <w:sz w:val="28"/>
          <w:szCs w:val="28"/>
        </w:rPr>
        <w:t>5</w:t>
      </w:r>
      <w:r w:rsidR="003A70BE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занимают </w:t>
      </w:r>
      <w:r w:rsidR="009D3A97">
        <w:rPr>
          <w:rFonts w:ascii="Times New Roman" w:hAnsi="Times New Roman" w:cs="Times New Roman"/>
          <w:sz w:val="28"/>
          <w:szCs w:val="28"/>
        </w:rPr>
        <w:t>0,06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3A70BE">
        <w:rPr>
          <w:rFonts w:ascii="Times New Roman" w:hAnsi="Times New Roman" w:cs="Times New Roman"/>
          <w:sz w:val="28"/>
          <w:szCs w:val="28"/>
        </w:rPr>
        <w:t xml:space="preserve"> или </w:t>
      </w:r>
      <w:r w:rsidR="009D3A97">
        <w:rPr>
          <w:rFonts w:ascii="Times New Roman" w:hAnsi="Times New Roman" w:cs="Times New Roman"/>
          <w:sz w:val="28"/>
          <w:szCs w:val="28"/>
        </w:rPr>
        <w:t>10</w:t>
      </w:r>
      <w:r w:rsidR="003A70BE">
        <w:rPr>
          <w:rFonts w:ascii="Times New Roman" w:hAnsi="Times New Roman" w:cs="Times New Roman"/>
          <w:sz w:val="28"/>
          <w:szCs w:val="28"/>
        </w:rPr>
        <w:t>,0 тыс.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3A97" w:rsidRDefault="009D3A97" w:rsidP="009D3A9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A67" w:rsidRDefault="00CD7A67" w:rsidP="009D3A9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исполнения расходов бюджета муниципального образования «</w:t>
      </w:r>
      <w:proofErr w:type="spellStart"/>
      <w:r w:rsidR="009404B2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9404B2">
        <w:rPr>
          <w:rFonts w:ascii="Times New Roman" w:hAnsi="Times New Roman" w:cs="Times New Roman"/>
          <w:b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CD7A67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в окончательной редакции от </w:t>
      </w:r>
      <w:r w:rsidRPr="009404B2">
        <w:rPr>
          <w:rFonts w:ascii="Times New Roman" w:hAnsi="Times New Roman" w:cs="Times New Roman"/>
          <w:sz w:val="28"/>
          <w:szCs w:val="28"/>
        </w:rPr>
        <w:t>2</w:t>
      </w:r>
      <w:r w:rsidR="003B153F">
        <w:rPr>
          <w:rFonts w:ascii="Times New Roman" w:hAnsi="Times New Roman" w:cs="Times New Roman"/>
          <w:sz w:val="28"/>
          <w:szCs w:val="28"/>
        </w:rPr>
        <w:t>4</w:t>
      </w:r>
      <w:r w:rsidRPr="009404B2">
        <w:rPr>
          <w:rFonts w:ascii="Times New Roman" w:hAnsi="Times New Roman" w:cs="Times New Roman"/>
          <w:sz w:val="28"/>
          <w:szCs w:val="28"/>
        </w:rPr>
        <w:t>.12.201</w:t>
      </w:r>
      <w:r w:rsidR="003B153F">
        <w:rPr>
          <w:rFonts w:ascii="Times New Roman" w:hAnsi="Times New Roman" w:cs="Times New Roman"/>
          <w:sz w:val="28"/>
          <w:szCs w:val="28"/>
        </w:rPr>
        <w:t>5</w:t>
      </w:r>
      <w:r w:rsidRPr="009404B2">
        <w:rPr>
          <w:rFonts w:ascii="Times New Roman" w:hAnsi="Times New Roman" w:cs="Times New Roman"/>
          <w:sz w:val="28"/>
          <w:szCs w:val="28"/>
        </w:rPr>
        <w:t xml:space="preserve"> №</w:t>
      </w:r>
      <w:r w:rsidR="003B153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расходы утверждены в сумме </w:t>
      </w:r>
      <w:r w:rsidR="003B153F">
        <w:rPr>
          <w:rFonts w:ascii="Times New Roman" w:hAnsi="Times New Roman" w:cs="Times New Roman"/>
          <w:sz w:val="28"/>
          <w:szCs w:val="28"/>
        </w:rPr>
        <w:t>34913,5</w:t>
      </w:r>
      <w:r w:rsidR="001866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по сравнению с первоначально утвержденными расходами </w:t>
      </w:r>
      <w:r w:rsidR="0018660C">
        <w:rPr>
          <w:rFonts w:ascii="Times New Roman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sz w:val="28"/>
          <w:szCs w:val="28"/>
        </w:rPr>
        <w:t xml:space="preserve">увеличены на </w:t>
      </w:r>
      <w:r w:rsidR="003B153F">
        <w:rPr>
          <w:rFonts w:ascii="Times New Roman" w:hAnsi="Times New Roman" w:cs="Times New Roman"/>
          <w:sz w:val="28"/>
          <w:szCs w:val="28"/>
        </w:rPr>
        <w:t>22104,7 тыс. рублей, или в 2,7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A67" w:rsidRDefault="00CD7A67" w:rsidP="00CD7A6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Расходы бюджета исполнены в 201</w:t>
      </w:r>
      <w:r w:rsidR="003B153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3B153F">
        <w:rPr>
          <w:rFonts w:ascii="Times New Roman" w:hAnsi="Times New Roman" w:cs="Times New Roman"/>
          <w:sz w:val="28"/>
          <w:szCs w:val="28"/>
        </w:rPr>
        <w:t>30094,8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3B153F">
        <w:rPr>
          <w:rFonts w:ascii="Times New Roman" w:hAnsi="Times New Roman" w:cs="Times New Roman"/>
          <w:sz w:val="28"/>
          <w:szCs w:val="28"/>
        </w:rPr>
        <w:t>94,3</w:t>
      </w:r>
      <w:r>
        <w:rPr>
          <w:rFonts w:ascii="Times New Roman" w:hAnsi="Times New Roman" w:cs="Times New Roman"/>
          <w:sz w:val="28"/>
          <w:szCs w:val="28"/>
        </w:rPr>
        <w:t>% к уточненным бюджетным ассигнованиям на 201</w:t>
      </w:r>
      <w:r w:rsidR="003B153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год. К уровню 201</w:t>
      </w:r>
      <w:r w:rsidR="003B153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3B153F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3B153F">
        <w:rPr>
          <w:rFonts w:ascii="Times New Roman" w:hAnsi="Times New Roman" w:cs="Times New Roman"/>
          <w:sz w:val="28"/>
          <w:szCs w:val="28"/>
        </w:rPr>
        <w:t>6494,6</w:t>
      </w:r>
      <w:r w:rsidR="008F6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8F6717">
        <w:rPr>
          <w:rFonts w:ascii="Times New Roman" w:hAnsi="Times New Roman" w:cs="Times New Roman"/>
          <w:sz w:val="28"/>
          <w:szCs w:val="28"/>
        </w:rPr>
        <w:t>2</w:t>
      </w:r>
      <w:r w:rsidR="003B153F">
        <w:rPr>
          <w:rFonts w:ascii="Times New Roman" w:hAnsi="Times New Roman" w:cs="Times New Roman"/>
          <w:sz w:val="28"/>
          <w:szCs w:val="28"/>
        </w:rPr>
        <w:t>7,5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D7A67" w:rsidRDefault="00CD7A67" w:rsidP="00CD7A6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D7A67" w:rsidRDefault="00CD7A67" w:rsidP="00CD7A6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исполнения расходной части бюджета  муниципального образования «</w:t>
      </w:r>
      <w:proofErr w:type="spellStart"/>
      <w:r w:rsidR="009404B2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9404B2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2011 – 201</w:t>
      </w:r>
      <w:r w:rsidR="003B153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таблице.</w:t>
      </w:r>
    </w:p>
    <w:p w:rsidR="00CD7A67" w:rsidRDefault="00CD7A67" w:rsidP="00CD7A6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284" w:type="dxa"/>
        <w:tblLook w:val="04A0"/>
      </w:tblPr>
      <w:tblGrid>
        <w:gridCol w:w="2303"/>
        <w:gridCol w:w="2331"/>
        <w:gridCol w:w="2348"/>
        <w:gridCol w:w="2304"/>
      </w:tblGrid>
      <w:tr w:rsidR="00CD7A67" w:rsidTr="00CD7A6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CA2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Расходы, 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533C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1C1958" w:rsidTr="00CD7A6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58" w:rsidRDefault="001C1958" w:rsidP="001C1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58" w:rsidRDefault="003B1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30 094,8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58" w:rsidRDefault="003B1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58" w:rsidRDefault="003B1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127,5</w:t>
            </w:r>
          </w:p>
        </w:tc>
      </w:tr>
      <w:tr w:rsidR="00CD7A67" w:rsidTr="00CE6EB0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41F76" w:rsidRDefault="0018660C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23 600,2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41F76" w:rsidRDefault="00533CA2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41F76" w:rsidRDefault="008F6717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</w:tr>
      <w:tr w:rsidR="00CD7A67" w:rsidTr="00CE6EB0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8F67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252,8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CD7A67" w:rsidTr="00CE6EB0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8F67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267,6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160,5</w:t>
            </w:r>
          </w:p>
        </w:tc>
      </w:tr>
      <w:tr w:rsidR="00CD7A67" w:rsidTr="00CE6EB0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F7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8F67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F76">
              <w:rPr>
                <w:rFonts w:ascii="Times New Roman" w:hAnsi="Times New Roman" w:cs="Times New Roman"/>
                <w:sz w:val="28"/>
                <w:szCs w:val="28"/>
              </w:rPr>
              <w:t>576,8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F76">
              <w:rPr>
                <w:rFonts w:ascii="Times New Roman" w:hAnsi="Times New Roman" w:cs="Times New Roman"/>
                <w:sz w:val="28"/>
                <w:szCs w:val="28"/>
              </w:rPr>
              <w:t>94,6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F76"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</w:tbl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Предоставленные в таблице данные свидетельствуют, что </w:t>
      </w:r>
      <w:r w:rsidR="008F671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8F6717">
        <w:rPr>
          <w:rFonts w:ascii="Times New Roman" w:hAnsi="Times New Roman" w:cs="Times New Roman"/>
          <w:sz w:val="28"/>
          <w:szCs w:val="28"/>
        </w:rPr>
        <w:t>2</w:t>
      </w:r>
      <w:r w:rsidR="003B153F">
        <w:rPr>
          <w:rFonts w:ascii="Times New Roman" w:hAnsi="Times New Roman" w:cs="Times New Roman"/>
          <w:sz w:val="28"/>
          <w:szCs w:val="28"/>
        </w:rPr>
        <w:t>, 2015</w:t>
      </w:r>
      <w:r>
        <w:rPr>
          <w:rFonts w:ascii="Times New Roman" w:hAnsi="Times New Roman" w:cs="Times New Roman"/>
          <w:sz w:val="28"/>
          <w:szCs w:val="28"/>
        </w:rPr>
        <w:t xml:space="preserve">  год</w:t>
      </w:r>
      <w:r w:rsidR="003B153F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отмечается </w:t>
      </w:r>
      <w:r w:rsidR="008F6717">
        <w:rPr>
          <w:rFonts w:ascii="Times New Roman" w:hAnsi="Times New Roman" w:cs="Times New Roman"/>
          <w:sz w:val="28"/>
          <w:szCs w:val="28"/>
        </w:rPr>
        <w:t>повышение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6717">
        <w:rPr>
          <w:rFonts w:ascii="Times New Roman" w:hAnsi="Times New Roman" w:cs="Times New Roman"/>
          <w:sz w:val="28"/>
          <w:szCs w:val="28"/>
        </w:rPr>
        <w:t xml:space="preserve">темпа роста </w:t>
      </w:r>
      <w:r>
        <w:rPr>
          <w:rFonts w:ascii="Times New Roman" w:hAnsi="Times New Roman" w:cs="Times New Roman"/>
          <w:sz w:val="28"/>
          <w:szCs w:val="28"/>
        </w:rPr>
        <w:t xml:space="preserve">расходной части бюджета </w:t>
      </w:r>
      <w:r w:rsidR="008F6717">
        <w:rPr>
          <w:rFonts w:ascii="Times New Roman" w:hAnsi="Times New Roman" w:cs="Times New Roman"/>
          <w:sz w:val="28"/>
          <w:szCs w:val="28"/>
        </w:rPr>
        <w:t>160,5</w:t>
      </w:r>
      <w:r>
        <w:rPr>
          <w:rFonts w:ascii="Times New Roman" w:hAnsi="Times New Roman" w:cs="Times New Roman"/>
          <w:sz w:val="28"/>
          <w:szCs w:val="28"/>
        </w:rPr>
        <w:t>%</w:t>
      </w:r>
      <w:r w:rsidR="003B153F">
        <w:rPr>
          <w:rFonts w:ascii="Times New Roman" w:hAnsi="Times New Roman" w:cs="Times New Roman"/>
          <w:sz w:val="28"/>
          <w:szCs w:val="28"/>
        </w:rPr>
        <w:t xml:space="preserve"> и 127,5% соответственно</w:t>
      </w:r>
      <w:r>
        <w:rPr>
          <w:rFonts w:ascii="Times New Roman" w:hAnsi="Times New Roman" w:cs="Times New Roman"/>
          <w:sz w:val="28"/>
          <w:szCs w:val="28"/>
        </w:rPr>
        <w:t>. В  201</w:t>
      </w:r>
      <w:r w:rsidR="008F6717">
        <w:rPr>
          <w:rFonts w:ascii="Times New Roman" w:hAnsi="Times New Roman" w:cs="Times New Roman"/>
          <w:sz w:val="28"/>
          <w:szCs w:val="28"/>
        </w:rPr>
        <w:t>1, 2013</w:t>
      </w:r>
      <w:r>
        <w:rPr>
          <w:rFonts w:ascii="Times New Roman" w:hAnsi="Times New Roman" w:cs="Times New Roman"/>
          <w:sz w:val="28"/>
          <w:szCs w:val="28"/>
        </w:rPr>
        <w:t xml:space="preserve"> и 2014 годах отмечается </w:t>
      </w:r>
      <w:r w:rsidR="008F6717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темпов роста расходной части  бюджета – </w:t>
      </w:r>
      <w:r w:rsidR="008F6717">
        <w:rPr>
          <w:rFonts w:ascii="Times New Roman" w:hAnsi="Times New Roman" w:cs="Times New Roman"/>
          <w:sz w:val="28"/>
          <w:szCs w:val="28"/>
        </w:rPr>
        <w:t>68,</w:t>
      </w:r>
      <w:r w:rsidR="003B153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</w:t>
      </w:r>
      <w:r w:rsidR="003B153F">
        <w:rPr>
          <w:rFonts w:ascii="Times New Roman" w:hAnsi="Times New Roman" w:cs="Times New Roman"/>
          <w:sz w:val="28"/>
          <w:szCs w:val="28"/>
        </w:rPr>
        <w:t>, 68,3% и 78,0</w:t>
      </w:r>
      <w:r>
        <w:rPr>
          <w:rFonts w:ascii="Times New Roman" w:hAnsi="Times New Roman" w:cs="Times New Roman"/>
          <w:sz w:val="28"/>
          <w:szCs w:val="28"/>
        </w:rPr>
        <w:t xml:space="preserve">% соответственно.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этом отмечено, что за </w:t>
      </w:r>
      <w:r w:rsidR="008F6717">
        <w:rPr>
          <w:rFonts w:ascii="Times New Roman" w:hAnsi="Times New Roman" w:cs="Times New Roman"/>
          <w:sz w:val="28"/>
          <w:szCs w:val="28"/>
        </w:rPr>
        <w:t>2011</w:t>
      </w:r>
      <w:r w:rsidR="003B153F">
        <w:rPr>
          <w:rFonts w:ascii="Times New Roman" w:hAnsi="Times New Roman" w:cs="Times New Roman"/>
          <w:sz w:val="28"/>
          <w:szCs w:val="28"/>
        </w:rPr>
        <w:t xml:space="preserve"> и 2015 годах</w:t>
      </w:r>
      <w:r>
        <w:rPr>
          <w:rFonts w:ascii="Times New Roman" w:hAnsi="Times New Roman" w:cs="Times New Roman"/>
          <w:sz w:val="28"/>
          <w:szCs w:val="28"/>
        </w:rPr>
        <w:t xml:space="preserve"> процент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исполнения по кассовым расходам имеет низкий показатель за последние </w:t>
      </w:r>
      <w:r w:rsidR="001F00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0D4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A3D84" w:rsidRDefault="009A3D84" w:rsidP="00C356A5">
      <w:pPr>
        <w:spacing w:after="0" w:line="240" w:lineRule="auto"/>
        <w:ind w:left="142" w:firstLine="93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A67" w:rsidRPr="00C356A5" w:rsidRDefault="00CD7A67" w:rsidP="00C356A5">
      <w:pPr>
        <w:spacing w:after="0" w:line="240" w:lineRule="auto"/>
        <w:ind w:left="142" w:firstLine="93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739">
        <w:rPr>
          <w:rFonts w:ascii="Times New Roman" w:hAnsi="Times New Roman" w:cs="Times New Roman"/>
          <w:b/>
          <w:sz w:val="28"/>
          <w:szCs w:val="28"/>
        </w:rPr>
        <w:t>Расходы по разделам и подразделам  классификации расходов бюджета муниципального</w:t>
      </w:r>
      <w:r w:rsidRPr="00C356A5">
        <w:rPr>
          <w:rFonts w:ascii="Times New Roman" w:hAnsi="Times New Roman" w:cs="Times New Roman"/>
          <w:b/>
          <w:sz w:val="28"/>
          <w:szCs w:val="28"/>
        </w:rPr>
        <w:t xml:space="preserve"> образования «</w:t>
      </w:r>
      <w:proofErr w:type="spellStart"/>
      <w:r w:rsidR="009404B2" w:rsidRPr="00C356A5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9404B2" w:rsidRPr="00C356A5">
        <w:rPr>
          <w:rFonts w:ascii="Times New Roman" w:hAnsi="Times New Roman" w:cs="Times New Roman"/>
          <w:b/>
          <w:sz w:val="28"/>
          <w:szCs w:val="28"/>
        </w:rPr>
        <w:t xml:space="preserve"> городское</w:t>
      </w:r>
      <w:r w:rsidRPr="00C356A5"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7270D3" w:rsidRDefault="007270D3" w:rsidP="00CD7A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Исполнение расходов осуществлялось в 201</w:t>
      </w:r>
      <w:r w:rsidR="001F00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по </w:t>
      </w:r>
      <w:r w:rsidR="001F00D4">
        <w:rPr>
          <w:rFonts w:ascii="Times New Roman" w:hAnsi="Times New Roman" w:cs="Times New Roman"/>
          <w:sz w:val="28"/>
          <w:szCs w:val="28"/>
        </w:rPr>
        <w:t>шести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Информация об исполнении расходов бюджета по разделам  классификации бюджета представлена в таблице.</w:t>
      </w:r>
    </w:p>
    <w:p w:rsidR="00CD7A67" w:rsidRPr="0060654F" w:rsidRDefault="00CD7A67" w:rsidP="00CD7A67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 w:rsidRPr="0060654F">
        <w:rPr>
          <w:rFonts w:ascii="Times New Roman" w:hAnsi="Times New Roman" w:cs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CD7A67" w:rsidTr="00CD7A6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</w:t>
            </w:r>
            <w:r w:rsidR="009A3D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9A3D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в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201</w:t>
            </w:r>
            <w:r w:rsidR="009A3D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роста, 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9A3D84" w:rsidTr="006065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84" w:rsidRDefault="009A3D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84" w:rsidRDefault="009A3D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8734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3 120,4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7270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</w:tr>
      <w:tr w:rsidR="009A3D84" w:rsidTr="006065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84" w:rsidRDefault="009A3D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Национальная безопасность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правоохр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деятельность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84" w:rsidRDefault="009A3D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A3D84" w:rsidRDefault="009A3D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84" w:rsidRPr="007270D3" w:rsidRDefault="009A3D84" w:rsidP="008734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1 268,8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84" w:rsidRPr="007270D3" w:rsidRDefault="009A3D84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84" w:rsidRPr="007270D3" w:rsidRDefault="009A3D84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84" w:rsidRPr="007270D3" w:rsidRDefault="009A3D84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84" w:rsidRPr="007270D3" w:rsidRDefault="009A3D84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A3D84" w:rsidTr="006065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84" w:rsidRDefault="009A3D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84" w:rsidRDefault="009A3D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8734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8 118,2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15654,6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15654,6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1,9 раза</w:t>
            </w:r>
          </w:p>
        </w:tc>
      </w:tr>
      <w:tr w:rsidR="009A3D84" w:rsidTr="007270D3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84" w:rsidRDefault="009A3D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9A3D84" w:rsidRDefault="009A3D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84" w:rsidRPr="009A3D84" w:rsidRDefault="009A3D84" w:rsidP="007270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A3D84" w:rsidRPr="009A3D84" w:rsidRDefault="009A3D84" w:rsidP="007270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3D84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84" w:rsidRPr="009A3D84" w:rsidRDefault="009A3D84" w:rsidP="008734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3D84">
              <w:rPr>
                <w:rFonts w:ascii="Times New Roman" w:eastAsia="Times New Roman" w:hAnsi="Times New Roman" w:cs="Times New Roman"/>
                <w:lang w:eastAsia="ru-RU"/>
              </w:rPr>
              <w:t>6 262,7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84" w:rsidRPr="009A3D84" w:rsidRDefault="009A3D84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14556,7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84" w:rsidRPr="009A3D84" w:rsidRDefault="009A3D84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9746,0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84" w:rsidRPr="009A3D84" w:rsidRDefault="009A3D84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84" w:rsidRPr="009A3D84" w:rsidRDefault="009A3D84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1,6 раза</w:t>
            </w:r>
          </w:p>
        </w:tc>
      </w:tr>
      <w:tr w:rsidR="009A3D84" w:rsidTr="006065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84" w:rsidRDefault="009A3D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84" w:rsidRDefault="009A3D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8734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4 654,9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4330,6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4322,6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9A3D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92,9</w:t>
            </w:r>
          </w:p>
        </w:tc>
      </w:tr>
      <w:tr w:rsidR="009A3D84" w:rsidTr="006065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84" w:rsidRDefault="009A3D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84" w:rsidRDefault="009A3D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8734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60654F" w:rsidRDefault="009A3D84" w:rsidP="009A3D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2,9 раза</w:t>
            </w:r>
          </w:p>
        </w:tc>
      </w:tr>
      <w:tr w:rsidR="009A3D84" w:rsidTr="007270D3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84" w:rsidRDefault="009A3D84" w:rsidP="0060654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84" w:rsidRDefault="009A3D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84" w:rsidRPr="007270D3" w:rsidRDefault="009A3D84" w:rsidP="008734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84" w:rsidRPr="007270D3" w:rsidRDefault="009A3D84" w:rsidP="007270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84" w:rsidRPr="007270D3" w:rsidRDefault="009A3D84" w:rsidP="007270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84" w:rsidRPr="007270D3" w:rsidRDefault="009A3D84" w:rsidP="007270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84" w:rsidRPr="007270D3" w:rsidRDefault="009A3D84" w:rsidP="007270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</w:tr>
      <w:tr w:rsidR="009A3D84" w:rsidTr="006065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84" w:rsidRDefault="009A3D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84" w:rsidRDefault="009A3D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DD7AB0" w:rsidRDefault="009A3D84" w:rsidP="008734E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D7AB0">
              <w:rPr>
                <w:rFonts w:ascii="Times New Roman" w:hAnsi="Times New Roman" w:cs="Times New Roman"/>
                <w:b/>
              </w:rPr>
              <w:t>23 600,2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DD7AB0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34913,5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DD7AB0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30094,8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DD7AB0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84" w:rsidRPr="00DD7AB0" w:rsidRDefault="009A3D84" w:rsidP="0060654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1,3 раза</w:t>
            </w:r>
          </w:p>
        </w:tc>
      </w:tr>
    </w:tbl>
    <w:p w:rsidR="00CD7A67" w:rsidRDefault="00CD7A67" w:rsidP="00CD7A67">
      <w:pPr>
        <w:spacing w:after="0"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</w:p>
    <w:p w:rsidR="004E36DE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E36D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,0% исполнены обязательства по </w:t>
      </w:r>
      <w:r w:rsidR="001F00D4">
        <w:rPr>
          <w:rFonts w:ascii="Times New Roman" w:hAnsi="Times New Roman" w:cs="Times New Roman"/>
          <w:sz w:val="28"/>
          <w:szCs w:val="28"/>
        </w:rPr>
        <w:t>4 разделам</w:t>
      </w:r>
      <w:r w:rsidR="004E36DE">
        <w:rPr>
          <w:rFonts w:ascii="Times New Roman" w:hAnsi="Times New Roman" w:cs="Times New Roman"/>
          <w:sz w:val="28"/>
          <w:szCs w:val="28"/>
        </w:rPr>
        <w:t>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с предшествующим  201</w:t>
      </w:r>
      <w:r w:rsidR="001F00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годом отмечается рост расходов бюджета по трем разделам: </w:t>
      </w:r>
    </w:p>
    <w:p w:rsidR="001F00D4" w:rsidRDefault="001F00D4" w:rsidP="001F00D4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Национальная экономика – в 1,9 раза;</w:t>
      </w:r>
    </w:p>
    <w:p w:rsidR="001F00D4" w:rsidRDefault="001F00D4" w:rsidP="001F00D4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Жилищно-коммунальное хозяйство – 1,6 раза;</w:t>
      </w:r>
    </w:p>
    <w:p w:rsidR="001F00D4" w:rsidRDefault="001F00D4" w:rsidP="001F00D4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Социальная политика – в 2,9 раза.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уровня 201</w:t>
      </w:r>
      <w:r w:rsidR="001F00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сложились по </w:t>
      </w:r>
      <w:r w:rsidR="001F00D4">
        <w:rPr>
          <w:rFonts w:ascii="Times New Roman" w:hAnsi="Times New Roman" w:cs="Times New Roman"/>
          <w:sz w:val="28"/>
          <w:szCs w:val="28"/>
        </w:rPr>
        <w:t>остальным трем</w:t>
      </w:r>
      <w:r w:rsidR="004E36DE">
        <w:rPr>
          <w:rFonts w:ascii="Times New Roman" w:hAnsi="Times New Roman" w:cs="Times New Roman"/>
          <w:sz w:val="28"/>
          <w:szCs w:val="28"/>
        </w:rPr>
        <w:t xml:space="preserve"> разделам</w:t>
      </w:r>
      <w:r w:rsidR="001F00D4">
        <w:rPr>
          <w:rFonts w:ascii="Times New Roman" w:hAnsi="Times New Roman" w:cs="Times New Roman"/>
          <w:sz w:val="28"/>
          <w:szCs w:val="28"/>
        </w:rPr>
        <w:t>.</w:t>
      </w:r>
    </w:p>
    <w:p w:rsidR="001F00D4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удельный вес </w:t>
      </w:r>
      <w:r w:rsidR="001F00D4">
        <w:rPr>
          <w:rFonts w:ascii="Times New Roman" w:hAnsi="Times New Roman" w:cs="Times New Roman"/>
          <w:sz w:val="28"/>
          <w:szCs w:val="28"/>
        </w:rPr>
        <w:t>52,0</w:t>
      </w:r>
      <w:r w:rsidR="00456191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в расходах бюджета </w:t>
      </w:r>
      <w:r w:rsidR="00456191">
        <w:rPr>
          <w:rFonts w:ascii="Times New Roman" w:hAnsi="Times New Roman" w:cs="Times New Roman"/>
          <w:sz w:val="28"/>
          <w:szCs w:val="28"/>
        </w:rPr>
        <w:t>занима</w:t>
      </w:r>
      <w:r w:rsidR="001F00D4">
        <w:rPr>
          <w:rFonts w:ascii="Times New Roman" w:hAnsi="Times New Roman" w:cs="Times New Roman"/>
          <w:sz w:val="28"/>
          <w:szCs w:val="28"/>
        </w:rPr>
        <w:t>ет</w:t>
      </w:r>
      <w:r w:rsidR="00456191">
        <w:rPr>
          <w:rFonts w:ascii="Times New Roman" w:hAnsi="Times New Roman" w:cs="Times New Roman"/>
          <w:sz w:val="28"/>
          <w:szCs w:val="28"/>
        </w:rPr>
        <w:t xml:space="preserve">  раздел  «Национальная экономика»</w:t>
      </w:r>
      <w:r w:rsidR="001F00D4">
        <w:rPr>
          <w:rFonts w:ascii="Times New Roman" w:hAnsi="Times New Roman" w:cs="Times New Roman"/>
          <w:sz w:val="28"/>
          <w:szCs w:val="28"/>
        </w:rPr>
        <w:t>.</w:t>
      </w:r>
      <w:r w:rsidR="004561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10369">
        <w:rPr>
          <w:rFonts w:ascii="Times New Roman" w:hAnsi="Times New Roman" w:cs="Times New Roman"/>
          <w:sz w:val="28"/>
          <w:szCs w:val="28"/>
        </w:rPr>
        <w:t>Расходы  бюджета по</w:t>
      </w:r>
      <w:r>
        <w:rPr>
          <w:rFonts w:ascii="Times New Roman" w:hAnsi="Times New Roman" w:cs="Times New Roman"/>
          <w:sz w:val="28"/>
          <w:szCs w:val="28"/>
        </w:rPr>
        <w:t xml:space="preserve"> разделу </w:t>
      </w:r>
      <w:r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в проверяемом периоде исполнены в объеме   </w:t>
      </w:r>
      <w:r w:rsidR="001F00D4">
        <w:rPr>
          <w:rFonts w:ascii="Times New Roman" w:hAnsi="Times New Roman" w:cs="Times New Roman"/>
          <w:sz w:val="28"/>
          <w:szCs w:val="28"/>
        </w:rPr>
        <w:t>105,1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56191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от утвержденных сводной бюджетной росписью назначений.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по данному разделу </w:t>
      </w:r>
      <w:r w:rsidR="001F00D4">
        <w:rPr>
          <w:rFonts w:ascii="Times New Roman" w:hAnsi="Times New Roman" w:cs="Times New Roman"/>
          <w:sz w:val="28"/>
          <w:szCs w:val="28"/>
        </w:rPr>
        <w:t>снижены на 96,6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общем объеме составила </w:t>
      </w:r>
      <w:r w:rsidR="001F00D4">
        <w:rPr>
          <w:rFonts w:ascii="Times New Roman" w:hAnsi="Times New Roman" w:cs="Times New Roman"/>
          <w:sz w:val="28"/>
          <w:szCs w:val="28"/>
        </w:rPr>
        <w:t>0,3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AF7238">
        <w:rPr>
          <w:rFonts w:ascii="Times New Roman" w:hAnsi="Times New Roman" w:cs="Times New Roman"/>
          <w:sz w:val="28"/>
          <w:szCs w:val="28"/>
        </w:rPr>
        <w:t>12,9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 </w:t>
      </w:r>
      <w:r w:rsidR="00AF7238">
        <w:rPr>
          <w:rFonts w:ascii="Times New Roman" w:hAnsi="Times New Roman" w:cs="Times New Roman"/>
          <w:sz w:val="28"/>
          <w:szCs w:val="28"/>
        </w:rPr>
        <w:t>меньше</w:t>
      </w:r>
      <w:r w:rsidR="003103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показателей прошлого года.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</w:t>
      </w:r>
      <w:r w:rsidR="00AF7238">
        <w:rPr>
          <w:rFonts w:ascii="Times New Roman" w:hAnsi="Times New Roman" w:cs="Times New Roman"/>
          <w:sz w:val="28"/>
          <w:szCs w:val="28"/>
        </w:rPr>
        <w:t>у 01</w:t>
      </w:r>
      <w:r>
        <w:rPr>
          <w:rFonts w:ascii="Times New Roman" w:hAnsi="Times New Roman" w:cs="Times New Roman"/>
          <w:sz w:val="28"/>
          <w:szCs w:val="28"/>
        </w:rPr>
        <w:t xml:space="preserve"> и подраздел</w:t>
      </w:r>
      <w:r w:rsidR="00AF723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классификации расходов представлено в таблице 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42" w:type="dxa"/>
        <w:tblLook w:val="04A0"/>
      </w:tblPr>
      <w:tblGrid>
        <w:gridCol w:w="2487"/>
        <w:gridCol w:w="1001"/>
        <w:gridCol w:w="1447"/>
        <w:gridCol w:w="1597"/>
        <w:gridCol w:w="1447"/>
        <w:gridCol w:w="1449"/>
      </w:tblGrid>
      <w:tr w:rsidR="00CD7A67" w:rsidTr="00CD7A6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 w:rsidP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AF723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 w:rsidP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расходов на 201</w:t>
            </w:r>
            <w:r w:rsidR="00AF723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 w:rsidP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AF723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AF7238" w:rsidTr="00456191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38" w:rsidRDefault="00AF7238" w:rsidP="00AF72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3 120,4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38" w:rsidRDefault="00AF7238" w:rsidP="004561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38" w:rsidRDefault="00AF7238" w:rsidP="004561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AF7238" w:rsidTr="00CD7A6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Функционирование 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38" w:rsidRDefault="00AF7238" w:rsidP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3 065,7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38" w:rsidRDefault="00AF7238" w:rsidP="00456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F7238" w:rsidTr="00CD7A6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38" w:rsidRDefault="00AF7238" w:rsidP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F7238" w:rsidTr="00CD7A6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38" w:rsidRDefault="00AF7238" w:rsidP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F7238" w:rsidTr="00CD7A6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общегосударственные 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38" w:rsidRDefault="00AF7238" w:rsidP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38" w:rsidRDefault="00AF7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данным, представленным  в таблице, расходы по </w:t>
      </w:r>
      <w:r w:rsidR="00310369">
        <w:rPr>
          <w:rFonts w:ascii="Times New Roman" w:hAnsi="Times New Roman" w:cs="Times New Roman"/>
          <w:sz w:val="28"/>
          <w:szCs w:val="28"/>
        </w:rPr>
        <w:t xml:space="preserve">всем </w:t>
      </w:r>
      <w:r>
        <w:rPr>
          <w:rFonts w:ascii="Times New Roman" w:hAnsi="Times New Roman" w:cs="Times New Roman"/>
          <w:sz w:val="28"/>
          <w:szCs w:val="28"/>
        </w:rPr>
        <w:t xml:space="preserve">подразделам исполнены  в полном объеме. </w:t>
      </w:r>
      <w:r w:rsidR="00AF7238">
        <w:rPr>
          <w:rFonts w:ascii="Times New Roman" w:hAnsi="Times New Roman" w:cs="Times New Roman"/>
          <w:sz w:val="28"/>
          <w:szCs w:val="28"/>
        </w:rPr>
        <w:t xml:space="preserve">На обеспечение деятельности Контрольно-счетной палаты направлено 1,0 тыс. рублей. По подразделу 01 13 расходы составили 103,9 тыс. рублей, направлены на оценку недвижимости, признание прав и регулирование отношений по муниципальной собственности. 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назначения по разделу </w:t>
      </w:r>
      <w:r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исполнены на </w:t>
      </w:r>
      <w:r w:rsidR="00433627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и составили  </w:t>
      </w:r>
      <w:r w:rsidR="00AF7238">
        <w:rPr>
          <w:rFonts w:ascii="Times New Roman" w:hAnsi="Times New Roman" w:cs="Times New Roman"/>
          <w:sz w:val="28"/>
          <w:szCs w:val="28"/>
        </w:rPr>
        <w:t>15654,8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</w:t>
      </w:r>
      <w:r w:rsidR="00AF7238">
        <w:rPr>
          <w:rFonts w:ascii="Times New Roman" w:hAnsi="Times New Roman" w:cs="Times New Roman"/>
          <w:sz w:val="28"/>
          <w:szCs w:val="28"/>
        </w:rPr>
        <w:t xml:space="preserve">Первоначально утвержденные расходы увеличены в 4,5 раза.  </w:t>
      </w:r>
      <w:r>
        <w:rPr>
          <w:rFonts w:ascii="Times New Roman" w:hAnsi="Times New Roman" w:cs="Times New Roman"/>
          <w:sz w:val="28"/>
          <w:szCs w:val="28"/>
        </w:rPr>
        <w:t>К уровню 201</w:t>
      </w:r>
      <w:r w:rsidR="00AF723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EC1ED9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3627">
        <w:rPr>
          <w:rFonts w:ascii="Times New Roman" w:hAnsi="Times New Roman" w:cs="Times New Roman"/>
          <w:sz w:val="28"/>
          <w:szCs w:val="28"/>
        </w:rPr>
        <w:t xml:space="preserve">на </w:t>
      </w:r>
      <w:r w:rsidR="00EC1ED9">
        <w:rPr>
          <w:rFonts w:ascii="Times New Roman" w:hAnsi="Times New Roman" w:cs="Times New Roman"/>
          <w:sz w:val="28"/>
          <w:szCs w:val="28"/>
        </w:rPr>
        <w:t>92,8</w:t>
      </w:r>
      <w:r w:rsidR="00433627">
        <w:rPr>
          <w:rFonts w:ascii="Times New Roman" w:hAnsi="Times New Roman" w:cs="Times New Roman"/>
          <w:sz w:val="28"/>
          <w:szCs w:val="28"/>
        </w:rPr>
        <w:t xml:space="preserve"> процента, в связи с </w:t>
      </w:r>
      <w:r w:rsidR="00EC1ED9">
        <w:rPr>
          <w:rFonts w:ascii="Times New Roman" w:hAnsi="Times New Roman" w:cs="Times New Roman"/>
          <w:sz w:val="28"/>
          <w:szCs w:val="28"/>
        </w:rPr>
        <w:t>увеличением</w:t>
      </w:r>
      <w:r w:rsidR="00433627">
        <w:rPr>
          <w:rFonts w:ascii="Times New Roman" w:hAnsi="Times New Roman" w:cs="Times New Roman"/>
          <w:sz w:val="28"/>
          <w:szCs w:val="28"/>
        </w:rPr>
        <w:t xml:space="preserve"> расходов дорожного хозяйства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59AA">
        <w:rPr>
          <w:rFonts w:ascii="Times New Roman" w:hAnsi="Times New Roman" w:cs="Times New Roman"/>
          <w:sz w:val="28"/>
          <w:szCs w:val="28"/>
        </w:rPr>
        <w:t xml:space="preserve"> </w:t>
      </w:r>
      <w:r w:rsidR="001B7527">
        <w:rPr>
          <w:rFonts w:ascii="Times New Roman" w:hAnsi="Times New Roman" w:cs="Times New Roman"/>
          <w:sz w:val="28"/>
          <w:szCs w:val="28"/>
        </w:rPr>
        <w:t xml:space="preserve">На </w:t>
      </w:r>
      <w:r w:rsidR="00B159AA">
        <w:rPr>
          <w:rFonts w:ascii="Times New Roman" w:hAnsi="Times New Roman" w:cs="Times New Roman"/>
          <w:sz w:val="28"/>
          <w:szCs w:val="28"/>
        </w:rPr>
        <w:t>ремонт автомобильных дорог и дворовых территорий</w:t>
      </w:r>
      <w:r w:rsidR="001B7527">
        <w:rPr>
          <w:rFonts w:ascii="Times New Roman" w:hAnsi="Times New Roman" w:cs="Times New Roman"/>
          <w:sz w:val="28"/>
          <w:szCs w:val="28"/>
        </w:rPr>
        <w:t xml:space="preserve"> по ул. О.Кошевого, ул. Ленина направлены областные средства в объеме 12613,2 тыс. рублей, на </w:t>
      </w:r>
      <w:proofErr w:type="spellStart"/>
      <w:r w:rsidR="001B752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B7527">
        <w:rPr>
          <w:rFonts w:ascii="Times New Roman" w:hAnsi="Times New Roman" w:cs="Times New Roman"/>
          <w:sz w:val="28"/>
          <w:szCs w:val="28"/>
        </w:rPr>
        <w:t xml:space="preserve"> – 896,9 тыс. рублей.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EC1ED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расходные обязательства бюджетом предусмотрены в объеме  </w:t>
      </w:r>
      <w:r w:rsidR="00EC1ED9">
        <w:rPr>
          <w:rFonts w:ascii="Times New Roman" w:eastAsia="Times New Roman" w:hAnsi="Times New Roman"/>
          <w:sz w:val="28"/>
          <w:szCs w:val="28"/>
          <w:lang w:eastAsia="ru-RU"/>
        </w:rPr>
        <w:t>14556,7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Исполнение сложилось в сумме   </w:t>
      </w:r>
      <w:r w:rsidR="00EC1ED9">
        <w:rPr>
          <w:rFonts w:ascii="Times New Roman" w:eastAsia="Times New Roman" w:hAnsi="Times New Roman"/>
          <w:sz w:val="28"/>
          <w:szCs w:val="28"/>
          <w:lang w:eastAsia="ru-RU"/>
        </w:rPr>
        <w:t>9745,9</w:t>
      </w:r>
      <w:r w:rsidR="004336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рублей, или на </w:t>
      </w:r>
      <w:r w:rsidR="00EC1ED9">
        <w:rPr>
          <w:rFonts w:ascii="Times New Roman" w:eastAsia="Times New Roman" w:hAnsi="Times New Roman"/>
          <w:sz w:val="28"/>
          <w:szCs w:val="28"/>
          <w:lang w:eastAsia="ru-RU"/>
        </w:rPr>
        <w:t>67,0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433627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плана.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расходов бюджета по данному разделу показал, что по сравнению с 201</w:t>
      </w:r>
      <w:r w:rsidR="00EC1ED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 расходов </w:t>
      </w:r>
      <w:r w:rsidR="00EC1ED9">
        <w:rPr>
          <w:rFonts w:ascii="Times New Roman" w:eastAsia="Times New Roman" w:hAnsi="Times New Roman"/>
          <w:sz w:val="28"/>
          <w:szCs w:val="28"/>
          <w:lang w:eastAsia="ru-RU"/>
        </w:rPr>
        <w:t>увеличен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1ED9">
        <w:rPr>
          <w:rFonts w:ascii="Times New Roman" w:eastAsia="Times New Roman" w:hAnsi="Times New Roman"/>
          <w:sz w:val="28"/>
          <w:szCs w:val="28"/>
          <w:lang w:eastAsia="ru-RU"/>
        </w:rPr>
        <w:t>в 1,6 раза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В общем объеме бюджета доля расходов по разделу составляет </w:t>
      </w:r>
      <w:r w:rsidR="00EC1ED9">
        <w:rPr>
          <w:rFonts w:ascii="Times New Roman" w:eastAsia="Times New Roman" w:hAnsi="Times New Roman"/>
          <w:sz w:val="28"/>
          <w:szCs w:val="28"/>
          <w:lang w:eastAsia="ru-RU"/>
        </w:rPr>
        <w:t>32,4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Информация об объемах расходов бюджета в разрезе подразделов раздела 05 «Жилищно-коммунальное хозяйство» в 201</w:t>
      </w:r>
      <w:r w:rsidR="00EC1ED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2014 годах представлена в диаграмме.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537200" cy="3213100"/>
            <wp:effectExtent l="19050" t="0" r="25400" b="6350"/>
            <wp:docPr id="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EC2567">
        <w:rPr>
          <w:rFonts w:ascii="Times New Roman" w:eastAsia="Times New Roman" w:hAnsi="Times New Roman"/>
          <w:sz w:val="28"/>
          <w:szCs w:val="28"/>
          <w:lang w:eastAsia="ru-RU"/>
        </w:rPr>
        <w:t>Наибольший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удельный вес в структуре раздела занимают расходы по подразделу 05 03 «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что составляет </w:t>
      </w:r>
      <w:r w:rsidR="00EC2567">
        <w:rPr>
          <w:rFonts w:ascii="Times New Roman" w:eastAsia="Times New Roman" w:hAnsi="Times New Roman"/>
          <w:sz w:val="28"/>
          <w:szCs w:val="28"/>
          <w:lang w:eastAsia="ru-RU"/>
        </w:rPr>
        <w:t>53,7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в общем объеме  расходов раздела.</w:t>
      </w:r>
      <w:r w:rsidR="003D53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коммунальное хозяйств</w:t>
      </w:r>
      <w:r w:rsidR="003D532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(подраздел 05 0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направлено средств в объеме   </w:t>
      </w:r>
      <w:r w:rsidR="00EC2567">
        <w:rPr>
          <w:rFonts w:ascii="Times New Roman" w:eastAsia="Times New Roman" w:hAnsi="Times New Roman"/>
          <w:sz w:val="28"/>
          <w:szCs w:val="28"/>
          <w:lang w:eastAsia="ru-RU"/>
        </w:rPr>
        <w:t>2036,6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рублей, или </w:t>
      </w:r>
      <w:r w:rsidR="00EC2567">
        <w:rPr>
          <w:rFonts w:ascii="Times New Roman" w:eastAsia="Times New Roman" w:hAnsi="Times New Roman"/>
          <w:sz w:val="28"/>
          <w:szCs w:val="28"/>
          <w:lang w:eastAsia="ru-RU"/>
        </w:rPr>
        <w:t>20,9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от расходов раздела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жилищное хозяйство – </w:t>
      </w:r>
      <w:r w:rsidR="00EC2567">
        <w:rPr>
          <w:rFonts w:ascii="Times New Roman" w:eastAsia="Times New Roman" w:hAnsi="Times New Roman"/>
          <w:sz w:val="28"/>
          <w:szCs w:val="28"/>
          <w:lang w:eastAsia="ru-RU"/>
        </w:rPr>
        <w:t>2474,7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EC2567">
        <w:rPr>
          <w:rFonts w:ascii="Times New Roman" w:eastAsia="Times New Roman" w:hAnsi="Times New Roman"/>
          <w:sz w:val="28"/>
          <w:szCs w:val="28"/>
          <w:lang w:eastAsia="ru-RU"/>
        </w:rPr>
        <w:t>, или 25,4 процента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 08 «Культура, кинематография»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EC256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расходы бюджета с учетом внесенных изменений утверждены в объеме  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548AD">
        <w:rPr>
          <w:rFonts w:ascii="Times New Roman" w:eastAsia="Times New Roman" w:hAnsi="Times New Roman"/>
          <w:sz w:val="28"/>
          <w:szCs w:val="28"/>
          <w:lang w:eastAsia="ru-RU"/>
        </w:rPr>
        <w:t>330,6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Исполнены расходы в сумме  </w:t>
      </w:r>
      <w:r w:rsidR="00D548AD">
        <w:rPr>
          <w:rFonts w:ascii="Times New Roman" w:eastAsia="Times New Roman" w:hAnsi="Times New Roman"/>
          <w:sz w:val="28"/>
          <w:szCs w:val="28"/>
          <w:lang w:eastAsia="ru-RU"/>
        </w:rPr>
        <w:t>4322,6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D548AD">
        <w:rPr>
          <w:rFonts w:ascii="Times New Roman" w:eastAsia="Times New Roman" w:hAnsi="Times New Roman"/>
          <w:sz w:val="28"/>
          <w:szCs w:val="28"/>
          <w:lang w:eastAsia="ru-RU"/>
        </w:rPr>
        <w:t>99,8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%, в общем объеме бюджета доля расходов по разделу – 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19,7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динамики расходов бюджета по данному разделу показал, что по сравнению с 201</w:t>
      </w:r>
      <w:r w:rsidR="00D548A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объемы расходов </w:t>
      </w:r>
      <w:r w:rsidR="00D548AD">
        <w:rPr>
          <w:rFonts w:ascii="Times New Roman" w:eastAsia="Times New Roman" w:hAnsi="Times New Roman"/>
          <w:sz w:val="28"/>
          <w:szCs w:val="28"/>
          <w:lang w:eastAsia="ru-RU"/>
        </w:rPr>
        <w:t xml:space="preserve">снизился 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 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332,</w:t>
      </w:r>
      <w:r w:rsidR="00D548A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D548AD">
        <w:rPr>
          <w:rFonts w:ascii="Times New Roman" w:eastAsia="Times New Roman" w:hAnsi="Times New Roman"/>
          <w:sz w:val="28"/>
          <w:szCs w:val="28"/>
          <w:lang w:eastAsia="ru-RU"/>
        </w:rPr>
        <w:t>7,1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 об объемах расходов бюджета в разрезе раздела 08 «Культура, кинематография» в 201</w:t>
      </w:r>
      <w:r w:rsidR="00D548A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D548A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представлена в диаграмме.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298950" cy="1854200"/>
            <wp:effectExtent l="19050" t="0" r="25400" b="0"/>
            <wp:docPr id="6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17A6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Средства направлены в виде субсидий муниципальным бюджетным учреждениям</w:t>
      </w:r>
      <w:r w:rsidR="00D548AD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b/>
          <w:sz w:val="28"/>
          <w:szCs w:val="28"/>
        </w:rPr>
        <w:t>раздела 10 «Социальная политика»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исполнены в отчетном году в объеме </w:t>
      </w:r>
      <w:r w:rsidR="00D548AD">
        <w:rPr>
          <w:rFonts w:ascii="Times New Roman" w:hAnsi="Times New Roman" w:cs="Times New Roman"/>
          <w:sz w:val="28"/>
          <w:szCs w:val="28"/>
        </w:rPr>
        <w:t>186,5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FC17A6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,0% к плановым назначениям. По сравнению с предшествующим периодом расходы по разделу </w:t>
      </w:r>
      <w:r w:rsidR="003922DB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2DB">
        <w:rPr>
          <w:rFonts w:ascii="Times New Roman" w:hAnsi="Times New Roman" w:cs="Times New Roman"/>
          <w:sz w:val="28"/>
          <w:szCs w:val="28"/>
        </w:rPr>
        <w:t>в 2,7 раза</w:t>
      </w:r>
      <w:r>
        <w:rPr>
          <w:rFonts w:ascii="Times New Roman" w:hAnsi="Times New Roman" w:cs="Times New Roman"/>
          <w:sz w:val="28"/>
          <w:szCs w:val="28"/>
        </w:rPr>
        <w:t xml:space="preserve">. Доля расходов раздела в общем объеме расходов бюджета составила </w:t>
      </w:r>
      <w:r w:rsidR="00FC17A6">
        <w:rPr>
          <w:rFonts w:ascii="Times New Roman" w:hAnsi="Times New Roman" w:cs="Times New Roman"/>
          <w:sz w:val="28"/>
          <w:szCs w:val="28"/>
        </w:rPr>
        <w:t>0,</w:t>
      </w:r>
      <w:r w:rsidR="003922DB">
        <w:rPr>
          <w:rFonts w:ascii="Times New Roman" w:hAnsi="Times New Roman" w:cs="Times New Roman"/>
          <w:sz w:val="28"/>
          <w:szCs w:val="28"/>
        </w:rPr>
        <w:t>6</w:t>
      </w:r>
      <w:r w:rsidR="00FC17A6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распределении бюджетных ассигнований по разделам и подразделам классификации расходов представлена в таблице.</w:t>
      </w:r>
    </w:p>
    <w:tbl>
      <w:tblPr>
        <w:tblStyle w:val="a6"/>
        <w:tblW w:w="0" w:type="auto"/>
        <w:tblInd w:w="142" w:type="dxa"/>
        <w:tblLook w:val="04A0"/>
      </w:tblPr>
      <w:tblGrid>
        <w:gridCol w:w="2179"/>
        <w:gridCol w:w="1178"/>
        <w:gridCol w:w="1491"/>
        <w:gridCol w:w="1597"/>
        <w:gridCol w:w="1491"/>
        <w:gridCol w:w="1492"/>
      </w:tblGrid>
      <w:tr w:rsidR="00CD7A67" w:rsidTr="00CD7A67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 w:rsidP="00392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3922D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 w:rsidP="00392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расходов на 201</w:t>
            </w:r>
            <w:r w:rsidR="003922D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 w:rsidP="00392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3922D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3922DB" w:rsidTr="00FC17A6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DB" w:rsidRDefault="003922D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  <w:p w:rsidR="003922DB" w:rsidRDefault="003922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2DB" w:rsidRDefault="003922D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2DB" w:rsidRDefault="003922DB" w:rsidP="00AC02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DB" w:rsidRDefault="003922DB" w:rsidP="00FC17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DB" w:rsidRDefault="003922D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DB" w:rsidRDefault="003922D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3922DB" w:rsidTr="00FC17A6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DB" w:rsidRPr="00FC17A6" w:rsidRDefault="003922DB" w:rsidP="00FC17A6">
            <w:pPr>
              <w:jc w:val="center"/>
              <w:rPr>
                <w:rFonts w:ascii="Times New Roman" w:hAnsi="Times New Roman" w:cs="Times New Roman"/>
              </w:rPr>
            </w:pPr>
            <w:r w:rsidRPr="00FC17A6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2DB" w:rsidRPr="00FC17A6" w:rsidRDefault="003922DB" w:rsidP="00FC17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2DB" w:rsidRPr="00FC17A6" w:rsidRDefault="003922DB" w:rsidP="00AC0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DB" w:rsidRPr="00FC17A6" w:rsidRDefault="003922DB" w:rsidP="00FC17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DB" w:rsidRPr="00FC17A6" w:rsidRDefault="003922DB" w:rsidP="00FC17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DB" w:rsidRPr="00FC17A6" w:rsidRDefault="003922DB" w:rsidP="00FC17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3922DB" w:rsidTr="00CD7A67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2DB" w:rsidRDefault="00392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2DB" w:rsidRDefault="00392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2DB" w:rsidRDefault="003922DB" w:rsidP="00AC0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DB" w:rsidRDefault="00392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DB" w:rsidRDefault="00392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DB" w:rsidRDefault="00392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структуре раздела наибольший удельный занимают расходы подраздела 10 0</w:t>
      </w:r>
      <w:r w:rsidR="00FC17A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C17A6">
        <w:rPr>
          <w:rFonts w:ascii="Times New Roman" w:hAnsi="Times New Roman" w:cs="Times New Roman"/>
          <w:sz w:val="28"/>
          <w:szCs w:val="28"/>
        </w:rPr>
        <w:t>Пенсионное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3922DB">
        <w:rPr>
          <w:rFonts w:ascii="Times New Roman" w:hAnsi="Times New Roman" w:cs="Times New Roman"/>
          <w:sz w:val="28"/>
          <w:szCs w:val="28"/>
        </w:rPr>
        <w:t>83,9</w:t>
      </w:r>
      <w:r>
        <w:rPr>
          <w:rFonts w:ascii="Times New Roman" w:hAnsi="Times New Roman" w:cs="Times New Roman"/>
          <w:sz w:val="28"/>
          <w:szCs w:val="28"/>
        </w:rPr>
        <w:t xml:space="preserve">% общего объема расходов  данного раздела. </w:t>
      </w:r>
    </w:p>
    <w:p w:rsidR="003922DB" w:rsidRDefault="003922DB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социальное обеспечение населения направлено 16,1%, или 30,0 тыс. рублей.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 «Физическая культура и спорт»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3922D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объем бюджетных расходов утвержден в сумме   </w:t>
      </w:r>
      <w:r w:rsidR="003922DB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E0556">
        <w:rPr>
          <w:rFonts w:ascii="Times New Roman" w:eastAsia="Times New Roman" w:hAnsi="Times New Roman"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исполнение составило  </w:t>
      </w:r>
      <w:r w:rsidR="003922DB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E0556">
        <w:rPr>
          <w:rFonts w:ascii="Times New Roman" w:eastAsia="Times New Roman" w:hAnsi="Times New Roman"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 или </w:t>
      </w:r>
      <w:r w:rsidR="000E0556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расходов бюджета по данному разделу свидетельствует, что по сравнению с 201</w:t>
      </w:r>
      <w:r w:rsidR="003922D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 расходов по разделу </w:t>
      </w:r>
      <w:r w:rsidR="003922DB">
        <w:rPr>
          <w:rFonts w:ascii="Times New Roman" w:eastAsia="Times New Roman" w:hAnsi="Times New Roman"/>
          <w:sz w:val="28"/>
          <w:szCs w:val="28"/>
          <w:lang w:eastAsia="ru-RU"/>
        </w:rPr>
        <w:t>снизился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 </w:t>
      </w:r>
      <w:r w:rsidR="000E0556">
        <w:rPr>
          <w:rFonts w:ascii="Times New Roman" w:eastAsia="Times New Roman" w:hAnsi="Times New Roman"/>
          <w:sz w:val="28"/>
          <w:szCs w:val="28"/>
          <w:lang w:eastAsia="ru-RU"/>
        </w:rPr>
        <w:t>30,0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3922D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E0556">
        <w:rPr>
          <w:rFonts w:ascii="Times New Roman" w:eastAsia="Times New Roman" w:hAnsi="Times New Roman"/>
          <w:sz w:val="28"/>
          <w:szCs w:val="28"/>
          <w:lang w:eastAsia="ru-RU"/>
        </w:rPr>
        <w:t>7,</w:t>
      </w:r>
      <w:r w:rsidR="003922D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 В общем объеме расходов бюджета доля кассового исполнения по разделу составила </w:t>
      </w:r>
      <w:r w:rsidR="003922DB">
        <w:rPr>
          <w:rFonts w:ascii="Times New Roman" w:eastAsia="Times New Roman" w:hAnsi="Times New Roman"/>
          <w:sz w:val="28"/>
          <w:szCs w:val="28"/>
          <w:lang w:eastAsia="ru-RU"/>
        </w:rPr>
        <w:t>0,26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CD7A67" w:rsidRDefault="003922DB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Расходы представлены одним подразделом</w:t>
      </w:r>
      <w:r w:rsidR="00CD7A67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Массовый спорт</w:t>
      </w:r>
      <w:r w:rsidR="00CD7A67">
        <w:rPr>
          <w:rFonts w:ascii="Times New Roman" w:eastAsia="Times New Roman" w:hAnsi="Times New Roman"/>
          <w:sz w:val="28"/>
          <w:szCs w:val="28"/>
          <w:lang w:eastAsia="ru-RU"/>
        </w:rPr>
        <w:t xml:space="preserve">» объем межбюджетных трансфертов, направленных  бюджету муниципального образования «Дубровский район», составил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80,0</w:t>
      </w:r>
      <w:r w:rsidR="00BA1B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7A67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рублей, что составляет </w:t>
      </w:r>
      <w:r w:rsidR="006108CC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 w:rsidR="00CD7A67">
        <w:rPr>
          <w:rFonts w:ascii="Times New Roman" w:eastAsia="Times New Roman" w:hAnsi="Times New Roman"/>
          <w:sz w:val="28"/>
          <w:szCs w:val="28"/>
          <w:lang w:eastAsia="ru-RU"/>
        </w:rPr>
        <w:t xml:space="preserve">%  общего объема расходов раздела.  </w:t>
      </w:r>
    </w:p>
    <w:p w:rsidR="00BA1B7B" w:rsidRDefault="00BA1B7B" w:rsidP="00BA1B7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 в 2015 и 2014 годах представлена в диаграмме.</w:t>
      </w:r>
    </w:p>
    <w:p w:rsidR="00694A94" w:rsidRDefault="00BA1B7B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91E42" w:rsidRDefault="00A91E42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694A94" w:rsidRPr="00694A94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A94">
        <w:rPr>
          <w:rFonts w:ascii="Times New Roman" w:hAnsi="Times New Roman" w:cs="Times New Roman"/>
          <w:b/>
          <w:sz w:val="28"/>
          <w:szCs w:val="28"/>
        </w:rPr>
        <w:t>Дефицит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</w:t>
      </w:r>
      <w:r w:rsidRPr="00694A94">
        <w:rPr>
          <w:rFonts w:ascii="Times New Roman" w:hAnsi="Times New Roman" w:cs="Times New Roman"/>
          <w:b/>
          <w:sz w:val="28"/>
          <w:szCs w:val="28"/>
        </w:rPr>
        <w:t>» и источники внутреннего финансирования дефицита бюджета.</w:t>
      </w:r>
    </w:p>
    <w:p w:rsidR="00694A94" w:rsidRDefault="00694A94" w:rsidP="00694A9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принятии решения о бюджете  на 201</w:t>
      </w:r>
      <w:r w:rsidR="00BA1B7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бюджет первоначально бюджет был утвержден с дефицитом в размере 150,0 тыс. рублей.</w:t>
      </w:r>
    </w:p>
    <w:p w:rsidR="00694A94" w:rsidRDefault="00694A94" w:rsidP="00694A9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окончательной редакции решения о бюджете на 201</w:t>
      </w:r>
      <w:r w:rsidR="00BA1B7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дефицит бюджета утвержден в сумме 661,9 тыс. рублей.</w:t>
      </w:r>
    </w:p>
    <w:p w:rsidR="00694A94" w:rsidRDefault="00694A94" w:rsidP="00694A94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бюджетной росписи уточненный дефицит бюджета составил 661,9  тыс. рублей, что </w:t>
      </w:r>
      <w:r>
        <w:rPr>
          <w:rFonts w:ascii="Times New Roman" w:hAnsi="Times New Roman"/>
          <w:color w:val="000000"/>
          <w:sz w:val="28"/>
          <w:szCs w:val="28"/>
        </w:rPr>
        <w:t>обусловлено поступлением в декабре 2013 года доходов, внесенных в сводную бюджетную роспись на основании статей 217, 232 Бюджетного кодекса Российской Федерации.</w:t>
      </w:r>
    </w:p>
    <w:p w:rsidR="00694A94" w:rsidRDefault="00694A94" w:rsidP="00694A94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представленным отчетом об исполнении бюджета, 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Дубровское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городское поселение», бюджет исполнен с дефицитом в сумме 105,8   тыс. рублей, что составляет 15,8 % процента утвержденных назначений.</w:t>
      </w:r>
    </w:p>
    <w:p w:rsidR="00694A94" w:rsidRDefault="009D068B" w:rsidP="00694A94">
      <w:pPr>
        <w:spacing w:after="0" w:line="240" w:lineRule="auto"/>
        <w:ind w:left="284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94A94">
        <w:rPr>
          <w:rFonts w:ascii="Times New Roman" w:hAnsi="Times New Roman" w:cs="Times New Roman"/>
          <w:sz w:val="28"/>
          <w:szCs w:val="28"/>
        </w:rPr>
        <w:t>ефицит бюджета вызван корректировкой доходной и расходной части бюджетных обязательств.</w:t>
      </w:r>
    </w:p>
    <w:p w:rsidR="00694A94" w:rsidRDefault="00694A94" w:rsidP="00694A94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6"/>
        <w:tblW w:w="0" w:type="auto"/>
        <w:tblInd w:w="284" w:type="dxa"/>
        <w:tblLook w:val="04A0"/>
      </w:tblPr>
      <w:tblGrid>
        <w:gridCol w:w="1667"/>
        <w:gridCol w:w="1843"/>
        <w:gridCol w:w="1701"/>
        <w:gridCol w:w="1701"/>
        <w:gridCol w:w="2374"/>
      </w:tblGrid>
      <w:tr w:rsidR="00694A94" w:rsidTr="00694A94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94A94" w:rsidTr="00694A94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892">
              <w:rPr>
                <w:rFonts w:ascii="Times New Roman" w:hAnsi="Times New Roman" w:cs="Times New Roman"/>
                <w:sz w:val="28"/>
                <w:szCs w:val="28"/>
              </w:rPr>
              <w:t>на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C32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C32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(-)1 688,2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C32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(-)1 688,2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9D068B" w:rsidP="009D06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694A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94A94" w:rsidTr="00694A94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 w:rsidP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9D068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 w:rsidP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9D068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399,3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94A94" w:rsidTr="00694A94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 w:rsidP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 w:rsidP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9D068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 w:rsidP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9D068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105,8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15,8</w:t>
            </w:r>
          </w:p>
        </w:tc>
      </w:tr>
      <w:tr w:rsidR="00BA1B7B" w:rsidTr="00694A94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7B" w:rsidRDefault="00BA1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7B" w:rsidRDefault="00BA1B7B" w:rsidP="00AC0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7B" w:rsidRDefault="00BA1B7B" w:rsidP="00BA1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  563,3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7B" w:rsidRDefault="00BA1B7B" w:rsidP="00BA1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  255,3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7B" w:rsidRDefault="00BA1B7B" w:rsidP="00AC0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45,3</w:t>
            </w:r>
          </w:p>
        </w:tc>
      </w:tr>
      <w:tr w:rsidR="00BA1B7B" w:rsidTr="00694A94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7B" w:rsidRDefault="00BA1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7B" w:rsidRDefault="00BA1B7B" w:rsidP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7B" w:rsidRDefault="00BA1B7B" w:rsidP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7B" w:rsidRDefault="00BA1B7B" w:rsidP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7B" w:rsidRDefault="00BA1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4A94" w:rsidRDefault="00694A94" w:rsidP="00694A94">
      <w:pPr>
        <w:spacing w:after="0" w:line="240" w:lineRule="auto"/>
        <w:ind w:left="284" w:firstLine="360"/>
        <w:rPr>
          <w:rFonts w:ascii="Times New Roman" w:hAnsi="Times New Roman" w:cs="Times New Roman"/>
          <w:sz w:val="28"/>
          <w:szCs w:val="28"/>
        </w:rPr>
      </w:pPr>
    </w:p>
    <w:p w:rsidR="00694A94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38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Проверка показала, что размер дефицита, утвержденный решением и фактически сложившийся, не превысил ограничения, установленного пунктом 3 статьи 92,1 Бюджетного кодекса Российской Федерации.</w:t>
      </w:r>
    </w:p>
    <w:p w:rsidR="002C387F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C387F" w:rsidRPr="00C32892">
        <w:rPr>
          <w:rFonts w:ascii="Times New Roman" w:hAnsi="Times New Roman" w:cs="Times New Roman"/>
          <w:sz w:val="28"/>
          <w:szCs w:val="28"/>
        </w:rPr>
        <w:t>Остаток денежных средств по состоянию на 1 января 201</w:t>
      </w:r>
      <w:r w:rsidR="00BA1B7B">
        <w:rPr>
          <w:rFonts w:ascii="Times New Roman" w:hAnsi="Times New Roman" w:cs="Times New Roman"/>
          <w:sz w:val="28"/>
          <w:szCs w:val="28"/>
        </w:rPr>
        <w:t>5</w:t>
      </w:r>
      <w:r w:rsidR="002C387F" w:rsidRPr="00C32892">
        <w:rPr>
          <w:rFonts w:ascii="Times New Roman" w:hAnsi="Times New Roman" w:cs="Times New Roman"/>
          <w:sz w:val="28"/>
          <w:szCs w:val="28"/>
        </w:rPr>
        <w:t xml:space="preserve"> года составляет  </w:t>
      </w:r>
      <w:r w:rsidR="00BA1B7B">
        <w:rPr>
          <w:rFonts w:ascii="Times New Roman" w:hAnsi="Times New Roman" w:cs="Times New Roman"/>
          <w:sz w:val="28"/>
          <w:szCs w:val="28"/>
        </w:rPr>
        <w:t>563,3</w:t>
      </w:r>
      <w:r w:rsidR="002C387F" w:rsidRPr="00C32892">
        <w:rPr>
          <w:rFonts w:ascii="Times New Roman" w:hAnsi="Times New Roman" w:cs="Times New Roman"/>
          <w:sz w:val="28"/>
          <w:szCs w:val="28"/>
        </w:rPr>
        <w:t xml:space="preserve"> тыс. рублей, по состоянию на 1 января 201</w:t>
      </w:r>
      <w:r w:rsidR="00BA1B7B">
        <w:rPr>
          <w:rFonts w:ascii="Times New Roman" w:hAnsi="Times New Roman" w:cs="Times New Roman"/>
          <w:sz w:val="28"/>
          <w:szCs w:val="28"/>
        </w:rPr>
        <w:t>6</w:t>
      </w:r>
      <w:r w:rsidR="002C387F" w:rsidRPr="00C32892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BA1B7B">
        <w:rPr>
          <w:rFonts w:ascii="Times New Roman" w:hAnsi="Times New Roman" w:cs="Times New Roman"/>
          <w:sz w:val="28"/>
          <w:szCs w:val="28"/>
        </w:rPr>
        <w:t>308,0</w:t>
      </w:r>
      <w:r w:rsidR="002C387F" w:rsidRPr="00C3289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94A94" w:rsidRDefault="00694A94" w:rsidP="002C387F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по состоянию на 01.01.201</w:t>
      </w:r>
      <w:r w:rsidR="00BA1B7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и на 01.01.201</w:t>
      </w:r>
      <w:r w:rsidR="00BA1B7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отсутствует.</w:t>
      </w:r>
    </w:p>
    <w:p w:rsidR="002C387F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94A94" w:rsidRPr="002C387F" w:rsidRDefault="00694A94" w:rsidP="002C387F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9AA">
        <w:rPr>
          <w:rFonts w:ascii="Times New Roman" w:hAnsi="Times New Roman" w:cs="Times New Roman"/>
          <w:b/>
          <w:sz w:val="28"/>
          <w:szCs w:val="28"/>
        </w:rPr>
        <w:t>Анали</w:t>
      </w:r>
      <w:r w:rsidRPr="003C55DC">
        <w:rPr>
          <w:rFonts w:ascii="Times New Roman" w:hAnsi="Times New Roman" w:cs="Times New Roman"/>
          <w:b/>
          <w:sz w:val="28"/>
          <w:szCs w:val="28"/>
        </w:rPr>
        <w:t>з формирования</w:t>
      </w:r>
      <w:r w:rsidRPr="002C387F">
        <w:rPr>
          <w:rFonts w:ascii="Times New Roman" w:hAnsi="Times New Roman" w:cs="Times New Roman"/>
          <w:b/>
          <w:sz w:val="28"/>
          <w:szCs w:val="28"/>
        </w:rPr>
        <w:t xml:space="preserve"> и исполнения резервного фонда.</w:t>
      </w:r>
    </w:p>
    <w:p w:rsidR="00694A94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159AA" w:rsidRDefault="00694A94" w:rsidP="00B159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B159AA">
        <w:rPr>
          <w:rFonts w:ascii="Times New Roman" w:hAnsi="Times New Roman" w:cs="Times New Roman"/>
          <w:sz w:val="28"/>
          <w:szCs w:val="28"/>
        </w:rPr>
        <w:t>Порядок использования бюджетных ассигнований резервного фонда «Дубровского городского поселения» установлен постановлением администрации Дубровского района в новой редакции от 24.08.2015 №405</w:t>
      </w:r>
      <w:r w:rsidR="00B159AA" w:rsidRPr="00AD43E1">
        <w:rPr>
          <w:rFonts w:ascii="Times New Roman" w:hAnsi="Times New Roman" w:cs="Times New Roman"/>
          <w:sz w:val="28"/>
          <w:szCs w:val="28"/>
        </w:rPr>
        <w:t>.</w:t>
      </w:r>
    </w:p>
    <w:p w:rsidR="00B159AA" w:rsidRDefault="00B159AA" w:rsidP="00B159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с Порядком применения бюджетной классификации Российской Федерации, утвержденным Приказом Министерства финансов Российской Федерации от 01.07.2013 №65н, расходование средств резервного фонда отражено по соответствующим разделам классификации расходов, по разделу 10 «Социальная политика» подразделу 03 «Социальное обеспечение населения».</w:t>
      </w:r>
    </w:p>
    <w:p w:rsidR="00B159AA" w:rsidRDefault="00B159AA" w:rsidP="00B159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соответствии с решением о бюджете резервный фонд городского поселения на 2015 год утвержден в сумме 30,0 тыс. рублей. Кассовое исполнение расходов резервного фонда поселения в отчетном периоде составило 100,0% уточненных годовых назначений.</w:t>
      </w:r>
    </w:p>
    <w:p w:rsidR="00B159AA" w:rsidRPr="0097731B" w:rsidRDefault="00B159AA" w:rsidP="00B159A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распоряжениям  администрации Дубровского района на расходование средств резервного фонда выделено 30,0 тыс. </w:t>
      </w:r>
      <w:r w:rsidRPr="00FC0A0B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C0A0B">
        <w:rPr>
          <w:rFonts w:ascii="Times New Roman" w:hAnsi="Times New Roman" w:cs="Times New Roman"/>
          <w:sz w:val="28"/>
          <w:szCs w:val="28"/>
        </w:rPr>
        <w:t xml:space="preserve">  </w:t>
      </w:r>
      <w:r w:rsidRPr="0097731B">
        <w:rPr>
          <w:rFonts w:ascii="Times New Roman" w:hAnsi="Times New Roman" w:cs="Times New Roman"/>
          <w:spacing w:val="-6"/>
          <w:sz w:val="28"/>
          <w:szCs w:val="28"/>
        </w:rPr>
        <w:t xml:space="preserve">  значительная часть средств резервного фонда Дубровского района направлена на оказание материальной помощи гражданам района на лечение (</w:t>
      </w:r>
      <w:r>
        <w:rPr>
          <w:rFonts w:ascii="Times New Roman" w:hAnsi="Times New Roman" w:cs="Times New Roman"/>
          <w:spacing w:val="-6"/>
          <w:sz w:val="28"/>
          <w:szCs w:val="28"/>
        </w:rPr>
        <w:t>20</w:t>
      </w:r>
      <w:r w:rsidRPr="0097731B">
        <w:rPr>
          <w:rFonts w:ascii="Times New Roman" w:hAnsi="Times New Roman" w:cs="Times New Roman"/>
          <w:spacing w:val="-6"/>
          <w:sz w:val="28"/>
          <w:szCs w:val="28"/>
        </w:rPr>
        <w:t xml:space="preserve">,0 тыс. рублей).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</w:t>
      </w:r>
      <w:r w:rsidRPr="00AD43E1">
        <w:rPr>
          <w:rFonts w:ascii="Times New Roman" w:hAnsi="Times New Roman" w:cs="Times New Roman"/>
          <w:spacing w:val="-6"/>
          <w:sz w:val="28"/>
          <w:szCs w:val="28"/>
        </w:rPr>
        <w:t>Оказание материальной</w:t>
      </w:r>
      <w:r w:rsidRPr="0097731B">
        <w:rPr>
          <w:rFonts w:ascii="Times New Roman" w:hAnsi="Times New Roman" w:cs="Times New Roman"/>
          <w:spacing w:val="-6"/>
          <w:sz w:val="28"/>
          <w:szCs w:val="28"/>
        </w:rPr>
        <w:t xml:space="preserve"> помощи гражданам, находящимся в трудной жизненной ситуации, не отнесено законодательством к полномочиям муниципального района. </w:t>
      </w:r>
    </w:p>
    <w:p w:rsidR="002C387F" w:rsidRDefault="002C387F" w:rsidP="00B159A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4A94" w:rsidRDefault="00694A94" w:rsidP="002C387F">
      <w:pPr>
        <w:pStyle w:val="2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235B">
        <w:rPr>
          <w:rFonts w:ascii="Times New Roman" w:hAnsi="Times New Roman" w:cs="Times New Roman"/>
          <w:b/>
          <w:sz w:val="28"/>
          <w:szCs w:val="28"/>
        </w:rPr>
        <w:t>Анализ бюджетной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отчетности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части движения </w:t>
      </w:r>
      <w:r>
        <w:rPr>
          <w:rFonts w:ascii="Times New Roman" w:hAnsi="Times New Roman" w:cs="Times New Roman"/>
          <w:b/>
          <w:sz w:val="28"/>
          <w:szCs w:val="28"/>
        </w:rPr>
        <w:t>нефинансовых активов.</w:t>
      </w:r>
    </w:p>
    <w:p w:rsidR="009263E2" w:rsidRDefault="009263E2" w:rsidP="00694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4A94" w:rsidRDefault="00694A94" w:rsidP="00694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0503168 «Сведения о движении нефинансовых активов» нефинансовые активы включили в себя  стоимость основных средств, вложения в нефинансовые активы и нефинансовые активы имущества казны.</w:t>
      </w:r>
    </w:p>
    <w:p w:rsidR="00694A94" w:rsidRDefault="00694A94" w:rsidP="00694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течение анализируемого периода произошло увеличение основных средств на сумму </w:t>
      </w:r>
      <w:r w:rsidR="00AC0EF8">
        <w:rPr>
          <w:rFonts w:ascii="Times New Roman" w:hAnsi="Times New Roman"/>
          <w:sz w:val="28"/>
          <w:szCs w:val="28"/>
        </w:rPr>
        <w:t>302,0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88566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C0EF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 состоянию на 1 января 2015 года стоимость основных средств составила </w:t>
      </w:r>
      <w:r w:rsidR="00245B1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AC0EF8">
        <w:rPr>
          <w:rFonts w:ascii="Times New Roman" w:hAnsi="Times New Roman"/>
          <w:sz w:val="28"/>
          <w:szCs w:val="28"/>
        </w:rPr>
        <w:t>, на конец отчетного периода стоимость основных средств составляет 302,0 тыс. рублей</w:t>
      </w:r>
      <w:r>
        <w:rPr>
          <w:rFonts w:ascii="Times New Roman" w:hAnsi="Times New Roman"/>
          <w:sz w:val="28"/>
          <w:szCs w:val="28"/>
        </w:rPr>
        <w:t>.</w:t>
      </w:r>
      <w:r w:rsidR="00AC0EF8">
        <w:rPr>
          <w:rFonts w:ascii="Times New Roman" w:hAnsi="Times New Roman"/>
          <w:sz w:val="28"/>
          <w:szCs w:val="28"/>
        </w:rPr>
        <w:t xml:space="preserve"> Вложения в нефинансовые активы 2378,6 тыс. рублей.</w:t>
      </w:r>
    </w:p>
    <w:p w:rsidR="00694A94" w:rsidRDefault="00694A94" w:rsidP="00AC0E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rFonts w:ascii="Times New Roman" w:hAnsi="Times New Roman"/>
          <w:sz w:val="28"/>
          <w:szCs w:val="28"/>
        </w:rPr>
        <w:br/>
        <w:t>1 января 201</w:t>
      </w:r>
      <w:r w:rsidR="00AC0EF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составля</w:t>
      </w:r>
      <w:r w:rsidR="00AC0EF8">
        <w:rPr>
          <w:rFonts w:ascii="Times New Roman" w:hAnsi="Times New Roman"/>
          <w:sz w:val="28"/>
          <w:szCs w:val="28"/>
        </w:rPr>
        <w:t>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AC0EF8">
        <w:rPr>
          <w:rFonts w:ascii="Times New Roman" w:hAnsi="Times New Roman"/>
          <w:sz w:val="28"/>
          <w:szCs w:val="28"/>
        </w:rPr>
        <w:t>188,1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</w:p>
    <w:p w:rsidR="00694A94" w:rsidRDefault="00694A94" w:rsidP="00694A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94A94" w:rsidRDefault="00694A94" w:rsidP="002C387F">
      <w:pPr>
        <w:pStyle w:val="2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Анализ бюджетной отчетности в части образования дебиторской и кредиторской задолженности</w:t>
      </w:r>
      <w:r w:rsidR="00C46369">
        <w:rPr>
          <w:rFonts w:ascii="Times New Roman" w:hAnsi="Times New Roman" w:cs="Times New Roman"/>
          <w:b/>
          <w:sz w:val="28"/>
          <w:szCs w:val="28"/>
        </w:rPr>
        <w:t xml:space="preserve"> и неисполненных обязательствах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263E2" w:rsidRDefault="009263E2" w:rsidP="00657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76EA" w:rsidRDefault="00694A94" w:rsidP="00657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576EA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ебиторская </w:t>
      </w:r>
      <w:r w:rsidR="006576EA">
        <w:rPr>
          <w:rFonts w:ascii="Times New Roman" w:hAnsi="Times New Roman"/>
          <w:sz w:val="28"/>
          <w:szCs w:val="28"/>
        </w:rPr>
        <w:t xml:space="preserve">задолженность </w:t>
      </w:r>
      <w:r w:rsidR="006576EA"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AC0EF8">
        <w:rPr>
          <w:rFonts w:ascii="Times New Roman" w:hAnsi="Times New Roman" w:cs="Times New Roman"/>
          <w:sz w:val="28"/>
          <w:szCs w:val="28"/>
        </w:rPr>
        <w:t>5</w:t>
      </w:r>
      <w:r w:rsidR="006576EA">
        <w:rPr>
          <w:rFonts w:ascii="Times New Roman" w:hAnsi="Times New Roman" w:cs="Times New Roman"/>
          <w:sz w:val="28"/>
          <w:szCs w:val="28"/>
        </w:rPr>
        <w:t xml:space="preserve"> года и на 01.01.201</w:t>
      </w:r>
      <w:r w:rsidR="00AC0EF8">
        <w:rPr>
          <w:rFonts w:ascii="Times New Roman" w:hAnsi="Times New Roman" w:cs="Times New Roman"/>
          <w:sz w:val="28"/>
          <w:szCs w:val="28"/>
        </w:rPr>
        <w:t>6</w:t>
      </w:r>
      <w:r w:rsidR="006576EA">
        <w:rPr>
          <w:rFonts w:ascii="Times New Roman" w:hAnsi="Times New Roman" w:cs="Times New Roman"/>
          <w:sz w:val="28"/>
          <w:szCs w:val="28"/>
        </w:rPr>
        <w:t xml:space="preserve"> года – отсутствует.</w:t>
      </w:r>
    </w:p>
    <w:p w:rsidR="00C46369" w:rsidRDefault="00C46369" w:rsidP="00C46369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По состоянию на 01.01.2016 года объем кредиторской задолженности отражен в отчетности об исполнении бюджета в объеме 40,0 тыс. рублей,  в том числе:</w:t>
      </w:r>
    </w:p>
    <w:p w:rsidR="00C46369" w:rsidRPr="00045544" w:rsidRDefault="00C46369" w:rsidP="00C46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 xml:space="preserve">по счету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302 «Расходы по принятым обязательствам» - </w:t>
      </w:r>
      <w:r>
        <w:rPr>
          <w:rFonts w:ascii="Times New Roman" w:hAnsi="Times New Roman" w:cs="Times New Roman"/>
          <w:sz w:val="28"/>
          <w:szCs w:val="28"/>
        </w:rPr>
        <w:t>23,0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C46369" w:rsidRDefault="00C46369" w:rsidP="00C46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по 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303 «Расчеты по платежам в бюджет» - </w:t>
      </w:r>
      <w:r>
        <w:rPr>
          <w:rFonts w:ascii="Times New Roman" w:hAnsi="Times New Roman" w:cs="Times New Roman"/>
          <w:sz w:val="28"/>
          <w:szCs w:val="28"/>
        </w:rPr>
        <w:t>17,0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46369" w:rsidRPr="00045544" w:rsidRDefault="00C46369" w:rsidP="00C46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369" w:rsidRDefault="00C46369" w:rsidP="00C46369">
      <w:pPr>
        <w:pStyle w:val="ConsPlusNormal"/>
        <w:ind w:firstLine="540"/>
        <w:jc w:val="both"/>
      </w:pPr>
      <w:hyperlink r:id="rId13" w:history="1">
        <w:r w:rsidRPr="006A5A61">
          <w:t>Сведения</w:t>
        </w:r>
      </w:hyperlink>
      <w:r>
        <w:t xml:space="preserve"> о принятых и неисполненных обязательствах получателя бюджетных средств (ф. 0503175) являются Приложением к Пояснительной записке </w:t>
      </w:r>
      <w:hyperlink r:id="rId14" w:history="1"/>
      <w:r>
        <w:t xml:space="preserve"> и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 (</w:t>
      </w:r>
      <w:hyperlink r:id="rId15" w:history="1">
        <w:r w:rsidRPr="006A5A61">
          <w:t>п. 170.2</w:t>
        </w:r>
      </w:hyperlink>
      <w:r>
        <w:t xml:space="preserve"> Инструкции N 191н):</w:t>
      </w:r>
    </w:p>
    <w:p w:rsidR="00C46369" w:rsidRDefault="00C46369" w:rsidP="00C46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1 «Сведения о </w:t>
      </w:r>
      <w:r w:rsidRPr="006A5A61">
        <w:rPr>
          <w:rFonts w:ascii="Times New Roman" w:hAnsi="Times New Roman" w:cs="Times New Roman"/>
          <w:sz w:val="28"/>
          <w:szCs w:val="28"/>
        </w:rPr>
        <w:t>неисполненных</w:t>
      </w:r>
      <w:r>
        <w:rPr>
          <w:rFonts w:ascii="Times New Roman" w:hAnsi="Times New Roman" w:cs="Times New Roman"/>
          <w:sz w:val="28"/>
          <w:szCs w:val="28"/>
        </w:rPr>
        <w:t xml:space="preserve"> бюджетных обязательствах» составляет  40,0 тыс. рублей.</w:t>
      </w:r>
    </w:p>
    <w:p w:rsidR="00C46369" w:rsidRDefault="00C46369" w:rsidP="00C46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2 «Сведения о </w:t>
      </w:r>
      <w:r w:rsidRPr="006A5A61">
        <w:rPr>
          <w:rFonts w:ascii="Times New Roman" w:hAnsi="Times New Roman" w:cs="Times New Roman"/>
          <w:sz w:val="28"/>
          <w:szCs w:val="28"/>
        </w:rPr>
        <w:t>неисполненных</w:t>
      </w:r>
      <w:r>
        <w:rPr>
          <w:rFonts w:ascii="Times New Roman" w:hAnsi="Times New Roman" w:cs="Times New Roman"/>
          <w:sz w:val="28"/>
          <w:szCs w:val="28"/>
        </w:rPr>
        <w:t xml:space="preserve"> денежных обязательствах» - 40,0 тыс. рублей.</w:t>
      </w:r>
    </w:p>
    <w:p w:rsidR="00C46369" w:rsidRDefault="00C46369" w:rsidP="00C46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3 «Сведения о бюджетных обязательствах, принятых сверх утвержденных бюджетных назначений» - 0 тыс. рублей.</w:t>
      </w:r>
    </w:p>
    <w:p w:rsidR="00C46369" w:rsidRDefault="00C46369" w:rsidP="00C46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9D7">
        <w:rPr>
          <w:rFonts w:ascii="Times New Roman" w:hAnsi="Times New Roman" w:cs="Times New Roman"/>
          <w:sz w:val="28"/>
          <w:szCs w:val="28"/>
        </w:rPr>
        <w:t>В разделе 4 «Сведения</w:t>
      </w:r>
      <w:r>
        <w:rPr>
          <w:rFonts w:ascii="Times New Roman" w:hAnsi="Times New Roman" w:cs="Times New Roman"/>
          <w:sz w:val="28"/>
          <w:szCs w:val="28"/>
        </w:rPr>
        <w:t xml:space="preserve">  об экономии при заключении муниципальных контрактов с применением конкурентных способов» составляет </w:t>
      </w:r>
      <w:r w:rsidR="003A37F3">
        <w:rPr>
          <w:rFonts w:ascii="Times New Roman" w:hAnsi="Times New Roman" w:cs="Times New Roman"/>
          <w:sz w:val="28"/>
          <w:szCs w:val="28"/>
        </w:rPr>
        <w:t>267,7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694A94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263E2" w:rsidRPr="002E24B9" w:rsidRDefault="009263E2" w:rsidP="009263E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4B9"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9263E2" w:rsidRDefault="009263E2" w:rsidP="009263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263E2" w:rsidRDefault="009263E2" w:rsidP="009263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</w:t>
      </w:r>
      <w:r w:rsidRPr="0048541E">
        <w:rPr>
          <w:rFonts w:ascii="Times New Roman" w:hAnsi="Times New Roman"/>
          <w:sz w:val="28"/>
          <w:szCs w:val="28"/>
        </w:rPr>
        <w:t>еобходимо более эффективно управления средствами бюджета</w:t>
      </w:r>
      <w:r>
        <w:rPr>
          <w:rFonts w:ascii="Times New Roman" w:hAnsi="Times New Roman"/>
          <w:sz w:val="28"/>
          <w:szCs w:val="28"/>
        </w:rPr>
        <w:t>,</w:t>
      </w:r>
      <w:r w:rsidRPr="004854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Pr="000E5071">
        <w:rPr>
          <w:rFonts w:ascii="Times New Roman" w:eastAsia="Times New Roman" w:hAnsi="Times New Roman"/>
          <w:sz w:val="28"/>
          <w:szCs w:val="28"/>
          <w:lang w:eastAsia="ru-RU"/>
        </w:rPr>
        <w:t>допус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кать</w:t>
      </w:r>
      <w:r w:rsidRPr="000E50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роста кредиторской задолженности</w:t>
      </w:r>
      <w:r w:rsidRPr="000E507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263E2" w:rsidRDefault="009263E2" w:rsidP="009263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63E2" w:rsidRPr="008B7AB1" w:rsidRDefault="009263E2" w:rsidP="009263E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7AB1">
        <w:rPr>
          <w:rFonts w:ascii="Times New Roman" w:eastAsia="Times New Roman" w:hAnsi="Times New Roman"/>
          <w:b/>
          <w:sz w:val="28"/>
          <w:szCs w:val="28"/>
          <w:lang w:eastAsia="ru-RU"/>
        </w:rPr>
        <w:t>Выводы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9263E2" w:rsidRDefault="009263E2" w:rsidP="009263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63E2" w:rsidRPr="001B57EC" w:rsidRDefault="009263E2" w:rsidP="009263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7EC">
        <w:rPr>
          <w:rFonts w:ascii="Times New Roman" w:eastAsia="Times New Roman" w:hAnsi="Times New Roman"/>
          <w:sz w:val="28"/>
          <w:szCs w:val="24"/>
          <w:lang w:eastAsia="ru-RU"/>
        </w:rPr>
        <w:t xml:space="preserve">Направить </w:t>
      </w:r>
      <w:r w:rsidRPr="001B57EC">
        <w:rPr>
          <w:rFonts w:ascii="Times New Roman" w:eastAsia="Times New Roman" w:hAnsi="Times New Roman"/>
          <w:sz w:val="28"/>
          <w:szCs w:val="28"/>
          <w:lang w:eastAsia="ru-RU"/>
        </w:rPr>
        <w:t>заключение на отчет об испол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нении бюджета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Дубровское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поселение» за 2015</w:t>
      </w:r>
      <w:r w:rsidRPr="001B57E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proofErr w:type="gramStart"/>
      <w:r w:rsidRPr="001B57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1B57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Дубровский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поселковый Совет народных депутатов</w:t>
      </w:r>
      <w:r w:rsidRPr="001B57EC">
        <w:rPr>
          <w:rFonts w:ascii="Times New Roman" w:eastAsia="Times New Roman" w:hAnsi="Times New Roman"/>
          <w:sz w:val="28"/>
          <w:szCs w:val="28"/>
          <w:lang w:eastAsia="ru-RU"/>
        </w:rPr>
        <w:t xml:space="preserve"> с рекомендацией рассмотреть проект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 w:rsidRPr="001B57EC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испол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нении бюджета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Дубровское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поселение» за 2015</w:t>
      </w:r>
      <w:r w:rsidRPr="001B57E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год».</w:t>
      </w:r>
    </w:p>
    <w:p w:rsidR="0076526B" w:rsidRDefault="0076526B">
      <w:pPr>
        <w:rPr>
          <w:rFonts w:ascii="Times New Roman" w:hAnsi="Times New Roman" w:cs="Times New Roman"/>
          <w:sz w:val="28"/>
          <w:szCs w:val="28"/>
        </w:rPr>
      </w:pPr>
    </w:p>
    <w:p w:rsidR="00AC0212" w:rsidRDefault="00AC0212">
      <w:pPr>
        <w:rPr>
          <w:rFonts w:ascii="Times New Roman" w:hAnsi="Times New Roman" w:cs="Times New Roman"/>
          <w:sz w:val="28"/>
          <w:szCs w:val="28"/>
        </w:rPr>
      </w:pPr>
    </w:p>
    <w:p w:rsidR="00AC0212" w:rsidRDefault="00AC0212" w:rsidP="00AC0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Ио председателя</w:t>
      </w:r>
    </w:p>
    <w:p w:rsidR="00AC0212" w:rsidRDefault="00AC0212" w:rsidP="00AC0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AC0212" w:rsidRDefault="00AC0212" w:rsidP="00AC0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AC0212" w:rsidRDefault="00AC0212" w:rsidP="00AC0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212" w:rsidRDefault="00AC0212" w:rsidP="00AC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на отчет об исполнении бюджета за 2015 год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C0212" w:rsidRDefault="00AC0212" w:rsidP="00AC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AC0212" w:rsidRDefault="00AC0212" w:rsidP="00AC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C0212" w:rsidRDefault="00AC0212" w:rsidP="00AC0212">
      <w:pPr>
        <w:tabs>
          <w:tab w:val="left" w:pos="75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И.А. Шевелев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C0212" w:rsidRDefault="00AC0212" w:rsidP="00AC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212" w:rsidRDefault="00AC0212" w:rsidP="00AC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М.А. Буренкова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C0212" w:rsidRDefault="00AC0212" w:rsidP="00AC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212" w:rsidRDefault="00AC0212" w:rsidP="00AC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212" w:rsidRDefault="00AC0212" w:rsidP="00AC02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Один экземпляр заключения получен       </w:t>
      </w:r>
      <w:r>
        <w:rPr>
          <w:rFonts w:ascii="Times New Roman" w:hAnsi="Times New Roman" w:cs="Times New Roman"/>
          <w:sz w:val="28"/>
          <w:szCs w:val="28"/>
        </w:rPr>
        <w:t xml:space="preserve">18.04.2016 года  </w:t>
      </w:r>
    </w:p>
    <w:p w:rsidR="00AC0212" w:rsidRDefault="00AC0212" w:rsidP="00AC02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0212" w:rsidRDefault="00AC0212" w:rsidP="00AC02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</w:p>
    <w:p w:rsidR="00AC0212" w:rsidRDefault="00AC0212" w:rsidP="00AC02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C0212" w:rsidRDefault="00AC0212" w:rsidP="00AC0212">
      <w:pPr>
        <w:rPr>
          <w:rFonts w:ascii="Times New Roman" w:hAnsi="Times New Roman" w:cs="Times New Roman"/>
          <w:sz w:val="28"/>
          <w:szCs w:val="28"/>
        </w:rPr>
      </w:pPr>
    </w:p>
    <w:p w:rsidR="00474283" w:rsidRPr="0076526B" w:rsidRDefault="00474283" w:rsidP="00AC0212">
      <w:pPr>
        <w:rPr>
          <w:rFonts w:ascii="Times New Roman" w:hAnsi="Times New Roman" w:cs="Times New Roman"/>
          <w:sz w:val="28"/>
          <w:szCs w:val="28"/>
        </w:rPr>
      </w:pPr>
    </w:p>
    <w:sectPr w:rsidR="00474283" w:rsidRPr="0076526B" w:rsidSect="00D4261C">
      <w:headerReference w:type="default" r:id="rId1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D47" w:rsidRDefault="00D30D47" w:rsidP="00D4261C">
      <w:pPr>
        <w:spacing w:after="0" w:line="240" w:lineRule="auto"/>
      </w:pPr>
      <w:r>
        <w:separator/>
      </w:r>
    </w:p>
  </w:endnote>
  <w:endnote w:type="continuationSeparator" w:id="0">
    <w:p w:rsidR="00D30D47" w:rsidRDefault="00D30D47" w:rsidP="00D42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D47" w:rsidRDefault="00D30D47" w:rsidP="00D4261C">
      <w:pPr>
        <w:spacing w:after="0" w:line="240" w:lineRule="auto"/>
      </w:pPr>
      <w:r>
        <w:separator/>
      </w:r>
    </w:p>
  </w:footnote>
  <w:footnote w:type="continuationSeparator" w:id="0">
    <w:p w:rsidR="00D30D47" w:rsidRDefault="00D30D47" w:rsidP="00D42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46329"/>
      <w:docPartObj>
        <w:docPartGallery w:val="Page Numbers (Top of Page)"/>
        <w:docPartUnique/>
      </w:docPartObj>
    </w:sdtPr>
    <w:sdtContent>
      <w:p w:rsidR="00AC0212" w:rsidRDefault="00AC0212">
        <w:pPr>
          <w:pStyle w:val="a9"/>
          <w:jc w:val="center"/>
        </w:pPr>
        <w:fldSimple w:instr=" PAGE   \* MERGEFORMAT ">
          <w:r w:rsidR="007C5EFB">
            <w:rPr>
              <w:noProof/>
            </w:rPr>
            <w:t>15</w:t>
          </w:r>
        </w:fldSimple>
      </w:p>
    </w:sdtContent>
  </w:sdt>
  <w:p w:rsidR="00AC0212" w:rsidRDefault="00AC021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D20E0"/>
    <w:multiLevelType w:val="hybridMultilevel"/>
    <w:tmpl w:val="F2D8CE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852" w:hanging="720"/>
      </w:pPr>
    </w:lvl>
    <w:lvl w:ilvl="3">
      <w:start w:val="1"/>
      <w:numFmt w:val="decimal"/>
      <w:isLgl/>
      <w:lvlText w:val="%1.%2.%3.%4."/>
      <w:lvlJc w:val="left"/>
      <w:pPr>
        <w:ind w:left="2636" w:hanging="108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844" w:hanging="1440"/>
      </w:pPr>
    </w:lvl>
    <w:lvl w:ilvl="6">
      <w:start w:val="1"/>
      <w:numFmt w:val="decimal"/>
      <w:isLgl/>
      <w:lvlText w:val="%1.%2.%3.%4.%5.%6.%7."/>
      <w:lvlJc w:val="left"/>
      <w:pPr>
        <w:ind w:left="4628" w:hanging="1800"/>
      </w:p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</w:lvl>
  </w:abstractNum>
  <w:abstractNum w:abstractNumId="2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8A472A"/>
    <w:rsid w:val="00015658"/>
    <w:rsid w:val="00031DF9"/>
    <w:rsid w:val="00062195"/>
    <w:rsid w:val="0007545A"/>
    <w:rsid w:val="00081553"/>
    <w:rsid w:val="000831A6"/>
    <w:rsid w:val="0009643D"/>
    <w:rsid w:val="000B4A4D"/>
    <w:rsid w:val="000D3251"/>
    <w:rsid w:val="000E0556"/>
    <w:rsid w:val="000E1BBA"/>
    <w:rsid w:val="000E5D5F"/>
    <w:rsid w:val="000F4A00"/>
    <w:rsid w:val="00106781"/>
    <w:rsid w:val="001070E2"/>
    <w:rsid w:val="0014617D"/>
    <w:rsid w:val="00157B9A"/>
    <w:rsid w:val="0018660C"/>
    <w:rsid w:val="001A27F0"/>
    <w:rsid w:val="001A7A61"/>
    <w:rsid w:val="001B6606"/>
    <w:rsid w:val="001B7527"/>
    <w:rsid w:val="001C1958"/>
    <w:rsid w:val="001D2443"/>
    <w:rsid w:val="001E59D5"/>
    <w:rsid w:val="001F00D4"/>
    <w:rsid w:val="002169BE"/>
    <w:rsid w:val="00223B04"/>
    <w:rsid w:val="0023228F"/>
    <w:rsid w:val="0023653A"/>
    <w:rsid w:val="00237CCF"/>
    <w:rsid w:val="00245B1F"/>
    <w:rsid w:val="00252403"/>
    <w:rsid w:val="002532E6"/>
    <w:rsid w:val="00272D50"/>
    <w:rsid w:val="00287B03"/>
    <w:rsid w:val="002B5B96"/>
    <w:rsid w:val="002C3618"/>
    <w:rsid w:val="002C387F"/>
    <w:rsid w:val="002C54F9"/>
    <w:rsid w:val="002E1F7B"/>
    <w:rsid w:val="002E23C9"/>
    <w:rsid w:val="00304A61"/>
    <w:rsid w:val="00310369"/>
    <w:rsid w:val="003124B8"/>
    <w:rsid w:val="0032033D"/>
    <w:rsid w:val="0033086E"/>
    <w:rsid w:val="00334B5E"/>
    <w:rsid w:val="00344C25"/>
    <w:rsid w:val="00354A4C"/>
    <w:rsid w:val="003670E2"/>
    <w:rsid w:val="00371DEE"/>
    <w:rsid w:val="00377B90"/>
    <w:rsid w:val="003922DB"/>
    <w:rsid w:val="00395A37"/>
    <w:rsid w:val="003A37F3"/>
    <w:rsid w:val="003A70BE"/>
    <w:rsid w:val="003B0C25"/>
    <w:rsid w:val="003B153F"/>
    <w:rsid w:val="003C55DC"/>
    <w:rsid w:val="003D2509"/>
    <w:rsid w:val="003D5326"/>
    <w:rsid w:val="0041787B"/>
    <w:rsid w:val="004233D9"/>
    <w:rsid w:val="004322A1"/>
    <w:rsid w:val="00433627"/>
    <w:rsid w:val="0044120F"/>
    <w:rsid w:val="00443D9B"/>
    <w:rsid w:val="00450E84"/>
    <w:rsid w:val="004549B2"/>
    <w:rsid w:val="00456191"/>
    <w:rsid w:val="00474283"/>
    <w:rsid w:val="00480F74"/>
    <w:rsid w:val="00486A89"/>
    <w:rsid w:val="004B3B01"/>
    <w:rsid w:val="004C3A28"/>
    <w:rsid w:val="004D721C"/>
    <w:rsid w:val="004E36DE"/>
    <w:rsid w:val="004F24D7"/>
    <w:rsid w:val="00533CA2"/>
    <w:rsid w:val="0055235B"/>
    <w:rsid w:val="0058077C"/>
    <w:rsid w:val="005A3DAD"/>
    <w:rsid w:val="005A6789"/>
    <w:rsid w:val="005A7CBD"/>
    <w:rsid w:val="005E2255"/>
    <w:rsid w:val="0060654F"/>
    <w:rsid w:val="006108CC"/>
    <w:rsid w:val="006576EA"/>
    <w:rsid w:val="00694A94"/>
    <w:rsid w:val="00694DF2"/>
    <w:rsid w:val="006A3380"/>
    <w:rsid w:val="006C4FFA"/>
    <w:rsid w:val="006D7C89"/>
    <w:rsid w:val="006E2A99"/>
    <w:rsid w:val="006F41DC"/>
    <w:rsid w:val="0070686E"/>
    <w:rsid w:val="00710F0D"/>
    <w:rsid w:val="00712418"/>
    <w:rsid w:val="007270D3"/>
    <w:rsid w:val="007372E5"/>
    <w:rsid w:val="00760B77"/>
    <w:rsid w:val="0076526B"/>
    <w:rsid w:val="00774E02"/>
    <w:rsid w:val="007A430F"/>
    <w:rsid w:val="007A7C24"/>
    <w:rsid w:val="007C5EB1"/>
    <w:rsid w:val="007C5EFB"/>
    <w:rsid w:val="007F50A6"/>
    <w:rsid w:val="007F5E72"/>
    <w:rsid w:val="0082049B"/>
    <w:rsid w:val="0084211F"/>
    <w:rsid w:val="00852190"/>
    <w:rsid w:val="00861B03"/>
    <w:rsid w:val="008734ED"/>
    <w:rsid w:val="00883E21"/>
    <w:rsid w:val="0088566D"/>
    <w:rsid w:val="008905DA"/>
    <w:rsid w:val="00892E1C"/>
    <w:rsid w:val="008A298E"/>
    <w:rsid w:val="008A472A"/>
    <w:rsid w:val="008F6717"/>
    <w:rsid w:val="00901CA9"/>
    <w:rsid w:val="00913215"/>
    <w:rsid w:val="00923B10"/>
    <w:rsid w:val="009263E2"/>
    <w:rsid w:val="009310A9"/>
    <w:rsid w:val="00932BAD"/>
    <w:rsid w:val="009404B2"/>
    <w:rsid w:val="00941F76"/>
    <w:rsid w:val="00942DE5"/>
    <w:rsid w:val="00946EC4"/>
    <w:rsid w:val="00974849"/>
    <w:rsid w:val="009A32B7"/>
    <w:rsid w:val="009A3D84"/>
    <w:rsid w:val="009B0A82"/>
    <w:rsid w:val="009C754D"/>
    <w:rsid w:val="009D068B"/>
    <w:rsid w:val="009D1B3F"/>
    <w:rsid w:val="009D3812"/>
    <w:rsid w:val="009D3A97"/>
    <w:rsid w:val="009E1990"/>
    <w:rsid w:val="009F3C2D"/>
    <w:rsid w:val="009F5E12"/>
    <w:rsid w:val="00A442A8"/>
    <w:rsid w:val="00A513A5"/>
    <w:rsid w:val="00A52739"/>
    <w:rsid w:val="00A91E42"/>
    <w:rsid w:val="00AA7A47"/>
    <w:rsid w:val="00AC0212"/>
    <w:rsid w:val="00AC0EF8"/>
    <w:rsid w:val="00AD082B"/>
    <w:rsid w:val="00AF667D"/>
    <w:rsid w:val="00AF7238"/>
    <w:rsid w:val="00B005ED"/>
    <w:rsid w:val="00B159AA"/>
    <w:rsid w:val="00B16DA1"/>
    <w:rsid w:val="00B2652A"/>
    <w:rsid w:val="00B81DC7"/>
    <w:rsid w:val="00B86C48"/>
    <w:rsid w:val="00BA1B7B"/>
    <w:rsid w:val="00BA44CE"/>
    <w:rsid w:val="00BB7046"/>
    <w:rsid w:val="00BB7C8D"/>
    <w:rsid w:val="00BC3E91"/>
    <w:rsid w:val="00BF3CFB"/>
    <w:rsid w:val="00BF6F44"/>
    <w:rsid w:val="00C16BB6"/>
    <w:rsid w:val="00C31BBE"/>
    <w:rsid w:val="00C32892"/>
    <w:rsid w:val="00C3296C"/>
    <w:rsid w:val="00C356A5"/>
    <w:rsid w:val="00C37A36"/>
    <w:rsid w:val="00C43BB2"/>
    <w:rsid w:val="00C46369"/>
    <w:rsid w:val="00CB5E0F"/>
    <w:rsid w:val="00CB70DC"/>
    <w:rsid w:val="00CD7A67"/>
    <w:rsid w:val="00CE6EB0"/>
    <w:rsid w:val="00CF35F9"/>
    <w:rsid w:val="00D057DE"/>
    <w:rsid w:val="00D30D47"/>
    <w:rsid w:val="00D4261C"/>
    <w:rsid w:val="00D548AD"/>
    <w:rsid w:val="00D563F1"/>
    <w:rsid w:val="00D81AE2"/>
    <w:rsid w:val="00DA0BC1"/>
    <w:rsid w:val="00DB0161"/>
    <w:rsid w:val="00DD28E6"/>
    <w:rsid w:val="00DD7AB0"/>
    <w:rsid w:val="00E20FF1"/>
    <w:rsid w:val="00EA1080"/>
    <w:rsid w:val="00EA23F3"/>
    <w:rsid w:val="00EB0308"/>
    <w:rsid w:val="00EB4C7F"/>
    <w:rsid w:val="00EB5FBD"/>
    <w:rsid w:val="00EC1ED9"/>
    <w:rsid w:val="00EC2567"/>
    <w:rsid w:val="00ED00AC"/>
    <w:rsid w:val="00ED1C26"/>
    <w:rsid w:val="00ED2953"/>
    <w:rsid w:val="00ED6230"/>
    <w:rsid w:val="00EE17AD"/>
    <w:rsid w:val="00F03447"/>
    <w:rsid w:val="00F2198F"/>
    <w:rsid w:val="00F25F1F"/>
    <w:rsid w:val="00F51175"/>
    <w:rsid w:val="00F73492"/>
    <w:rsid w:val="00F813FC"/>
    <w:rsid w:val="00F83E23"/>
    <w:rsid w:val="00F87D2F"/>
    <w:rsid w:val="00F90783"/>
    <w:rsid w:val="00FC17A6"/>
    <w:rsid w:val="00FC42F3"/>
    <w:rsid w:val="00FD21ED"/>
    <w:rsid w:val="00FD50C3"/>
    <w:rsid w:val="00FE6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72A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CD7A6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CD7A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CD7A67"/>
  </w:style>
  <w:style w:type="paragraph" w:styleId="2">
    <w:name w:val="Body Text Indent 2"/>
    <w:basedOn w:val="a"/>
    <w:link w:val="20"/>
    <w:uiPriority w:val="99"/>
    <w:semiHidden/>
    <w:unhideWhenUsed/>
    <w:rsid w:val="00CD7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D7A67"/>
  </w:style>
  <w:style w:type="table" w:styleId="a6">
    <w:name w:val="Table Grid"/>
    <w:basedOn w:val="a1"/>
    <w:uiPriority w:val="59"/>
    <w:rsid w:val="00CD7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D7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7A6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42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261C"/>
  </w:style>
  <w:style w:type="paragraph" w:styleId="ab">
    <w:name w:val="footer"/>
    <w:basedOn w:val="a"/>
    <w:link w:val="ac"/>
    <w:uiPriority w:val="99"/>
    <w:semiHidden/>
    <w:unhideWhenUsed/>
    <w:rsid w:val="00D42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4261C"/>
  </w:style>
  <w:style w:type="paragraph" w:customStyle="1" w:styleId="ConsPlusNormal">
    <w:name w:val="ConsPlusNormal"/>
    <w:rsid w:val="00C463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6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consultantplus://offline/ref=1F51310F57771BEB4234944F21D341E6CD80E300BC2B4D1EE1BA47325A360D936AB4FA5AC6C2JCy9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F51310F57771BEB4234944F21D341E6CD80E300BC2B4D1EE1BA47325A360D936AB4FA5DC5C7JCyCF" TargetMode="Externa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consultantplus://offline/ref=1F51310F57771BEB4234944F21D341E6CD80E300BC2B4D1EE1BA47325A360D936AB4FA5FC2C5C5A9J0yAF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налоговых доходов за 2015 год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Лист1!$A$2:$A$6</c:f>
              <c:strCache>
                <c:ptCount val="5"/>
                <c:pt idx="0">
                  <c:v>НДФЛ</c:v>
                </c:pt>
                <c:pt idx="1">
                  <c:v>Акцизы</c:v>
                </c:pt>
                <c:pt idx="2">
                  <c:v>Единый с/х налог</c:v>
                </c:pt>
                <c:pt idx="3">
                  <c:v>Налог на имущество</c:v>
                </c:pt>
                <c:pt idx="4">
                  <c:v>Земельный налог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5296.5</c:v>
                </c:pt>
                <c:pt idx="1">
                  <c:v>2016.8</c:v>
                </c:pt>
                <c:pt idx="2">
                  <c:v>67.900000000000006</c:v>
                </c:pt>
                <c:pt idx="3">
                  <c:v>620.79999999999995</c:v>
                </c:pt>
                <c:pt idx="4">
                  <c:v>5463.4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Структура  неналоговых доходов за 2015 год</a:t>
            </a:r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2.699386503067492E-2"/>
          <c:y val="0.1863636363636364"/>
          <c:w val="0.94601226993864085"/>
          <c:h val="0.4010811858744994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Лист1!$A$2:$A$6</c:f>
              <c:strCache>
                <c:ptCount val="3"/>
                <c:pt idx="0">
                  <c:v>Арендная плата за земли</c:v>
                </c:pt>
                <c:pt idx="1">
                  <c:v>Доходы от аренды муниципального имущества</c:v>
                </c:pt>
                <c:pt idx="2">
                  <c:v>Доходы от продажи материальных и нематериальных активов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667.7</c:v>
                </c:pt>
                <c:pt idx="1">
                  <c:v>17.899999999999999</c:v>
                </c:pt>
                <c:pt idx="2">
                  <c:v>32.4</c:v>
                </c:pt>
              </c:numCache>
            </c:numRef>
          </c:val>
        </c:ser>
      </c:pie3DChart>
    </c:plotArea>
    <c:legend>
      <c:legendPos val="b"/>
      <c:legendEntry>
        <c:idx val="3"/>
        <c:delete val="1"/>
      </c:legendEntry>
      <c:legendEntry>
        <c:idx val="4"/>
        <c:delete val="1"/>
      </c:legendEntry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05 02  "Коммунальное  хозяйство"</c:v>
                </c:pt>
                <c:pt idx="1">
                  <c:v>0501 "Жилищное хозяйство</c:v>
                </c:pt>
                <c:pt idx="2">
                  <c:v>05 03  "Благоустройство"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.0">
                  <c:v>2036.6</c:v>
                </c:pt>
                <c:pt idx="1">
                  <c:v>2474.6999999999998</c:v>
                </c:pt>
                <c:pt idx="2">
                  <c:v>5234.6000000000004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2014</c:v>
                </c:pt>
              </c:strCache>
            </c:strRef>
          </c:tx>
          <c:dLbls>
            <c:dLbl>
              <c:idx val="0"/>
              <c:layout>
                <c:manualLayout>
                  <c:x val="4.3577981651376184E-2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2.2935779816513818E-2"/>
                  <c:y val="-3.952569169960474E-3"/>
                </c:manualLayout>
              </c:layout>
              <c:showVal val="1"/>
            </c:dLbl>
            <c:dLbl>
              <c:idx val="2"/>
              <c:layout>
                <c:manualLayout>
                  <c:x val="2.9816513761467892E-2"/>
                  <c:y val="-1.9762845849802407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05 02  "Коммунальное  хозяйство"</c:v>
                </c:pt>
                <c:pt idx="1">
                  <c:v>0501 "Жилищное хозяйство</c:v>
                </c:pt>
                <c:pt idx="2">
                  <c:v>05 03  "Благоустройство"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#,##0.0">
                  <c:v>1794.1</c:v>
                </c:pt>
                <c:pt idx="1">
                  <c:v>516.9</c:v>
                </c:pt>
                <c:pt idx="2">
                  <c:v>3951.6</c:v>
                </c:pt>
              </c:numCache>
            </c:numRef>
          </c:val>
        </c:ser>
        <c:shape val="cylinder"/>
        <c:axId val="98189696"/>
        <c:axId val="98191616"/>
        <c:axId val="0"/>
      </c:bar3DChart>
      <c:catAx>
        <c:axId val="98189696"/>
        <c:scaling>
          <c:orientation val="minMax"/>
        </c:scaling>
        <c:axPos val="b"/>
        <c:numFmt formatCode="General" sourceLinked="1"/>
        <c:tickLblPos val="nextTo"/>
        <c:crossAx val="98191616"/>
        <c:crosses val="autoZero"/>
        <c:auto val="1"/>
        <c:lblAlgn val="ctr"/>
        <c:lblOffset val="100"/>
      </c:catAx>
      <c:valAx>
        <c:axId val="98191616"/>
        <c:scaling>
          <c:orientation val="minMax"/>
        </c:scaling>
        <c:axPos val="l"/>
        <c:majorGridlines/>
        <c:numFmt formatCode="0.0" sourceLinked="1"/>
        <c:tickLblPos val="nextTo"/>
        <c:crossAx val="98189696"/>
        <c:crosses val="autoZero"/>
        <c:crossBetween val="between"/>
      </c:valAx>
    </c:plotArea>
    <c:legend>
      <c:legendPos val="b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4654.9000000000005</c:v>
                </c:pt>
                <c:pt idx="1">
                  <c:v>4322.6000000000004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</c:pie3DChart>
    </c:plotArea>
    <c:legend>
      <c:legendPos val="r"/>
      <c:legendEntry>
        <c:idx val="2"/>
        <c:delete val="1"/>
      </c:legendEntry>
      <c:legendEntry>
        <c:idx val="3"/>
        <c:delete val="1"/>
      </c:legendEntry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31508730679498403"/>
          <c:y val="8.2341269841269826E-2"/>
          <c:w val="0.45949074074074081"/>
          <c:h val="0.7876984126984130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Val val="1"/>
            <c:showLeaderLines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110</c:v>
                </c:pt>
                <c:pt idx="1">
                  <c:v>80</c:v>
                </c:pt>
              </c:numCache>
            </c:numRef>
          </c:val>
        </c:ser>
        <c:firstSliceAng val="0"/>
      </c:pieChart>
    </c:plotArea>
    <c:legend>
      <c:legendPos val="r"/>
      <c:legendEntry>
        <c:idx val="2"/>
        <c:delete val="1"/>
      </c:legendEntry>
      <c:legendEntry>
        <c:idx val="3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B8D01-279B-4471-A22B-112F8245E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</Pages>
  <Words>4361</Words>
  <Characters>24862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2015-03-23T11:40:00Z</cp:lastPrinted>
  <dcterms:created xsi:type="dcterms:W3CDTF">2015-01-14T11:42:00Z</dcterms:created>
  <dcterms:modified xsi:type="dcterms:W3CDTF">2016-04-19T11:52:00Z</dcterms:modified>
</cp:coreProperties>
</file>