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56D1" w14:textId="77777777" w:rsidR="00B50236" w:rsidRPr="007F20E5" w:rsidRDefault="00262807" w:rsidP="002D4472">
      <w:pPr>
        <w:pStyle w:val="30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7F20E5">
        <w:rPr>
          <w:sz w:val="28"/>
          <w:szCs w:val="28"/>
        </w:rPr>
        <w:t>Доклад</w:t>
      </w:r>
    </w:p>
    <w:p w14:paraId="74EC89A9" w14:textId="213F515E" w:rsidR="00B50236" w:rsidRDefault="00F823CB" w:rsidP="002D4472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807" w:rsidRPr="007F20E5">
        <w:rPr>
          <w:sz w:val="28"/>
          <w:szCs w:val="28"/>
        </w:rPr>
        <w:t xml:space="preserve">редседателя Контрольно-счетной палаты </w:t>
      </w:r>
      <w:r w:rsidR="00125B09" w:rsidRPr="007F20E5">
        <w:rPr>
          <w:sz w:val="28"/>
          <w:szCs w:val="28"/>
        </w:rPr>
        <w:t xml:space="preserve">Дубровского района                               </w:t>
      </w:r>
      <w:r w:rsidR="00262807" w:rsidRPr="007F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Ромакиной</w:t>
      </w:r>
      <w:proofErr w:type="spellEnd"/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«О заключении Контрольно-счетной палаты </w:t>
      </w:r>
      <w:r w:rsidR="00125B09" w:rsidRPr="007F20E5"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 xml:space="preserve"> на проект</w:t>
      </w:r>
      <w:r w:rsidR="002D4472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решения Дубровского районного Совета народных депутатов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>«</w:t>
      </w:r>
      <w:r w:rsidR="007F20E5" w:rsidRPr="007F20E5">
        <w:rPr>
          <w:sz w:val="28"/>
          <w:szCs w:val="28"/>
        </w:rPr>
        <w:t>О бюджете Дубровского муниципального района Брянской области на 202</w:t>
      </w:r>
      <w:r>
        <w:rPr>
          <w:sz w:val="28"/>
          <w:szCs w:val="28"/>
        </w:rPr>
        <w:t>3</w:t>
      </w:r>
      <w:r w:rsidR="007F20E5" w:rsidRPr="007F20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7F20E5" w:rsidRPr="007F20E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7F20E5" w:rsidRPr="007F20E5">
        <w:rPr>
          <w:sz w:val="28"/>
          <w:szCs w:val="28"/>
        </w:rPr>
        <w:t xml:space="preserve"> годов</w:t>
      </w:r>
      <w:r w:rsidR="00262807" w:rsidRPr="007F20E5">
        <w:rPr>
          <w:sz w:val="28"/>
          <w:szCs w:val="28"/>
        </w:rPr>
        <w:t>»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на публичные слушания </w:t>
      </w:r>
      <w:r w:rsidR="00262807" w:rsidRPr="00F823CB">
        <w:rPr>
          <w:color w:val="auto"/>
          <w:sz w:val="28"/>
          <w:szCs w:val="28"/>
        </w:rPr>
        <w:t>1</w:t>
      </w:r>
      <w:r w:rsidR="00125B09" w:rsidRPr="00F823CB">
        <w:rPr>
          <w:color w:val="auto"/>
          <w:sz w:val="28"/>
          <w:szCs w:val="28"/>
        </w:rPr>
        <w:t>4</w:t>
      </w:r>
      <w:r w:rsidR="00262807" w:rsidRPr="007F20E5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декабря</w:t>
      </w:r>
      <w:r w:rsidR="00262807" w:rsidRPr="007F20E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62807" w:rsidRPr="007F20E5">
        <w:rPr>
          <w:sz w:val="28"/>
          <w:szCs w:val="28"/>
        </w:rPr>
        <w:t xml:space="preserve"> года</w:t>
      </w:r>
      <w:r w:rsidR="002D4472">
        <w:rPr>
          <w:sz w:val="28"/>
          <w:szCs w:val="28"/>
        </w:rPr>
        <w:t>.</w:t>
      </w:r>
    </w:p>
    <w:p w14:paraId="316A027F" w14:textId="77777777" w:rsidR="007A089D" w:rsidRPr="007F20E5" w:rsidRDefault="007A089D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4AEE947C" w14:textId="2629F108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7A089D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>, являясь органом вне</w:t>
      </w:r>
      <w:r w:rsidR="007A089D" w:rsidRPr="002D4472">
        <w:rPr>
          <w:sz w:val="28"/>
          <w:szCs w:val="28"/>
        </w:rPr>
        <w:t>ш</w:t>
      </w:r>
      <w:r w:rsidRPr="002D4472">
        <w:rPr>
          <w:sz w:val="28"/>
          <w:szCs w:val="28"/>
        </w:rPr>
        <w:t xml:space="preserve">него </w:t>
      </w:r>
      <w:r w:rsidR="007A089D" w:rsidRPr="002D4472">
        <w:rPr>
          <w:sz w:val="28"/>
          <w:szCs w:val="28"/>
        </w:rPr>
        <w:t>муниципального</w:t>
      </w:r>
      <w:r w:rsidRPr="002D4472">
        <w:rPr>
          <w:sz w:val="28"/>
          <w:szCs w:val="28"/>
        </w:rPr>
        <w:t xml:space="preserve"> финансового контроля,</w:t>
      </w:r>
      <w:r w:rsidR="00B95CCA" w:rsidRPr="002D4472">
        <w:rPr>
          <w:sz w:val="28"/>
          <w:szCs w:val="28"/>
        </w:rPr>
        <w:t xml:space="preserve"> которая</w:t>
      </w:r>
      <w:r w:rsidRPr="002D4472">
        <w:rPr>
          <w:sz w:val="28"/>
          <w:szCs w:val="28"/>
        </w:rPr>
        <w:t xml:space="preserve"> ежегодно проводит экспертизу проекта </w:t>
      </w:r>
      <w:r w:rsidR="007A089D" w:rsidRPr="002D4472">
        <w:rPr>
          <w:sz w:val="28"/>
          <w:szCs w:val="28"/>
        </w:rPr>
        <w:t>решения Дубровского районного Совета народных депутатов</w:t>
      </w:r>
      <w:r w:rsidRPr="002D4472">
        <w:rPr>
          <w:sz w:val="28"/>
          <w:szCs w:val="28"/>
        </w:rPr>
        <w:t xml:space="preserve"> о </w:t>
      </w:r>
      <w:r w:rsidR="00E725C1" w:rsidRPr="002D4472">
        <w:rPr>
          <w:sz w:val="28"/>
          <w:szCs w:val="28"/>
        </w:rPr>
        <w:t>районном</w:t>
      </w:r>
      <w:r w:rsidRPr="002D4472">
        <w:rPr>
          <w:sz w:val="28"/>
          <w:szCs w:val="28"/>
        </w:rPr>
        <w:t xml:space="preserve"> бюджете на очередной финансовый год и плановый период.</w:t>
      </w:r>
    </w:p>
    <w:p w14:paraId="0259391A" w14:textId="7F057F7D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11AD1">
        <w:rPr>
          <w:color w:val="auto"/>
          <w:sz w:val="28"/>
          <w:szCs w:val="28"/>
        </w:rPr>
        <w:t xml:space="preserve">Особенностью проекта </w:t>
      </w:r>
      <w:r w:rsidR="00E725C1" w:rsidRPr="00F11AD1">
        <w:rPr>
          <w:color w:val="auto"/>
          <w:sz w:val="28"/>
          <w:szCs w:val="28"/>
        </w:rPr>
        <w:t>районного</w:t>
      </w:r>
      <w:r w:rsidRPr="00F11AD1">
        <w:rPr>
          <w:color w:val="auto"/>
          <w:sz w:val="28"/>
          <w:szCs w:val="28"/>
        </w:rPr>
        <w:t xml:space="preserve"> бюджета на 202</w:t>
      </w:r>
      <w:r w:rsidR="00F823CB" w:rsidRPr="00F11AD1">
        <w:rPr>
          <w:color w:val="auto"/>
          <w:sz w:val="28"/>
          <w:szCs w:val="28"/>
        </w:rPr>
        <w:t>3</w:t>
      </w:r>
      <w:r w:rsidRPr="00F11AD1">
        <w:rPr>
          <w:color w:val="auto"/>
          <w:sz w:val="28"/>
          <w:szCs w:val="28"/>
        </w:rPr>
        <w:t>-202</w:t>
      </w:r>
      <w:r w:rsidR="00F823CB" w:rsidRPr="00F11AD1">
        <w:rPr>
          <w:color w:val="auto"/>
          <w:sz w:val="28"/>
          <w:szCs w:val="28"/>
        </w:rPr>
        <w:t>5</w:t>
      </w:r>
      <w:r w:rsidRPr="00F11AD1">
        <w:rPr>
          <w:color w:val="auto"/>
          <w:sz w:val="28"/>
          <w:szCs w:val="28"/>
        </w:rPr>
        <w:t xml:space="preserve"> годы является </w:t>
      </w:r>
      <w:r w:rsidR="00F11AD1" w:rsidRPr="00F11AD1">
        <w:rPr>
          <w:color w:val="auto"/>
          <w:sz w:val="28"/>
          <w:szCs w:val="28"/>
        </w:rPr>
        <w:t>реализация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 (муниципальных)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</w:t>
      </w:r>
      <w:r w:rsidR="00F11AD1" w:rsidRPr="00F11AD1">
        <w:rPr>
          <w:color w:val="FF0000"/>
          <w:sz w:val="28"/>
          <w:szCs w:val="28"/>
        </w:rPr>
        <w:t xml:space="preserve"> </w:t>
      </w:r>
      <w:r w:rsidRPr="002D4472">
        <w:rPr>
          <w:sz w:val="28"/>
          <w:szCs w:val="28"/>
        </w:rPr>
        <w:t xml:space="preserve">Контрольно-счетной </w:t>
      </w:r>
      <w:r w:rsidR="002D4472" w:rsidRPr="002D4472">
        <w:rPr>
          <w:sz w:val="28"/>
          <w:szCs w:val="28"/>
        </w:rPr>
        <w:t>палатой рассмотрены</w:t>
      </w:r>
      <w:r w:rsidRPr="002D4472">
        <w:rPr>
          <w:sz w:val="28"/>
          <w:szCs w:val="28"/>
        </w:rPr>
        <w:t xml:space="preserve"> документы и материалы, представленные одновременно с </w:t>
      </w:r>
      <w:r w:rsidR="00E725C1" w:rsidRPr="002D4472">
        <w:rPr>
          <w:sz w:val="28"/>
          <w:szCs w:val="28"/>
        </w:rPr>
        <w:t>п</w:t>
      </w:r>
      <w:r w:rsidRPr="002D4472">
        <w:rPr>
          <w:sz w:val="28"/>
          <w:szCs w:val="28"/>
        </w:rPr>
        <w:t>роектом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проанализированы структура и содержание проекта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оценено состояние нормативной и методической базы формирования бюджета.</w:t>
      </w:r>
    </w:p>
    <w:p w14:paraId="33F04335" w14:textId="7BD6B230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Проект </w:t>
      </w:r>
      <w:r w:rsidR="00CE3EC2" w:rsidRPr="002D4472">
        <w:rPr>
          <w:sz w:val="28"/>
          <w:szCs w:val="28"/>
        </w:rPr>
        <w:t xml:space="preserve">решения </w:t>
      </w:r>
      <w:r w:rsidRPr="002D4472">
        <w:rPr>
          <w:sz w:val="28"/>
          <w:szCs w:val="28"/>
        </w:rPr>
        <w:t xml:space="preserve">«О бюджете </w:t>
      </w:r>
      <w:r w:rsidR="00CE3EC2" w:rsidRPr="002D4472">
        <w:rPr>
          <w:sz w:val="28"/>
          <w:szCs w:val="28"/>
        </w:rPr>
        <w:t xml:space="preserve">Дубровского муниципального района Брянской области </w:t>
      </w:r>
      <w:r w:rsidRPr="002D4472">
        <w:rPr>
          <w:sz w:val="28"/>
          <w:szCs w:val="28"/>
        </w:rPr>
        <w:t>на 202</w:t>
      </w:r>
      <w:r w:rsidR="00F823CB" w:rsidRPr="002D4472">
        <w:rPr>
          <w:sz w:val="28"/>
          <w:szCs w:val="28"/>
        </w:rPr>
        <w:t>3</w:t>
      </w:r>
      <w:r w:rsidRPr="002D4472">
        <w:rPr>
          <w:sz w:val="28"/>
          <w:szCs w:val="28"/>
        </w:rPr>
        <w:t xml:space="preserve"> год и на плановый период 202</w:t>
      </w:r>
      <w:r w:rsidR="00F823CB" w:rsidRPr="002D4472">
        <w:rPr>
          <w:sz w:val="28"/>
          <w:szCs w:val="28"/>
        </w:rPr>
        <w:t>4</w:t>
      </w:r>
      <w:r w:rsidRPr="002D4472">
        <w:rPr>
          <w:sz w:val="28"/>
          <w:szCs w:val="28"/>
        </w:rPr>
        <w:t xml:space="preserve"> и 202</w:t>
      </w:r>
      <w:r w:rsidR="00F823CB" w:rsidRPr="002D4472">
        <w:rPr>
          <w:sz w:val="28"/>
          <w:szCs w:val="28"/>
        </w:rPr>
        <w:t>5</w:t>
      </w:r>
      <w:r w:rsidRPr="002D4472">
        <w:rPr>
          <w:sz w:val="28"/>
          <w:szCs w:val="28"/>
        </w:rPr>
        <w:t xml:space="preserve"> годов» внесен </w:t>
      </w:r>
      <w:r w:rsidR="00CE3EC2" w:rsidRPr="002D4472">
        <w:rPr>
          <w:sz w:val="28"/>
          <w:szCs w:val="28"/>
        </w:rPr>
        <w:t xml:space="preserve">финансовым управлением администрации Дубровского района </w:t>
      </w:r>
      <w:r w:rsidRPr="002D4472">
        <w:rPr>
          <w:sz w:val="28"/>
          <w:szCs w:val="28"/>
        </w:rPr>
        <w:t xml:space="preserve">на рассмотрение в </w:t>
      </w:r>
      <w:r w:rsidR="00CE3EC2" w:rsidRPr="002D4472">
        <w:rPr>
          <w:sz w:val="28"/>
          <w:szCs w:val="28"/>
        </w:rPr>
        <w:t>Дубровский районный Совет народных депутатов</w:t>
      </w:r>
      <w:r w:rsidRPr="002D4472">
        <w:rPr>
          <w:sz w:val="28"/>
          <w:szCs w:val="28"/>
        </w:rPr>
        <w:t xml:space="preserve"> и представлен на заключение в Контрольно-счетную палату </w:t>
      </w:r>
      <w:r w:rsidR="00CE3EC2" w:rsidRPr="002D4472">
        <w:rPr>
          <w:sz w:val="28"/>
          <w:szCs w:val="28"/>
        </w:rPr>
        <w:t>Дубровского района</w:t>
      </w:r>
      <w:r w:rsidR="00B95CCA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в установленный срок.</w:t>
      </w:r>
    </w:p>
    <w:p w14:paraId="2CC7E7CF" w14:textId="1261CFDA" w:rsidR="00B50236" w:rsidRPr="002D4472" w:rsidRDefault="00262807">
      <w:pPr>
        <w:pStyle w:val="20"/>
        <w:shd w:val="clear" w:color="auto" w:fill="auto"/>
        <w:spacing w:before="0"/>
        <w:ind w:firstLine="740"/>
        <w:rPr>
          <w:color w:val="auto"/>
          <w:sz w:val="28"/>
          <w:szCs w:val="28"/>
        </w:rPr>
      </w:pPr>
      <w:r w:rsidRPr="002D4472">
        <w:rPr>
          <w:color w:val="auto"/>
          <w:sz w:val="28"/>
          <w:szCs w:val="28"/>
        </w:rPr>
        <w:t xml:space="preserve">Необходимо отметить, при формировании параметров </w:t>
      </w:r>
      <w:r w:rsidR="00A83068" w:rsidRPr="002D4472">
        <w:rPr>
          <w:color w:val="auto"/>
          <w:sz w:val="28"/>
          <w:szCs w:val="28"/>
        </w:rPr>
        <w:t>районного</w:t>
      </w:r>
      <w:r w:rsidRPr="002D4472">
        <w:rPr>
          <w:color w:val="auto"/>
          <w:sz w:val="28"/>
          <w:szCs w:val="28"/>
        </w:rPr>
        <w:t xml:space="preserve"> бюджета соблюдены основные требования в части размера дефицита бюджета</w:t>
      </w:r>
      <w:r w:rsidR="002D4472">
        <w:rPr>
          <w:color w:val="auto"/>
          <w:sz w:val="28"/>
          <w:szCs w:val="28"/>
        </w:rPr>
        <w:t xml:space="preserve">, </w:t>
      </w:r>
      <w:r w:rsidRPr="002D4472">
        <w:rPr>
          <w:color w:val="auto"/>
          <w:sz w:val="28"/>
          <w:szCs w:val="28"/>
        </w:rPr>
        <w:t>сумм условно утвержденных расходов, размера резервного фонда</w:t>
      </w:r>
      <w:r w:rsidR="002D4472" w:rsidRPr="002D4472">
        <w:rPr>
          <w:color w:val="auto"/>
          <w:sz w:val="28"/>
          <w:szCs w:val="28"/>
        </w:rPr>
        <w:t>.</w:t>
      </w:r>
    </w:p>
    <w:p w14:paraId="0C14CC84" w14:textId="77777777" w:rsidR="00B50236" w:rsidRPr="002D4472" w:rsidRDefault="00A83068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Проект решения</w:t>
      </w:r>
      <w:r w:rsidR="00262807" w:rsidRPr="002D4472">
        <w:rPr>
          <w:sz w:val="28"/>
          <w:szCs w:val="28"/>
        </w:rPr>
        <w:t xml:space="preserve"> сформирован в соответствии с установленными Бюджетным кодексом принципами бюджетной системы, с учетом основных направлений бюджетной и налоговой политики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 xml:space="preserve">, на основе базового варианта прогноза социально-экономического развития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>.</w:t>
      </w:r>
    </w:p>
    <w:p w14:paraId="14F68F0A" w14:textId="77777777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Документы и материалы, представленные одновременно с </w:t>
      </w:r>
      <w:r w:rsidR="00893FF9" w:rsidRPr="002D4472">
        <w:rPr>
          <w:sz w:val="28"/>
          <w:szCs w:val="28"/>
        </w:rPr>
        <w:t>проектом решения</w:t>
      </w:r>
      <w:r w:rsidRPr="002D4472">
        <w:rPr>
          <w:sz w:val="28"/>
          <w:szCs w:val="28"/>
        </w:rPr>
        <w:t xml:space="preserve">, и состав показателей </w:t>
      </w:r>
      <w:r w:rsidR="00893FF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соответствуют требованиям </w:t>
      </w:r>
      <w:r w:rsidR="00893FF9" w:rsidRPr="002D4472">
        <w:rPr>
          <w:sz w:val="28"/>
          <w:szCs w:val="28"/>
        </w:rPr>
        <w:t xml:space="preserve">районного, </w:t>
      </w:r>
      <w:r w:rsidRPr="002D4472">
        <w:rPr>
          <w:sz w:val="28"/>
          <w:szCs w:val="28"/>
        </w:rPr>
        <w:t>федерального</w:t>
      </w:r>
      <w:r w:rsidR="00893FF9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регионального законодательства.</w:t>
      </w:r>
    </w:p>
    <w:p w14:paraId="51DA371E" w14:textId="5C0D112D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B7430F">
        <w:rPr>
          <w:sz w:val="28"/>
          <w:szCs w:val="28"/>
        </w:rPr>
        <w:t>Контрольн</w:t>
      </w:r>
      <w:r w:rsidRPr="007F20E5">
        <w:rPr>
          <w:sz w:val="28"/>
          <w:szCs w:val="28"/>
        </w:rPr>
        <w:t xml:space="preserve">о-счетной палатой </w:t>
      </w:r>
      <w:r w:rsidR="000C42C6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проверка представленных к </w:t>
      </w:r>
      <w:r w:rsidR="000C42C6">
        <w:rPr>
          <w:sz w:val="28"/>
          <w:szCs w:val="28"/>
        </w:rPr>
        <w:t>решению</w:t>
      </w:r>
      <w:r w:rsidRPr="007F20E5">
        <w:rPr>
          <w:sz w:val="28"/>
          <w:szCs w:val="28"/>
        </w:rPr>
        <w:t xml:space="preserve"> расчетов по доходам, плановые показатели проанализированы в сравнении с данными администраторов доходов</w:t>
      </w:r>
      <w:r w:rsidR="00B7430F">
        <w:rPr>
          <w:sz w:val="28"/>
          <w:szCs w:val="28"/>
        </w:rPr>
        <w:t xml:space="preserve"> и оценки 202</w:t>
      </w:r>
      <w:r w:rsidR="00F823CB">
        <w:rPr>
          <w:sz w:val="28"/>
          <w:szCs w:val="28"/>
        </w:rPr>
        <w:t>2</w:t>
      </w:r>
      <w:r w:rsidR="00B7430F">
        <w:rPr>
          <w:sz w:val="28"/>
          <w:szCs w:val="28"/>
        </w:rPr>
        <w:t xml:space="preserve"> года</w:t>
      </w:r>
      <w:r w:rsidRPr="007F20E5">
        <w:rPr>
          <w:sz w:val="28"/>
          <w:szCs w:val="28"/>
        </w:rPr>
        <w:t>.</w:t>
      </w:r>
    </w:p>
    <w:p w14:paraId="3B81547D" w14:textId="2B3D1267" w:rsidR="00C72F3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Общая</w:t>
      </w:r>
      <w:r w:rsidRPr="007F20E5">
        <w:rPr>
          <w:sz w:val="28"/>
          <w:szCs w:val="28"/>
        </w:rPr>
        <w:t xml:space="preserve"> сумма налоговых и неналоговых доходов </w:t>
      </w:r>
      <w:r w:rsidR="00143C42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в </w:t>
      </w:r>
      <w:r w:rsidRPr="007F20E5">
        <w:rPr>
          <w:sz w:val="28"/>
          <w:szCs w:val="28"/>
        </w:rPr>
        <w:lastRenderedPageBreak/>
        <w:t>202</w:t>
      </w:r>
      <w:r w:rsidR="00052A32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году прогнозируется на уровне </w:t>
      </w:r>
      <w:r w:rsidR="00052A32" w:rsidRPr="006B0881">
        <w:rPr>
          <w:sz w:val="28"/>
          <w:szCs w:val="28"/>
        </w:rPr>
        <w:t>117</w:t>
      </w:r>
      <w:r w:rsidR="00052A32">
        <w:rPr>
          <w:sz w:val="28"/>
          <w:szCs w:val="28"/>
        </w:rPr>
        <w:t> </w:t>
      </w:r>
      <w:r w:rsidR="00052A32" w:rsidRPr="006B0881">
        <w:rPr>
          <w:sz w:val="28"/>
          <w:szCs w:val="28"/>
        </w:rPr>
        <w:t>986</w:t>
      </w:r>
      <w:r w:rsidR="00052A32">
        <w:rPr>
          <w:sz w:val="28"/>
          <w:szCs w:val="28"/>
        </w:rPr>
        <w:t>,</w:t>
      </w:r>
      <w:proofErr w:type="gramStart"/>
      <w:r w:rsidR="00052A32">
        <w:rPr>
          <w:sz w:val="28"/>
          <w:szCs w:val="28"/>
        </w:rPr>
        <w:t xml:space="preserve">0 </w:t>
      </w:r>
      <w:r w:rsidR="002D47AB">
        <w:rPr>
          <w:sz w:val="28"/>
          <w:szCs w:val="28"/>
        </w:rPr>
        <w:t xml:space="preserve"> тыс.</w:t>
      </w:r>
      <w:proofErr w:type="gramEnd"/>
      <w:r w:rsidRPr="007F20E5">
        <w:rPr>
          <w:sz w:val="28"/>
          <w:szCs w:val="28"/>
        </w:rPr>
        <w:t xml:space="preserve"> рублей, с ростом на </w:t>
      </w:r>
      <w:r w:rsidR="00052A32">
        <w:rPr>
          <w:sz w:val="28"/>
          <w:szCs w:val="28"/>
        </w:rPr>
        <w:t>4,5</w:t>
      </w:r>
      <w:r w:rsidRPr="007F20E5">
        <w:rPr>
          <w:sz w:val="28"/>
          <w:szCs w:val="28"/>
        </w:rPr>
        <w:t xml:space="preserve"> % к ожидаемой оценке исполнения 202</w:t>
      </w:r>
      <w:r w:rsidR="00052A32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года. Рост запланирован по всем видам налоговых поступлений. </w:t>
      </w:r>
    </w:p>
    <w:p w14:paraId="6B930A09" w14:textId="0C9F3157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>В плановом периоде налоговые и неналоговые доходы прогнозируются в 202</w:t>
      </w:r>
      <w:r w:rsidR="00052A32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году в объеме </w:t>
      </w:r>
      <w:r w:rsidR="00052A32">
        <w:rPr>
          <w:sz w:val="28"/>
          <w:szCs w:val="28"/>
        </w:rPr>
        <w:t>121541,0</w:t>
      </w:r>
      <w:r w:rsidR="002D47AB">
        <w:rPr>
          <w:sz w:val="28"/>
          <w:szCs w:val="28"/>
        </w:rPr>
        <w:t xml:space="preserve"> тыс</w:t>
      </w:r>
      <w:r w:rsidRPr="007F20E5">
        <w:rPr>
          <w:sz w:val="28"/>
          <w:szCs w:val="28"/>
        </w:rPr>
        <w:t>. рублей, в 202</w:t>
      </w:r>
      <w:r w:rsidR="00052A32">
        <w:rPr>
          <w:sz w:val="28"/>
          <w:szCs w:val="28"/>
        </w:rPr>
        <w:t>5</w:t>
      </w:r>
      <w:r w:rsidRPr="007F20E5">
        <w:rPr>
          <w:sz w:val="28"/>
          <w:szCs w:val="28"/>
        </w:rPr>
        <w:t xml:space="preserve"> году </w:t>
      </w:r>
      <w:r w:rsidR="00C72F35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052A32">
        <w:rPr>
          <w:sz w:val="28"/>
          <w:szCs w:val="28"/>
        </w:rPr>
        <w:t>129983,5</w:t>
      </w:r>
      <w:r w:rsidR="002D47AB">
        <w:rPr>
          <w:sz w:val="28"/>
          <w:szCs w:val="28"/>
        </w:rPr>
        <w:t xml:space="preserve"> тыс</w:t>
      </w:r>
      <w:r w:rsidRPr="007F20E5">
        <w:rPr>
          <w:sz w:val="28"/>
          <w:szCs w:val="28"/>
        </w:rPr>
        <w:t>. рублей, с темпами к предыдущему году 10</w:t>
      </w:r>
      <w:r w:rsidR="00052A32">
        <w:rPr>
          <w:sz w:val="28"/>
          <w:szCs w:val="28"/>
        </w:rPr>
        <w:t>3</w:t>
      </w:r>
      <w:r w:rsidRPr="007F20E5">
        <w:rPr>
          <w:sz w:val="28"/>
          <w:szCs w:val="28"/>
        </w:rPr>
        <w:t>,</w:t>
      </w:r>
      <w:r w:rsidR="002D47AB">
        <w:rPr>
          <w:sz w:val="28"/>
          <w:szCs w:val="28"/>
        </w:rPr>
        <w:t>0</w:t>
      </w:r>
      <w:r w:rsidRPr="007F20E5">
        <w:rPr>
          <w:sz w:val="28"/>
          <w:szCs w:val="28"/>
        </w:rPr>
        <w:t xml:space="preserve"> % и 10</w:t>
      </w:r>
      <w:r w:rsidR="00052A32">
        <w:rPr>
          <w:sz w:val="28"/>
          <w:szCs w:val="28"/>
        </w:rPr>
        <w:t>7,0</w:t>
      </w:r>
      <w:r w:rsidRPr="007F20E5">
        <w:rPr>
          <w:sz w:val="28"/>
          <w:szCs w:val="28"/>
        </w:rPr>
        <w:t xml:space="preserve"> </w:t>
      </w:r>
      <w:r w:rsidR="00C72F35">
        <w:rPr>
          <w:sz w:val="28"/>
          <w:szCs w:val="28"/>
        </w:rPr>
        <w:t>%</w:t>
      </w:r>
      <w:r w:rsidRPr="007F20E5">
        <w:rPr>
          <w:rStyle w:val="2Sylfaen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20E5">
        <w:rPr>
          <w:sz w:val="28"/>
          <w:szCs w:val="28"/>
        </w:rPr>
        <w:t>соответственно.</w:t>
      </w:r>
    </w:p>
    <w:p w14:paraId="02F4F82E" w14:textId="33C8B043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Безвозмездные поступления предусмотрены </w:t>
      </w:r>
      <w:r w:rsidR="00B7430F">
        <w:rPr>
          <w:sz w:val="28"/>
          <w:szCs w:val="28"/>
        </w:rPr>
        <w:t>проектом решения</w:t>
      </w:r>
      <w:r w:rsidRPr="007F20E5">
        <w:rPr>
          <w:sz w:val="28"/>
          <w:szCs w:val="28"/>
        </w:rPr>
        <w:t xml:space="preserve"> в 202</w:t>
      </w:r>
      <w:r w:rsidR="00052A32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году в размере </w:t>
      </w:r>
      <w:r w:rsidR="00052A32">
        <w:rPr>
          <w:sz w:val="28"/>
          <w:szCs w:val="28"/>
        </w:rPr>
        <w:t>286623,2</w:t>
      </w:r>
      <w:r w:rsidR="00CC2A59">
        <w:rPr>
          <w:sz w:val="28"/>
          <w:szCs w:val="28"/>
        </w:rPr>
        <w:t xml:space="preserve"> тыс</w:t>
      </w:r>
      <w:r w:rsidRPr="007F20E5">
        <w:rPr>
          <w:sz w:val="28"/>
          <w:szCs w:val="28"/>
        </w:rPr>
        <w:t xml:space="preserve">. рублей на уровне </w:t>
      </w:r>
      <w:r w:rsidR="00B7430F">
        <w:rPr>
          <w:sz w:val="28"/>
          <w:szCs w:val="28"/>
        </w:rPr>
        <w:t>9</w:t>
      </w:r>
      <w:r w:rsidR="00052A32">
        <w:rPr>
          <w:sz w:val="28"/>
          <w:szCs w:val="28"/>
        </w:rPr>
        <w:t>0</w:t>
      </w:r>
      <w:r w:rsidR="00B7430F">
        <w:rPr>
          <w:sz w:val="28"/>
          <w:szCs w:val="28"/>
        </w:rPr>
        <w:t>,</w:t>
      </w:r>
      <w:r w:rsidR="00CC2A59">
        <w:rPr>
          <w:sz w:val="28"/>
          <w:szCs w:val="28"/>
        </w:rPr>
        <w:t>5</w:t>
      </w:r>
      <w:r w:rsidRPr="007F20E5">
        <w:rPr>
          <w:sz w:val="28"/>
          <w:szCs w:val="28"/>
        </w:rPr>
        <w:t xml:space="preserve"> % к оценке исполнения текущего года. Размер поступлений из </w:t>
      </w:r>
      <w:r w:rsidR="00B7430F">
        <w:rPr>
          <w:sz w:val="28"/>
          <w:szCs w:val="28"/>
        </w:rPr>
        <w:t>областного</w:t>
      </w:r>
      <w:r w:rsidRPr="007F20E5">
        <w:rPr>
          <w:sz w:val="28"/>
          <w:szCs w:val="28"/>
        </w:rPr>
        <w:t xml:space="preserve"> бюджета не является окончательным и будет скорректирован по мере распределения отдельных видов межбюджетных трансфертов.</w:t>
      </w:r>
    </w:p>
    <w:p w14:paraId="0AE1A866" w14:textId="794CAEEB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Контрольно</w:t>
      </w:r>
      <w:r w:rsidRPr="007F20E5">
        <w:rPr>
          <w:sz w:val="28"/>
          <w:szCs w:val="28"/>
        </w:rPr>
        <w:t xml:space="preserve">-счетная палата отмечает, что доходы </w:t>
      </w:r>
      <w:r w:rsidR="00B7430F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сформированы с учетом действующих и вступающих в силу в очередном финансовом году норм законодательства о налогах и сборах</w:t>
      </w:r>
      <w:r w:rsidR="00C53EC8">
        <w:rPr>
          <w:sz w:val="28"/>
          <w:szCs w:val="28"/>
        </w:rPr>
        <w:t>,</w:t>
      </w:r>
      <w:r w:rsidRPr="007F20E5">
        <w:rPr>
          <w:sz w:val="28"/>
          <w:szCs w:val="28"/>
        </w:rPr>
        <w:t xml:space="preserve"> и бюджетного законодательства.</w:t>
      </w:r>
    </w:p>
    <w:p w14:paraId="175064EE" w14:textId="0DDF657C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В целом</w:t>
      </w:r>
      <w:r w:rsidR="00C53EC8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основные характеристики </w:t>
      </w:r>
      <w:r w:rsidR="00FD160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на 202</w:t>
      </w:r>
      <w:r w:rsidR="00052A32" w:rsidRPr="002D4472">
        <w:rPr>
          <w:sz w:val="28"/>
          <w:szCs w:val="28"/>
        </w:rPr>
        <w:t>3</w:t>
      </w:r>
      <w:r w:rsidRPr="002D4472">
        <w:rPr>
          <w:sz w:val="28"/>
          <w:szCs w:val="28"/>
        </w:rPr>
        <w:t>-202</w:t>
      </w:r>
      <w:r w:rsidR="00052A32" w:rsidRPr="002D4472">
        <w:rPr>
          <w:sz w:val="28"/>
          <w:szCs w:val="28"/>
        </w:rPr>
        <w:t>5</w:t>
      </w:r>
      <w:r w:rsidRPr="002D4472">
        <w:rPr>
          <w:sz w:val="28"/>
          <w:szCs w:val="28"/>
        </w:rPr>
        <w:t xml:space="preserve"> годы сформированы с учетом обязательств по обеспечению сбалансированности бюджета.</w:t>
      </w:r>
    </w:p>
    <w:p w14:paraId="023CB3C7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</w:t>
      </w:r>
      <w:r w:rsidRPr="007F20E5">
        <w:rPr>
          <w:sz w:val="28"/>
          <w:szCs w:val="28"/>
        </w:rPr>
        <w:t xml:space="preserve">но-счетной палатой </w:t>
      </w:r>
      <w:r w:rsidR="00FD1609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достоверности источников финансирования дефицита бюджета</w:t>
      </w:r>
      <w:r w:rsidR="00FD1609">
        <w:rPr>
          <w:sz w:val="28"/>
          <w:szCs w:val="28"/>
        </w:rPr>
        <w:t>.</w:t>
      </w:r>
    </w:p>
    <w:p w14:paraId="6DC982B0" w14:textId="1DF1511B" w:rsidR="00B50236" w:rsidRDefault="00FD1609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CD6329">
        <w:rPr>
          <w:sz w:val="28"/>
          <w:szCs w:val="28"/>
        </w:rPr>
        <w:t>Районный</w:t>
      </w:r>
      <w:r w:rsidR="00262807" w:rsidRPr="007F20E5">
        <w:rPr>
          <w:sz w:val="28"/>
          <w:szCs w:val="28"/>
        </w:rPr>
        <w:t xml:space="preserve"> бюджет на 202</w:t>
      </w:r>
      <w:r w:rsidR="00052A32">
        <w:rPr>
          <w:sz w:val="28"/>
          <w:szCs w:val="28"/>
        </w:rPr>
        <w:t>3</w:t>
      </w:r>
      <w:r w:rsidR="00262807" w:rsidRPr="007F20E5">
        <w:rPr>
          <w:sz w:val="28"/>
          <w:szCs w:val="28"/>
        </w:rPr>
        <w:t xml:space="preserve"> год и плановый период 202</w:t>
      </w:r>
      <w:r w:rsidR="00052A32">
        <w:rPr>
          <w:sz w:val="28"/>
          <w:szCs w:val="28"/>
        </w:rPr>
        <w:t>4</w:t>
      </w:r>
      <w:r w:rsidR="00262807" w:rsidRPr="007F20E5">
        <w:rPr>
          <w:sz w:val="28"/>
          <w:szCs w:val="28"/>
        </w:rPr>
        <w:t>-202</w:t>
      </w:r>
      <w:r w:rsidR="00052A32">
        <w:rPr>
          <w:sz w:val="28"/>
          <w:szCs w:val="28"/>
        </w:rPr>
        <w:t>5</w:t>
      </w:r>
      <w:r w:rsidR="00262807" w:rsidRPr="007F20E5">
        <w:rPr>
          <w:sz w:val="28"/>
          <w:szCs w:val="28"/>
        </w:rPr>
        <w:t xml:space="preserve"> годов предлагается утвердить с</w:t>
      </w:r>
      <w:r>
        <w:rPr>
          <w:sz w:val="28"/>
          <w:szCs w:val="28"/>
        </w:rPr>
        <w:t>балансированным</w:t>
      </w:r>
      <w:r w:rsidR="00262807" w:rsidRPr="007F20E5">
        <w:rPr>
          <w:sz w:val="28"/>
          <w:szCs w:val="28"/>
        </w:rPr>
        <w:t>.</w:t>
      </w:r>
    </w:p>
    <w:p w14:paraId="66A794A2" w14:textId="0645A446" w:rsidR="00CD6329" w:rsidRDefault="00CD6329" w:rsidP="00CD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52A32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, кредиты кредитных организаций отсутствуют.</w:t>
      </w:r>
    </w:p>
    <w:p w14:paraId="45FDF95F" w14:textId="1DE33D6F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31643">
        <w:rPr>
          <w:sz w:val="28"/>
          <w:szCs w:val="28"/>
        </w:rPr>
        <w:t>Расход</w:t>
      </w:r>
      <w:r w:rsidRPr="007F20E5">
        <w:rPr>
          <w:sz w:val="28"/>
          <w:szCs w:val="28"/>
        </w:rPr>
        <w:t xml:space="preserve">ы </w:t>
      </w:r>
      <w:r w:rsidR="00CD6329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предлагается утвердить на 202</w:t>
      </w:r>
      <w:r w:rsidR="00AE4E50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 в объеме </w:t>
      </w:r>
      <w:r w:rsidR="00AE4E50">
        <w:rPr>
          <w:rFonts w:eastAsia="Calibri"/>
          <w:sz w:val="28"/>
          <w:szCs w:val="28"/>
        </w:rPr>
        <w:t>404609,2</w:t>
      </w:r>
      <w:r w:rsidR="00AE4E50" w:rsidRPr="007D0D1C">
        <w:rPr>
          <w:rFonts w:eastAsia="Calibri"/>
          <w:sz w:val="28"/>
          <w:szCs w:val="28"/>
        </w:rPr>
        <w:t xml:space="preserve"> </w:t>
      </w:r>
      <w:r w:rsidR="008B3D20">
        <w:rPr>
          <w:sz w:val="28"/>
          <w:szCs w:val="28"/>
        </w:rPr>
        <w:t>тыс</w:t>
      </w:r>
      <w:r w:rsidRPr="007F20E5">
        <w:rPr>
          <w:sz w:val="28"/>
          <w:szCs w:val="28"/>
        </w:rPr>
        <w:t>. рублей, на 202</w:t>
      </w:r>
      <w:r w:rsidR="00AE4E50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 </w:t>
      </w:r>
      <w:r w:rsidR="00CD6329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AE4E50">
        <w:rPr>
          <w:rFonts w:eastAsia="Calibri"/>
          <w:sz w:val="28"/>
          <w:szCs w:val="28"/>
        </w:rPr>
        <w:t>369275,2</w:t>
      </w:r>
      <w:r w:rsidR="00AE4E50" w:rsidRPr="007D0D1C">
        <w:rPr>
          <w:rFonts w:eastAsia="Calibri"/>
          <w:sz w:val="28"/>
          <w:szCs w:val="28"/>
        </w:rPr>
        <w:t xml:space="preserve"> </w:t>
      </w:r>
      <w:r w:rsidR="008B3D20">
        <w:rPr>
          <w:sz w:val="28"/>
          <w:szCs w:val="28"/>
        </w:rPr>
        <w:t>тыс</w:t>
      </w:r>
      <w:r w:rsidRPr="007F20E5">
        <w:rPr>
          <w:sz w:val="28"/>
          <w:szCs w:val="28"/>
        </w:rPr>
        <w:t>. рублей, на 202</w:t>
      </w:r>
      <w:r w:rsidR="00AE4E50">
        <w:rPr>
          <w:sz w:val="28"/>
          <w:szCs w:val="28"/>
        </w:rPr>
        <w:t>5</w:t>
      </w:r>
      <w:r w:rsidRPr="007F20E5">
        <w:rPr>
          <w:sz w:val="28"/>
          <w:szCs w:val="28"/>
        </w:rPr>
        <w:t xml:space="preserve"> год </w:t>
      </w:r>
      <w:r w:rsidR="00CD6329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AE4E50">
        <w:rPr>
          <w:rFonts w:eastAsia="Calibri"/>
          <w:sz w:val="28"/>
          <w:szCs w:val="28"/>
        </w:rPr>
        <w:t>384351,5</w:t>
      </w:r>
      <w:r w:rsidR="00AE4E50" w:rsidRPr="007D0D1C">
        <w:rPr>
          <w:rFonts w:eastAsia="Calibri"/>
          <w:sz w:val="28"/>
          <w:szCs w:val="28"/>
        </w:rPr>
        <w:t xml:space="preserve"> </w:t>
      </w:r>
      <w:r w:rsidR="008B3D20">
        <w:rPr>
          <w:sz w:val="28"/>
          <w:szCs w:val="28"/>
        </w:rPr>
        <w:t>тыс</w:t>
      </w:r>
      <w:r w:rsidRPr="007F20E5">
        <w:rPr>
          <w:sz w:val="28"/>
          <w:szCs w:val="28"/>
        </w:rPr>
        <w:t>. рублей.</w:t>
      </w:r>
    </w:p>
    <w:p w14:paraId="3B548847" w14:textId="237F666D" w:rsidR="00B50236" w:rsidRDefault="00262807" w:rsidP="00F1015E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FC2587">
        <w:rPr>
          <w:sz w:val="28"/>
          <w:szCs w:val="28"/>
        </w:rPr>
        <w:t>Приоритетные</w:t>
      </w:r>
      <w:r w:rsidRPr="007F20E5">
        <w:rPr>
          <w:sz w:val="28"/>
          <w:szCs w:val="28"/>
        </w:rPr>
        <w:t xml:space="preserve"> направления расходов </w:t>
      </w:r>
      <w:r w:rsidR="00131643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бюджета, такие как реализация национальных проектов, реализация мероприятий, обеспечивающих положительное влияние на социально-экономическое развитие р</w:t>
      </w:r>
      <w:r w:rsidR="00FC2587">
        <w:rPr>
          <w:sz w:val="28"/>
          <w:szCs w:val="28"/>
        </w:rPr>
        <w:t>айона</w:t>
      </w:r>
      <w:r w:rsidRPr="007F20E5">
        <w:rPr>
          <w:sz w:val="28"/>
          <w:szCs w:val="28"/>
        </w:rPr>
        <w:t xml:space="preserve">, финансовое обеспечение принятых расходных обязательств и безусловное исполнение принятых социальных обязательств перед гражданами, развитие системы межбюджетных отношений, определены в задачах бюджетной политики </w:t>
      </w:r>
      <w:r w:rsidR="00FC2587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на 202</w:t>
      </w:r>
      <w:r w:rsidR="00AE4E50">
        <w:rPr>
          <w:sz w:val="28"/>
          <w:szCs w:val="28"/>
        </w:rPr>
        <w:t>3</w:t>
      </w:r>
      <w:r w:rsidRPr="007F20E5">
        <w:rPr>
          <w:sz w:val="28"/>
          <w:szCs w:val="28"/>
        </w:rPr>
        <w:t>-202</w:t>
      </w:r>
      <w:r w:rsidR="00AE4E50">
        <w:rPr>
          <w:sz w:val="28"/>
          <w:szCs w:val="28"/>
        </w:rPr>
        <w:t>5</w:t>
      </w:r>
      <w:r w:rsidRPr="007F20E5">
        <w:rPr>
          <w:sz w:val="28"/>
          <w:szCs w:val="28"/>
        </w:rPr>
        <w:t xml:space="preserve"> годы.</w:t>
      </w:r>
    </w:p>
    <w:p w14:paraId="69892A41" w14:textId="72BC5C8A" w:rsidR="00AE4E50" w:rsidRPr="007A2181" w:rsidRDefault="00AE4E50" w:rsidP="007A21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>, расходы определенные в проекте решения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>
        <w:rPr>
          <w:rFonts w:ascii="Times New Roman" w:eastAsia="Calibri" w:hAnsi="Times New Roman" w:cs="Times New Roman"/>
          <w:sz w:val="28"/>
          <w:szCs w:val="28"/>
        </w:rPr>
        <w:t>94,0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85,8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89,3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BBDF072" w14:textId="26652DA5" w:rsidR="00AE4E50" w:rsidRDefault="00AE4E50" w:rsidP="00AE4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Объем расходов по отраслям так называемого «социального блока» (образование, культура, социальная политика, физическая культура и спорт) составит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335669,6 тыс. рублей или 83,0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>: 07 «Образование», объем которых составляет в расходах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66,3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или 268286,2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65,9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243238,5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>с. рублей,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243413,</w:t>
      </w:r>
      <w:proofErr w:type="gramStart"/>
      <w:r>
        <w:rPr>
          <w:rFonts w:ascii="Times New Roman" w:hAnsi="Times New Roman" w:cs="Times New Roman"/>
          <w:sz w:val="28"/>
          <w:szCs w:val="28"/>
        </w:rPr>
        <w:t>2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63,3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F8715" w14:textId="77777777" w:rsidR="00F1015E" w:rsidRPr="00F1015E" w:rsidRDefault="00F1015E" w:rsidP="00F1015E">
      <w:pPr>
        <w:pStyle w:val="20"/>
        <w:spacing w:before="0" w:line="240" w:lineRule="auto"/>
        <w:ind w:firstLine="740"/>
        <w:rPr>
          <w:sz w:val="28"/>
          <w:szCs w:val="28"/>
        </w:rPr>
      </w:pPr>
      <w:r w:rsidRPr="00F1015E">
        <w:rPr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910EF36" w14:textId="113CDD45" w:rsidR="00F1015E" w:rsidRPr="00AE4E50" w:rsidRDefault="00AE4E50" w:rsidP="00AE4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 w:rsidRPr="00992144">
        <w:rPr>
          <w:rFonts w:ascii="Times New Roman" w:hAnsi="Times New Roman" w:cs="Times New Roman"/>
          <w:sz w:val="28"/>
          <w:szCs w:val="28"/>
        </w:rPr>
        <w:t xml:space="preserve">7905,0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22E">
        <w:rPr>
          <w:rFonts w:ascii="Times New Roman" w:hAnsi="Times New Roman" w:cs="Times New Roman"/>
          <w:sz w:val="28"/>
          <w:szCs w:val="28"/>
        </w:rPr>
        <w:t xml:space="preserve">,0 % общего объема расходов бюджета. </w:t>
      </w:r>
      <w:r w:rsidR="00F1015E" w:rsidRPr="00AE4E50">
        <w:rPr>
          <w:rFonts w:ascii="Times New Roman" w:hAnsi="Times New Roman" w:cs="Times New Roman"/>
          <w:sz w:val="28"/>
          <w:szCs w:val="28"/>
        </w:rPr>
        <w:t>Удельный вес бюджетных ассигнований на исполнение публичных нормативных обязательств в общей сумме планируемых расходов в плановом периоде 202</w:t>
      </w:r>
      <w:r w:rsidR="00C53EC8">
        <w:rPr>
          <w:rFonts w:ascii="Times New Roman" w:hAnsi="Times New Roman" w:cs="Times New Roman"/>
          <w:sz w:val="28"/>
          <w:szCs w:val="28"/>
        </w:rPr>
        <w:t>4</w:t>
      </w:r>
      <w:r w:rsidR="00F1015E" w:rsidRPr="00AE4E50">
        <w:rPr>
          <w:rFonts w:ascii="Times New Roman" w:hAnsi="Times New Roman" w:cs="Times New Roman"/>
          <w:sz w:val="28"/>
          <w:szCs w:val="28"/>
        </w:rPr>
        <w:t>-202</w:t>
      </w:r>
      <w:r w:rsidR="00C53EC8">
        <w:rPr>
          <w:rFonts w:ascii="Times New Roman" w:hAnsi="Times New Roman" w:cs="Times New Roman"/>
          <w:sz w:val="28"/>
          <w:szCs w:val="28"/>
        </w:rPr>
        <w:t>5</w:t>
      </w:r>
      <w:r w:rsidR="00F1015E" w:rsidRPr="00AE4E50">
        <w:rPr>
          <w:rFonts w:ascii="Times New Roman" w:hAnsi="Times New Roman" w:cs="Times New Roman"/>
          <w:sz w:val="28"/>
          <w:szCs w:val="28"/>
        </w:rPr>
        <w:t xml:space="preserve"> годов составляет 2,7% и 3,3% ежегодно.</w:t>
      </w:r>
    </w:p>
    <w:p w14:paraId="17A76C0C" w14:textId="2D1A16D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37EE1">
        <w:rPr>
          <w:sz w:val="28"/>
          <w:szCs w:val="28"/>
        </w:rPr>
        <w:t>В рамках</w:t>
      </w:r>
      <w:r w:rsidRPr="007F20E5">
        <w:rPr>
          <w:sz w:val="28"/>
          <w:szCs w:val="28"/>
        </w:rPr>
        <w:t xml:space="preserve"> подготовки заключения на проект </w:t>
      </w:r>
      <w:r w:rsidR="001C7EE8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Контрольно</w:t>
      </w:r>
      <w:r w:rsidR="00AC380C">
        <w:rPr>
          <w:sz w:val="28"/>
          <w:szCs w:val="28"/>
        </w:rPr>
        <w:t>-</w:t>
      </w:r>
      <w:r w:rsidRPr="007F20E5">
        <w:rPr>
          <w:sz w:val="28"/>
          <w:szCs w:val="28"/>
        </w:rPr>
        <w:softHyphen/>
        <w:t xml:space="preserve">счетной палатой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</w:t>
      </w:r>
      <w:r w:rsidR="001C7EE8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проект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паспорт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</w:t>
      </w:r>
      <w:r w:rsidR="001C7EE8">
        <w:rPr>
          <w:sz w:val="28"/>
          <w:szCs w:val="28"/>
        </w:rPr>
        <w:t>муниципальных</w:t>
      </w:r>
      <w:r w:rsidRPr="007F20E5">
        <w:rPr>
          <w:sz w:val="28"/>
          <w:szCs w:val="28"/>
        </w:rPr>
        <w:t xml:space="preserve"> программ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>.</w:t>
      </w:r>
    </w:p>
    <w:p w14:paraId="0CE8CB0D" w14:textId="36DC4C3C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В предстоящем трехлетнем периоде продолжится реализация мероприятий </w:t>
      </w:r>
      <w:r w:rsidR="00372781">
        <w:rPr>
          <w:sz w:val="28"/>
          <w:szCs w:val="28"/>
        </w:rPr>
        <w:t>национальн</w:t>
      </w:r>
      <w:r w:rsidR="00AE4E50">
        <w:rPr>
          <w:sz w:val="28"/>
          <w:szCs w:val="28"/>
        </w:rPr>
        <w:t>ого</w:t>
      </w:r>
      <w:r w:rsidRPr="007F20E5">
        <w:rPr>
          <w:sz w:val="28"/>
          <w:szCs w:val="28"/>
        </w:rPr>
        <w:t xml:space="preserve"> проект</w:t>
      </w:r>
      <w:r w:rsidR="00AE4E50">
        <w:rPr>
          <w:sz w:val="28"/>
          <w:szCs w:val="28"/>
        </w:rPr>
        <w:t>а</w:t>
      </w:r>
      <w:r w:rsidRPr="007F20E5">
        <w:rPr>
          <w:sz w:val="28"/>
          <w:szCs w:val="28"/>
        </w:rPr>
        <w:t xml:space="preserve">. В проекте </w:t>
      </w:r>
      <w:r w:rsidR="00372781">
        <w:rPr>
          <w:sz w:val="28"/>
          <w:szCs w:val="28"/>
        </w:rPr>
        <w:t>районного бюджета</w:t>
      </w:r>
      <w:r w:rsidRPr="007F20E5">
        <w:rPr>
          <w:sz w:val="28"/>
          <w:szCs w:val="28"/>
        </w:rPr>
        <w:t xml:space="preserve"> запланированы средства на финансовое обеспечение </w:t>
      </w:r>
      <w:r w:rsidR="00AE4E50">
        <w:rPr>
          <w:sz w:val="28"/>
          <w:szCs w:val="28"/>
        </w:rPr>
        <w:t>1</w:t>
      </w:r>
      <w:r w:rsidR="00372781">
        <w:rPr>
          <w:sz w:val="28"/>
          <w:szCs w:val="28"/>
        </w:rPr>
        <w:t xml:space="preserve"> </w:t>
      </w:r>
      <w:r w:rsidR="00BF1D6F">
        <w:rPr>
          <w:sz w:val="28"/>
          <w:szCs w:val="28"/>
        </w:rPr>
        <w:t>региональн</w:t>
      </w:r>
      <w:r w:rsidR="00AE4E50">
        <w:rPr>
          <w:sz w:val="28"/>
          <w:szCs w:val="28"/>
        </w:rPr>
        <w:t>ого</w:t>
      </w:r>
      <w:r w:rsidRPr="007F20E5">
        <w:rPr>
          <w:sz w:val="28"/>
          <w:szCs w:val="28"/>
        </w:rPr>
        <w:t xml:space="preserve"> проект</w:t>
      </w:r>
      <w:r w:rsidR="00CA3996">
        <w:rPr>
          <w:sz w:val="28"/>
          <w:szCs w:val="28"/>
        </w:rPr>
        <w:t>ов</w:t>
      </w:r>
      <w:r w:rsidR="00A37EE1">
        <w:rPr>
          <w:sz w:val="28"/>
          <w:szCs w:val="28"/>
        </w:rPr>
        <w:t xml:space="preserve"> </w:t>
      </w:r>
      <w:r w:rsidR="00CA3996">
        <w:rPr>
          <w:sz w:val="28"/>
          <w:szCs w:val="28"/>
        </w:rPr>
        <w:t>«Спорт-норма жизни</w:t>
      </w:r>
      <w:r w:rsidR="00B95CCA">
        <w:rPr>
          <w:sz w:val="28"/>
          <w:szCs w:val="28"/>
        </w:rPr>
        <w:t>»</w:t>
      </w:r>
    </w:p>
    <w:p w14:paraId="59C25829" w14:textId="53DA04E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9C2A58">
        <w:rPr>
          <w:sz w:val="28"/>
          <w:szCs w:val="28"/>
        </w:rPr>
        <w:t>Расходы</w:t>
      </w:r>
      <w:r w:rsidRPr="007F20E5">
        <w:rPr>
          <w:sz w:val="28"/>
          <w:szCs w:val="28"/>
        </w:rPr>
        <w:t xml:space="preserve"> на финансирование региональных проектов предусмотрены в составе государственных программ Брянской области.</w:t>
      </w:r>
    </w:p>
    <w:p w14:paraId="0FBCFDB5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Контрольно-счетная палата </w:t>
      </w:r>
      <w:r w:rsidR="009C2A5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с 20</w:t>
      </w:r>
      <w:r w:rsidR="008814F2">
        <w:rPr>
          <w:sz w:val="28"/>
          <w:szCs w:val="28"/>
        </w:rPr>
        <w:t>20</w:t>
      </w:r>
      <w:r w:rsidRPr="007F20E5">
        <w:rPr>
          <w:sz w:val="28"/>
          <w:szCs w:val="28"/>
        </w:rPr>
        <w:t xml:space="preserve"> года проводит мониторинг реализации на территории </w:t>
      </w:r>
      <w:r w:rsidR="008814F2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региональных проектов.</w:t>
      </w:r>
    </w:p>
    <w:p w14:paraId="605DAFF1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>Фактов нецелевого расходования и несвоевременного доведения средств, предусмотренных на реализацию региональных проектов при проведении мониторинга региональных проектов не выявлено.</w:t>
      </w:r>
    </w:p>
    <w:p w14:paraId="05338A52" w14:textId="601E7BDC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>В 202</w:t>
      </w:r>
      <w:r w:rsidR="00090A73" w:rsidRPr="002D4472">
        <w:rPr>
          <w:sz w:val="28"/>
          <w:szCs w:val="28"/>
        </w:rPr>
        <w:t>3</w:t>
      </w:r>
      <w:r w:rsidRPr="002D4472">
        <w:rPr>
          <w:sz w:val="28"/>
          <w:szCs w:val="28"/>
        </w:rPr>
        <w:t xml:space="preserve"> году сохраняются риски и неопределенность, связанные с </w:t>
      </w:r>
      <w:r w:rsidR="00090A73" w:rsidRPr="002D4472">
        <w:rPr>
          <w:sz w:val="28"/>
          <w:szCs w:val="28"/>
        </w:rPr>
        <w:t>проведением специальной военной операции</w:t>
      </w:r>
      <w:r w:rsidRPr="002D4472">
        <w:rPr>
          <w:sz w:val="28"/>
          <w:szCs w:val="28"/>
        </w:rPr>
        <w:t>. Вместе с тем, представленный на рассмотрение проект бюджета сформирован в рамках действующего законодательства, с учетом сложившейся ситуации.</w:t>
      </w:r>
    </w:p>
    <w:p w14:paraId="254E1022" w14:textId="5B045D12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8814F2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 xml:space="preserve"> </w:t>
      </w:r>
      <w:r w:rsidR="002D4472">
        <w:rPr>
          <w:sz w:val="28"/>
          <w:szCs w:val="28"/>
        </w:rPr>
        <w:t xml:space="preserve">поддерживает </w:t>
      </w:r>
      <w:r w:rsidRPr="002D4472">
        <w:rPr>
          <w:sz w:val="28"/>
          <w:szCs w:val="28"/>
        </w:rPr>
        <w:t xml:space="preserve">рассмотрение проекта </w:t>
      </w:r>
      <w:r w:rsidR="008814F2" w:rsidRPr="002D4472">
        <w:rPr>
          <w:sz w:val="28"/>
          <w:szCs w:val="28"/>
        </w:rPr>
        <w:t>решения</w:t>
      </w:r>
      <w:r w:rsidRPr="002D4472">
        <w:rPr>
          <w:sz w:val="28"/>
          <w:szCs w:val="28"/>
        </w:rPr>
        <w:t xml:space="preserve"> «О </w:t>
      </w:r>
      <w:r w:rsidR="008814F2" w:rsidRPr="002D4472">
        <w:rPr>
          <w:sz w:val="28"/>
          <w:szCs w:val="28"/>
        </w:rPr>
        <w:t>бюджете Дубровского муниципального района Брянской области на 202</w:t>
      </w:r>
      <w:r w:rsidR="00090A73" w:rsidRPr="002D4472">
        <w:rPr>
          <w:sz w:val="28"/>
          <w:szCs w:val="28"/>
        </w:rPr>
        <w:t>3</w:t>
      </w:r>
      <w:r w:rsidR="008814F2" w:rsidRPr="002D4472">
        <w:rPr>
          <w:sz w:val="28"/>
          <w:szCs w:val="28"/>
        </w:rPr>
        <w:t xml:space="preserve"> год и на плановый период 202</w:t>
      </w:r>
      <w:r w:rsidR="00090A73" w:rsidRPr="002D4472">
        <w:rPr>
          <w:sz w:val="28"/>
          <w:szCs w:val="28"/>
        </w:rPr>
        <w:t>4</w:t>
      </w:r>
      <w:r w:rsidR="008814F2" w:rsidRPr="002D4472">
        <w:rPr>
          <w:sz w:val="28"/>
          <w:szCs w:val="28"/>
        </w:rPr>
        <w:t xml:space="preserve"> и 202</w:t>
      </w:r>
      <w:r w:rsidR="00090A73" w:rsidRPr="002D4472">
        <w:rPr>
          <w:sz w:val="28"/>
          <w:szCs w:val="28"/>
        </w:rPr>
        <w:t>5</w:t>
      </w:r>
      <w:r w:rsidR="008814F2" w:rsidRPr="002D4472">
        <w:rPr>
          <w:sz w:val="28"/>
          <w:szCs w:val="28"/>
        </w:rPr>
        <w:t xml:space="preserve"> годов</w:t>
      </w:r>
      <w:r w:rsidRPr="002D4472">
        <w:rPr>
          <w:sz w:val="28"/>
          <w:szCs w:val="28"/>
        </w:rPr>
        <w:t>.</w:t>
      </w:r>
    </w:p>
    <w:sectPr w:rsidR="00B50236" w:rsidRPr="002D4472" w:rsidSect="00B50236">
      <w:headerReference w:type="default" r:id="rId6"/>
      <w:pgSz w:w="11900" w:h="16840"/>
      <w:pgMar w:top="1152" w:right="808" w:bottom="1181" w:left="13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3E039" w14:textId="77777777" w:rsidR="00F810CB" w:rsidRDefault="00F810CB" w:rsidP="00B50236">
      <w:r>
        <w:separator/>
      </w:r>
    </w:p>
  </w:endnote>
  <w:endnote w:type="continuationSeparator" w:id="0">
    <w:p w14:paraId="19B8F91F" w14:textId="77777777" w:rsidR="00F810CB" w:rsidRDefault="00F810CB" w:rsidP="00B5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6414" w14:textId="77777777" w:rsidR="00F810CB" w:rsidRDefault="00F810CB"/>
  </w:footnote>
  <w:footnote w:type="continuationSeparator" w:id="0">
    <w:p w14:paraId="7539A158" w14:textId="77777777" w:rsidR="00F810CB" w:rsidRDefault="00F81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DDE7" w14:textId="77777777" w:rsidR="00B50236" w:rsidRDefault="00F810CB">
    <w:pPr>
      <w:rPr>
        <w:sz w:val="2"/>
        <w:szCs w:val="2"/>
      </w:rPr>
    </w:pPr>
    <w:r>
      <w:pict w14:anchorId="16410C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31.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86A31D" w14:textId="77777777" w:rsidR="00B50236" w:rsidRDefault="006042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814F2" w:rsidRPr="008814F2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36"/>
    <w:rsid w:val="00052A32"/>
    <w:rsid w:val="00064BD5"/>
    <w:rsid w:val="00076257"/>
    <w:rsid w:val="00082417"/>
    <w:rsid w:val="00090A73"/>
    <w:rsid w:val="000C42C6"/>
    <w:rsid w:val="00125B09"/>
    <w:rsid w:val="00131643"/>
    <w:rsid w:val="00143C42"/>
    <w:rsid w:val="001C7EE8"/>
    <w:rsid w:val="002200C5"/>
    <w:rsid w:val="00262807"/>
    <w:rsid w:val="00264230"/>
    <w:rsid w:val="002D4472"/>
    <w:rsid w:val="002D47AB"/>
    <w:rsid w:val="00372781"/>
    <w:rsid w:val="00394216"/>
    <w:rsid w:val="00433848"/>
    <w:rsid w:val="00482317"/>
    <w:rsid w:val="004E227F"/>
    <w:rsid w:val="005537C5"/>
    <w:rsid w:val="005A3F8A"/>
    <w:rsid w:val="005E7399"/>
    <w:rsid w:val="00604236"/>
    <w:rsid w:val="00617D1F"/>
    <w:rsid w:val="006B1872"/>
    <w:rsid w:val="006B3498"/>
    <w:rsid w:val="007A089D"/>
    <w:rsid w:val="007A2181"/>
    <w:rsid w:val="007F20E5"/>
    <w:rsid w:val="008253A4"/>
    <w:rsid w:val="008814F2"/>
    <w:rsid w:val="00893FF9"/>
    <w:rsid w:val="008B3D20"/>
    <w:rsid w:val="008F52A5"/>
    <w:rsid w:val="009B7DC0"/>
    <w:rsid w:val="009C2A58"/>
    <w:rsid w:val="009D08E9"/>
    <w:rsid w:val="00A37EE1"/>
    <w:rsid w:val="00A67B84"/>
    <w:rsid w:val="00A710AA"/>
    <w:rsid w:val="00A83068"/>
    <w:rsid w:val="00AC380C"/>
    <w:rsid w:val="00AC7CBC"/>
    <w:rsid w:val="00AE4E50"/>
    <w:rsid w:val="00B41C26"/>
    <w:rsid w:val="00B50236"/>
    <w:rsid w:val="00B5173D"/>
    <w:rsid w:val="00B72D9D"/>
    <w:rsid w:val="00B7430F"/>
    <w:rsid w:val="00B95CCA"/>
    <w:rsid w:val="00BB6DD8"/>
    <w:rsid w:val="00BC1231"/>
    <w:rsid w:val="00BF1D6F"/>
    <w:rsid w:val="00C53EC8"/>
    <w:rsid w:val="00C72F35"/>
    <w:rsid w:val="00CA3996"/>
    <w:rsid w:val="00CC2A59"/>
    <w:rsid w:val="00CD6329"/>
    <w:rsid w:val="00CE3EC2"/>
    <w:rsid w:val="00E213C7"/>
    <w:rsid w:val="00E725C1"/>
    <w:rsid w:val="00F1015E"/>
    <w:rsid w:val="00F11AD1"/>
    <w:rsid w:val="00F810CB"/>
    <w:rsid w:val="00F823CB"/>
    <w:rsid w:val="00F86F3E"/>
    <w:rsid w:val="00F93513"/>
    <w:rsid w:val="00FC2587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00DBD"/>
  <w15:docId w15:val="{62BB7C72-F800-432A-A5D3-DDD3E1C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0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2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B5023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02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5023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50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72F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dcterms:created xsi:type="dcterms:W3CDTF">2020-12-09T06:07:00Z</dcterms:created>
  <dcterms:modified xsi:type="dcterms:W3CDTF">2022-12-14T08:47:00Z</dcterms:modified>
</cp:coreProperties>
</file>