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8954C" w14:textId="77777777" w:rsidR="00F27D39" w:rsidRPr="00110D06" w:rsidRDefault="00F27D39" w:rsidP="00F27D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D06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</w:t>
      </w:r>
    </w:p>
    <w:p w14:paraId="3F747108" w14:textId="77777777" w:rsidR="00F27D39" w:rsidRPr="00110D06" w:rsidRDefault="00F27D39" w:rsidP="00F27D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D06"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реализации предложений </w:t>
      </w:r>
    </w:p>
    <w:p w14:paraId="71211360" w14:textId="77777777" w:rsidR="00F27D39" w:rsidRPr="00110D06" w:rsidRDefault="00F27D39" w:rsidP="00F27D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D06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Контрольно-счетной палаты Дубровского района </w:t>
      </w:r>
    </w:p>
    <w:p w14:paraId="1CF1310E" w14:textId="77777777" w:rsidR="00F27D39" w:rsidRPr="00110D06" w:rsidRDefault="00F27D39" w:rsidP="00F27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D06">
        <w:rPr>
          <w:rFonts w:ascii="Times New Roman" w:hAnsi="Times New Roman" w:cs="Times New Roman"/>
          <w:b/>
          <w:bCs/>
          <w:sz w:val="24"/>
          <w:szCs w:val="24"/>
        </w:rPr>
        <w:t>по результатам контрольного мероприятия</w:t>
      </w:r>
      <w:r w:rsidRPr="00110D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0932F6" w14:textId="402A3568" w:rsidR="00F27D39" w:rsidRPr="00110D06" w:rsidRDefault="00F27D39" w:rsidP="00F27D39">
      <w:pPr>
        <w:pStyle w:val="31"/>
        <w:ind w:right="-1"/>
        <w:jc w:val="center"/>
        <w:rPr>
          <w:b/>
          <w:bCs/>
          <w:sz w:val="24"/>
          <w:szCs w:val="24"/>
        </w:rPr>
      </w:pPr>
      <w:bookmarkStart w:id="0" w:name="_Hlk150952589"/>
      <w:r w:rsidRPr="00110D06">
        <w:rPr>
          <w:b/>
          <w:bCs/>
          <w:sz w:val="24"/>
          <w:szCs w:val="24"/>
        </w:rPr>
        <w:t xml:space="preserve">«Проверка целевого и эффективного использования средств бюджета </w:t>
      </w:r>
      <w:proofErr w:type="spellStart"/>
      <w:r w:rsidRPr="00110D06">
        <w:rPr>
          <w:b/>
          <w:bCs/>
          <w:sz w:val="24"/>
          <w:szCs w:val="24"/>
        </w:rPr>
        <w:t>Пеклинского</w:t>
      </w:r>
      <w:proofErr w:type="spellEnd"/>
      <w:r w:rsidRPr="00110D06">
        <w:rPr>
          <w:b/>
          <w:bCs/>
          <w:sz w:val="24"/>
          <w:szCs w:val="24"/>
        </w:rPr>
        <w:t xml:space="preserve"> сельского поселения Дубровского муниципального района Брянской области за 2022 год и 8 месяцев 2023 года»</w:t>
      </w:r>
    </w:p>
    <w:bookmarkEnd w:id="0"/>
    <w:p w14:paraId="5135D728" w14:textId="77777777" w:rsidR="00F27D39" w:rsidRPr="00110D06" w:rsidRDefault="00F27D39" w:rsidP="00F27D39">
      <w:pPr>
        <w:tabs>
          <w:tab w:val="left" w:pos="426"/>
        </w:tabs>
        <w:spacing w:after="0" w:line="240" w:lineRule="auto"/>
        <w:ind w:firstLine="3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D06">
        <w:rPr>
          <w:rFonts w:ascii="Times New Roman" w:hAnsi="Times New Roman" w:cs="Times New Roman"/>
          <w:sz w:val="24"/>
          <w:szCs w:val="24"/>
        </w:rPr>
        <w:t xml:space="preserve">Объектом контрольного мероприятия являлся </w:t>
      </w:r>
      <w:proofErr w:type="spellStart"/>
      <w:r w:rsidRPr="00110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Пеклинская</w:t>
      </w:r>
      <w:proofErr w:type="spellEnd"/>
      <w:r w:rsidRPr="0011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администрация</w:t>
      </w:r>
      <w:r w:rsidRPr="0011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10D06">
        <w:rPr>
          <w:rFonts w:ascii="Times New Roman" w:hAnsi="Times New Roman" w:cs="Times New Roman"/>
          <w:sz w:val="24"/>
          <w:szCs w:val="24"/>
        </w:rPr>
        <w:t>Информация о реализации предложений Контрольно-счетной палаты Дубровского района рассмотрены 24.10.2023 г. № 2 на заседании комиссии по бюджету</w:t>
      </w:r>
      <w:r w:rsidRPr="00110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06">
        <w:rPr>
          <w:rFonts w:ascii="Times New Roman" w:hAnsi="Times New Roman" w:cs="Times New Roman"/>
          <w:sz w:val="24"/>
          <w:szCs w:val="24"/>
        </w:rPr>
        <w:t>Пеклинского</w:t>
      </w:r>
      <w:proofErr w:type="spellEnd"/>
      <w:r w:rsidRPr="00110D06">
        <w:rPr>
          <w:rFonts w:ascii="Times New Roman" w:hAnsi="Times New Roman" w:cs="Times New Roman"/>
          <w:sz w:val="24"/>
          <w:szCs w:val="24"/>
        </w:rPr>
        <w:t xml:space="preserve"> сельского совета</w:t>
      </w:r>
      <w:r w:rsidRPr="00110D06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итогов мероприятия и предложений Контрольно-счетной палаты Дубровского района все замечания проработаны и учтены в дальнейшей деятельности. Информация об устранении нарушений поступила в Контрольно-счётную палату от </w:t>
      </w:r>
      <w:proofErr w:type="spellStart"/>
      <w:r w:rsidRPr="00110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Пеклинской</w:t>
      </w:r>
      <w:proofErr w:type="spellEnd"/>
      <w:r w:rsidRPr="0011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администрации</w:t>
      </w:r>
      <w:r w:rsidRPr="0011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0D06">
        <w:rPr>
          <w:rFonts w:ascii="Times New Roman" w:hAnsi="Times New Roman" w:cs="Times New Roman"/>
          <w:sz w:val="24"/>
          <w:szCs w:val="24"/>
        </w:rPr>
        <w:t>10</w:t>
      </w:r>
      <w:r w:rsidRPr="00110D06">
        <w:rPr>
          <w:rFonts w:ascii="Times New Roman" w:hAnsi="Times New Roman" w:cs="Times New Roman"/>
          <w:sz w:val="24"/>
          <w:szCs w:val="24"/>
        </w:rPr>
        <w:t>.</w:t>
      </w:r>
      <w:r w:rsidRPr="00110D06">
        <w:rPr>
          <w:rFonts w:ascii="Times New Roman" w:hAnsi="Times New Roman" w:cs="Times New Roman"/>
          <w:sz w:val="24"/>
          <w:szCs w:val="24"/>
        </w:rPr>
        <w:t>11</w:t>
      </w:r>
      <w:r w:rsidRPr="00110D06">
        <w:rPr>
          <w:rFonts w:ascii="Times New Roman" w:hAnsi="Times New Roman" w:cs="Times New Roman"/>
          <w:sz w:val="24"/>
          <w:szCs w:val="24"/>
        </w:rPr>
        <w:t xml:space="preserve">.2023 года. Разработан и утвержден план мероприятий, направленных на устранение причин и условий выявленных нарушений и недостатков, установленных в ходе </w:t>
      </w:r>
      <w:r w:rsidRPr="00110D06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Pr="00110D06">
        <w:rPr>
          <w:rFonts w:ascii="Times New Roman" w:hAnsi="Times New Roman" w:cs="Times New Roman"/>
          <w:sz w:val="24"/>
          <w:szCs w:val="24"/>
        </w:rPr>
        <w:t>.</w:t>
      </w:r>
      <w:r w:rsidRPr="00110D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742C7" w14:textId="36E02D47" w:rsidR="00F27D39" w:rsidRPr="00110D06" w:rsidRDefault="00F27D39" w:rsidP="00F27D39">
      <w:pPr>
        <w:tabs>
          <w:tab w:val="left" w:pos="426"/>
        </w:tabs>
        <w:spacing w:after="0" w:line="240" w:lineRule="auto"/>
        <w:ind w:firstLine="375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0D06">
        <w:rPr>
          <w:rFonts w:ascii="Times New Roman" w:hAnsi="Times New Roman" w:cs="Times New Roman"/>
          <w:bCs/>
          <w:sz w:val="24"/>
          <w:szCs w:val="24"/>
        </w:rPr>
        <w:t>1. У</w:t>
      </w:r>
      <w:r w:rsidRPr="00110D06">
        <w:rPr>
          <w:rFonts w:ascii="Times New Roman" w:hAnsi="Times New Roman" w:cs="Times New Roman"/>
          <w:noProof/>
          <w:sz w:val="24"/>
          <w:szCs w:val="24"/>
        </w:rPr>
        <w:t xml:space="preserve">четная политика Учреждения приведена в соответствие со ст.8 Федерального Закона от 06.12.2011г. № 402 ФЗ «О бухгалтерском учете», распоряжение размещено на </w:t>
      </w:r>
      <w:r w:rsidRPr="00110D06">
        <w:rPr>
          <w:rFonts w:ascii="Times New Roman" w:hAnsi="Times New Roman" w:cs="Times New Roman"/>
          <w:sz w:val="24"/>
          <w:szCs w:val="24"/>
          <w:lang w:eastAsia="ar-SA"/>
        </w:rPr>
        <w:t>сайте в информационно-телекоммуникационной сети "Интернет";</w:t>
      </w:r>
    </w:p>
    <w:p w14:paraId="7249BF15" w14:textId="77777777" w:rsidR="00F27D39" w:rsidRPr="00110D06" w:rsidRDefault="00F27D39" w:rsidP="00F27D39">
      <w:pPr>
        <w:spacing w:after="0" w:line="240" w:lineRule="auto"/>
        <w:ind w:firstLine="3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D06">
        <w:rPr>
          <w:rFonts w:ascii="Times New Roman" w:hAnsi="Times New Roman" w:cs="Times New Roman"/>
          <w:sz w:val="24"/>
          <w:szCs w:val="24"/>
          <w:lang w:eastAsia="ar-SA"/>
        </w:rPr>
        <w:t xml:space="preserve">2. </w:t>
      </w:r>
      <w:r w:rsidRPr="00110D06">
        <w:rPr>
          <w:rFonts w:ascii="Times New Roman" w:hAnsi="Times New Roman" w:cs="Times New Roman"/>
          <w:sz w:val="24"/>
          <w:szCs w:val="24"/>
        </w:rPr>
        <w:t>Внесены изменения и дополнения в бюджетные сметы в соответствии с п. 8 Приказа Минфина России от 14.02.2018г. № 26н «Об общих требованиях к порядку составления, утверждения и ведения бюджетных смет казенных учреждений»;</w:t>
      </w:r>
    </w:p>
    <w:p w14:paraId="12346CF6" w14:textId="77777777" w:rsidR="00F27D39" w:rsidRPr="00110D06" w:rsidRDefault="00F27D39" w:rsidP="00F27D39">
      <w:pPr>
        <w:spacing w:after="0" w:line="240" w:lineRule="auto"/>
        <w:ind w:firstLine="3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D06">
        <w:rPr>
          <w:rFonts w:ascii="Times New Roman" w:hAnsi="Times New Roman" w:cs="Times New Roman"/>
          <w:sz w:val="24"/>
          <w:szCs w:val="24"/>
        </w:rPr>
        <w:t>3. Внесены изменения в штатное расписание в соответствии со ст.16 Закон Брянской области от 16.11.2007 N 156-З (ред. от 28.02.2022) "О муниципальной службе в Брянской области";</w:t>
      </w:r>
    </w:p>
    <w:p w14:paraId="0044D53D" w14:textId="77777777" w:rsidR="00F27D39" w:rsidRPr="00110D06" w:rsidRDefault="00F27D39" w:rsidP="00F27D39">
      <w:pPr>
        <w:spacing w:after="0" w:line="240" w:lineRule="auto"/>
        <w:ind w:left="3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D06">
        <w:rPr>
          <w:rFonts w:ascii="Times New Roman" w:hAnsi="Times New Roman" w:cs="Times New Roman"/>
          <w:sz w:val="24"/>
          <w:szCs w:val="24"/>
        </w:rPr>
        <w:t xml:space="preserve">4. Приняты к сведению нарушение </w:t>
      </w:r>
      <w:hyperlink r:id="rId4" w:history="1">
        <w:r w:rsidRPr="00110D06">
          <w:rPr>
            <w:rFonts w:ascii="Times New Roman" w:hAnsi="Times New Roman" w:cs="Times New Roman"/>
            <w:sz w:val="24"/>
            <w:szCs w:val="24"/>
          </w:rPr>
          <w:t>ч. 1 ст. 136</w:t>
        </w:r>
      </w:hyperlink>
      <w:r w:rsidRPr="00110D06">
        <w:rPr>
          <w:rFonts w:ascii="Times New Roman" w:hAnsi="Times New Roman" w:cs="Times New Roman"/>
          <w:sz w:val="24"/>
          <w:szCs w:val="24"/>
        </w:rPr>
        <w:t xml:space="preserve"> Трудового кодекса;</w:t>
      </w:r>
    </w:p>
    <w:p w14:paraId="6BB53DA7" w14:textId="77777777" w:rsidR="00F27D39" w:rsidRPr="00110D06" w:rsidRDefault="00F27D39" w:rsidP="00F27D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D06">
        <w:rPr>
          <w:rFonts w:ascii="Times New Roman" w:hAnsi="Times New Roman" w:cs="Times New Roman"/>
          <w:sz w:val="24"/>
          <w:szCs w:val="24"/>
        </w:rPr>
        <w:t xml:space="preserve">      5.  Нарушения требований Положения о персональных данных государственного гражданского служащего Российской Федерации и ведении его личного дела, утвержденного Указом Президента РФ от 30.05.2005 N 609, при формировании личных дел главы сельской администрации и ведущего специалиста (главного бухгалтера) устранены; </w:t>
      </w:r>
    </w:p>
    <w:p w14:paraId="230B2E3A" w14:textId="77777777" w:rsidR="00F27D39" w:rsidRPr="00110D06" w:rsidRDefault="00F27D39" w:rsidP="00F27D39">
      <w:pPr>
        <w:spacing w:after="0" w:line="240" w:lineRule="auto"/>
        <w:ind w:left="3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D06">
        <w:rPr>
          <w:rFonts w:ascii="Times New Roman" w:hAnsi="Times New Roman" w:cs="Times New Roman"/>
          <w:sz w:val="24"/>
          <w:szCs w:val="24"/>
        </w:rPr>
        <w:t>6. Приведены в соответствие со ст. 57 ТК РФ трудовые договоры с работниками учреждения;</w:t>
      </w:r>
    </w:p>
    <w:p w14:paraId="7EF920FD" w14:textId="77777777" w:rsidR="00F27D39" w:rsidRPr="00110D06" w:rsidRDefault="00F27D39" w:rsidP="00F27D39">
      <w:pPr>
        <w:spacing w:after="0" w:line="240" w:lineRule="auto"/>
        <w:ind w:firstLine="37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0D06">
        <w:rPr>
          <w:rFonts w:ascii="Times New Roman" w:hAnsi="Times New Roman" w:cs="Times New Roman"/>
          <w:sz w:val="24"/>
          <w:szCs w:val="24"/>
        </w:rPr>
        <w:t xml:space="preserve">7. Приведены в соответствие с Приказом Минфина от 30.03.2015 № 52н </w:t>
      </w:r>
      <w:r w:rsidRPr="00110D06">
        <w:rPr>
          <w:rFonts w:ascii="Times New Roman" w:hAnsi="Times New Roman" w:cs="Times New Roman"/>
          <w:iCs/>
          <w:sz w:val="24"/>
          <w:szCs w:val="24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Минфина РФ №52н);</w:t>
      </w:r>
    </w:p>
    <w:p w14:paraId="36737369" w14:textId="77777777" w:rsidR="00F27D39" w:rsidRPr="00110D06" w:rsidRDefault="00F27D39" w:rsidP="00F27D39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10D06">
        <w:rPr>
          <w:rFonts w:ascii="Times New Roman" w:hAnsi="Times New Roman" w:cs="Times New Roman"/>
          <w:noProof/>
          <w:sz w:val="24"/>
          <w:szCs w:val="24"/>
        </w:rPr>
        <w:t xml:space="preserve">     8. Приняты к сведению и частично устранены нарушения п.6.3 Указания ЦБ РФ от 11.03.2014г.           № 3210-У; </w:t>
      </w:r>
    </w:p>
    <w:p w14:paraId="061F5366" w14:textId="77777777" w:rsidR="00F27D39" w:rsidRPr="00110D06" w:rsidRDefault="00F27D39" w:rsidP="00F27D39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110D06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110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Допущенные нарушения Указаний ЦБ РФ от 11.03.2014 N 3210-У и </w:t>
      </w:r>
      <w:r w:rsidRPr="00110D0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Положениями Бюджетного кодекса РФ от 31.07.1998 № 145-ФЗ (с изменениями и дополнениями) приняты к сведению;</w:t>
      </w:r>
    </w:p>
    <w:p w14:paraId="7ACF11C5" w14:textId="77777777" w:rsidR="00F27D39" w:rsidRPr="00110D06" w:rsidRDefault="00F27D39" w:rsidP="00F27D39">
      <w:pPr>
        <w:spacing w:after="0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110D0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    10. </w:t>
      </w:r>
      <w:r w:rsidRPr="00110D06">
        <w:rPr>
          <w:rFonts w:ascii="Times New Roman" w:hAnsi="Times New Roman" w:cs="Times New Roman"/>
          <w:sz w:val="24"/>
          <w:szCs w:val="24"/>
        </w:rPr>
        <w:t xml:space="preserve">Допущенные нарушения требований, установленных Приказом Минэкономразвития РФ от 30 августа 2011г. № 424 «Об утверждении порядка ведения органами местного управления реестров муниципального имущества» в Реестре муниципальной собственности </w:t>
      </w:r>
      <w:proofErr w:type="spellStart"/>
      <w:r w:rsidRPr="00110D06">
        <w:rPr>
          <w:rFonts w:ascii="Times New Roman" w:hAnsi="Times New Roman" w:cs="Times New Roman"/>
          <w:sz w:val="24"/>
          <w:szCs w:val="24"/>
        </w:rPr>
        <w:t>Пеклинского</w:t>
      </w:r>
      <w:proofErr w:type="spellEnd"/>
      <w:r w:rsidRPr="00110D06">
        <w:rPr>
          <w:rFonts w:ascii="Times New Roman" w:hAnsi="Times New Roman" w:cs="Times New Roman"/>
          <w:sz w:val="24"/>
          <w:szCs w:val="24"/>
        </w:rPr>
        <w:t xml:space="preserve"> сельского поселения устранены (Постановление об утверждении Порядка ведения реестра </w:t>
      </w:r>
      <w:r w:rsidRPr="00110D06">
        <w:rPr>
          <w:rFonts w:ascii="Times New Roman" w:hAnsi="Times New Roman" w:cs="Times New Roman"/>
          <w:bCs/>
          <w:sz w:val="24"/>
          <w:szCs w:val="24"/>
        </w:rPr>
        <w:t>муниципального имущества</w:t>
      </w:r>
    </w:p>
    <w:p w14:paraId="74E9A8BA" w14:textId="77777777" w:rsidR="00F27D39" w:rsidRPr="00110D06" w:rsidRDefault="00F27D39" w:rsidP="00F27D39">
      <w:p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110D06">
        <w:rPr>
          <w:rFonts w:ascii="Times New Roman" w:hAnsi="Times New Roman" w:cs="Times New Roman"/>
          <w:bCs/>
          <w:sz w:val="24"/>
          <w:szCs w:val="24"/>
        </w:rPr>
        <w:lastRenderedPageBreak/>
        <w:t>Пеклинского</w:t>
      </w:r>
      <w:proofErr w:type="spellEnd"/>
      <w:r w:rsidRPr="00110D0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110D06">
        <w:rPr>
          <w:rFonts w:ascii="Times New Roman" w:hAnsi="Times New Roman" w:cs="Times New Roman"/>
          <w:sz w:val="24"/>
          <w:szCs w:val="24"/>
        </w:rPr>
        <w:t xml:space="preserve">Дубровского муниципального района Брянской области приведено в соответствие и </w:t>
      </w:r>
      <w:r w:rsidRPr="00110D06">
        <w:rPr>
          <w:rFonts w:ascii="Times New Roman" w:hAnsi="Times New Roman" w:cs="Times New Roman"/>
          <w:noProof/>
          <w:sz w:val="24"/>
          <w:szCs w:val="24"/>
        </w:rPr>
        <w:t xml:space="preserve">размещено на </w:t>
      </w:r>
      <w:r w:rsidRPr="00110D06">
        <w:rPr>
          <w:rFonts w:ascii="Times New Roman" w:hAnsi="Times New Roman" w:cs="Times New Roman"/>
          <w:sz w:val="24"/>
          <w:szCs w:val="24"/>
          <w:lang w:eastAsia="ar-SA"/>
        </w:rPr>
        <w:t>сайте в информационно-телекоммуникационной сети "Интернет");</w:t>
      </w:r>
    </w:p>
    <w:p w14:paraId="42FAD2A5" w14:textId="77777777" w:rsidR="00F27D39" w:rsidRPr="00110D06" w:rsidRDefault="00F27D39" w:rsidP="00F27D39">
      <w:pPr>
        <w:pStyle w:val="a3"/>
        <w:spacing w:before="0" w:beforeAutospacing="0" w:after="0" w:afterAutospacing="0"/>
        <w:ind w:firstLine="709"/>
        <w:jc w:val="both"/>
      </w:pPr>
      <w:r w:rsidRPr="00110D06">
        <w:rPr>
          <w:lang w:eastAsia="ar-SA"/>
        </w:rPr>
        <w:t xml:space="preserve">11. Приняты к сведению </w:t>
      </w:r>
      <w:r w:rsidRPr="00110D06">
        <w:t xml:space="preserve">нарушение п.119 Приказа Минфина России от 01.12.2010 N 157н ведения учета материальных запасов; </w:t>
      </w:r>
    </w:p>
    <w:p w14:paraId="2B6FCD26" w14:textId="77777777" w:rsidR="00F27D39" w:rsidRPr="00110D06" w:rsidRDefault="00F27D39" w:rsidP="00F27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D06">
        <w:rPr>
          <w:rFonts w:ascii="Times New Roman" w:hAnsi="Times New Roman" w:cs="Times New Roman"/>
          <w:sz w:val="24"/>
          <w:szCs w:val="24"/>
        </w:rPr>
        <w:t xml:space="preserve">          12. Допущенные нарушения Методических указаний по инвентаризации имущества и финансовых обязательств, принятых приказом Минфина РФ от 13.06.1995г № 49(с изменениями на 08.11.2010г) приняты к сведению; </w:t>
      </w:r>
    </w:p>
    <w:p w14:paraId="7B1DF009" w14:textId="77777777" w:rsidR="00F27D39" w:rsidRPr="00110D06" w:rsidRDefault="00F27D39" w:rsidP="00F27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D06">
        <w:rPr>
          <w:rFonts w:ascii="Times New Roman" w:hAnsi="Times New Roman" w:cs="Times New Roman"/>
          <w:sz w:val="24"/>
          <w:szCs w:val="24"/>
        </w:rPr>
        <w:t xml:space="preserve">         13. </w:t>
      </w:r>
      <w:r w:rsidRPr="00110D06">
        <w:rPr>
          <w:rFonts w:ascii="Times New Roman" w:hAnsi="Times New Roman" w:cs="Times New Roman"/>
          <w:sz w:val="24"/>
          <w:szCs w:val="24"/>
          <w:lang w:eastAsia="ar-SA"/>
        </w:rPr>
        <w:t xml:space="preserve">Приняты к сведению </w:t>
      </w:r>
      <w:r w:rsidRPr="00110D06">
        <w:rPr>
          <w:rFonts w:ascii="Times New Roman" w:hAnsi="Times New Roman" w:cs="Times New Roman"/>
          <w:sz w:val="24"/>
          <w:szCs w:val="24"/>
        </w:rPr>
        <w:t>нарушение ст. 9 Закона о бухгалтерском учете № 402-ФЗ от 06.12.2011г., за проверяемый период в актах о списании материальных запасов (ф.0504230);</w:t>
      </w:r>
    </w:p>
    <w:p w14:paraId="468E832E" w14:textId="77777777" w:rsidR="00F27D39" w:rsidRPr="00110D06" w:rsidRDefault="00F27D39" w:rsidP="00F27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D06">
        <w:rPr>
          <w:rFonts w:ascii="Times New Roman" w:hAnsi="Times New Roman" w:cs="Times New Roman"/>
          <w:sz w:val="24"/>
          <w:szCs w:val="24"/>
        </w:rPr>
        <w:t xml:space="preserve">         14.  Приняты к сведению о недопущении в дальнейшем нарушение ст.16 Федерального закона № 44-ФЗ. </w:t>
      </w:r>
      <w:r w:rsidRPr="00110D06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14:paraId="07F51429" w14:textId="1C0EBCBA" w:rsidR="00F27D39" w:rsidRPr="00110D06" w:rsidRDefault="00F27D39" w:rsidP="00F27D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D06">
        <w:rPr>
          <w:rFonts w:ascii="Times New Roman" w:hAnsi="Times New Roman" w:cs="Times New Roman"/>
          <w:sz w:val="24"/>
          <w:szCs w:val="24"/>
        </w:rPr>
        <w:t>За допущенные нарушения и недостатки должностн</w:t>
      </w:r>
      <w:r w:rsidRPr="00110D06">
        <w:rPr>
          <w:rFonts w:ascii="Times New Roman" w:hAnsi="Times New Roman" w:cs="Times New Roman"/>
          <w:sz w:val="24"/>
          <w:szCs w:val="24"/>
        </w:rPr>
        <w:t>ое</w:t>
      </w:r>
      <w:r w:rsidRPr="00110D06">
        <w:rPr>
          <w:rFonts w:ascii="Times New Roman" w:hAnsi="Times New Roman" w:cs="Times New Roman"/>
          <w:sz w:val="24"/>
          <w:szCs w:val="24"/>
        </w:rPr>
        <w:t xml:space="preserve"> лиц</w:t>
      </w:r>
      <w:r w:rsidRPr="00110D06">
        <w:rPr>
          <w:rFonts w:ascii="Times New Roman" w:hAnsi="Times New Roman" w:cs="Times New Roman"/>
          <w:sz w:val="24"/>
          <w:szCs w:val="24"/>
        </w:rPr>
        <w:t>о</w:t>
      </w:r>
      <w:r w:rsidRPr="00110D06">
        <w:rPr>
          <w:rFonts w:ascii="Times New Roman" w:hAnsi="Times New Roman" w:cs="Times New Roman"/>
          <w:sz w:val="24"/>
          <w:szCs w:val="24"/>
        </w:rPr>
        <w:t xml:space="preserve"> привлечен</w:t>
      </w:r>
      <w:r w:rsidR="00110D06" w:rsidRPr="00110D06">
        <w:rPr>
          <w:rFonts w:ascii="Times New Roman" w:hAnsi="Times New Roman" w:cs="Times New Roman"/>
          <w:sz w:val="24"/>
          <w:szCs w:val="24"/>
        </w:rPr>
        <w:t>о</w:t>
      </w:r>
      <w:r w:rsidRPr="00110D06">
        <w:rPr>
          <w:rFonts w:ascii="Times New Roman" w:hAnsi="Times New Roman" w:cs="Times New Roman"/>
          <w:sz w:val="24"/>
          <w:szCs w:val="24"/>
        </w:rPr>
        <w:t xml:space="preserve"> к дисциплинарной ответственности (объявлены замечания). Решением Контрольно-счётной палаты Дубровского района «О результатах контрольного мероприятия </w:t>
      </w:r>
      <w:r w:rsidR="00110D06" w:rsidRPr="00110D06">
        <w:rPr>
          <w:rFonts w:ascii="Times New Roman" w:hAnsi="Times New Roman" w:cs="Times New Roman"/>
          <w:sz w:val="24"/>
          <w:szCs w:val="24"/>
        </w:rPr>
        <w:t xml:space="preserve">«Проверка целевого и эффективного использования средств бюджета </w:t>
      </w:r>
      <w:proofErr w:type="spellStart"/>
      <w:r w:rsidR="00110D06" w:rsidRPr="00110D06">
        <w:rPr>
          <w:rFonts w:ascii="Times New Roman" w:hAnsi="Times New Roman" w:cs="Times New Roman"/>
          <w:sz w:val="24"/>
          <w:szCs w:val="24"/>
        </w:rPr>
        <w:t>Пеклинского</w:t>
      </w:r>
      <w:proofErr w:type="spellEnd"/>
      <w:r w:rsidR="00110D06" w:rsidRPr="00110D06">
        <w:rPr>
          <w:rFonts w:ascii="Times New Roman" w:hAnsi="Times New Roman" w:cs="Times New Roman"/>
          <w:sz w:val="24"/>
          <w:szCs w:val="24"/>
        </w:rPr>
        <w:t xml:space="preserve"> сельского поселения Дубровского муниципального района Брянской области за 2022 год и 8 месяцев 2023 года»</w:t>
      </w:r>
      <w:r w:rsidR="00110D06" w:rsidRPr="00110D06">
        <w:rPr>
          <w:rFonts w:ascii="Times New Roman" w:hAnsi="Times New Roman" w:cs="Times New Roman"/>
          <w:sz w:val="24"/>
          <w:szCs w:val="24"/>
        </w:rPr>
        <w:t xml:space="preserve"> </w:t>
      </w:r>
      <w:r w:rsidRPr="00110D06">
        <w:rPr>
          <w:rFonts w:ascii="Times New Roman" w:hAnsi="Times New Roman" w:cs="Times New Roman"/>
          <w:sz w:val="24"/>
          <w:szCs w:val="24"/>
        </w:rPr>
        <w:t>снято с контроля.</w:t>
      </w:r>
    </w:p>
    <w:p w14:paraId="6013280F" w14:textId="77777777" w:rsidR="00F27D39" w:rsidRPr="00110D06" w:rsidRDefault="00F27D39" w:rsidP="00F27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4A602" w14:textId="77777777" w:rsidR="00F27D39" w:rsidRPr="00110D06" w:rsidRDefault="00F27D39" w:rsidP="00F27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917D69" w14:textId="77777777" w:rsidR="00F27D39" w:rsidRPr="00110D06" w:rsidRDefault="00F27D39" w:rsidP="00F27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C5C26F" w14:textId="77777777" w:rsidR="00F27D39" w:rsidRPr="00110D06" w:rsidRDefault="00F27D39" w:rsidP="00F27D39">
      <w:pPr>
        <w:rPr>
          <w:rFonts w:ascii="Times New Roman" w:hAnsi="Times New Roman" w:cs="Times New Roman"/>
          <w:sz w:val="24"/>
          <w:szCs w:val="24"/>
        </w:rPr>
      </w:pPr>
    </w:p>
    <w:p w14:paraId="066B0AA4" w14:textId="77777777" w:rsidR="00E349A6" w:rsidRDefault="00E349A6"/>
    <w:sectPr w:rsidR="00E3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03"/>
    <w:rsid w:val="00110D06"/>
    <w:rsid w:val="00830503"/>
    <w:rsid w:val="00E349A6"/>
    <w:rsid w:val="00F2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66BA"/>
  <w15:chartTrackingRefBased/>
  <w15:docId w15:val="{E09729A1-CE04-4B13-A68D-6D384120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D3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F27D39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F2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92E6FF94D1DAB37EE1C832DA4422ACE55C13A953586193AEF7CC1A9922B34CCAE2919E74AB466A0951DBF623D10BD9F3432859A4E7141o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2023-11-15T11:40:00Z</dcterms:created>
  <dcterms:modified xsi:type="dcterms:W3CDTF">2023-11-15T11:57:00Z</dcterms:modified>
</cp:coreProperties>
</file>