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E8E41" w14:textId="2EC68C28" w:rsidR="00687CA0" w:rsidRDefault="00687CA0" w:rsidP="00687CA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ИНФОРМАЦИЯ</w:t>
      </w:r>
    </w:p>
    <w:p w14:paraId="0FE4104F" w14:textId="77777777" w:rsidR="00687CA0" w:rsidRDefault="00687CA0" w:rsidP="00687C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по результатам контрольного мероприятия</w:t>
      </w:r>
    </w:p>
    <w:p w14:paraId="3B525F1F" w14:textId="77777777" w:rsidR="00687CA0" w:rsidRDefault="00687CA0" w:rsidP="00687C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«Анализ эффективного использования бюджетных средств, направленных на улучшение положения отдельных категорий граждан, включая граждан пожилого возраста, повышению степени их социальной защищенности», за 2021 год и истекший период 2022 года.</w:t>
      </w:r>
    </w:p>
    <w:p w14:paraId="75432944" w14:textId="77777777" w:rsidR="00DD5DB6" w:rsidRDefault="00DD5DB6" w:rsidP="00687CA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099E42B" w14:textId="79062B37" w:rsidR="00DD5DB6" w:rsidRDefault="00205ABD" w:rsidP="00926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CF8">
        <w:rPr>
          <w:rFonts w:ascii="Times New Roman" w:hAnsi="Times New Roman"/>
          <w:sz w:val="28"/>
          <w:szCs w:val="28"/>
        </w:rPr>
        <w:t>Контрольное мероприятие проведено в соответствии с пунктом 2.2 плана работы Контрольно-счетной палаты Дубровского района на 2022 год. Период проведения: февраль 2022 года.</w:t>
      </w:r>
    </w:p>
    <w:p w14:paraId="7CB4DC5B" w14:textId="329A22B7" w:rsidR="00311A2A" w:rsidRDefault="00311A2A" w:rsidP="00926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контрольного мероприятия установлено следующее.</w:t>
      </w:r>
    </w:p>
    <w:p w14:paraId="5E32868B" w14:textId="5852B993" w:rsidR="00C63B28" w:rsidRPr="00C63B28" w:rsidRDefault="006214AE" w:rsidP="00926C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30" w:history="1">
        <w:r w:rsidR="00C63B28" w:rsidRPr="00C63B28">
          <w:rPr>
            <w:rFonts w:ascii="Times New Roman" w:hAnsi="Times New Roman"/>
            <w:sz w:val="28"/>
            <w:szCs w:val="28"/>
          </w:rPr>
          <w:t>Положение</w:t>
        </w:r>
      </w:hyperlink>
      <w:r w:rsidR="00C63B28" w:rsidRPr="00C63B28">
        <w:rPr>
          <w:rFonts w:ascii="Times New Roman" w:hAnsi="Times New Roman"/>
          <w:sz w:val="28"/>
          <w:szCs w:val="28"/>
        </w:rPr>
        <w:t xml:space="preserve"> о порядке установления, выплаты и перерасчета пенсии за выслугу лет лицам, замещавшим должности муниципальной службы Дубровского района» утвержденное решением Дубровского районного Совета народных депутатов от 31.01.2017 №266-6 (с учетом изменений от 27.06.2018 №418-6, от 29.01.2019 №478-6, от 29.01.2020 №62-7, от 16.03.2021 №138-7)</w:t>
      </w:r>
      <w:r w:rsidR="00282F10">
        <w:rPr>
          <w:rFonts w:ascii="Times New Roman" w:hAnsi="Times New Roman"/>
          <w:sz w:val="28"/>
          <w:szCs w:val="28"/>
        </w:rPr>
        <w:t xml:space="preserve"> не в полной мере соответствует </w:t>
      </w:r>
      <w:r w:rsidR="00C26D24" w:rsidRPr="00987944">
        <w:rPr>
          <w:rFonts w:ascii="Times New Roman" w:eastAsiaTheme="minorHAnsi" w:hAnsi="Times New Roman"/>
          <w:sz w:val="28"/>
          <w:szCs w:val="28"/>
        </w:rPr>
        <w:t>Федеральн</w:t>
      </w:r>
      <w:r w:rsidR="00C26D24">
        <w:rPr>
          <w:rFonts w:ascii="Times New Roman" w:eastAsiaTheme="minorHAnsi" w:hAnsi="Times New Roman"/>
          <w:sz w:val="28"/>
          <w:szCs w:val="28"/>
        </w:rPr>
        <w:t>ому</w:t>
      </w:r>
      <w:r w:rsidR="00C26D24" w:rsidRPr="00987944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C26D24">
        <w:rPr>
          <w:rFonts w:ascii="Times New Roman" w:eastAsiaTheme="minorHAnsi" w:hAnsi="Times New Roman"/>
          <w:sz w:val="28"/>
          <w:szCs w:val="28"/>
        </w:rPr>
        <w:t>у</w:t>
      </w:r>
      <w:r w:rsidR="00C26D24" w:rsidRPr="00987944">
        <w:rPr>
          <w:rFonts w:ascii="Times New Roman" w:eastAsiaTheme="minorHAnsi" w:hAnsi="Times New Roman"/>
          <w:sz w:val="28"/>
          <w:szCs w:val="28"/>
        </w:rPr>
        <w:t xml:space="preserve"> </w:t>
      </w:r>
      <w:r w:rsidR="00C26D24" w:rsidRPr="00987944">
        <w:rPr>
          <w:rFonts w:ascii="Times New Roman" w:hAnsi="Times New Roman"/>
          <w:sz w:val="28"/>
          <w:szCs w:val="28"/>
        </w:rPr>
        <w:t>от 02.03.2007г. N 25-ФЗ «О муниципальной службе в Российской Федерации»</w:t>
      </w:r>
      <w:r w:rsidR="00C26D24">
        <w:rPr>
          <w:rFonts w:ascii="Times New Roman" w:hAnsi="Times New Roman"/>
          <w:sz w:val="28"/>
          <w:szCs w:val="28"/>
        </w:rPr>
        <w:t>.</w:t>
      </w:r>
    </w:p>
    <w:p w14:paraId="57601C04" w14:textId="41473609" w:rsidR="00316079" w:rsidRDefault="00896243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6CF8">
        <w:rPr>
          <w:rFonts w:ascii="Times New Roman" w:hAnsi="Times New Roman"/>
          <w:sz w:val="28"/>
          <w:szCs w:val="28"/>
        </w:rPr>
        <w:t xml:space="preserve">Проверкой соблюдения Порядка </w:t>
      </w:r>
      <w:r w:rsidR="002B6475" w:rsidRPr="002B6475">
        <w:rPr>
          <w:rFonts w:ascii="Times New Roman" w:eastAsiaTheme="minorEastAsia" w:hAnsi="Times New Roman"/>
          <w:sz w:val="28"/>
          <w:szCs w:val="28"/>
          <w:lang w:eastAsia="ru-RU"/>
        </w:rPr>
        <w:t xml:space="preserve">оформления прилагаемых к заявлению </w:t>
      </w:r>
      <w:r w:rsidR="002B6475" w:rsidRPr="002B6475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пенсии за выслугу лет</w:t>
      </w:r>
      <w:r w:rsidR="002B6475" w:rsidRPr="002B6475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документов</w:t>
      </w:r>
      <w:r w:rsidR="002B6475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2B6475" w:rsidRPr="002B647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6475">
        <w:rPr>
          <w:rFonts w:ascii="Times New Roman" w:hAnsi="Times New Roman"/>
          <w:sz w:val="28"/>
          <w:szCs w:val="28"/>
        </w:rPr>
        <w:t>отмечен ряд замечаний</w:t>
      </w:r>
      <w:r w:rsidR="006214AE">
        <w:rPr>
          <w:rFonts w:ascii="Times New Roman" w:hAnsi="Times New Roman"/>
          <w:sz w:val="28"/>
          <w:szCs w:val="28"/>
        </w:rPr>
        <w:t>, которые частично устранены в результате проверки</w:t>
      </w:r>
      <w:r w:rsidR="002B6475" w:rsidRPr="002B6475">
        <w:rPr>
          <w:rFonts w:ascii="Times New Roman" w:hAnsi="Times New Roman"/>
          <w:sz w:val="28"/>
          <w:szCs w:val="28"/>
        </w:rPr>
        <w:t>.</w:t>
      </w:r>
      <w:r w:rsidR="002C2A21" w:rsidRPr="002B6475">
        <w:rPr>
          <w:rFonts w:ascii="Times New Roman" w:hAnsi="Times New Roman"/>
          <w:sz w:val="28"/>
          <w:szCs w:val="28"/>
        </w:rPr>
        <w:tab/>
      </w:r>
    </w:p>
    <w:p w14:paraId="6FF05B20" w14:textId="3CE712FE" w:rsidR="00C05544" w:rsidRDefault="006159D9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 Дубровского района направлен Акт и представление для принятия мер по устранению нарушений и недостатков.</w:t>
      </w:r>
      <w:r w:rsidR="00C05544">
        <w:rPr>
          <w:rFonts w:ascii="Times New Roman" w:hAnsi="Times New Roman"/>
          <w:sz w:val="28"/>
          <w:szCs w:val="28"/>
        </w:rPr>
        <w:t xml:space="preserve"> Отчет о результатах контрольного мероприятия направлен главе муниципального района – председателю Дубровского районного Совета народных депутатов.</w:t>
      </w:r>
    </w:p>
    <w:p w14:paraId="345B77EA" w14:textId="34141D15" w:rsidR="008E523C" w:rsidRDefault="008E523C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2AC76A4" w14:textId="314F2CC8" w:rsidR="008E523C" w:rsidRDefault="008E523C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575B7DE" w14:textId="501B96DD" w:rsidR="00F24364" w:rsidRDefault="00F24364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D77869C" w14:textId="7D73DED7" w:rsidR="00F24364" w:rsidRDefault="00F24364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138EBF1" w14:textId="77777777" w:rsidR="00F24364" w:rsidRDefault="00F24364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41DD91D" w14:textId="7EBBD692" w:rsidR="008E523C" w:rsidRPr="002B6475" w:rsidRDefault="008E523C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Н.А. Дороденкова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E523C" w:rsidRPr="002B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4A"/>
    <w:rsid w:val="00186394"/>
    <w:rsid w:val="001F644A"/>
    <w:rsid w:val="00205ABD"/>
    <w:rsid w:val="00282F10"/>
    <w:rsid w:val="002B6475"/>
    <w:rsid w:val="002C2A21"/>
    <w:rsid w:val="00311A2A"/>
    <w:rsid w:val="00316079"/>
    <w:rsid w:val="006159D9"/>
    <w:rsid w:val="006214AE"/>
    <w:rsid w:val="00687CA0"/>
    <w:rsid w:val="006B2A14"/>
    <w:rsid w:val="00896243"/>
    <w:rsid w:val="008E523C"/>
    <w:rsid w:val="00926CF8"/>
    <w:rsid w:val="009E27CC"/>
    <w:rsid w:val="00C05544"/>
    <w:rsid w:val="00C26D24"/>
    <w:rsid w:val="00C63B28"/>
    <w:rsid w:val="00DD5DB6"/>
    <w:rsid w:val="00F2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18AB"/>
  <w15:chartTrackingRefBased/>
  <w15:docId w15:val="{B2BF8E93-4186-421C-BB23-2C827DB9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CA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2022-02-10T08:37:00Z</dcterms:created>
  <dcterms:modified xsi:type="dcterms:W3CDTF">2022-02-22T06:03:00Z</dcterms:modified>
</cp:coreProperties>
</file>