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BF8" w:rsidRDefault="006F5BF8" w:rsidP="006F5BF8">
      <w:pPr>
        <w:spacing w:line="360" w:lineRule="auto"/>
        <w:jc w:val="center"/>
        <w:rPr>
          <w:sz w:val="36"/>
          <w:szCs w:val="36"/>
        </w:rPr>
      </w:pPr>
      <w:r>
        <w:rPr>
          <w:b/>
          <w:bCs/>
          <w:caps/>
          <w:sz w:val="36"/>
          <w:szCs w:val="36"/>
        </w:rPr>
        <w:t>план</w:t>
      </w:r>
    </w:p>
    <w:p w:rsidR="006F5BF8" w:rsidRDefault="006F5BF8" w:rsidP="006F5BF8">
      <w:pPr>
        <w:spacing w:line="360" w:lineRule="auto"/>
        <w:jc w:val="center"/>
        <w:rPr>
          <w:sz w:val="36"/>
          <w:szCs w:val="36"/>
        </w:rPr>
      </w:pPr>
      <w:r>
        <w:rPr>
          <w:b/>
          <w:iCs/>
          <w:caps/>
          <w:sz w:val="36"/>
          <w:szCs w:val="36"/>
        </w:rPr>
        <w:t>работы КОНТРОЛЬНОГО ОРГАНА МУНИЦИПАЛЬНОГО ОБРАЗОВАНИЯ «ДУБРОВСКИЙ РАЙОН»</w:t>
      </w:r>
    </w:p>
    <w:p w:rsidR="006F5BF8" w:rsidRDefault="006F5BF8" w:rsidP="006F5BF8">
      <w:pPr>
        <w:spacing w:line="360" w:lineRule="auto"/>
        <w:jc w:val="center"/>
        <w:rPr>
          <w:sz w:val="28"/>
          <w:szCs w:val="28"/>
        </w:rPr>
      </w:pPr>
      <w:r>
        <w:rPr>
          <w:b/>
          <w:iCs/>
          <w:caps/>
          <w:sz w:val="36"/>
          <w:szCs w:val="36"/>
        </w:rPr>
        <w:t>на 2012 год</w:t>
      </w:r>
    </w:p>
    <w:p w:rsidR="006F5BF8" w:rsidRDefault="006F5BF8" w:rsidP="006F5BF8">
      <w:pPr>
        <w:spacing w:before="12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утвержден</w:t>
      </w:r>
      <w:proofErr w:type="gramEnd"/>
      <w:r>
        <w:rPr>
          <w:sz w:val="28"/>
          <w:szCs w:val="28"/>
        </w:rPr>
        <w:t xml:space="preserve"> решением Коллегии Контрольного органа от 10 января  2012 года № 5-рк)</w:t>
      </w:r>
    </w:p>
    <w:p w:rsidR="006F5BF8" w:rsidRDefault="006F5BF8" w:rsidP="006F5BF8">
      <w:pPr>
        <w:spacing w:before="120"/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p w:rsidR="006F5BF8" w:rsidRDefault="006F5BF8" w:rsidP="006F5BF8">
      <w:pPr>
        <w:jc w:val="center"/>
      </w:pPr>
    </w:p>
    <w:tbl>
      <w:tblPr>
        <w:tblW w:w="15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4A0"/>
      </w:tblPr>
      <w:tblGrid>
        <w:gridCol w:w="918"/>
        <w:gridCol w:w="7655"/>
        <w:gridCol w:w="1843"/>
        <w:gridCol w:w="1984"/>
        <w:gridCol w:w="3155"/>
      </w:tblGrid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F8" w:rsidRDefault="006F5BF8">
            <w:pPr>
              <w:jc w:val="center"/>
            </w:pPr>
            <w:r>
              <w:lastRenderedPageBreak/>
              <w:br w:type="page"/>
              <w:t>№</w:t>
            </w:r>
          </w:p>
          <w:p w:rsidR="006F5BF8" w:rsidRDefault="006F5BF8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F8" w:rsidRDefault="006F5BF8">
            <w:pPr>
              <w:jc w:val="center"/>
            </w:pPr>
            <w:r>
              <w:t xml:space="preserve">Наименование мероприятия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F8" w:rsidRDefault="006F5BF8">
            <w:pPr>
              <w:jc w:val="center"/>
              <w:rPr>
                <w:strike/>
              </w:rPr>
            </w:pPr>
            <w:r>
              <w:t xml:space="preserve">Срок проведения мероприятия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F8" w:rsidRDefault="006F5BF8">
            <w:pPr>
              <w:jc w:val="center"/>
            </w:pPr>
            <w:r>
              <w:t xml:space="preserve">Ответственные за проведение мероприятия 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F8" w:rsidRDefault="006F5BF8">
            <w:pPr>
              <w:jc w:val="center"/>
            </w:pPr>
            <w:r>
              <w:t>Основание для включения мероприятия в план</w:t>
            </w:r>
          </w:p>
        </w:tc>
      </w:tr>
      <w:tr w:rsidR="006F5BF8" w:rsidTr="006F5BF8">
        <w:trPr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F8" w:rsidRDefault="006F5BF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F8" w:rsidRDefault="006F5BF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Работа органов управления Контрольного органа муниципального образования «Дубровский район» </w:t>
            </w:r>
          </w:p>
        </w:tc>
      </w:tr>
      <w:tr w:rsidR="006F5BF8" w:rsidTr="006F5BF8">
        <w:trPr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F8" w:rsidRDefault="006F5BF8">
            <w:pPr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F8" w:rsidRDefault="006F5B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Коллегия контрольного органа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Заседание Коллегии контрольного органа:</w:t>
            </w:r>
          </w:p>
          <w:p w:rsidR="006F5BF8" w:rsidRDefault="006F5BF8">
            <w:pPr>
              <w:jc w:val="both"/>
              <w:rPr>
                <w:sz w:val="22"/>
                <w:szCs w:val="22"/>
              </w:rPr>
            </w:pPr>
          </w:p>
          <w:p w:rsidR="006F5BF8" w:rsidRDefault="006F5BF8">
            <w:pPr>
              <w:jc w:val="both"/>
              <w:rPr>
                <w:sz w:val="22"/>
                <w:szCs w:val="22"/>
              </w:rPr>
            </w:pPr>
          </w:p>
          <w:p w:rsidR="006F5BF8" w:rsidRDefault="006F5BF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реже одного раза в квартал</w:t>
            </w: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каждому контрольному мероприятию или утверждению стандарта)</w:t>
            </w: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 9 Положения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Обеспечение деятельности Контрольного органа муниципального образования «Дубровский район»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Организационно-плановое обеспечение деятельности Контрольного органа</w:t>
            </w:r>
          </w:p>
        </w:tc>
      </w:tr>
      <w:tr w:rsidR="006F5BF8" w:rsidTr="006F5BF8">
        <w:trPr>
          <w:trHeight w:val="413"/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</w:pPr>
            <w:r>
              <w:t>2.1.1.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отчета о работе ревизионной комиссии за 2011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ст.21 п.2 Положения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</w:pPr>
            <w:r>
              <w:t>2.1.2.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плана работы Контрольного органа на 2012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ст.11 Положения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</w:pPr>
            <w:r>
              <w:t>2.1.3.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плана работы Контрольного органа на 2013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ст.11 Положения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2.1.4.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плана работы Коллегии Контрольного органа на 2012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ст.11 Положения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плана работы Коллегии Контрольного органа на 2013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ст.11 Положения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2.1.6.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Положение об архиве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в течени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rPr>
                <w:sz w:val="22"/>
                <w:szCs w:val="22"/>
              </w:rPr>
            </w:pPr>
          </w:p>
        </w:tc>
      </w:tr>
      <w:tr w:rsidR="006F5BF8" w:rsidTr="006F5BF8">
        <w:trPr>
          <w:trHeight w:val="678"/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b/>
              </w:rPr>
            </w:pPr>
            <w:r>
              <w:rPr>
                <w:b/>
              </w:rPr>
              <w:t>2.2.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Обеспечение взаимодействия со средствами массовой информации, информационное сопровождение, информационно-технологическое обеспечение Контрольного органа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</w:pPr>
            <w:r>
              <w:t>2.2.1.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Публикация в средствах массовой информации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 21 п.3 Положения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Совместные контрольные и экспертно-аналитические мероприятия Контрольного органа муниципального образования «Дубровский район» с Контрольно-счетной палатой Брянской области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</w:pPr>
            <w:r>
              <w:t>3.1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«Проверка эффективности использования финансовых средств, выделенных на проведение модернизации системы образования Брянской области (по итогам 9 месяцев 2012 года)».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6F5BF8" w:rsidRDefault="006F5BF8">
            <w:pPr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ноябрь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Совместная</w:t>
            </w:r>
            <w:proofErr w:type="gramEnd"/>
            <w:r>
              <w:rPr>
                <w:sz w:val="22"/>
                <w:szCs w:val="22"/>
              </w:rPr>
              <w:t xml:space="preserve"> с КСП Брянской области  п.2.3.12 плана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Участие КСП в мониторинге «Эффективность мер, принимаемых органами исполнительной власти Брянской области в области </w:t>
            </w:r>
            <w:proofErr w:type="spellStart"/>
            <w:r>
              <w:rPr>
                <w:sz w:val="22"/>
                <w:szCs w:val="22"/>
              </w:rPr>
              <w:t>энергоэффективности</w:t>
            </w:r>
            <w:proofErr w:type="spellEnd"/>
            <w:r>
              <w:rPr>
                <w:sz w:val="22"/>
                <w:szCs w:val="22"/>
              </w:rPr>
              <w:t>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кв. 2 кв.</w:t>
            </w: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3кв. 4 кв.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АКСО на 2012 год п.4.2.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Контрольно-ревизионные и экспертно-аналитические мероприятия Контрольного органа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4.1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</w:rPr>
              <w:t>Внешняя проверка годового отчета об исполнении бюджета за 2011 год и подготовка заключений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jc w:val="center"/>
            </w:pPr>
            <w:r>
              <w:t>4.1.1</w:t>
            </w: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Муниципальное образование «Дубровский район»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Администрация Дубровского района: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Финансовое управление администрации Дубровского района,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Отдел образования администрации Дубровского района,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Дубровская поселковая администрация,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proofErr w:type="spellStart"/>
            <w:r>
              <w:rPr>
                <w:sz w:val="22"/>
                <w:szCs w:val="22"/>
              </w:rPr>
              <w:t>Сещинская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proofErr w:type="spellStart"/>
            <w:r>
              <w:rPr>
                <w:sz w:val="22"/>
                <w:szCs w:val="22"/>
              </w:rPr>
              <w:t>Рековичская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proofErr w:type="spellStart"/>
            <w:r>
              <w:rPr>
                <w:sz w:val="22"/>
                <w:szCs w:val="22"/>
              </w:rPr>
              <w:t>Рябчинская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proofErr w:type="spellStart"/>
            <w:r>
              <w:rPr>
                <w:sz w:val="22"/>
                <w:szCs w:val="22"/>
              </w:rPr>
              <w:t>Пеклинская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proofErr w:type="spellStart"/>
            <w:r>
              <w:rPr>
                <w:sz w:val="22"/>
                <w:szCs w:val="22"/>
              </w:rPr>
              <w:t>Сергеевкая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proofErr w:type="spellStart"/>
            <w:r>
              <w:rPr>
                <w:sz w:val="22"/>
                <w:szCs w:val="22"/>
              </w:rPr>
              <w:t>Алешинская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администрация.</w:t>
            </w:r>
          </w:p>
          <w:p w:rsidR="006F5BF8" w:rsidRDefault="006F5BF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апрель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Ст.5 Положения</w:t>
            </w:r>
          </w:p>
          <w:p w:rsidR="006F5BF8" w:rsidRDefault="006F5BF8">
            <w:pPr>
              <w:rPr>
                <w:sz w:val="22"/>
                <w:szCs w:val="22"/>
              </w:rPr>
            </w:pP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i/>
              </w:rPr>
              <w:t>Внешняя проверка проектов бюджета на 2013 год и подготовка заключений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Муниципальное образование «Дубровский район»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Администрация Дубровского района: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Финансовое управление администрации Дубровского района,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Отдел образования администрации Дубровского района,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Дубровская поселковая администрация,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proofErr w:type="spellStart"/>
            <w:r>
              <w:rPr>
                <w:sz w:val="22"/>
                <w:szCs w:val="22"/>
              </w:rPr>
              <w:t>Сещинская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proofErr w:type="spellStart"/>
            <w:r>
              <w:rPr>
                <w:sz w:val="22"/>
                <w:szCs w:val="22"/>
              </w:rPr>
              <w:t>Рековичская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proofErr w:type="spellStart"/>
            <w:r>
              <w:rPr>
                <w:sz w:val="22"/>
                <w:szCs w:val="22"/>
              </w:rPr>
              <w:t>Рябчинская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proofErr w:type="spellStart"/>
            <w:r>
              <w:rPr>
                <w:sz w:val="22"/>
                <w:szCs w:val="22"/>
              </w:rPr>
              <w:t>Пеклинская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proofErr w:type="spellStart"/>
            <w:r>
              <w:rPr>
                <w:sz w:val="22"/>
                <w:szCs w:val="22"/>
              </w:rPr>
              <w:t>Сергеевкая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администрация,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proofErr w:type="spellStart"/>
            <w:r>
              <w:rPr>
                <w:sz w:val="22"/>
                <w:szCs w:val="22"/>
              </w:rPr>
              <w:t>Алешинская</w:t>
            </w:r>
            <w:proofErr w:type="spellEnd"/>
            <w:r>
              <w:rPr>
                <w:sz w:val="22"/>
                <w:szCs w:val="22"/>
              </w:rPr>
              <w:t xml:space="preserve"> сельская администрация.</w:t>
            </w:r>
          </w:p>
          <w:p w:rsidR="006F5BF8" w:rsidRDefault="006F5BF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ноябрь-декабрь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 5 Положения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4.3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Контрольно-ревизионные мероприятия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«Финансово-хозяйственная деятельность </w:t>
            </w:r>
            <w:proofErr w:type="spellStart"/>
            <w:r>
              <w:rPr>
                <w:sz w:val="22"/>
                <w:szCs w:val="22"/>
              </w:rPr>
              <w:t>Сергеевсой</w:t>
            </w:r>
            <w:proofErr w:type="spellEnd"/>
            <w:r>
              <w:rPr>
                <w:sz w:val="22"/>
                <w:szCs w:val="22"/>
              </w:rPr>
              <w:t xml:space="preserve"> сельской администрации за 2011 год».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10.05.- 31.05.2012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Дубровского района.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«Целевое и эффективное использование средств бюджета на реализацию долгосрочной целевой программы  «Молодежь Дубровского района» на 2009-2011гг».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27.06.- 11.07.2012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эффективности использования муниципального имущества Дубровского района за 2011 год.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13.09.- 05.10.2012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5.</w:t>
            </w:r>
          </w:p>
        </w:tc>
        <w:tc>
          <w:tcPr>
            <w:tcW w:w="1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Правовое, методологическое  обеспечение деятельности Контрольного органа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jc w:val="center"/>
            </w:pPr>
            <w:r>
              <w:t>5.1.</w:t>
            </w: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  <w:r>
              <w:t>5.2.</w:t>
            </w: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  <w:p w:rsidR="006F5BF8" w:rsidRDefault="006F5BF8">
            <w:pPr>
              <w:jc w:val="center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Оформление учредительных документов Контрольного органа в связи образованием.</w:t>
            </w: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  стандартов внешнего муниципального финансового контроля: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СВМФК 51«Общие правила проведения контрольного мероприятия»;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СОД 2 «Порядок планирования работы Контрольного органа муниципального образования «Дубровский район»;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СВМФК 103 «Последующий контроль исполнения бюджета Дубровского района»;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СВМФК 57 «Порядок организации и проведения совместных контрольных и экспертно-аналитических мероприятий КСП Дубровского района»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СОД 1 «Порядок организации методологического обеспечения деятельности КСП»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СВМФК 101 «Порядок </w:t>
            </w:r>
            <w:proofErr w:type="gramStart"/>
            <w:r>
              <w:rPr>
                <w:sz w:val="22"/>
                <w:szCs w:val="22"/>
              </w:rPr>
              <w:t>осуществления предварительного контроля формирования проекта местного бюджета</w:t>
            </w:r>
            <w:proofErr w:type="gramEnd"/>
            <w:r>
              <w:rPr>
                <w:sz w:val="22"/>
                <w:szCs w:val="22"/>
              </w:rPr>
              <w:t xml:space="preserve"> на очередной финансовый год и на плановый период».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от 21.12.2011г № 93</w:t>
            </w: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ст.13 Положения</w:t>
            </w:r>
          </w:p>
        </w:tc>
      </w:tr>
      <w:tr w:rsidR="006F5BF8" w:rsidTr="006F5BF8">
        <w:trPr>
          <w:trHeight w:val="237"/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</w:pPr>
            <w:r>
              <w:t>5.2.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Регламента Контрольного органа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(внесение изменений в связи с переименованием)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полугодие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ст.12 Положения</w:t>
            </w:r>
          </w:p>
        </w:tc>
      </w:tr>
      <w:tr w:rsidR="006F5BF8" w:rsidTr="006F5BF8">
        <w:trPr>
          <w:tblHeader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Оформление учредительных документов КСП в связи с переименованием. </w:t>
            </w:r>
          </w:p>
          <w:p w:rsidR="006F5BF8" w:rsidRDefault="006F5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полугодие</w:t>
            </w:r>
          </w:p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Дороденкова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  <w:p w:rsidR="006F5BF8" w:rsidRDefault="006F5BF8">
            <w:pPr>
              <w:rPr>
                <w:sz w:val="22"/>
                <w:szCs w:val="22"/>
              </w:rPr>
            </w:pPr>
          </w:p>
          <w:p w:rsidR="006F5BF8" w:rsidRDefault="006F5BF8">
            <w:pPr>
              <w:rPr>
                <w:sz w:val="22"/>
                <w:szCs w:val="22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F8" w:rsidRDefault="006F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в Устав.</w:t>
            </w:r>
          </w:p>
          <w:p w:rsidR="006F5BF8" w:rsidRDefault="006F5BF8">
            <w:pPr>
              <w:rPr>
                <w:sz w:val="22"/>
                <w:szCs w:val="22"/>
              </w:rPr>
            </w:pPr>
          </w:p>
        </w:tc>
      </w:tr>
    </w:tbl>
    <w:p w:rsidR="006F5BF8" w:rsidRDefault="006F5BF8" w:rsidP="006F5BF8"/>
    <w:p w:rsidR="00F17E74" w:rsidRDefault="00F17E74"/>
    <w:sectPr w:rsidR="00F17E74" w:rsidSect="006F5BF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BF8"/>
    <w:rsid w:val="006F5BF8"/>
    <w:rsid w:val="00F17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3E8A15-DCBB-432E-85F2-311759243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810</Words>
  <Characters>4618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2014-02-17T04:53:00Z</dcterms:created>
  <dcterms:modified xsi:type="dcterms:W3CDTF">2014-02-17T04:54:00Z</dcterms:modified>
</cp:coreProperties>
</file>