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3C54" w14:textId="77777777" w:rsidR="00C1447F" w:rsidRPr="006951A3" w:rsidRDefault="00C1447F" w:rsidP="00C14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  <w:noProof/>
        </w:rPr>
        <w:drawing>
          <wp:anchor distT="0" distB="0" distL="114300" distR="114300" simplePos="0" relativeHeight="251660288" behindDoc="1" locked="0" layoutInCell="1" allowOverlap="1" wp14:anchorId="6568B9BD" wp14:editId="7DAA6C53">
            <wp:simplePos x="0" y="0"/>
            <wp:positionH relativeFrom="column">
              <wp:posOffset>2498090</wp:posOffset>
            </wp:positionH>
            <wp:positionV relativeFrom="paragraph">
              <wp:posOffset>-438150</wp:posOffset>
            </wp:positionV>
            <wp:extent cx="921385" cy="929640"/>
            <wp:effectExtent l="0" t="0" r="0" b="3810"/>
            <wp:wrapNone/>
            <wp:docPr id="2" name="Рисунок 2" descr="Bry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yansk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09" cy="9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54353C" w14:textId="77777777" w:rsidR="00C1447F" w:rsidRPr="006951A3" w:rsidRDefault="00C1447F" w:rsidP="00C14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14:paraId="308B2D05" w14:textId="77777777" w:rsidR="00C1447F" w:rsidRPr="00232DDD" w:rsidRDefault="00C1447F" w:rsidP="00C14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14:paraId="664AD3B5" w14:textId="77777777" w:rsidR="00C1447F" w:rsidRPr="00232DDD" w:rsidRDefault="00C1447F" w:rsidP="00C14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14:paraId="5FA8BE1D" w14:textId="77777777" w:rsidR="00C1447F" w:rsidRPr="008B2988" w:rsidRDefault="00C1447F" w:rsidP="00C1447F">
      <w:pPr>
        <w:keepNext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8B2988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УПРАВЛЕНИЕ ГОСУДАРСТВЕННОГО РЕГУЛИРОВАНИЯ ТАРИФОВ </w:t>
      </w:r>
      <w:r w:rsidRPr="008B2988">
        <w:rPr>
          <w:rFonts w:ascii="Times New Roman" w:eastAsia="Times New Roman" w:hAnsi="Times New Roman" w:cs="Times New Roman"/>
          <w:bCs/>
          <w:caps/>
          <w:sz w:val="28"/>
          <w:szCs w:val="28"/>
        </w:rPr>
        <w:t>Брянской области</w:t>
      </w:r>
    </w:p>
    <w:p w14:paraId="679245EF" w14:textId="77777777" w:rsidR="00C1447F" w:rsidRPr="00232DDD" w:rsidRDefault="00C1447F" w:rsidP="00C1447F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191D523" w14:textId="77777777" w:rsidR="00C1447F" w:rsidRPr="00232DDD" w:rsidRDefault="00717376" w:rsidP="00C1447F">
      <w:pPr>
        <w:keepNext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E0A9A73" wp14:editId="47D3EFA4">
                <wp:simplePos x="0" y="0"/>
                <wp:positionH relativeFrom="column">
                  <wp:posOffset>-37465</wp:posOffset>
                </wp:positionH>
                <wp:positionV relativeFrom="paragraph">
                  <wp:posOffset>46354</wp:posOffset>
                </wp:positionV>
                <wp:extent cx="5934075" cy="0"/>
                <wp:effectExtent l="0" t="19050" r="95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E93B2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95pt,3.65pt" to="464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" strokeweight="4.5pt">
                <v:stroke linestyle="thickThin"/>
              </v:line>
            </w:pict>
          </mc:Fallback>
        </mc:AlternateContent>
      </w:r>
    </w:p>
    <w:p w14:paraId="02AA8E77" w14:textId="77777777" w:rsidR="00C1447F" w:rsidRPr="00232DDD" w:rsidRDefault="00C1447F" w:rsidP="00C1447F">
      <w:pPr>
        <w:keepNext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280A53" w14:textId="77777777" w:rsidR="00C1447F" w:rsidRPr="006951A3" w:rsidRDefault="00C1447F" w:rsidP="00C1447F">
      <w:pPr>
        <w:keepNext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bookmarkStart w:id="0" w:name="_GoBack"/>
      <w:r w:rsidRPr="006951A3">
        <w:rPr>
          <w:rFonts w:ascii="Times New Roman" w:eastAsia="Times New Roman" w:hAnsi="Times New Roman" w:cs="Times New Roman"/>
          <w:b/>
          <w:bCs/>
          <w:sz w:val="40"/>
          <w:szCs w:val="20"/>
        </w:rPr>
        <w:t>П Р И К А З</w:t>
      </w:r>
      <w:r w:rsidR="00F20506">
        <w:rPr>
          <w:rFonts w:ascii="Times New Roman" w:eastAsia="Times New Roman" w:hAnsi="Times New Roman" w:cs="Times New Roman"/>
          <w:b/>
          <w:bCs/>
          <w:sz w:val="40"/>
          <w:szCs w:val="20"/>
        </w:rPr>
        <w:t xml:space="preserve"> </w:t>
      </w:r>
    </w:p>
    <w:p w14:paraId="6F20FA9A" w14:textId="77777777" w:rsidR="00C1447F" w:rsidRPr="006951A3" w:rsidRDefault="00C1447F" w:rsidP="00C1447F">
      <w:pPr>
        <w:spacing w:after="0" w:line="360" w:lineRule="auto"/>
        <w:ind w:right="140"/>
        <w:rPr>
          <w:rFonts w:ascii="Times New Roman" w:eastAsia="Times New Roman" w:hAnsi="Times New Roman" w:cs="Times New Roman"/>
          <w:sz w:val="28"/>
          <w:szCs w:val="24"/>
        </w:rPr>
      </w:pPr>
    </w:p>
    <w:p w14:paraId="5F3ADEBA" w14:textId="19359233" w:rsidR="00C1447F" w:rsidRDefault="00C1447F" w:rsidP="001B6737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6"/>
        </w:rPr>
        <w:t>о</w:t>
      </w:r>
      <w:r w:rsidRPr="006951A3">
        <w:rPr>
          <w:rFonts w:ascii="Times New Roman" w:eastAsia="Times New Roman" w:hAnsi="Times New Roman" w:cs="Times New Roman"/>
          <w:sz w:val="28"/>
          <w:szCs w:val="26"/>
        </w:rPr>
        <w:t>т</w:t>
      </w:r>
      <w:r w:rsidR="003838F5">
        <w:rPr>
          <w:rFonts w:ascii="Times New Roman" w:eastAsia="Times New Roman" w:hAnsi="Times New Roman" w:cs="Times New Roman"/>
          <w:sz w:val="28"/>
          <w:szCs w:val="26"/>
        </w:rPr>
        <w:t>«</w:t>
      </w:r>
      <w:proofErr w:type="gramEnd"/>
      <w:r w:rsidR="000B66D3">
        <w:rPr>
          <w:rFonts w:ascii="Times New Roman" w:eastAsia="Times New Roman" w:hAnsi="Times New Roman" w:cs="Times New Roman"/>
          <w:sz w:val="28"/>
          <w:szCs w:val="26"/>
        </w:rPr>
        <w:t>1</w:t>
      </w:r>
      <w:r w:rsidR="00B938EE" w:rsidRPr="00727C18">
        <w:rPr>
          <w:rFonts w:ascii="Times New Roman" w:eastAsia="Times New Roman" w:hAnsi="Times New Roman" w:cs="Times New Roman"/>
          <w:sz w:val="28"/>
          <w:szCs w:val="26"/>
        </w:rPr>
        <w:t>9</w:t>
      </w:r>
      <w:r w:rsidR="003838F5">
        <w:rPr>
          <w:rFonts w:ascii="Times New Roman" w:eastAsia="Times New Roman" w:hAnsi="Times New Roman" w:cs="Times New Roman"/>
          <w:sz w:val="28"/>
          <w:szCs w:val="26"/>
        </w:rPr>
        <w:t>»</w:t>
      </w:r>
      <w:r w:rsidR="000D52D5">
        <w:rPr>
          <w:rFonts w:ascii="Times New Roman" w:eastAsia="Times New Roman" w:hAnsi="Times New Roman" w:cs="Times New Roman"/>
          <w:sz w:val="28"/>
          <w:szCs w:val="26"/>
        </w:rPr>
        <w:t>декабря</w:t>
      </w:r>
      <w:r w:rsidRPr="006951A3">
        <w:rPr>
          <w:rFonts w:ascii="Times New Roman" w:eastAsia="Times New Roman" w:hAnsi="Times New Roman" w:cs="Times New Roman"/>
          <w:sz w:val="28"/>
          <w:szCs w:val="26"/>
        </w:rPr>
        <w:t>201</w:t>
      </w:r>
      <w:r w:rsidR="008026C2">
        <w:rPr>
          <w:rFonts w:ascii="Times New Roman" w:eastAsia="Times New Roman" w:hAnsi="Times New Roman" w:cs="Times New Roman"/>
          <w:sz w:val="28"/>
          <w:szCs w:val="26"/>
        </w:rPr>
        <w:t>8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6951A3">
        <w:rPr>
          <w:rFonts w:ascii="Times New Roman" w:eastAsia="Times New Roman" w:hAnsi="Times New Roman" w:cs="Times New Roman"/>
          <w:sz w:val="28"/>
          <w:szCs w:val="26"/>
        </w:rPr>
        <w:t>года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           </w:t>
      </w:r>
      <w:r w:rsidR="007F774F">
        <w:rPr>
          <w:rFonts w:ascii="Times New Roman" w:eastAsia="Times New Roman" w:hAnsi="Times New Roman" w:cs="Times New Roman"/>
          <w:sz w:val="28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        г.</w:t>
      </w:r>
      <w:r w:rsidR="009B61D8">
        <w:rPr>
          <w:rFonts w:ascii="Times New Roman" w:eastAsia="Times New Roman" w:hAnsi="Times New Roman" w:cs="Times New Roman"/>
          <w:sz w:val="28"/>
          <w:szCs w:val="26"/>
        </w:rPr>
        <w:t xml:space="preserve"> Брянск                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    </w:t>
      </w:r>
      <w:r w:rsidR="00171F15"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r w:rsidR="006D7374"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№ </w:t>
      </w:r>
      <w:r w:rsidR="00B938EE" w:rsidRPr="00B938EE">
        <w:rPr>
          <w:rFonts w:ascii="Times New Roman" w:eastAsia="Times New Roman" w:hAnsi="Times New Roman" w:cs="Times New Roman"/>
          <w:sz w:val="28"/>
          <w:szCs w:val="26"/>
        </w:rPr>
        <w:t>35/97</w:t>
      </w:r>
      <w:r w:rsidR="00CF19C3">
        <w:rPr>
          <w:rFonts w:ascii="Times New Roman" w:eastAsia="Times New Roman" w:hAnsi="Times New Roman" w:cs="Times New Roman"/>
          <w:sz w:val="28"/>
          <w:szCs w:val="26"/>
        </w:rPr>
        <w:t>-вк</w:t>
      </w:r>
    </w:p>
    <w:p w14:paraId="412E6920" w14:textId="77777777" w:rsidR="00727C18" w:rsidRDefault="00727C18" w:rsidP="00727C18">
      <w:pPr>
        <w:pStyle w:val="20"/>
        <w:shd w:val="clear" w:color="auto" w:fill="auto"/>
        <w:spacing w:after="160" w:line="311" w:lineRule="exact"/>
        <w:ind w:right="2480" w:firstLine="0"/>
        <w:jc w:val="left"/>
        <w:rPr>
          <w:color w:val="000000"/>
          <w:lang w:eastAsia="ru-RU" w:bidi="ru-RU"/>
        </w:rPr>
      </w:pPr>
    </w:p>
    <w:p w14:paraId="74120A58" w14:textId="7323D850" w:rsidR="00727C18" w:rsidRPr="008026C2" w:rsidRDefault="00727C18" w:rsidP="00727C18">
      <w:pPr>
        <w:pStyle w:val="20"/>
        <w:shd w:val="clear" w:color="auto" w:fill="auto"/>
        <w:spacing w:after="160" w:line="311" w:lineRule="exact"/>
        <w:ind w:right="2480" w:firstLine="0"/>
        <w:jc w:val="left"/>
      </w:pPr>
      <w:r>
        <w:rPr>
          <w:color w:val="000000"/>
          <w:lang w:eastAsia="ru-RU" w:bidi="ru-RU"/>
        </w:rPr>
        <w:t xml:space="preserve">О тарифах на подключение (технологическое присоединение) </w:t>
      </w:r>
      <w:r w:rsidRPr="008026C2">
        <w:rPr>
          <w:color w:val="000000"/>
          <w:lang w:eastAsia="ru-RU" w:bidi="ru-RU"/>
        </w:rPr>
        <w:t>к централизованной системе холодного водоснабжения</w:t>
      </w:r>
      <w:r>
        <w:rPr>
          <w:color w:val="000000"/>
          <w:lang w:eastAsia="ru-RU" w:bidi="ru-RU"/>
        </w:rPr>
        <w:t xml:space="preserve"> и водоотведения</w:t>
      </w:r>
      <w:r w:rsidRPr="008026C2">
        <w:rPr>
          <w:color w:val="000000"/>
          <w:lang w:eastAsia="ru-RU" w:bidi="ru-RU"/>
        </w:rPr>
        <w:t xml:space="preserve"> </w:t>
      </w:r>
    </w:p>
    <w:bookmarkEnd w:id="0"/>
    <w:p w14:paraId="38BBE23B" w14:textId="77777777" w:rsidR="00C1447F" w:rsidRDefault="00C1447F" w:rsidP="00C1447F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E2B313" w14:textId="77777777" w:rsidR="0034350D" w:rsidRDefault="0034350D" w:rsidP="00C1447F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C97E1" w14:textId="77777777" w:rsidR="00C1447F" w:rsidRPr="00232DDD" w:rsidRDefault="00C1447F" w:rsidP="00EE6BFC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A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7 декабря 2011 года </w:t>
      </w:r>
      <w:r w:rsidR="00B428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951A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1A3">
        <w:rPr>
          <w:rFonts w:ascii="Times New Roman" w:eastAsia="Times New Roman" w:hAnsi="Times New Roman" w:cs="Times New Roman"/>
          <w:sz w:val="28"/>
          <w:szCs w:val="28"/>
        </w:rPr>
        <w:t>416-ФЗ «О в</w:t>
      </w:r>
      <w:r>
        <w:rPr>
          <w:rFonts w:ascii="Times New Roman" w:eastAsia="Times New Roman" w:hAnsi="Times New Roman" w:cs="Times New Roman"/>
          <w:sz w:val="28"/>
          <w:szCs w:val="28"/>
        </w:rPr>
        <w:t>одоснабжении и водоотведении», П</w:t>
      </w:r>
      <w:r w:rsidRPr="006951A3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13 мая 2013 </w:t>
      </w:r>
      <w:r w:rsidRPr="00310B32">
        <w:rPr>
          <w:rFonts w:ascii="Times New Roman" w:eastAsia="Times New Roman" w:hAnsi="Times New Roman" w:cs="Times New Roman"/>
          <w:sz w:val="28"/>
          <w:szCs w:val="28"/>
        </w:rPr>
        <w:t xml:space="preserve">года № 406 «О государственном регулировании тарифов в сфере </w:t>
      </w:r>
      <w:r w:rsidR="00151E1F">
        <w:rPr>
          <w:rFonts w:ascii="Times New Roman" w:eastAsia="Times New Roman" w:hAnsi="Times New Roman" w:cs="Times New Roman"/>
          <w:sz w:val="28"/>
          <w:szCs w:val="28"/>
        </w:rPr>
        <w:t xml:space="preserve">водоснабжения и водоотведения»,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0B32">
        <w:rPr>
          <w:rFonts w:ascii="Times New Roman" w:eastAsia="Times New Roman" w:hAnsi="Times New Roman" w:cs="Times New Roman"/>
          <w:sz w:val="28"/>
          <w:szCs w:val="28"/>
        </w:rPr>
        <w:t>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10B32">
        <w:rPr>
          <w:rFonts w:ascii="Times New Roman" w:eastAsia="Times New Roman" w:hAnsi="Times New Roman" w:cs="Times New Roman"/>
          <w:sz w:val="28"/>
          <w:szCs w:val="28"/>
        </w:rPr>
        <w:t xml:space="preserve"> об управлении государственного регулирования тарифов Брянской</w:t>
      </w:r>
      <w:r w:rsidRPr="006951A3">
        <w:rPr>
          <w:rFonts w:ascii="Times New Roman" w:eastAsia="Times New Roman" w:hAnsi="Times New Roman" w:cs="Times New Roman"/>
          <w:sz w:val="28"/>
          <w:szCs w:val="28"/>
        </w:rPr>
        <w:t xml:space="preserve"> области, утвержденным указом Губернатора Брянской области от 28 января 2013 года № 45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AD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правления управления государственного регулирования тарифов Брянской области от </w:t>
      </w:r>
      <w:r w:rsidR="000D52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66D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D52D5">
        <w:rPr>
          <w:rFonts w:ascii="Times New Roman" w:eastAsia="Times New Roman" w:hAnsi="Times New Roman" w:cs="Times New Roman"/>
          <w:sz w:val="28"/>
          <w:szCs w:val="28"/>
        </w:rPr>
        <w:t xml:space="preserve">    декабря</w:t>
      </w:r>
      <w:r w:rsidR="00101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B0DB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1B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</w:p>
    <w:p w14:paraId="465B3A27" w14:textId="77777777" w:rsidR="00C1447F" w:rsidRDefault="00C1447F" w:rsidP="00EE6BFC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B8439C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34D2B27A" w14:textId="77777777" w:rsidR="00A206AD" w:rsidRPr="00B8439C" w:rsidRDefault="00A206AD" w:rsidP="00C1447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14:paraId="1215B0AA" w14:textId="77777777" w:rsidR="001B6737" w:rsidRDefault="001B6737" w:rsidP="001B6737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contextualSpacing/>
        <w:jc w:val="both"/>
        <w:rPr>
          <w:szCs w:val="28"/>
        </w:rPr>
      </w:pPr>
      <w:r w:rsidRPr="001B6737">
        <w:rPr>
          <w:szCs w:val="28"/>
        </w:rPr>
        <w:t>Установить для расчета платы за подключение (технологическое присоединение) к централизованной системе холодного водоснабжения</w:t>
      </w:r>
      <w:r w:rsidR="000D52D5">
        <w:rPr>
          <w:szCs w:val="28"/>
        </w:rPr>
        <w:t>, водоотведения</w:t>
      </w:r>
      <w:r w:rsidRPr="001B6737">
        <w:rPr>
          <w:szCs w:val="28"/>
        </w:rPr>
        <w:t xml:space="preserve"> </w:t>
      </w:r>
      <w:r w:rsidR="00AB0DB4">
        <w:rPr>
          <w:szCs w:val="28"/>
        </w:rPr>
        <w:t>МУП «</w:t>
      </w:r>
      <w:r w:rsidR="00E64A71">
        <w:t>Водоканал Дубровский</w:t>
      </w:r>
      <w:r w:rsidR="00AB0DB4">
        <w:rPr>
          <w:szCs w:val="28"/>
        </w:rPr>
        <w:t>»</w:t>
      </w:r>
      <w:r w:rsidRPr="001B6737">
        <w:rPr>
          <w:szCs w:val="28"/>
        </w:rPr>
        <w:t xml:space="preserve"> на 201</w:t>
      </w:r>
      <w:r w:rsidR="000D52D5">
        <w:rPr>
          <w:szCs w:val="28"/>
        </w:rPr>
        <w:t>9</w:t>
      </w:r>
      <w:r w:rsidRPr="001B6737">
        <w:rPr>
          <w:szCs w:val="28"/>
        </w:rPr>
        <w:t xml:space="preserve"> год:</w:t>
      </w:r>
    </w:p>
    <w:p w14:paraId="65272207" w14:textId="77777777" w:rsidR="001B6737" w:rsidRPr="001B6737" w:rsidRDefault="001B6737" w:rsidP="001B6737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  </w:t>
      </w:r>
      <w:r w:rsidR="008F0845">
        <w:rPr>
          <w:szCs w:val="28"/>
        </w:rPr>
        <w:t>С</w:t>
      </w:r>
      <w:r w:rsidR="00063171">
        <w:rPr>
          <w:szCs w:val="28"/>
        </w:rPr>
        <w:t>тавку</w:t>
      </w:r>
      <w:r w:rsidRPr="001B6737">
        <w:rPr>
          <w:szCs w:val="28"/>
        </w:rPr>
        <w:t xml:space="preserve"> тарифа за подключаемую нагрузку к водопроводной</w:t>
      </w:r>
      <w:r w:rsidR="00063171">
        <w:rPr>
          <w:szCs w:val="28"/>
        </w:rPr>
        <w:t xml:space="preserve"> </w:t>
      </w:r>
      <w:proofErr w:type="gramStart"/>
      <w:r w:rsidRPr="001B6737">
        <w:rPr>
          <w:szCs w:val="28"/>
        </w:rPr>
        <w:t xml:space="preserve">сети </w:t>
      </w:r>
      <w:r w:rsidR="00063171">
        <w:rPr>
          <w:szCs w:val="28"/>
        </w:rPr>
        <w:t xml:space="preserve"> и</w:t>
      </w:r>
      <w:proofErr w:type="gramEnd"/>
      <w:r w:rsidR="00063171">
        <w:rPr>
          <w:szCs w:val="28"/>
        </w:rPr>
        <w:t xml:space="preserve"> ставки тарифа за </w:t>
      </w:r>
      <w:r w:rsidR="00063171" w:rsidRPr="001B6737">
        <w:rPr>
          <w:szCs w:val="28"/>
        </w:rPr>
        <w:t>протяженность водопроводных</w:t>
      </w:r>
      <w:r w:rsidR="00063171">
        <w:rPr>
          <w:szCs w:val="28"/>
        </w:rPr>
        <w:t xml:space="preserve"> сетей в зависимости от типа прокладки сетей и типа грунтов </w:t>
      </w:r>
      <w:r w:rsidRPr="001B6737">
        <w:rPr>
          <w:szCs w:val="28"/>
        </w:rPr>
        <w:t>согласно</w:t>
      </w:r>
      <w:r w:rsidR="00063171">
        <w:rPr>
          <w:szCs w:val="28"/>
        </w:rPr>
        <w:t xml:space="preserve"> приложению № 1</w:t>
      </w:r>
      <w:r w:rsidR="008F0845">
        <w:rPr>
          <w:szCs w:val="28"/>
        </w:rPr>
        <w:t>.</w:t>
      </w:r>
    </w:p>
    <w:p w14:paraId="29515032" w14:textId="77777777" w:rsidR="00A206AD" w:rsidRPr="00092CC6" w:rsidRDefault="00A206AD" w:rsidP="001B6737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contextualSpacing/>
        <w:jc w:val="both"/>
      </w:pPr>
      <w:r>
        <w:rPr>
          <w:szCs w:val="28"/>
        </w:rPr>
        <w:t>Настоящий п</w:t>
      </w:r>
      <w:r w:rsidRPr="009A3E3A">
        <w:rPr>
          <w:szCs w:val="28"/>
        </w:rPr>
        <w:t xml:space="preserve">риказ вступает в силу </w:t>
      </w:r>
      <w:r>
        <w:rPr>
          <w:szCs w:val="28"/>
        </w:rPr>
        <w:t>в установленном порядке и подлежит официальному опубликованию.</w:t>
      </w:r>
    </w:p>
    <w:p w14:paraId="2F7E45FD" w14:textId="77777777" w:rsidR="00A206AD" w:rsidRDefault="00A206AD" w:rsidP="001B6737">
      <w:pPr>
        <w:pStyle w:val="a3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FBAC0" w14:textId="77777777" w:rsidR="001B6737" w:rsidRDefault="001B6737" w:rsidP="001B6737">
      <w:pPr>
        <w:pStyle w:val="a3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C284B" w14:textId="77777777" w:rsidR="00A206AD" w:rsidRDefault="00A206AD" w:rsidP="00A206AD">
      <w:pPr>
        <w:pStyle w:val="a3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2CF90" w14:textId="77777777" w:rsidR="007F774F" w:rsidRPr="001B6737" w:rsidRDefault="007F774F" w:rsidP="007F774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Врио по руководству управлением</w:t>
      </w:r>
      <w:r w:rsidRPr="001B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F3534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М.В</w:t>
      </w:r>
      <w:r w:rsidRPr="001B67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Свиридова</w:t>
      </w:r>
    </w:p>
    <w:p w14:paraId="19C1AD25" w14:textId="77777777" w:rsidR="00A206AD" w:rsidRDefault="00A206AD">
      <w:pPr>
        <w:rPr>
          <w:rFonts w:ascii="Times New Roman" w:eastAsia="Times New Roman" w:hAnsi="Times New Roman" w:cs="Times New Roman"/>
          <w:sz w:val="28"/>
          <w:szCs w:val="28"/>
        </w:rPr>
        <w:sectPr w:rsidR="00A206A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1C1239" w14:textId="77777777" w:rsidR="00A04618" w:rsidRPr="00515A1E" w:rsidRDefault="00717376" w:rsidP="00375542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A90CC" wp14:editId="5D31E29C">
                <wp:simplePos x="0" y="0"/>
                <wp:positionH relativeFrom="column">
                  <wp:posOffset>3358515</wp:posOffset>
                </wp:positionH>
                <wp:positionV relativeFrom="paragraph">
                  <wp:posOffset>-262890</wp:posOffset>
                </wp:positionV>
                <wp:extent cx="3000375" cy="647700"/>
                <wp:effectExtent l="0" t="0" r="28575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8EC08" w14:textId="77777777" w:rsidR="006D7374" w:rsidRDefault="006D7374" w:rsidP="001B6737">
                            <w:r w:rsidRPr="001B673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ru-RU"/>
                              </w:rPr>
                              <w:t>Приложение 1 к приказу Управления государственного регулирования тарифов Брянской области от</w:t>
                            </w:r>
                            <w:r w:rsidR="002738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ru-RU"/>
                              </w:rPr>
                              <w:t xml:space="preserve"> </w:t>
                            </w:r>
                            <w:proofErr w:type="gramStart"/>
                            <w:r w:rsidR="000B66D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ru-RU"/>
                              </w:rPr>
                              <w:t>18</w:t>
                            </w:r>
                            <w:r w:rsidR="002738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ru-RU"/>
                              </w:rPr>
                              <w:t xml:space="preserve">  </w:t>
                            </w:r>
                            <w:r w:rsidRPr="001B673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ru-RU"/>
                              </w:rPr>
                              <w:t>.</w:t>
                            </w:r>
                            <w:proofErr w:type="gramEnd"/>
                            <w:r w:rsidR="002738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ru-RU"/>
                              </w:rPr>
                              <w:t>12</w:t>
                            </w:r>
                            <w:r w:rsidR="00171F1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ru-RU"/>
                              </w:rPr>
                              <w:t xml:space="preserve"> </w:t>
                            </w:r>
                            <w:r w:rsidRPr="001B673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ru-RU"/>
                              </w:rPr>
                              <w:t>.201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ru-RU"/>
                              </w:rPr>
                              <w:t>8</w:t>
                            </w:r>
                            <w:r w:rsidRPr="001B673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ru-RU"/>
                              </w:rPr>
                              <w:t xml:space="preserve"> г. № </w:t>
                            </w:r>
                            <w:r w:rsidR="002738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ru-RU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ru-RU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ru-RU"/>
                              </w:rPr>
                              <w:t>вк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A90C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4.45pt;margin-top:-20.7pt;width:236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" strokecolor="white [3212]">
                <v:textbox>
                  <w:txbxContent>
                    <w:p w14:paraId="0B68EC08" w14:textId="77777777" w:rsidR="006D7374" w:rsidRDefault="006D7374" w:rsidP="001B6737">
                      <w:r w:rsidRPr="001B6737">
                        <w:rPr>
                          <w:rFonts w:ascii="Times New Roman" w:eastAsia="Times New Roman" w:hAnsi="Times New Roman" w:cs="Times New Roman"/>
                          <w:color w:val="000000"/>
                          <w:lang w:bidi="ru-RU"/>
                        </w:rPr>
                        <w:t>Приложение 1 к приказу Управления государственного регулирования тарифов Брянской области от</w:t>
                      </w:r>
                      <w:r w:rsidR="00273821">
                        <w:rPr>
                          <w:rFonts w:ascii="Times New Roman" w:eastAsia="Times New Roman" w:hAnsi="Times New Roman" w:cs="Times New Roman"/>
                          <w:color w:val="000000"/>
                          <w:lang w:bidi="ru-RU"/>
                        </w:rPr>
                        <w:t xml:space="preserve"> </w:t>
                      </w:r>
                      <w:proofErr w:type="gramStart"/>
                      <w:r w:rsidR="000B66D3">
                        <w:rPr>
                          <w:rFonts w:ascii="Times New Roman" w:eastAsia="Times New Roman" w:hAnsi="Times New Roman" w:cs="Times New Roman"/>
                          <w:color w:val="000000"/>
                          <w:lang w:bidi="ru-RU"/>
                        </w:rPr>
                        <w:t>18</w:t>
                      </w:r>
                      <w:r w:rsidR="00273821">
                        <w:rPr>
                          <w:rFonts w:ascii="Times New Roman" w:eastAsia="Times New Roman" w:hAnsi="Times New Roman" w:cs="Times New Roman"/>
                          <w:color w:val="000000"/>
                          <w:lang w:bidi="ru-RU"/>
                        </w:rPr>
                        <w:t xml:space="preserve">  </w:t>
                      </w:r>
                      <w:r w:rsidRPr="001B6737">
                        <w:rPr>
                          <w:rFonts w:ascii="Times New Roman" w:eastAsia="Times New Roman" w:hAnsi="Times New Roman" w:cs="Times New Roman"/>
                          <w:color w:val="000000"/>
                          <w:lang w:bidi="ru-RU"/>
                        </w:rPr>
                        <w:t>.</w:t>
                      </w:r>
                      <w:proofErr w:type="gramEnd"/>
                      <w:r w:rsidR="00273821">
                        <w:rPr>
                          <w:rFonts w:ascii="Times New Roman" w:eastAsia="Times New Roman" w:hAnsi="Times New Roman" w:cs="Times New Roman"/>
                          <w:color w:val="000000"/>
                          <w:lang w:bidi="ru-RU"/>
                        </w:rPr>
                        <w:t>12</w:t>
                      </w:r>
                      <w:r w:rsidR="00171F15">
                        <w:rPr>
                          <w:rFonts w:ascii="Times New Roman" w:eastAsia="Times New Roman" w:hAnsi="Times New Roman" w:cs="Times New Roman"/>
                          <w:color w:val="000000"/>
                          <w:lang w:bidi="ru-RU"/>
                        </w:rPr>
                        <w:t xml:space="preserve"> </w:t>
                      </w:r>
                      <w:r w:rsidRPr="001B6737">
                        <w:rPr>
                          <w:rFonts w:ascii="Times New Roman" w:eastAsia="Times New Roman" w:hAnsi="Times New Roman" w:cs="Times New Roman"/>
                          <w:color w:val="000000"/>
                          <w:lang w:bidi="ru-RU"/>
                        </w:rPr>
                        <w:t>.201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bidi="ru-RU"/>
                        </w:rPr>
                        <w:t>8</w:t>
                      </w:r>
                      <w:r w:rsidRPr="001B6737">
                        <w:rPr>
                          <w:rFonts w:ascii="Times New Roman" w:eastAsia="Times New Roman" w:hAnsi="Times New Roman" w:cs="Times New Roman"/>
                          <w:color w:val="000000"/>
                          <w:lang w:bidi="ru-RU"/>
                        </w:rPr>
                        <w:t xml:space="preserve"> г. № </w:t>
                      </w:r>
                      <w:r w:rsidR="00273821">
                        <w:rPr>
                          <w:rFonts w:ascii="Times New Roman" w:eastAsia="Times New Roman" w:hAnsi="Times New Roman" w:cs="Times New Roman"/>
                          <w:color w:val="000000"/>
                          <w:lang w:bidi="ru-RU"/>
                        </w:rPr>
                        <w:t xml:space="preserve">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bidi="ru-RU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bidi="ru-RU"/>
                        </w:rPr>
                        <w:t>вк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DF3EDDF" w14:textId="77777777" w:rsidR="00A04618" w:rsidRDefault="00A04618" w:rsidP="00A04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F963B2" w14:textId="77777777" w:rsidR="00273821" w:rsidRDefault="00273821" w:rsidP="00A04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727BDC" w14:textId="77777777" w:rsidR="00273821" w:rsidRPr="0015449D" w:rsidRDefault="00273821" w:rsidP="00A04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065262" w14:textId="77777777" w:rsidR="001B6737" w:rsidRDefault="001B6737" w:rsidP="001B6737">
      <w:pPr>
        <w:pStyle w:val="ae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Тарифы на подключение (технологическое присоединение) к сетям холодного водоснабжения </w:t>
      </w:r>
      <w:r w:rsidR="00E64A71">
        <w:rPr>
          <w:szCs w:val="28"/>
        </w:rPr>
        <w:t>МУП «</w:t>
      </w:r>
      <w:r w:rsidR="00E64A71">
        <w:t>Водоканал Дубровский</w:t>
      </w:r>
      <w:r w:rsidR="00E64A71">
        <w:rPr>
          <w:szCs w:val="28"/>
        </w:rPr>
        <w:t>»</w:t>
      </w:r>
      <w:r w:rsidR="00E64A71" w:rsidRPr="001B6737">
        <w:rPr>
          <w:szCs w:val="28"/>
        </w:rPr>
        <w:t xml:space="preserve"> </w:t>
      </w:r>
      <w:r>
        <w:rPr>
          <w:color w:val="000000"/>
          <w:lang w:eastAsia="ru-RU" w:bidi="ru-RU"/>
        </w:rPr>
        <w:t>на 201</w:t>
      </w:r>
      <w:r w:rsidR="00273821">
        <w:rPr>
          <w:color w:val="000000"/>
          <w:lang w:eastAsia="ru-RU" w:bidi="ru-RU"/>
        </w:rPr>
        <w:t>9</w:t>
      </w:r>
      <w:r w:rsidR="00CF19C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год </w:t>
      </w:r>
    </w:p>
    <w:p w14:paraId="73933A90" w14:textId="77777777" w:rsidR="001B6737" w:rsidRDefault="001B6737" w:rsidP="001B6737">
      <w:pPr>
        <w:pStyle w:val="ae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(без НДС)</w:t>
      </w:r>
    </w:p>
    <w:p w14:paraId="723A92A8" w14:textId="77777777" w:rsidR="00273821" w:rsidRDefault="00273821" w:rsidP="001B6737">
      <w:pPr>
        <w:pStyle w:val="ae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4961"/>
        <w:gridCol w:w="1795"/>
        <w:gridCol w:w="1465"/>
      </w:tblGrid>
      <w:tr w:rsidR="001B6737" w:rsidRPr="007F774F" w14:paraId="38EBD32B" w14:textId="77777777" w:rsidTr="00E31444">
        <w:trPr>
          <w:trHeight w:hRule="exact" w:val="66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92A0C" w14:textId="77777777" w:rsidR="001B6737" w:rsidRPr="007F774F" w:rsidRDefault="001B6737" w:rsidP="007F774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7F774F">
              <w:rPr>
                <w:rStyle w:val="2105pt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EE14D" w14:textId="77777777" w:rsidR="001B6737" w:rsidRPr="007F774F" w:rsidRDefault="001B6737" w:rsidP="007F774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7F774F">
              <w:rPr>
                <w:rStyle w:val="2105pt"/>
              </w:rPr>
              <w:t>Наименование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64A19" w14:textId="77777777" w:rsidR="001B6737" w:rsidRPr="007F774F" w:rsidRDefault="001B6737" w:rsidP="007F774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7F774F">
              <w:rPr>
                <w:rStyle w:val="2105pt"/>
              </w:rPr>
              <w:t>Единицы</w:t>
            </w:r>
          </w:p>
          <w:p w14:paraId="06157621" w14:textId="77777777" w:rsidR="001B6737" w:rsidRPr="007F774F" w:rsidRDefault="001B6737" w:rsidP="007F774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7F774F">
              <w:rPr>
                <w:rStyle w:val="2105pt"/>
              </w:rPr>
              <w:t>измерения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189B0" w14:textId="77777777" w:rsidR="001B6737" w:rsidRPr="007F774F" w:rsidRDefault="001B6737" w:rsidP="007F774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7F774F">
              <w:rPr>
                <w:rStyle w:val="2105pt"/>
              </w:rPr>
              <w:t>Размер ставки тарифа</w:t>
            </w:r>
          </w:p>
        </w:tc>
      </w:tr>
      <w:tr w:rsidR="001B6737" w:rsidRPr="007F774F" w14:paraId="12B846A3" w14:textId="77777777" w:rsidTr="00E31444">
        <w:trPr>
          <w:trHeight w:hRule="exact" w:val="57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0F53C" w14:textId="77777777" w:rsidR="001B6737" w:rsidRPr="007F774F" w:rsidRDefault="001B6737" w:rsidP="007F774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7F774F">
              <w:rPr>
                <w:rStyle w:val="2105pt"/>
                <w:rFonts w:eastAsiaTheme="minorEastAsia"/>
              </w:rPr>
              <w:t>1</w:t>
            </w:r>
            <w:r w:rsidRPr="007F774F">
              <w:rPr>
                <w:rStyle w:val="2CordiaUPC"/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CD425" w14:textId="77777777" w:rsidR="001B6737" w:rsidRPr="007F774F" w:rsidRDefault="001B6737" w:rsidP="007F774F">
            <w:pPr>
              <w:pStyle w:val="20"/>
              <w:shd w:val="clear" w:color="auto" w:fill="auto"/>
              <w:spacing w:line="240" w:lineRule="auto"/>
              <w:ind w:firstLine="0"/>
              <w:rPr>
                <w:sz w:val="21"/>
                <w:szCs w:val="21"/>
              </w:rPr>
            </w:pPr>
            <w:r w:rsidRPr="007F774F">
              <w:rPr>
                <w:rStyle w:val="2105pt"/>
              </w:rPr>
              <w:t>Ставка тарифа за подключаемую (технологически присоединяемую) нагрузку водопроводной сети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33EA6" w14:textId="77777777" w:rsidR="001B6737" w:rsidRPr="007F774F" w:rsidRDefault="001B6737" w:rsidP="007F774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05pt"/>
              </w:rPr>
            </w:pPr>
            <w:r w:rsidRPr="007F774F">
              <w:rPr>
                <w:rStyle w:val="2105pt"/>
              </w:rPr>
              <w:t xml:space="preserve">тыс. руб./куб. м, </w:t>
            </w:r>
          </w:p>
          <w:p w14:paraId="14072A6B" w14:textId="77777777" w:rsidR="001B6737" w:rsidRPr="007F774F" w:rsidRDefault="001B6737" w:rsidP="007F774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7F774F">
              <w:rPr>
                <w:rStyle w:val="2105pt"/>
              </w:rPr>
              <w:t>в сутки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3029D" w14:textId="77777777" w:rsidR="001B6737" w:rsidRPr="007F774F" w:rsidRDefault="00E64A71" w:rsidP="007F774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2,483</w:t>
            </w:r>
          </w:p>
        </w:tc>
      </w:tr>
      <w:tr w:rsidR="001B6737" w:rsidRPr="007F774F" w14:paraId="39B5AEFB" w14:textId="77777777" w:rsidTr="00E31444">
        <w:trPr>
          <w:trHeight w:hRule="exact" w:val="108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A8998" w14:textId="77777777" w:rsidR="001B6737" w:rsidRPr="007F774F" w:rsidRDefault="001B6737" w:rsidP="007F774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7F774F">
              <w:rPr>
                <w:rStyle w:val="2105pt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D76C4" w14:textId="77777777" w:rsidR="001B6737" w:rsidRPr="007F774F" w:rsidRDefault="00E31444" w:rsidP="007F774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E31444">
              <w:rPr>
                <w:rStyle w:val="2105pt"/>
              </w:rPr>
              <w:t xml:space="preserve">Ставка тарифа за протяженность водопроводной сети в сухих грунтах с подключением в </w:t>
            </w:r>
            <w:proofErr w:type="gramStart"/>
            <w:r w:rsidRPr="00E31444">
              <w:rPr>
                <w:rStyle w:val="2105pt"/>
              </w:rPr>
              <w:t>строящемся  колодце</w:t>
            </w:r>
            <w:proofErr w:type="gramEnd"/>
            <w:r w:rsidRPr="00E31444">
              <w:rPr>
                <w:rStyle w:val="2105pt"/>
              </w:rPr>
              <w:t>, с использованием метода ГНБ переход под автодорогой</w:t>
            </w:r>
            <w:r w:rsidR="001B6737" w:rsidRPr="007F774F">
              <w:rPr>
                <w:rStyle w:val="2105pt"/>
              </w:rPr>
              <w:t>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22249" w14:textId="77777777" w:rsidR="001B6737" w:rsidRPr="007F774F" w:rsidRDefault="00E31444" w:rsidP="007F774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E31444">
              <w:rPr>
                <w:rStyle w:val="2105pt"/>
              </w:rPr>
              <w:t>тыс. руб./км</w:t>
            </w:r>
            <w:r w:rsidR="001B6737" w:rsidRPr="007F774F">
              <w:rPr>
                <w:rStyle w:val="2105pt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FF57" w14:textId="77777777" w:rsidR="001B6737" w:rsidRPr="007F774F" w:rsidRDefault="00E31444" w:rsidP="007F774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2066,67</w:t>
            </w:r>
            <w:r w:rsidR="001B6737" w:rsidRPr="007F774F">
              <w:rPr>
                <w:rStyle w:val="2105pt"/>
              </w:rPr>
              <w:t>-</w:t>
            </w:r>
          </w:p>
        </w:tc>
      </w:tr>
    </w:tbl>
    <w:p w14:paraId="0A06AF20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3D790D3B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67FD6985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7FC61264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6CBC88ED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17DDDD04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3574B21A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58E16C81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5B0C81A1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09D5E57E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6DD1CABE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245BCF2A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712746B6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0AD0A6C3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019A3706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143D8CCA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184EF049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p w14:paraId="2764E9C4" w14:textId="77777777" w:rsidR="008F0845" w:rsidRDefault="008F0845" w:rsidP="008F0845">
      <w:pPr>
        <w:rPr>
          <w:rFonts w:ascii="Times New Roman" w:eastAsia="Times New Roman" w:hAnsi="Times New Roman" w:cs="Times New Roman"/>
          <w:color w:val="000000"/>
          <w:lang w:bidi="ru-RU"/>
        </w:rPr>
      </w:pPr>
    </w:p>
    <w:sectPr w:rsidR="008F0845" w:rsidSect="001B67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98D6C" w14:textId="77777777" w:rsidR="00D37372" w:rsidRDefault="00D37372" w:rsidP="008675EE">
      <w:pPr>
        <w:spacing w:after="0" w:line="240" w:lineRule="auto"/>
      </w:pPr>
      <w:r>
        <w:separator/>
      </w:r>
    </w:p>
  </w:endnote>
  <w:endnote w:type="continuationSeparator" w:id="0">
    <w:p w14:paraId="7028C39C" w14:textId="77777777" w:rsidR="00D37372" w:rsidRDefault="00D37372" w:rsidP="0086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8AF31" w14:textId="77777777" w:rsidR="00D37372" w:rsidRDefault="00D37372" w:rsidP="008675EE">
      <w:pPr>
        <w:spacing w:after="0" w:line="240" w:lineRule="auto"/>
      </w:pPr>
      <w:r>
        <w:separator/>
      </w:r>
    </w:p>
  </w:footnote>
  <w:footnote w:type="continuationSeparator" w:id="0">
    <w:p w14:paraId="2F0859EA" w14:textId="77777777" w:rsidR="00D37372" w:rsidRDefault="00D37372" w:rsidP="0086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B059" w14:textId="77777777" w:rsidR="006D7374" w:rsidRDefault="006D73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E2A76"/>
    <w:multiLevelType w:val="multilevel"/>
    <w:tmpl w:val="74E6FC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83C"/>
    <w:rsid w:val="00063171"/>
    <w:rsid w:val="00097425"/>
    <w:rsid w:val="000B308A"/>
    <w:rsid w:val="000B66D3"/>
    <w:rsid w:val="000D52D5"/>
    <w:rsid w:val="000E5067"/>
    <w:rsid w:val="00101E47"/>
    <w:rsid w:val="00151E1F"/>
    <w:rsid w:val="00171F15"/>
    <w:rsid w:val="001727A3"/>
    <w:rsid w:val="00173CA0"/>
    <w:rsid w:val="0019523A"/>
    <w:rsid w:val="001A1667"/>
    <w:rsid w:val="001B4894"/>
    <w:rsid w:val="001B6737"/>
    <w:rsid w:val="00200B30"/>
    <w:rsid w:val="00240EEA"/>
    <w:rsid w:val="00265FAC"/>
    <w:rsid w:val="00273821"/>
    <w:rsid w:val="00295DF0"/>
    <w:rsid w:val="002F1DF1"/>
    <w:rsid w:val="00340432"/>
    <w:rsid w:val="0034350D"/>
    <w:rsid w:val="00375542"/>
    <w:rsid w:val="003838F5"/>
    <w:rsid w:val="003C38D3"/>
    <w:rsid w:val="004361D9"/>
    <w:rsid w:val="005137DC"/>
    <w:rsid w:val="00603E66"/>
    <w:rsid w:val="00630820"/>
    <w:rsid w:val="0066109B"/>
    <w:rsid w:val="006A4C44"/>
    <w:rsid w:val="006A797A"/>
    <w:rsid w:val="006B783C"/>
    <w:rsid w:val="006C0599"/>
    <w:rsid w:val="006C1C7B"/>
    <w:rsid w:val="006D7374"/>
    <w:rsid w:val="00717376"/>
    <w:rsid w:val="00727C18"/>
    <w:rsid w:val="007D19E3"/>
    <w:rsid w:val="007F774F"/>
    <w:rsid w:val="008026C2"/>
    <w:rsid w:val="008675EE"/>
    <w:rsid w:val="00890679"/>
    <w:rsid w:val="008F0845"/>
    <w:rsid w:val="009A3D4C"/>
    <w:rsid w:val="009B61D8"/>
    <w:rsid w:val="009C3F63"/>
    <w:rsid w:val="009C533D"/>
    <w:rsid w:val="00A04618"/>
    <w:rsid w:val="00A206AD"/>
    <w:rsid w:val="00A558E7"/>
    <w:rsid w:val="00A83DC6"/>
    <w:rsid w:val="00A95F1B"/>
    <w:rsid w:val="00A96EC4"/>
    <w:rsid w:val="00AB0DB4"/>
    <w:rsid w:val="00AB5B2D"/>
    <w:rsid w:val="00B42855"/>
    <w:rsid w:val="00B931C8"/>
    <w:rsid w:val="00B938EE"/>
    <w:rsid w:val="00B95084"/>
    <w:rsid w:val="00C1447F"/>
    <w:rsid w:val="00CA51DD"/>
    <w:rsid w:val="00CA7B40"/>
    <w:rsid w:val="00CC50F1"/>
    <w:rsid w:val="00CF19C3"/>
    <w:rsid w:val="00D37372"/>
    <w:rsid w:val="00DB7B2C"/>
    <w:rsid w:val="00DD6098"/>
    <w:rsid w:val="00E05A9D"/>
    <w:rsid w:val="00E176C6"/>
    <w:rsid w:val="00E21699"/>
    <w:rsid w:val="00E31444"/>
    <w:rsid w:val="00E525B7"/>
    <w:rsid w:val="00E64A71"/>
    <w:rsid w:val="00E7277F"/>
    <w:rsid w:val="00E73906"/>
    <w:rsid w:val="00EE6BFC"/>
    <w:rsid w:val="00F20506"/>
    <w:rsid w:val="00F3534E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AD2C"/>
  <w15:docId w15:val="{F3913D39-F5A8-47C4-BDC0-1C0CCC4F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55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A206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206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61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C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7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5E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67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5EE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1B67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737"/>
    <w:pPr>
      <w:widowControl w:val="0"/>
      <w:shd w:val="clear" w:color="auto" w:fill="FFFFFF"/>
      <w:spacing w:after="0" w:line="288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1B67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737"/>
    <w:pPr>
      <w:widowControl w:val="0"/>
      <w:shd w:val="clear" w:color="auto" w:fill="FFFFFF"/>
      <w:spacing w:after="440" w:line="307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Подпись к таблице_"/>
    <w:basedOn w:val="a0"/>
    <w:link w:val="ae"/>
    <w:rsid w:val="001B673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1B673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">
    <w:name w:val="Основной текст (2) + 10;5 pt"/>
    <w:basedOn w:val="2"/>
    <w:rsid w:val="001B6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;Полужирный"/>
    <w:basedOn w:val="2"/>
    <w:rsid w:val="001B673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1B67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e">
    <w:name w:val="Подпись к таблице"/>
    <w:basedOn w:val="a"/>
    <w:link w:val="ad"/>
    <w:rsid w:val="001B6737"/>
    <w:pPr>
      <w:widowControl w:val="0"/>
      <w:shd w:val="clear" w:color="auto" w:fill="FFFFFF"/>
      <w:spacing w:after="0" w:line="316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2">
    <w:name w:val="Подпись к таблице (2)"/>
    <w:basedOn w:val="a"/>
    <w:link w:val="21"/>
    <w:rsid w:val="001B6737"/>
    <w:pPr>
      <w:widowControl w:val="0"/>
      <w:shd w:val="clear" w:color="auto" w:fill="FFFFFF"/>
      <w:spacing w:after="0" w:line="316" w:lineRule="exact"/>
      <w:jc w:val="right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Болячевец Ирина</dc:creator>
  <cp:lastModifiedBy>Администратор</cp:lastModifiedBy>
  <cp:revision>6</cp:revision>
  <cp:lastPrinted>2018-11-28T14:08:00Z</cp:lastPrinted>
  <dcterms:created xsi:type="dcterms:W3CDTF">2019-12-23T13:45:00Z</dcterms:created>
  <dcterms:modified xsi:type="dcterms:W3CDTF">2019-12-24T11:51:00Z</dcterms:modified>
</cp:coreProperties>
</file>