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537395">
        <w:rPr>
          <w:rFonts w:ascii="Times New Roman" w:hAnsi="Times New Roman"/>
          <w:b/>
        </w:rPr>
        <w:t>209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537395">
        <w:rPr>
          <w:rFonts w:ascii="Times New Roman" w:hAnsi="Times New Roman"/>
          <w:b/>
        </w:rPr>
        <w:t>ата выхода выпуска в свет: 29</w:t>
      </w:r>
      <w:r w:rsidR="001625DA">
        <w:rPr>
          <w:rFonts w:ascii="Times New Roman" w:hAnsi="Times New Roman"/>
          <w:b/>
        </w:rPr>
        <w:t>.11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</w:p>
    <w:p w:rsidR="006767BC" w:rsidRPr="00910253" w:rsidRDefault="00822688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="006767BC" w:rsidRPr="00910253">
        <w:rPr>
          <w:rFonts w:ascii="Times New Roman" w:hAnsi="Times New Roman"/>
          <w:sz w:val="24"/>
          <w:szCs w:val="24"/>
        </w:rPr>
        <w:t>Российская Федерация</w:t>
      </w:r>
    </w:p>
    <w:p w:rsidR="006767BC" w:rsidRPr="00910253" w:rsidRDefault="006767BC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БРЯНСКАЯ ОБЛАСТЬ</w:t>
      </w:r>
    </w:p>
    <w:p w:rsidR="006767BC" w:rsidRPr="00910253" w:rsidRDefault="006767BC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6767BC" w:rsidRPr="00910253" w:rsidRDefault="006767BC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b/>
          <w:sz w:val="24"/>
          <w:szCs w:val="24"/>
        </w:rPr>
        <w:t>Р Е Ш Е Н И Е</w:t>
      </w:r>
    </w:p>
    <w:p w:rsidR="006767BC" w:rsidRPr="00910253" w:rsidRDefault="006767BC" w:rsidP="0067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10253">
        <w:rPr>
          <w:rFonts w:ascii="Times New Roman" w:hAnsi="Times New Roman"/>
          <w:sz w:val="24"/>
          <w:szCs w:val="24"/>
          <w:u w:val="single"/>
        </w:rPr>
        <w:t>от  26</w:t>
      </w:r>
      <w:proofErr w:type="gramEnd"/>
      <w:r w:rsidRPr="00910253">
        <w:rPr>
          <w:rFonts w:ascii="Times New Roman" w:hAnsi="Times New Roman"/>
          <w:sz w:val="24"/>
          <w:szCs w:val="24"/>
          <w:u w:val="single"/>
        </w:rPr>
        <w:t xml:space="preserve">. 11. 2021 года  № 179 - 7    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10253">
        <w:rPr>
          <w:rFonts w:ascii="Times New Roman" w:hAnsi="Times New Roman"/>
          <w:sz w:val="24"/>
          <w:szCs w:val="24"/>
        </w:rPr>
        <w:t>р.п</w:t>
      </w:r>
      <w:proofErr w:type="spellEnd"/>
      <w:r w:rsidRPr="00910253">
        <w:rPr>
          <w:rFonts w:ascii="Times New Roman" w:hAnsi="Times New Roman"/>
          <w:sz w:val="24"/>
          <w:szCs w:val="24"/>
        </w:rPr>
        <w:t>. Дубровка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О   прогнозе   социально-экономического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развития Дубровского муниципального района 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Брянской области на 2022 </w:t>
      </w:r>
      <w:proofErr w:type="gramStart"/>
      <w:r w:rsidRPr="00910253">
        <w:rPr>
          <w:rFonts w:ascii="Times New Roman" w:hAnsi="Times New Roman"/>
          <w:sz w:val="24"/>
          <w:szCs w:val="24"/>
        </w:rPr>
        <w:t>год  и</w:t>
      </w:r>
      <w:proofErr w:type="gramEnd"/>
      <w:r w:rsidRPr="00910253">
        <w:rPr>
          <w:rFonts w:ascii="Times New Roman" w:hAnsi="Times New Roman"/>
          <w:sz w:val="24"/>
          <w:szCs w:val="24"/>
        </w:rPr>
        <w:t xml:space="preserve">  на плановый 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период </w:t>
      </w:r>
      <w:proofErr w:type="gramStart"/>
      <w:r w:rsidRPr="00910253">
        <w:rPr>
          <w:rFonts w:ascii="Times New Roman" w:hAnsi="Times New Roman"/>
          <w:sz w:val="24"/>
          <w:szCs w:val="24"/>
        </w:rPr>
        <w:t>2023  и</w:t>
      </w:r>
      <w:proofErr w:type="gramEnd"/>
      <w:r w:rsidRPr="00910253">
        <w:rPr>
          <w:rFonts w:ascii="Times New Roman" w:hAnsi="Times New Roman"/>
          <w:sz w:val="24"/>
          <w:szCs w:val="24"/>
        </w:rPr>
        <w:t xml:space="preserve">  2024 годов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          Рассмотрев прогноз социально-экономического развития Дубровского муниципального района Брянской области на 2022 год и на плановый </w:t>
      </w:r>
      <w:proofErr w:type="gramStart"/>
      <w:r w:rsidRPr="00910253">
        <w:rPr>
          <w:rFonts w:ascii="Times New Roman" w:hAnsi="Times New Roman"/>
          <w:sz w:val="24"/>
          <w:szCs w:val="24"/>
        </w:rPr>
        <w:t>период  2023</w:t>
      </w:r>
      <w:proofErr w:type="gramEnd"/>
      <w:r w:rsidRPr="00910253">
        <w:rPr>
          <w:rFonts w:ascii="Times New Roman" w:hAnsi="Times New Roman"/>
          <w:sz w:val="24"/>
          <w:szCs w:val="24"/>
        </w:rPr>
        <w:t xml:space="preserve"> и 2024 годов, представленный в Дубровский районный Совет народных депутатов администрацией Дубровского района,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                      Дубровский районный Совет народных депутатов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РЕШИЛ: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253">
        <w:rPr>
          <w:rFonts w:ascii="Times New Roman" w:hAnsi="Times New Roman"/>
          <w:sz w:val="24"/>
          <w:szCs w:val="24"/>
        </w:rPr>
        <w:t>Прогноз  социально</w:t>
      </w:r>
      <w:proofErr w:type="gramEnd"/>
      <w:r w:rsidRPr="00910253">
        <w:rPr>
          <w:rFonts w:ascii="Times New Roman" w:hAnsi="Times New Roman"/>
          <w:sz w:val="24"/>
          <w:szCs w:val="24"/>
        </w:rPr>
        <w:t>-экономического  развития  Дубровского муниципального района Брянской области на 2022 год и на плановый период 2023 и 2024 годов одобрить в базовом варианте (приложение).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Администрации Дубровского района в пределах своих полномочий обеспечить выполнение макроэкономических показателей развития экономики и социальную стабильность на территории района.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Решение вступает в силу с 1 января 2022 года.</w:t>
      </w:r>
    </w:p>
    <w:p w:rsidR="006767BC" w:rsidRPr="00910253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910253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91025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910253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BC" w:rsidRPr="00910253" w:rsidRDefault="006767BC" w:rsidP="006767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67BC" w:rsidRPr="006767BC" w:rsidRDefault="00822688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 </w:t>
      </w:r>
      <w:r w:rsidR="006767BC" w:rsidRPr="006767BC">
        <w:rPr>
          <w:rFonts w:ascii="Times New Roman" w:hAnsi="Times New Roman"/>
          <w:sz w:val="24"/>
          <w:szCs w:val="24"/>
        </w:rPr>
        <w:t>Российская Федерация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>БРЯНСКАЯ ОБЛАСТЬ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7BC">
        <w:rPr>
          <w:rFonts w:ascii="Times New Roman" w:hAnsi="Times New Roman"/>
          <w:b/>
          <w:sz w:val="24"/>
          <w:szCs w:val="24"/>
        </w:rPr>
        <w:t>Р Е Ш Е Н И Е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767BC">
        <w:rPr>
          <w:rFonts w:ascii="Times New Roman" w:hAnsi="Times New Roman"/>
          <w:sz w:val="24"/>
          <w:szCs w:val="24"/>
          <w:u w:val="single"/>
        </w:rPr>
        <w:t>от  26</w:t>
      </w:r>
      <w:proofErr w:type="gramEnd"/>
      <w:r w:rsidRPr="006767BC">
        <w:rPr>
          <w:rFonts w:ascii="Times New Roman" w:hAnsi="Times New Roman"/>
          <w:sz w:val="24"/>
          <w:szCs w:val="24"/>
          <w:u w:val="single"/>
        </w:rPr>
        <w:t xml:space="preserve">. 11. 2021 года  № 180 - 7 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67BC">
        <w:rPr>
          <w:rFonts w:ascii="Times New Roman" w:hAnsi="Times New Roman"/>
          <w:sz w:val="24"/>
          <w:szCs w:val="24"/>
        </w:rPr>
        <w:t>р.п.Дубровка</w:t>
      </w:r>
      <w:proofErr w:type="spellEnd"/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О   </w:t>
      </w:r>
      <w:proofErr w:type="gramStart"/>
      <w:r w:rsidRPr="006767BC">
        <w:rPr>
          <w:rFonts w:ascii="Times New Roman" w:hAnsi="Times New Roman"/>
          <w:sz w:val="24"/>
          <w:szCs w:val="24"/>
        </w:rPr>
        <w:t>проекте  бюджета</w:t>
      </w:r>
      <w:proofErr w:type="gramEnd"/>
      <w:r w:rsidRPr="006767BC">
        <w:rPr>
          <w:rFonts w:ascii="Times New Roman" w:hAnsi="Times New Roman"/>
          <w:sz w:val="24"/>
          <w:szCs w:val="24"/>
        </w:rPr>
        <w:t xml:space="preserve">  Дубровского муниципального района Брянской области на 2022 год и на плановый период 2023 и 2024 годов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     </w:t>
      </w:r>
    </w:p>
    <w:p w:rsidR="006767BC" w:rsidRPr="006767BC" w:rsidRDefault="006767BC" w:rsidP="006767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         Руководствуясь Порядком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утвержденным решением Дубровского районного Совета народных депутатов № 74 – 6 от 03.03.2015 года, на основании Устава Дубровского муниципального района Брянской области, </w:t>
      </w:r>
    </w:p>
    <w:p w:rsidR="006767BC" w:rsidRPr="006767BC" w:rsidRDefault="006767BC" w:rsidP="006767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Дубровский районный Совет народных депутатов 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РЕШИЛ: </w:t>
      </w: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        </w:t>
      </w:r>
    </w:p>
    <w:p w:rsidR="006767BC" w:rsidRPr="006767BC" w:rsidRDefault="006767BC" w:rsidP="006767B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>Принять проект бюджета Дубровского муниципального района Брянской области на 2022 год и на плановый период 2023 и 2024 годов (приложение).</w:t>
      </w:r>
    </w:p>
    <w:p w:rsidR="006767BC" w:rsidRPr="006767BC" w:rsidRDefault="006767BC" w:rsidP="006767BC">
      <w:pPr>
        <w:numPr>
          <w:ilvl w:val="0"/>
          <w:numId w:val="2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>Опубликовать проект бюджета Дубровского муниципального района Брянской области на 2022 год и на плановый период 2023 и 2024 годов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9" w:history="1">
        <w:r w:rsidRPr="0091025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1025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1025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91025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1025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767BC">
        <w:rPr>
          <w:rFonts w:ascii="Times New Roman" w:hAnsi="Times New Roman"/>
          <w:sz w:val="24"/>
          <w:szCs w:val="24"/>
        </w:rPr>
        <w:t xml:space="preserve">) . </w:t>
      </w:r>
    </w:p>
    <w:p w:rsidR="006767BC" w:rsidRPr="006767BC" w:rsidRDefault="006767BC" w:rsidP="006767B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67BC" w:rsidRPr="006767BC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767BC" w:rsidRPr="006767BC" w:rsidRDefault="006767BC" w:rsidP="00676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7BC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6767BC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6767B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6767BC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6767BC" w:rsidRPr="006767BC" w:rsidRDefault="006767BC" w:rsidP="00676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6767BC" w:rsidRPr="006767BC" w:rsidRDefault="006767BC" w:rsidP="00676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6767BC" w:rsidRPr="00910253" w:rsidRDefault="006767BC" w:rsidP="00903C02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910253">
        <w:rPr>
          <w:rFonts w:ascii="Times New Roman" w:hAnsi="Times New Roman"/>
          <w:i/>
          <w:sz w:val="24"/>
          <w:szCs w:val="24"/>
        </w:rPr>
        <w:lastRenderedPageBreak/>
        <w:t xml:space="preserve">Пояснительная записка и приложения 1-7 к настоящему решению размещены в ПРИЛОЖЕНИИ 1 к периодическому печатному средству массовой информации «Вестник Дубровского района» № </w:t>
      </w:r>
      <w:proofErr w:type="gramStart"/>
      <w:r w:rsidRPr="00910253">
        <w:rPr>
          <w:rFonts w:ascii="Times New Roman" w:hAnsi="Times New Roman"/>
          <w:i/>
          <w:sz w:val="24"/>
          <w:szCs w:val="24"/>
        </w:rPr>
        <w:t>209  от</w:t>
      </w:r>
      <w:proofErr w:type="gramEnd"/>
      <w:r w:rsidRPr="00910253">
        <w:rPr>
          <w:rFonts w:ascii="Times New Roman" w:hAnsi="Times New Roman"/>
          <w:i/>
          <w:sz w:val="24"/>
          <w:szCs w:val="24"/>
        </w:rPr>
        <w:t xml:space="preserve">  29.11.2021 года  на сайте Дубровского муниципального района в сети интернет.</w:t>
      </w:r>
    </w:p>
    <w:p w:rsidR="00EE545F" w:rsidRDefault="00EE545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E545F" w:rsidRPr="00822688" w:rsidRDefault="00EE545F" w:rsidP="00822688">
      <w:pPr>
        <w:pStyle w:val="afd"/>
        <w:numPr>
          <w:ilvl w:val="2"/>
          <w:numId w:val="20"/>
        </w:num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22688">
        <w:rPr>
          <w:bCs/>
          <w:sz w:val="24"/>
          <w:szCs w:val="24"/>
        </w:rPr>
        <w:t>Российская Федерация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10253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10253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253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10253">
        <w:rPr>
          <w:rFonts w:ascii="Times New Roman" w:hAnsi="Times New Roman"/>
          <w:bCs/>
          <w:sz w:val="24"/>
          <w:szCs w:val="24"/>
          <w:u w:val="single"/>
        </w:rPr>
        <w:t xml:space="preserve">от   26. 11. 2021 </w:t>
      </w:r>
      <w:proofErr w:type="gramStart"/>
      <w:r w:rsidRPr="00910253">
        <w:rPr>
          <w:rFonts w:ascii="Times New Roman" w:hAnsi="Times New Roman"/>
          <w:bCs/>
          <w:sz w:val="24"/>
          <w:szCs w:val="24"/>
          <w:u w:val="single"/>
        </w:rPr>
        <w:t>года  №</w:t>
      </w:r>
      <w:proofErr w:type="gramEnd"/>
      <w:r w:rsidRPr="00910253">
        <w:rPr>
          <w:rFonts w:ascii="Times New Roman" w:hAnsi="Times New Roman"/>
          <w:bCs/>
          <w:sz w:val="24"/>
          <w:szCs w:val="24"/>
          <w:u w:val="single"/>
        </w:rPr>
        <w:t xml:space="preserve"> 181 - 7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10253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910253">
        <w:rPr>
          <w:rFonts w:ascii="Times New Roman" w:hAnsi="Times New Roman"/>
          <w:bCs/>
          <w:sz w:val="24"/>
          <w:szCs w:val="24"/>
        </w:rPr>
        <w:t xml:space="preserve">. Дубровка  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0253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10253">
        <w:rPr>
          <w:rFonts w:ascii="Times New Roman" w:hAnsi="Times New Roman"/>
          <w:bCs/>
          <w:sz w:val="24"/>
          <w:szCs w:val="24"/>
        </w:rPr>
        <w:t>О  назначении</w:t>
      </w:r>
      <w:proofErr w:type="gramEnd"/>
      <w:r w:rsidRPr="00910253">
        <w:rPr>
          <w:rFonts w:ascii="Times New Roman" w:hAnsi="Times New Roman"/>
          <w:bCs/>
          <w:sz w:val="24"/>
          <w:szCs w:val="24"/>
        </w:rPr>
        <w:t xml:space="preserve">   публичных   слушаний   по    проекту решения  Дубровского  районного  Совета  народных депутатов  «О бюджете Дубровского муниципального района Брянской области на 2022 год и на плановый период 2023 и 2024 годов»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253">
        <w:rPr>
          <w:rFonts w:ascii="Times New Roman" w:hAnsi="Times New Roman"/>
          <w:color w:val="000000"/>
          <w:sz w:val="24"/>
          <w:szCs w:val="24"/>
        </w:rPr>
        <w:t xml:space="preserve">          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16 Устава Дубровского муниципального района Брянской области,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№7 </w:t>
      </w:r>
      <w:proofErr w:type="gramStart"/>
      <w:r w:rsidRPr="00910253">
        <w:rPr>
          <w:rFonts w:ascii="Times New Roman" w:hAnsi="Times New Roman"/>
          <w:bCs/>
          <w:color w:val="000000"/>
          <w:sz w:val="24"/>
          <w:szCs w:val="24"/>
        </w:rPr>
        <w:t>от  21.02.2012</w:t>
      </w:r>
      <w:proofErr w:type="gramEnd"/>
      <w:r w:rsidRPr="00910253">
        <w:rPr>
          <w:rFonts w:ascii="Times New Roman" w:hAnsi="Times New Roman"/>
          <w:bCs/>
          <w:color w:val="000000"/>
          <w:sz w:val="24"/>
          <w:szCs w:val="24"/>
        </w:rPr>
        <w:t xml:space="preserve"> года,</w:t>
      </w:r>
    </w:p>
    <w:p w:rsidR="00EE545F" w:rsidRPr="00910253" w:rsidRDefault="00EE545F" w:rsidP="00EE54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РЕШИЛ: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0253">
        <w:rPr>
          <w:rFonts w:ascii="Times New Roman" w:hAnsi="Times New Roman"/>
          <w:bCs/>
          <w:sz w:val="24"/>
          <w:szCs w:val="24"/>
        </w:rPr>
        <w:t xml:space="preserve">        1. Назначить публичные слушания по проекту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</w:t>
      </w:r>
      <w:proofErr w:type="gramStart"/>
      <w:r w:rsidRPr="00910253">
        <w:rPr>
          <w:rFonts w:ascii="Times New Roman" w:hAnsi="Times New Roman"/>
          <w:bCs/>
          <w:sz w:val="24"/>
          <w:szCs w:val="24"/>
        </w:rPr>
        <w:t xml:space="preserve">годов»   </w:t>
      </w:r>
      <w:proofErr w:type="gramEnd"/>
      <w:r w:rsidRPr="00910253">
        <w:rPr>
          <w:rFonts w:ascii="Times New Roman" w:hAnsi="Times New Roman"/>
          <w:bCs/>
          <w:sz w:val="24"/>
          <w:szCs w:val="24"/>
        </w:rPr>
        <w:t xml:space="preserve">          на 14 декабря 2021 года в 10.00 час. по адресу: 242750, Брянская область, Дубровский район, </w:t>
      </w:r>
      <w:proofErr w:type="spellStart"/>
      <w:r w:rsidRPr="00910253">
        <w:rPr>
          <w:rFonts w:ascii="Times New Roman" w:hAnsi="Times New Roman"/>
          <w:bCs/>
          <w:sz w:val="24"/>
          <w:szCs w:val="24"/>
        </w:rPr>
        <w:t>п.Дубровка</w:t>
      </w:r>
      <w:proofErr w:type="spellEnd"/>
      <w:r w:rsidRPr="0091025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10253">
        <w:rPr>
          <w:rFonts w:ascii="Times New Roman" w:hAnsi="Times New Roman"/>
          <w:bCs/>
          <w:sz w:val="24"/>
          <w:szCs w:val="24"/>
        </w:rPr>
        <w:t>ул.Победы</w:t>
      </w:r>
      <w:proofErr w:type="spellEnd"/>
      <w:r w:rsidRPr="00910253">
        <w:rPr>
          <w:rFonts w:ascii="Times New Roman" w:hAnsi="Times New Roman"/>
          <w:bCs/>
          <w:sz w:val="24"/>
          <w:szCs w:val="24"/>
        </w:rPr>
        <w:t xml:space="preserve"> д.18, зал заседаний администрации Дубровского района.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2. Утвердить состав Оргкомитета по подготовке и проведению публичных слушаний (приложение).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3.  Прием предложений по проекту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годов» осуществлять Оргкомитету в течение 10 календарных дней со дня официального опубликования настоящего решения, по адресу: Брянская область, Дубровский район, </w:t>
      </w:r>
      <w:proofErr w:type="spellStart"/>
      <w:r w:rsidRPr="00910253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253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 д.18, финансовое управление администрации Дубровского района, телефоны:  9-13-84; 9-14-86 в рабочие дни с 9.00 до 16.00, перерыв с 13.00 до 14.00.; электронная почта: finudbr@yandex.ru</w:t>
      </w:r>
      <w:r w:rsidRPr="00910253">
        <w:rPr>
          <w:rFonts w:ascii="Times New Roman" w:hAnsi="Times New Roman"/>
          <w:color w:val="FF0000"/>
          <w:sz w:val="24"/>
          <w:szCs w:val="24"/>
        </w:rPr>
        <w:t>.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4.  Решение вступает в силу с момента его принятия.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5. Настоящее Решение опубликовать в периодическом печатном средстве массовой информации «Вестник Дубровского района» </w:t>
      </w:r>
      <w:proofErr w:type="gramStart"/>
      <w:r w:rsidRPr="00910253">
        <w:rPr>
          <w:rFonts w:ascii="Times New Roman" w:hAnsi="Times New Roman"/>
          <w:sz w:val="24"/>
          <w:szCs w:val="24"/>
        </w:rPr>
        <w:t>и  разместить</w:t>
      </w:r>
      <w:proofErr w:type="gramEnd"/>
      <w:r w:rsidRPr="00910253">
        <w:rPr>
          <w:rFonts w:ascii="Times New Roman" w:hAnsi="Times New Roman"/>
          <w:sz w:val="24"/>
          <w:szCs w:val="24"/>
        </w:rPr>
        <w:t xml:space="preserve"> на сайте Дубровского муниципального района Брянской области в сети интернет:  www.admdubrovka.ru.</w:t>
      </w:r>
    </w:p>
    <w:p w:rsidR="00EE545F" w:rsidRPr="00910253" w:rsidRDefault="00EE545F" w:rsidP="00EE5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25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EE545F" w:rsidRPr="00910253" w:rsidRDefault="00EE545F" w:rsidP="00EE5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0253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0253">
        <w:rPr>
          <w:rFonts w:ascii="Times New Roman" w:hAnsi="Times New Roman"/>
          <w:color w:val="000000"/>
          <w:sz w:val="24"/>
          <w:szCs w:val="24"/>
        </w:rPr>
        <w:t xml:space="preserve">«Дубровский </w:t>
      </w:r>
      <w:proofErr w:type="gramStart"/>
      <w:r w:rsidRPr="00910253">
        <w:rPr>
          <w:rFonts w:ascii="Times New Roman" w:hAnsi="Times New Roman"/>
          <w:color w:val="000000"/>
          <w:sz w:val="24"/>
          <w:szCs w:val="24"/>
        </w:rPr>
        <w:t xml:space="preserve">район»   </w:t>
      </w:r>
      <w:proofErr w:type="gramEnd"/>
      <w:r w:rsidRPr="0091025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 w:rsidRPr="00910253">
        <w:rPr>
          <w:rFonts w:ascii="Times New Roman" w:hAnsi="Times New Roman"/>
          <w:color w:val="000000"/>
          <w:sz w:val="24"/>
          <w:szCs w:val="24"/>
        </w:rPr>
        <w:t>Г.А.Черняков</w:t>
      </w:r>
      <w:proofErr w:type="spellEnd"/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02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688" w:rsidRDefault="00822688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2688" w:rsidRDefault="00822688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2688" w:rsidRDefault="00822688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к Решению Дубровского районного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                                                           Совета народных депутатов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 xml:space="preserve">                                                       от 26. 11. 2021 года № 181 - 7 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53">
        <w:rPr>
          <w:rFonts w:ascii="Times New Roman" w:hAnsi="Times New Roman"/>
          <w:b/>
          <w:sz w:val="24"/>
          <w:szCs w:val="24"/>
        </w:rPr>
        <w:t>СОСТАВ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53">
        <w:rPr>
          <w:rFonts w:ascii="Times New Roman" w:hAnsi="Times New Roman"/>
          <w:b/>
          <w:sz w:val="24"/>
          <w:szCs w:val="24"/>
        </w:rPr>
        <w:t xml:space="preserve">оргкомитета по подготовке и проведению публичных слушаний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53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910253">
        <w:rPr>
          <w:rFonts w:ascii="Times New Roman" w:hAnsi="Times New Roman"/>
          <w:b/>
          <w:sz w:val="24"/>
          <w:szCs w:val="24"/>
        </w:rPr>
        <w:t xml:space="preserve">проекту </w:t>
      </w:r>
      <w:r w:rsidRPr="00910253">
        <w:rPr>
          <w:rFonts w:ascii="Times New Roman" w:hAnsi="Times New Roman"/>
          <w:sz w:val="24"/>
          <w:szCs w:val="24"/>
        </w:rPr>
        <w:t xml:space="preserve"> </w:t>
      </w:r>
      <w:r w:rsidRPr="00910253"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 w:rsidRPr="00910253">
        <w:rPr>
          <w:rFonts w:ascii="Times New Roman" w:hAnsi="Times New Roman"/>
          <w:b/>
          <w:sz w:val="24"/>
          <w:szCs w:val="24"/>
        </w:rPr>
        <w:t xml:space="preserve"> Дубровского районного Совета народных депутатов «О бюджете Дубровского муниципального района Брянской области  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53">
        <w:rPr>
          <w:rFonts w:ascii="Times New Roman" w:hAnsi="Times New Roman"/>
          <w:b/>
          <w:sz w:val="24"/>
          <w:szCs w:val="24"/>
        </w:rPr>
        <w:t>на 2022 год и на плановый период 2023 и 2024 годов»</w:t>
      </w: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45F" w:rsidRPr="00910253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Черняков Г.А. - Глава муниципального образования "Дубровский район";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253">
        <w:rPr>
          <w:rFonts w:ascii="Times New Roman" w:hAnsi="Times New Roman"/>
          <w:sz w:val="24"/>
          <w:szCs w:val="24"/>
        </w:rPr>
        <w:t>Шевелёв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 И.А. – Глава администрации Дубровского района;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Дудин Н.Н. - председатель постоянной комиссии Дубровского районного Совета народных депутатов по бюджету и правовому регулированию;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253">
        <w:rPr>
          <w:rFonts w:ascii="Times New Roman" w:hAnsi="Times New Roman"/>
          <w:sz w:val="24"/>
          <w:szCs w:val="24"/>
        </w:rPr>
        <w:t>Сехин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 А.И. – председатель постоянной комиссии Дубровского районного Совета народных депутатов по вопросам экономического развития;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Романов С.В. - председатель постоянной комиссии Дубровского районного Совета народных депутатов по вопросам социальной политики;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253">
        <w:rPr>
          <w:rFonts w:ascii="Times New Roman" w:hAnsi="Times New Roman"/>
          <w:sz w:val="24"/>
          <w:szCs w:val="24"/>
        </w:rPr>
        <w:t>Дороденкова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 Н.А. – </w:t>
      </w:r>
      <w:proofErr w:type="spellStart"/>
      <w:r w:rsidRPr="00910253">
        <w:rPr>
          <w:rFonts w:ascii="Times New Roman" w:hAnsi="Times New Roman"/>
          <w:sz w:val="24"/>
          <w:szCs w:val="24"/>
        </w:rPr>
        <w:t>и.о</w:t>
      </w:r>
      <w:proofErr w:type="spellEnd"/>
      <w:r w:rsidRPr="00910253">
        <w:rPr>
          <w:rFonts w:ascii="Times New Roman" w:hAnsi="Times New Roman"/>
          <w:sz w:val="24"/>
          <w:szCs w:val="24"/>
        </w:rPr>
        <w:t>. председателя Контрольно-счётной палаты Дубровского района;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253">
        <w:rPr>
          <w:rFonts w:ascii="Times New Roman" w:hAnsi="Times New Roman"/>
          <w:sz w:val="24"/>
          <w:szCs w:val="24"/>
        </w:rPr>
        <w:t>Макарова Е.В. – начальник финансового управления администрации Дубровского района,</w:t>
      </w:r>
    </w:p>
    <w:p w:rsidR="00EE545F" w:rsidRPr="00910253" w:rsidRDefault="00EE545F" w:rsidP="00EE54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253">
        <w:rPr>
          <w:rFonts w:ascii="Times New Roman" w:hAnsi="Times New Roman"/>
          <w:sz w:val="24"/>
          <w:szCs w:val="24"/>
        </w:rPr>
        <w:t>Чернякова</w:t>
      </w:r>
      <w:proofErr w:type="spellEnd"/>
      <w:r w:rsidRPr="00910253">
        <w:rPr>
          <w:rFonts w:ascii="Times New Roman" w:hAnsi="Times New Roman"/>
          <w:sz w:val="24"/>
          <w:szCs w:val="24"/>
        </w:rPr>
        <w:t xml:space="preserve"> И.А. – заместитель начальника финансового управления администрации </w:t>
      </w:r>
      <w:proofErr w:type="gramStart"/>
      <w:r w:rsidRPr="00910253">
        <w:rPr>
          <w:rFonts w:ascii="Times New Roman" w:hAnsi="Times New Roman"/>
          <w:sz w:val="24"/>
          <w:szCs w:val="24"/>
        </w:rPr>
        <w:t>Дубровского  района</w:t>
      </w:r>
      <w:proofErr w:type="gramEnd"/>
      <w:r w:rsidRPr="00910253">
        <w:rPr>
          <w:rFonts w:ascii="Times New Roman" w:hAnsi="Times New Roman"/>
          <w:sz w:val="24"/>
          <w:szCs w:val="24"/>
        </w:rPr>
        <w:t>;</w:t>
      </w:r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545F" w:rsidRPr="00910253" w:rsidRDefault="00EE545F" w:rsidP="00EE5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545F" w:rsidRPr="00822688" w:rsidRDefault="00EE545F" w:rsidP="00822688">
      <w:pPr>
        <w:pStyle w:val="afd"/>
        <w:numPr>
          <w:ilvl w:val="2"/>
          <w:numId w:val="20"/>
        </w:numPr>
        <w:jc w:val="center"/>
        <w:rPr>
          <w:sz w:val="24"/>
          <w:szCs w:val="24"/>
        </w:rPr>
      </w:pPr>
      <w:r w:rsidRPr="00822688">
        <w:rPr>
          <w:sz w:val="24"/>
          <w:szCs w:val="24"/>
        </w:rPr>
        <w:t>Российская Федерация</w:t>
      </w: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БРЯНСКАЯ ОБЛАСТЬ</w:t>
      </w: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45F">
        <w:rPr>
          <w:rFonts w:ascii="Times New Roman" w:hAnsi="Times New Roman"/>
          <w:b/>
          <w:sz w:val="24"/>
          <w:szCs w:val="24"/>
        </w:rPr>
        <w:t>Р Е Ш Е Н И Е</w:t>
      </w: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545F">
        <w:rPr>
          <w:rFonts w:ascii="Times New Roman" w:hAnsi="Times New Roman"/>
          <w:sz w:val="24"/>
          <w:szCs w:val="24"/>
          <w:u w:val="single"/>
        </w:rPr>
        <w:t xml:space="preserve">от 26.11.2021 </w:t>
      </w:r>
      <w:proofErr w:type="gramStart"/>
      <w:r w:rsidRPr="00EE545F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EE545F">
        <w:rPr>
          <w:rFonts w:ascii="Times New Roman" w:hAnsi="Times New Roman"/>
          <w:sz w:val="24"/>
          <w:szCs w:val="24"/>
          <w:u w:val="single"/>
        </w:rPr>
        <w:t xml:space="preserve"> 183 - 7 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45F">
        <w:rPr>
          <w:rFonts w:ascii="Times New Roman" w:hAnsi="Times New Roman"/>
          <w:sz w:val="24"/>
          <w:szCs w:val="24"/>
        </w:rPr>
        <w:t>р.п</w:t>
      </w:r>
      <w:proofErr w:type="spellEnd"/>
      <w:r w:rsidRPr="00EE545F">
        <w:rPr>
          <w:rFonts w:ascii="Times New Roman" w:hAnsi="Times New Roman"/>
          <w:sz w:val="24"/>
          <w:szCs w:val="24"/>
        </w:rPr>
        <w:t>. Дубровка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О внесении изменений в Порядок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утвержденный решением Дубровского районного Совета народных депутатов от 03.03.2015 № 74-6 (в редакции решения Дубровского районного Совета народных депутатов от 30.06.2020 № 81-7)</w:t>
      </w: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В соответствии со ст. ст. 160.1, 160.2, 184.1 Бюджетного кодекса Российской Федерации,</w:t>
      </w: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РЕШИЛ:</w:t>
      </w:r>
    </w:p>
    <w:p w:rsidR="00EE545F" w:rsidRPr="00EE545F" w:rsidRDefault="00EE545F" w:rsidP="00EE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lastRenderedPageBreak/>
        <w:t>Внести в Порядок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утвержденный решением Дубровского районного Совета народных депутатов от 03.03.2015 № 74-6 (в редакции решения Дубровского районного Совета народных депутатов от 30.06.2020 № 81-7) следующие изменения: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1.2.  подпункты 1, 2 пункта 2.3 исключить.</w:t>
      </w:r>
    </w:p>
    <w:p w:rsidR="00EE545F" w:rsidRPr="00EE545F" w:rsidRDefault="00EE545F" w:rsidP="00EE545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3. Опубликовать настоящее решение в периодическом печатном средстве массовой информации «Вестник Дубровского района» и разместить на сайте Дубровский муниципального района Брянской области в сети Интернет </w:t>
      </w:r>
      <w:r w:rsidRPr="00EE545F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910253">
          <w:rPr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910253">
          <w:rPr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910253">
          <w:rPr>
            <w:rFonts w:ascii="Times New Roman" w:hAnsi="Times New Roman"/>
            <w:color w:val="000000"/>
            <w:sz w:val="24"/>
            <w:szCs w:val="24"/>
            <w:lang w:val="en-US"/>
          </w:rPr>
          <w:t>admdubrovka</w:t>
        </w:r>
        <w:proofErr w:type="spellEnd"/>
        <w:r w:rsidRPr="00910253">
          <w:rPr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910253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E545F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EE545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EE5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Г.А. Черняков</w:t>
      </w:r>
    </w:p>
    <w:p w:rsidR="00EE545F" w:rsidRPr="00EE545F" w:rsidRDefault="00EE545F" w:rsidP="00EE545F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545F" w:rsidRPr="00EE545F" w:rsidRDefault="00822688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1..3.5. </w:t>
      </w:r>
      <w:r w:rsidR="00EE545F" w:rsidRPr="00EE545F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БРЯНСКАЯ ОБЛАСТЬ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45F">
        <w:rPr>
          <w:rFonts w:ascii="Times New Roman" w:hAnsi="Times New Roman"/>
          <w:b/>
          <w:sz w:val="24"/>
          <w:szCs w:val="24"/>
        </w:rPr>
        <w:t>Р Е Ш Е Н И Е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E545F">
        <w:rPr>
          <w:rFonts w:ascii="Times New Roman" w:hAnsi="Times New Roman"/>
          <w:sz w:val="24"/>
          <w:szCs w:val="24"/>
          <w:u w:val="single"/>
        </w:rPr>
        <w:t>от  26</w:t>
      </w:r>
      <w:proofErr w:type="gramEnd"/>
      <w:r w:rsidRPr="00EE545F">
        <w:rPr>
          <w:rFonts w:ascii="Times New Roman" w:hAnsi="Times New Roman"/>
          <w:sz w:val="24"/>
          <w:szCs w:val="24"/>
          <w:u w:val="single"/>
        </w:rPr>
        <w:t>. 11. 2021 г.  № 187 - 7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45F">
        <w:rPr>
          <w:rFonts w:ascii="Times New Roman" w:hAnsi="Times New Roman"/>
          <w:sz w:val="24"/>
          <w:szCs w:val="24"/>
        </w:rPr>
        <w:t>р.п</w:t>
      </w:r>
      <w:proofErr w:type="spellEnd"/>
      <w:r w:rsidRPr="00EE545F">
        <w:rPr>
          <w:rFonts w:ascii="Times New Roman" w:hAnsi="Times New Roman"/>
          <w:sz w:val="24"/>
          <w:szCs w:val="24"/>
        </w:rPr>
        <w:t>. Дубровка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О   порядке проведения общественных 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обсуждений по определению границ территорий, 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на которых не допускается розничная продажа 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алкогольной продукции и розничная продажа 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алкогольной продукции при оказании услуг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общественного питания на территории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Дубровский</w:t>
      </w:r>
    </w:p>
    <w:p w:rsidR="00EE545F" w:rsidRPr="00EE545F" w:rsidRDefault="00EE545F" w:rsidP="00EE545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муниципальный район Брянской области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Федеральными законами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06.10.2003 года № 131-ФЗ «Об общих принципах организации местного самоуправления в Российской Федерации», от 21.07.2014 N 212-ФЗ "Об основах общественного контроля в Российской Федерации", постановлением Правительства РФ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Уставом Дубровского муниципального района Брянской области, принятого постановлением Дубровского районного Совета народных депутатов от 28.07.2005 № 68</w:t>
      </w:r>
    </w:p>
    <w:p w:rsidR="00EE545F" w:rsidRPr="00EE545F" w:rsidRDefault="00EE545F" w:rsidP="00EE545F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РЕШИЛ: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numPr>
          <w:ilvl w:val="0"/>
          <w:numId w:val="23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Принять порядок проведения общественного обсуждения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 согласно приложению.</w:t>
      </w:r>
    </w:p>
    <w:p w:rsidR="00EE545F" w:rsidRPr="00EE545F" w:rsidRDefault="00EE545F" w:rsidP="00EE545F">
      <w:pPr>
        <w:numPr>
          <w:ilvl w:val="0"/>
          <w:numId w:val="23"/>
        </w:numPr>
        <w:tabs>
          <w:tab w:val="left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информационно-телекоммуникационной сети «Интернет» (</w:t>
      </w:r>
      <w:hyperlink r:id="rId11" w:history="1"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admdubrovka</w:t>
        </w:r>
        <w:proofErr w:type="spellEnd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EE545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EE545F" w:rsidRPr="00EE545F" w:rsidRDefault="00EE545F" w:rsidP="00EE545F">
      <w:pPr>
        <w:numPr>
          <w:ilvl w:val="0"/>
          <w:numId w:val="23"/>
        </w:numPr>
        <w:tabs>
          <w:tab w:val="left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со дня его официального опубликования.</w:t>
      </w: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EE545F" w:rsidRPr="00822688" w:rsidRDefault="00EE545F" w:rsidP="0082268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Г.А. Черняков</w:t>
      </w:r>
    </w:p>
    <w:p w:rsidR="00822688" w:rsidRDefault="00EE545F" w:rsidP="00EE545F">
      <w:pPr>
        <w:tabs>
          <w:tab w:val="left" w:pos="4860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</w:t>
      </w:r>
    </w:p>
    <w:p w:rsidR="00EE545F" w:rsidRPr="00EE545F" w:rsidRDefault="00EE545F" w:rsidP="00822688">
      <w:pPr>
        <w:tabs>
          <w:tab w:val="left" w:pos="486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Приложение </w:t>
      </w:r>
    </w:p>
    <w:p w:rsidR="00EE545F" w:rsidRPr="00EE545F" w:rsidRDefault="00EE545F" w:rsidP="0082268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к решению Дубровского районного     </w:t>
      </w:r>
    </w:p>
    <w:p w:rsidR="00EE545F" w:rsidRPr="00EE545F" w:rsidRDefault="00EE545F" w:rsidP="0082268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Совета народных депутатов</w:t>
      </w:r>
    </w:p>
    <w:p w:rsidR="00EE545F" w:rsidRPr="00EE545F" w:rsidRDefault="00EE545F" w:rsidP="0082268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от 26.11.2021 г. № 187 - 7</w:t>
      </w:r>
    </w:p>
    <w:p w:rsidR="00EE545F" w:rsidRPr="00EE545F" w:rsidRDefault="00EE545F" w:rsidP="00822688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проведения общественных обсуждений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 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1. Настоящий Порядок разработан в целях реализации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 (далее – общественные обсуждения).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2. Организатором общественных обсуждений является администрация Дубровского района (далее - организатор общественного обсуждения).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3. Участие в общественных обсуждениях является добровольным и свободным.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4. Целью общественных обсуждений является регулирование на территории муниципального образования Дубровский муниципальный район Брянской области отношений, связанных с розничной продажей алкогольной продукции и розничной продажей алкогольной продукции при оказании услуг общественного питания, в части определения границ территорий, прилегающих к: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4.1.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4.2.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4.3.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4.4. </w:t>
      </w:r>
      <w:hyperlink r:id="rId12" w:history="1">
        <w:r w:rsidRPr="00910253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спортивным сооружениям</w:t>
        </w:r>
      </w:hyperlink>
      <w:r w:rsidRPr="00EE545F">
        <w:rPr>
          <w:rFonts w:ascii="Times New Roman" w:eastAsia="Calibri" w:hAnsi="Times New Roman"/>
          <w:sz w:val="24"/>
          <w:szCs w:val="24"/>
          <w:lang w:eastAsia="en-US"/>
        </w:rPr>
        <w:t>, которые являются объектами недвижимости и права на которые зарегистрированы в установленном порядке;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4.5. боевым позициям войск, полигонов, узлов связи, в расположении воинских частей, на специальных технологических комплексах, к зданиям и сооружениям, предназначенным для </w:t>
      </w:r>
      <w:r w:rsidRPr="00EE545F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4.6. к вокзалам;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4.7. местам нахождения источников повышенной опасности, определенных нормативными правовыми актами Брянской области в </w:t>
      </w:r>
      <w:hyperlink r:id="rId13" w:history="1">
        <w:r w:rsidRPr="00910253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порядке</w:t>
        </w:r>
      </w:hyperlink>
      <w:r w:rsidRPr="00EE545F">
        <w:rPr>
          <w:rFonts w:ascii="Times New Roman" w:eastAsia="Calibri" w:hAnsi="Times New Roman"/>
          <w:sz w:val="24"/>
          <w:szCs w:val="24"/>
          <w:lang w:eastAsia="en-US"/>
        </w:rPr>
        <w:t>, установленном Правительством Российской Федерации.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5. Проведение общественных обсуждений осуществляется в отношении проекта муниципального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6. Проведение общественных обсуждений проекта муниципального правового акта осуществляется в электронной форме с размещением материалов на сайте Дубровского муниципального района Брянской области в информационно-телекоммуникационной сети «Интернет» (далее - сайт).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7. Предложения и замечания направляются в период проведения общественных обсуждений на адрес электронной почты организатора общественных обсуждений или посредством почтовой связи по адресу организатора.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8. Общественные обсуждения проводятся публично и открыто, с привлечением к участию в нем представителей различных профессиональных и социальных групп, а также лиц, чьи права и законные интересы затрагиваются или могут быть затронуты по результатам общественных обсуждений.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9. Участники общественных обсуждений могут вносить предложения по вопросам, вынесенным на общественное обсуждение.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10. За 3 рабочих дня до начала проведения общественных обсуждений, организатор общественных обсуждений обеспечивает размещение на сайте следующей информации и материалов: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10.1. наименование, юридический адрес и адрес электронной почты организатора общественных обсуждений, контактные телефоны лица, ответственного за приём предложений и замечаний;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10.2. проект муниципального правового акта;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10.3. сроки начала и окончания проведения общественных обсуждений, а также информацию о способах направления предложений и замечаний;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10.4. требования к оформлению участниками общественных обсуждений предложений и замечаний;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10.5. порядок определения результатов общественных обсуждений.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11. При направлении предложений и замечаний к проекту муниципального правового акта указываются сведения об участнике общественных обсуждений: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>11.1. фамилия, имя, отчество (при наличии), контактные данные (для физического лица);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11.2. полное наименование, фамилия, имя, отчество (при наличии) представителя, контактные данные (для юридического лица).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12. Организатор общественных обсуждений обеспечивает всем участникам общественных обсуждений свободный доступ к имеющимся в его распоряжении материалам, касающимся вопроса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13. Продолжительность общественных обсуждений составляет 30 календарных дней.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14. Не подлежат рассмотрению и учету анонимные замечания и (или) предложения, замечания и (или) предложения, содержащие нецензурные или оскорбительные выражения, замечания и (или) предложения, поступившие после окончания срока общественных обсуждений.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15. При наличии замечаний и (или) предложений на сайте организатор общественных обсуждений не позднее 10 рабочих дней со дня поступления замечаний и (или) предложений по проекту муниципального правового акта информирует через сайт в электронной форме, а при наличии почтового адреса - в письменной форме участников общественных обсуждений, направивших свои замечания и (или) предложения, о принятом решении в отношении поступивших замечаний и (или) предложений по проекту муниципального правового акта с обоснованием своей позиции.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16. По результатам проведения общественных обсуждений организатор общественных обсуждений готовит протокол проведения общественных обсуждений по форме согласно </w:t>
      </w:r>
      <w:proofErr w:type="gramStart"/>
      <w:r w:rsidRPr="00EE545F">
        <w:rPr>
          <w:rFonts w:ascii="Times New Roman" w:eastAsia="Calibri" w:hAnsi="Times New Roman"/>
          <w:sz w:val="24"/>
          <w:szCs w:val="24"/>
          <w:lang w:eastAsia="en-US"/>
        </w:rPr>
        <w:t>приложению</w:t>
      </w:r>
      <w:proofErr w:type="gramEnd"/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Порядку.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17. Принятые предложения и замечания, поступившие по результатам общественных обсуждений, учитываются организатором при подготовке протокола проведения общественных обсуждений и включаются в пояснительную записку к проекту нормативного правового акта с обоснованием причин принятия или отклонения поступивших предложений и замечаний.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18. Протокол проведения общественных обсуждений размещается на сайте не позднее чем через 10 рабочих дней после окончания срока проведения общественных обсуждений.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19. Протокол общественных обсуждений, документы, поступившие в ходе общественных обсуждений, хранятся у организатора общественных обсуждений. </w:t>
      </w:r>
    </w:p>
    <w:p w:rsidR="00EE545F" w:rsidRPr="00EE545F" w:rsidRDefault="00EE545F" w:rsidP="007B20F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Приложение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к Порядку проведения общественных обсуждений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по определению границ территорий, на которых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не допускается розничная продажа алкогольной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продукции и розничная продажа алкогольной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продукции при оказании услуг общественного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питания на территории муниципального образования 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Дубровский муниципальный район Брянской области,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                                                утвержденного решением Дубровского районного 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                                                Совета народных депутатов от 26.11.2021 г. № 187 - 7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EE545F">
        <w:rPr>
          <w:rFonts w:ascii="Times New Roman" w:hAnsi="Times New Roman"/>
          <w:color w:val="444444"/>
          <w:sz w:val="24"/>
          <w:szCs w:val="24"/>
        </w:rPr>
        <w:t>ПРОТОКОЛ №</w:t>
      </w:r>
    </w:p>
    <w:p w:rsidR="00EE545F" w:rsidRPr="00EE545F" w:rsidRDefault="00EE545F" w:rsidP="00EE54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EE545F">
        <w:rPr>
          <w:rFonts w:ascii="Times New Roman" w:hAnsi="Times New Roman"/>
          <w:color w:val="444444"/>
          <w:sz w:val="24"/>
          <w:szCs w:val="24"/>
        </w:rPr>
        <w:t>общественных обсуждений по проекту ____________________________________________________________________________________________________________________________________</w:t>
      </w:r>
    </w:p>
    <w:p w:rsidR="00EE545F" w:rsidRPr="00EE545F" w:rsidRDefault="00EE545F" w:rsidP="00EE54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EE545F">
        <w:rPr>
          <w:rFonts w:ascii="Times New Roman" w:hAnsi="Times New Roman"/>
          <w:color w:val="444444"/>
          <w:sz w:val="24"/>
          <w:szCs w:val="24"/>
        </w:rPr>
        <w:lastRenderedPageBreak/>
        <w:t>(указать полное наименование муниципального правового акта)</w:t>
      </w:r>
    </w:p>
    <w:p w:rsidR="00EE545F" w:rsidRPr="00EE545F" w:rsidRDefault="00EE545F" w:rsidP="00EE54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EE545F" w:rsidRPr="00EE545F" w:rsidRDefault="00EE545F" w:rsidP="00EE545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E545F">
        <w:rPr>
          <w:rFonts w:ascii="Times New Roman" w:hAnsi="Times New Roman"/>
          <w:color w:val="000000"/>
          <w:sz w:val="24"/>
          <w:szCs w:val="24"/>
        </w:rPr>
        <w:t>Организатор общественных обсуждений – администрация Дубровского района (</w:t>
      </w:r>
      <w:r w:rsidRPr="00EE54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ИНН 3210002384, КПП 324501001, ОГРН 1023201740363</w:t>
      </w:r>
      <w:r w:rsidRPr="00EE545F">
        <w:rPr>
          <w:rFonts w:ascii="Times New Roman" w:hAnsi="Times New Roman"/>
          <w:color w:val="000000"/>
          <w:sz w:val="24"/>
          <w:szCs w:val="24"/>
        </w:rPr>
        <w:t xml:space="preserve">; юридический/почтовый адрес: 242750, Брянская область, Дубровский район, п. Дубровка, ул. Победы, д. 18; тел.: 8 (48332) 9-15-25; </w:t>
      </w:r>
      <w:r w:rsidRPr="00EE545F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</w:t>
      </w:r>
      <w:r w:rsidRPr="00EE54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Pr="00EE545F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mail</w:t>
      </w:r>
      <w:r w:rsidRPr="00EE54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</w:t>
      </w:r>
      <w:hyperlink r:id="rId14" w:history="1">
        <w:r w:rsidRPr="00910253">
          <w:rPr>
            <w:rFonts w:ascii="Times New Roman" w:eastAsia="Calibri" w:hAnsi="Times New Roman"/>
            <w:color w:val="000000"/>
            <w:sz w:val="24"/>
            <w:szCs w:val="24"/>
            <w:lang w:val="en-US" w:eastAsia="en-US"/>
          </w:rPr>
          <w:t>dbr</w:t>
        </w:r>
        <w:r w:rsidRPr="00910253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-</w:t>
        </w:r>
        <w:r w:rsidRPr="00910253">
          <w:rPr>
            <w:rFonts w:ascii="Times New Roman" w:eastAsia="Calibri" w:hAnsi="Times New Roman"/>
            <w:color w:val="000000"/>
            <w:sz w:val="24"/>
            <w:szCs w:val="24"/>
            <w:lang w:val="en-US" w:eastAsia="en-US"/>
          </w:rPr>
          <w:t>orgotdel</w:t>
        </w:r>
        <w:r w:rsidRPr="00910253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@</w:t>
        </w:r>
        <w:r w:rsidRPr="00910253">
          <w:rPr>
            <w:rFonts w:ascii="Times New Roman" w:eastAsia="Calibri" w:hAnsi="Times New Roman"/>
            <w:color w:val="000000"/>
            <w:sz w:val="24"/>
            <w:szCs w:val="24"/>
            <w:lang w:val="en-US" w:eastAsia="en-US"/>
          </w:rPr>
          <w:t>yandex</w:t>
        </w:r>
        <w:r w:rsidRPr="00910253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.</w:t>
        </w:r>
        <w:proofErr w:type="spellStart"/>
        <w:r w:rsidRPr="00910253">
          <w:rPr>
            <w:rFonts w:ascii="Times New Roman" w:eastAsia="Calibri" w:hAnsi="Times New Roman"/>
            <w:color w:val="000000"/>
            <w:sz w:val="24"/>
            <w:szCs w:val="24"/>
            <w:lang w:val="en-US" w:eastAsia="en-US"/>
          </w:rPr>
          <w:t>ru</w:t>
        </w:r>
        <w:proofErr w:type="spellEnd"/>
      </w:hyperlink>
      <w:r w:rsidRPr="00EE54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</w:p>
    <w:p w:rsidR="00EE545F" w:rsidRPr="00EE545F" w:rsidRDefault="00EE545F" w:rsidP="00EE545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EE545F">
        <w:rPr>
          <w:rFonts w:ascii="Times New Roman" w:hAnsi="Times New Roman"/>
          <w:color w:val="444444"/>
          <w:sz w:val="24"/>
          <w:szCs w:val="24"/>
        </w:rPr>
        <w:t>Срок проведения общественных обсуждений с «___» _________ 20__ г. по «___» ________ 20__ г.</w:t>
      </w:r>
    </w:p>
    <w:p w:rsidR="00EE545F" w:rsidRPr="00EE545F" w:rsidRDefault="00EE545F" w:rsidP="00EE54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E545F">
        <w:rPr>
          <w:rFonts w:ascii="Times New Roman" w:hAnsi="Times New Roman"/>
          <w:color w:val="444444"/>
          <w:sz w:val="24"/>
          <w:szCs w:val="24"/>
        </w:rPr>
        <w:t>3. Оповещение о начале общественных обсуждений в форме электронного документа размещено «___» _________ 20___ г. на сайте Дубровского муниципального района Брянской области в информационно-телекоммуникационной сети «Интернет» (</w:t>
      </w:r>
      <w:hyperlink r:id="rId15" w:history="1"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admdubrovka</w:t>
        </w:r>
        <w:proofErr w:type="spellEnd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10253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EE545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EE545F" w:rsidRPr="00EE545F" w:rsidRDefault="00EE545F" w:rsidP="00EE54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EE545F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EE545F">
        <w:rPr>
          <w:rFonts w:ascii="Times New Roman" w:hAnsi="Times New Roman"/>
          <w:color w:val="444444"/>
          <w:sz w:val="24"/>
          <w:szCs w:val="24"/>
        </w:rPr>
        <w:t>Предложения и замечания, поступившие в период проведения общественных обсуждений:</w:t>
      </w:r>
    </w:p>
    <w:p w:rsidR="00EE545F" w:rsidRPr="00EE545F" w:rsidRDefault="00EE545F" w:rsidP="00EE54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41"/>
        <w:gridCol w:w="1521"/>
        <w:gridCol w:w="2241"/>
        <w:gridCol w:w="2431"/>
        <w:gridCol w:w="1363"/>
      </w:tblGrid>
      <w:tr w:rsidR="00EE545F" w:rsidRPr="00EE545F" w:rsidTr="00822688">
        <w:trPr>
          <w:trHeight w:val="15"/>
        </w:trPr>
        <w:tc>
          <w:tcPr>
            <w:tcW w:w="554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hideMark/>
          </w:tcPr>
          <w:p w:rsidR="00EE545F" w:rsidRPr="00EE545F" w:rsidRDefault="00EE545F" w:rsidP="00EE545F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E545F" w:rsidRPr="00EE545F" w:rsidTr="008226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Дата поступления предложения/замечания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Результат рассмотрения (рекомендовать внести в проект постановления/отклонить)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Обоснования</w:t>
            </w:r>
          </w:p>
        </w:tc>
      </w:tr>
      <w:tr w:rsidR="00EE545F" w:rsidRPr="00EE545F" w:rsidTr="008226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45F" w:rsidRPr="00EE545F" w:rsidRDefault="00EE545F" w:rsidP="00EE54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E545F" w:rsidRPr="00EE545F" w:rsidRDefault="00EE545F" w:rsidP="00EE545F">
      <w:pPr>
        <w:spacing w:after="0" w:line="240" w:lineRule="auto"/>
        <w:textAlignment w:val="baseline"/>
        <w:rPr>
          <w:rFonts w:ascii="Times New Roman" w:hAnsi="Times New Roman"/>
          <w:color w:val="444444"/>
          <w:spacing w:val="-18"/>
          <w:sz w:val="24"/>
          <w:szCs w:val="24"/>
        </w:rPr>
      </w:pPr>
      <w:r w:rsidRPr="00EE545F">
        <w:rPr>
          <w:rFonts w:ascii="Times New Roman" w:hAnsi="Times New Roman"/>
          <w:color w:val="444444"/>
          <w:spacing w:val="-18"/>
          <w:sz w:val="24"/>
          <w:szCs w:val="24"/>
        </w:rPr>
        <w:br/>
        <w:t>Глава администрации</w:t>
      </w:r>
    </w:p>
    <w:p w:rsidR="00EE545F" w:rsidRPr="00EE545F" w:rsidRDefault="00EE545F" w:rsidP="00EE545F">
      <w:pPr>
        <w:spacing w:after="0" w:line="240" w:lineRule="auto"/>
        <w:textAlignment w:val="baseline"/>
        <w:rPr>
          <w:rFonts w:ascii="Times New Roman" w:hAnsi="Times New Roman"/>
          <w:color w:val="444444"/>
          <w:spacing w:val="-18"/>
          <w:sz w:val="24"/>
          <w:szCs w:val="24"/>
        </w:rPr>
      </w:pPr>
      <w:r w:rsidRPr="00EE545F">
        <w:rPr>
          <w:rFonts w:ascii="Times New Roman" w:hAnsi="Times New Roman"/>
          <w:color w:val="444444"/>
          <w:spacing w:val="-18"/>
          <w:sz w:val="24"/>
          <w:szCs w:val="24"/>
        </w:rPr>
        <w:t>Дубровского района                               ____________________               ___________________</w:t>
      </w:r>
    </w:p>
    <w:p w:rsidR="00EE545F" w:rsidRPr="00EE545F" w:rsidRDefault="00EE545F" w:rsidP="00EE545F">
      <w:pPr>
        <w:spacing w:after="0" w:line="240" w:lineRule="auto"/>
        <w:textAlignment w:val="baseline"/>
        <w:rPr>
          <w:rFonts w:ascii="Times New Roman" w:hAnsi="Times New Roman"/>
          <w:color w:val="444444"/>
          <w:spacing w:val="-18"/>
          <w:sz w:val="24"/>
          <w:szCs w:val="24"/>
        </w:rPr>
      </w:pPr>
      <w:r w:rsidRPr="00EE545F">
        <w:rPr>
          <w:rFonts w:ascii="Times New Roman" w:hAnsi="Times New Roman"/>
          <w:color w:val="444444"/>
          <w:spacing w:val="-1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EE545F">
        <w:rPr>
          <w:rFonts w:ascii="Times New Roman" w:hAnsi="Times New Roman"/>
          <w:color w:val="444444"/>
          <w:spacing w:val="-18"/>
          <w:sz w:val="24"/>
          <w:szCs w:val="24"/>
        </w:rPr>
        <w:t xml:space="preserve">подпись)   </w:t>
      </w:r>
      <w:proofErr w:type="gramEnd"/>
      <w:r w:rsidRPr="00EE545F">
        <w:rPr>
          <w:rFonts w:ascii="Times New Roman" w:hAnsi="Times New Roman"/>
          <w:color w:val="444444"/>
          <w:spacing w:val="-18"/>
          <w:sz w:val="24"/>
          <w:szCs w:val="24"/>
        </w:rPr>
        <w:t xml:space="preserve">                                                                                                             (инициалы, фамилия)</w:t>
      </w:r>
    </w:p>
    <w:p w:rsidR="00EE545F" w:rsidRPr="00EE545F" w:rsidRDefault="00EE545F" w:rsidP="00EE545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45F" w:rsidRPr="007B20FF" w:rsidRDefault="00EE545F" w:rsidP="007B20FF">
      <w:pPr>
        <w:pStyle w:val="afd"/>
        <w:numPr>
          <w:ilvl w:val="2"/>
          <w:numId w:val="22"/>
        </w:numPr>
        <w:ind w:right="-1"/>
        <w:jc w:val="center"/>
        <w:rPr>
          <w:bCs/>
          <w:sz w:val="24"/>
          <w:szCs w:val="24"/>
        </w:rPr>
      </w:pPr>
      <w:r w:rsidRPr="007B20FF">
        <w:rPr>
          <w:bCs/>
          <w:sz w:val="24"/>
          <w:szCs w:val="24"/>
        </w:rPr>
        <w:t>Российская Федерация</w:t>
      </w:r>
    </w:p>
    <w:p w:rsidR="00EE545F" w:rsidRPr="00EE545F" w:rsidRDefault="00EE545F" w:rsidP="00EE545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EE545F" w:rsidRPr="00EE545F" w:rsidRDefault="00EE545F" w:rsidP="00EE545F">
      <w:pPr>
        <w:spacing w:after="0" w:line="240" w:lineRule="auto"/>
        <w:ind w:right="-1" w:firstLine="426"/>
        <w:rPr>
          <w:rFonts w:ascii="Times New Roman" w:hAnsi="Times New Roman"/>
          <w:b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45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E545F" w:rsidRPr="00EE545F" w:rsidRDefault="00EE545F" w:rsidP="00EE545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</w:p>
    <w:p w:rsidR="00EE545F" w:rsidRPr="00EE545F" w:rsidRDefault="00EE545F" w:rsidP="00EE545F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EE545F">
        <w:rPr>
          <w:rFonts w:ascii="Times New Roman" w:hAnsi="Times New Roman"/>
          <w:bCs/>
          <w:sz w:val="24"/>
          <w:szCs w:val="24"/>
          <w:u w:val="single"/>
        </w:rPr>
        <w:t>от «26» ноября 2021 года   № 188 - 7</w:t>
      </w:r>
    </w:p>
    <w:p w:rsidR="00EE545F" w:rsidRPr="00EE545F" w:rsidRDefault="00EE545F" w:rsidP="00EE545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EE545F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EE545F">
        <w:rPr>
          <w:rFonts w:ascii="Times New Roman" w:hAnsi="Times New Roman"/>
          <w:bCs/>
          <w:sz w:val="24"/>
          <w:szCs w:val="24"/>
        </w:rPr>
        <w:t>. Дубровка</w:t>
      </w:r>
    </w:p>
    <w:p w:rsidR="00EE545F" w:rsidRPr="00EE545F" w:rsidRDefault="00EE545F" w:rsidP="00EE545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 xml:space="preserve">    </w:t>
      </w:r>
    </w:p>
    <w:p w:rsidR="00EE545F" w:rsidRPr="00EE545F" w:rsidRDefault="00EE545F" w:rsidP="00EE545F">
      <w:pPr>
        <w:spacing w:after="120" w:line="240" w:lineRule="auto"/>
        <w:ind w:right="3968"/>
        <w:jc w:val="both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 xml:space="preserve">Об утверждении Прогнозного плана (программы) приватизации муниципального имущества муниципального </w:t>
      </w:r>
      <w:proofErr w:type="gramStart"/>
      <w:r w:rsidRPr="00EE545F">
        <w:rPr>
          <w:rFonts w:ascii="Times New Roman" w:hAnsi="Times New Roman"/>
          <w:bCs/>
          <w:sz w:val="24"/>
          <w:szCs w:val="24"/>
        </w:rPr>
        <w:t>образования  Дубровского</w:t>
      </w:r>
      <w:proofErr w:type="gramEnd"/>
      <w:r w:rsidRPr="00EE545F">
        <w:rPr>
          <w:rFonts w:ascii="Times New Roman" w:hAnsi="Times New Roman"/>
          <w:bCs/>
          <w:sz w:val="24"/>
          <w:szCs w:val="24"/>
        </w:rPr>
        <w:t xml:space="preserve"> муниципального района Брянской области на 2022 год</w:t>
      </w: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E545F">
        <w:rPr>
          <w:rFonts w:ascii="Times New Roman" w:hAnsi="Times New Roman"/>
          <w:sz w:val="24"/>
          <w:szCs w:val="24"/>
        </w:rPr>
        <w:t xml:space="preserve">  Руководствуясь Федеральным законом от 21.12.2001 года № 178-ФЗ                                  </w:t>
      </w:r>
      <w:proofErr w:type="gramStart"/>
      <w:r w:rsidRPr="00EE545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E545F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имущества»</w:t>
      </w:r>
    </w:p>
    <w:p w:rsidR="00EE545F" w:rsidRPr="00EE545F" w:rsidRDefault="00EE545F" w:rsidP="00EE54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>РЕШИЛ: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1. Утвердить Прогнозный план (программу) приватизации муниципального имущества муниципального образования Дубровского муниципального района Брянской области на 2022 год, согласно приложению № 1.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lastRenderedPageBreak/>
        <w:t>2. Администрации Дубровского района обеспечить в установленном порядке реализацию Прогнозного плана (программы) приватизации муниципального имущества муниципального образования Дубровского муниципального района Брянской области на 2022 год.</w:t>
      </w:r>
    </w:p>
    <w:p w:rsidR="00EE545F" w:rsidRPr="00EE545F" w:rsidRDefault="00EE545F" w:rsidP="00EE545F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3. </w:t>
      </w:r>
      <w:r w:rsidRPr="00EE545F">
        <w:rPr>
          <w:rFonts w:ascii="Times New Roman" w:eastAsia="Calibri" w:hAnsi="Times New Roman"/>
          <w:sz w:val="24"/>
          <w:szCs w:val="24"/>
        </w:rPr>
        <w:t xml:space="preserve">Настоящее Решение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  в сети интернет </w:t>
      </w:r>
      <w:r w:rsidRPr="00EE545F">
        <w:rPr>
          <w:rFonts w:ascii="Times New Roman" w:eastAsia="Calibri" w:hAnsi="Times New Roman"/>
          <w:sz w:val="24"/>
          <w:szCs w:val="24"/>
          <w:u w:val="single"/>
        </w:rPr>
        <w:t>www.admdubro</w:t>
      </w:r>
      <w:proofErr w:type="spellStart"/>
      <w:r w:rsidRPr="00EE545F">
        <w:rPr>
          <w:rFonts w:ascii="Times New Roman" w:eastAsia="Calibri" w:hAnsi="Times New Roman"/>
          <w:sz w:val="24"/>
          <w:szCs w:val="24"/>
          <w:u w:val="single"/>
          <w:lang w:val="en-US"/>
        </w:rPr>
        <w:t>vka</w:t>
      </w:r>
      <w:proofErr w:type="spellEnd"/>
      <w:r w:rsidRPr="00EE545F">
        <w:rPr>
          <w:rFonts w:ascii="Times New Roman" w:eastAsia="Calibri" w:hAnsi="Times New Roman"/>
          <w:sz w:val="24"/>
          <w:szCs w:val="24"/>
          <w:u w:val="single"/>
        </w:rPr>
        <w:t>.</w:t>
      </w:r>
      <w:proofErr w:type="spellStart"/>
      <w:r w:rsidRPr="00EE545F">
        <w:rPr>
          <w:rFonts w:ascii="Times New Roman" w:eastAsia="Calibri" w:hAnsi="Times New Roman"/>
          <w:sz w:val="24"/>
          <w:szCs w:val="24"/>
          <w:u w:val="single"/>
          <w:lang w:val="en-US"/>
        </w:rPr>
        <w:t>ru</w:t>
      </w:r>
      <w:proofErr w:type="spellEnd"/>
      <w:r w:rsidRPr="00EE545F">
        <w:rPr>
          <w:rFonts w:ascii="Times New Roman" w:eastAsia="Calibri" w:hAnsi="Times New Roman"/>
          <w:sz w:val="24"/>
          <w:szCs w:val="24"/>
          <w:u w:val="single"/>
        </w:rPr>
        <w:t>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EE545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EE545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EE545F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Приложение № 1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к решению Дубровского районного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26.11.2021 года № 188 - 7 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45F">
        <w:rPr>
          <w:rFonts w:ascii="Times New Roman" w:hAnsi="Times New Roman"/>
          <w:b/>
          <w:bCs/>
          <w:sz w:val="24"/>
          <w:szCs w:val="24"/>
        </w:rPr>
        <w:t xml:space="preserve">Прогнозный план (программа) 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45F">
        <w:rPr>
          <w:rFonts w:ascii="Times New Roman" w:hAnsi="Times New Roman"/>
          <w:b/>
          <w:bCs/>
          <w:sz w:val="24"/>
          <w:szCs w:val="24"/>
        </w:rPr>
        <w:t>приватизации муниципального имущества муниципального образования Дубровского муниципального района Брянской области на 2022 год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ОСНОВНЫЕ НАПРАВЛЕНИЯ В СФЕРЕ ПРИВАТИЗАЦИИ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МУНИЦИПАЛЬНОГО ИМУЩЕСТВА НА 2022 ГОД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Цели и задачи приватизации муниципального имущества в 2022 году.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     Прогнозный план (программа) приватизации муниципального имущества муниципального образования Дубровского муниципального района Брянской области на 2022 год (далее именуется – Программа приватизации) разработан в соответствии с Федеральным законом от 21.12.2001 года № 178-ФЗ «О приватизации государственного и муниципального имущества».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Основными задачами в сфере приватизации муниципального имущества в 2022 году являются: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- приватизация неэффективно используемого муниципального имущества;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- формирование доходов бюджета Дубровского муниципального района Брянской области.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Целью Программы приватизации является максимизация вклада приватизации муниципального имущества в увеличение темпа роста                       и повышение конкурентоспособности экономики муниципального образования Дубровского муниципального района Брянской области.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Приватизация муниципального имущества позволит увеличить доходную часть бюджета муниципального образования Дубровского муниципального района Брянской области.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  2. Прогноз поступления в бюджет муниципального образования Дубровского муниципального района Брянской области полученных от продажи муниципального имущества денежных средств.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Исходя из прогнозируемой стоимости предлагаемых к приватизации объектов, ожидается поступление в бюджет муниципального образования Дубровского муниципального района Брянской области доходов от приватизации муниципального </w:t>
      </w:r>
      <w:r w:rsidRPr="00EE545F">
        <w:rPr>
          <w:rFonts w:ascii="Times New Roman" w:hAnsi="Times New Roman"/>
          <w:color w:val="000000"/>
          <w:sz w:val="24"/>
          <w:szCs w:val="24"/>
        </w:rPr>
        <w:t>недвижимого имущества в 2022 году не менее 2 030 000 рублей.</w:t>
      </w:r>
    </w:p>
    <w:p w:rsidR="00EE545F" w:rsidRPr="00EE545F" w:rsidRDefault="00EE545F" w:rsidP="00EE545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EE545F">
        <w:rPr>
          <w:rFonts w:ascii="Times New Roman" w:hAnsi="Times New Roman"/>
          <w:sz w:val="24"/>
          <w:szCs w:val="24"/>
        </w:rPr>
        <w:t>имущества</w:t>
      </w:r>
      <w:proofErr w:type="gramEnd"/>
      <w:r w:rsidRPr="00EE545F">
        <w:rPr>
          <w:rFonts w:ascii="Times New Roman" w:hAnsi="Times New Roman"/>
          <w:sz w:val="24"/>
          <w:szCs w:val="24"/>
        </w:rPr>
        <w:t xml:space="preserve"> планируемого к приватизации в 2022 году.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545F">
        <w:rPr>
          <w:rFonts w:ascii="Times New Roman" w:hAnsi="Times New Roman"/>
          <w:sz w:val="24"/>
          <w:szCs w:val="24"/>
        </w:rPr>
        <w:t>В 2022 году планируется приватизировать 15</w:t>
      </w:r>
      <w:r w:rsidRPr="00EE545F">
        <w:rPr>
          <w:rFonts w:ascii="Times New Roman" w:hAnsi="Times New Roman"/>
          <w:b/>
          <w:sz w:val="24"/>
          <w:szCs w:val="24"/>
        </w:rPr>
        <w:t xml:space="preserve"> </w:t>
      </w:r>
      <w:r w:rsidRPr="00EE545F">
        <w:rPr>
          <w:rFonts w:ascii="Times New Roman" w:hAnsi="Times New Roman"/>
          <w:sz w:val="24"/>
          <w:szCs w:val="24"/>
        </w:rPr>
        <w:t>объектов недвижимого муниципального имущества:</w:t>
      </w:r>
    </w:p>
    <w:p w:rsidR="00EE545F" w:rsidRPr="00EE545F" w:rsidRDefault="00EE545F" w:rsidP="00EE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10"/>
        <w:gridCol w:w="3806"/>
        <w:gridCol w:w="2316"/>
      </w:tblGrid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Здание, корпус №2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 п.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Серпеевский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ул. Полевая, д. 3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396,7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Здание детского сада №3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(с земельным участком                              с кадастровым номером 32:05:0110503:181, площадью 3069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                  пер. Фабричный, д. 11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296,4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Дубровский детский сад № 3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Корпус № 2 (кухня)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пер. Фабричный, д. 11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Здание, нежилое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п.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Серпеевский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                              ул. Кооперативная,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682,6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      п.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Серпеевский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                   ул. Кооперативная,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Нежилое здание, МОУ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Афонинская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Афонино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ул. Школьная,   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615(школа)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56,3(нежилое помещение)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Афонино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                          ул. Школьная,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8..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Вязовск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ул. Тенистая, д. 1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Жабово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ул. Полевая, д. 2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помещение, фельдшерско-акушерский пункт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Потрясовка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                                         ул. Озерная, д. 1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д. Буда, ул. Борьба, д. 33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Немерь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пер. Садовый,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Нежилое помещение,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Немерь</w:t>
            </w:r>
            <w:proofErr w:type="spellEnd"/>
            <w:r w:rsidRPr="00EE545F">
              <w:rPr>
                <w:rFonts w:ascii="Times New Roman" w:hAnsi="Times New Roman"/>
                <w:sz w:val="24"/>
                <w:szCs w:val="24"/>
              </w:rPr>
              <w:t>, пер. Садовый, д. 5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КТП-15</w:t>
            </w:r>
          </w:p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с воздушными линиями электропередач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п. Дубровка, ул. Ленина</w:t>
            </w:r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45F" w:rsidRPr="00EE545F" w:rsidTr="00822688">
        <w:tc>
          <w:tcPr>
            <w:tcW w:w="594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10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>КТП-9</w:t>
            </w:r>
          </w:p>
        </w:tc>
        <w:tc>
          <w:tcPr>
            <w:tcW w:w="380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5F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</w:t>
            </w:r>
            <w:proofErr w:type="spellStart"/>
            <w:r w:rsidRPr="00EE545F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316" w:type="dxa"/>
          </w:tcPr>
          <w:p w:rsidR="00EE545F" w:rsidRPr="00EE545F" w:rsidRDefault="00EE545F" w:rsidP="00EE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45F" w:rsidRPr="00EE545F" w:rsidRDefault="00EE545F" w:rsidP="00EE5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45F" w:rsidRPr="00EE545F" w:rsidRDefault="00EE545F" w:rsidP="00EE545F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</w:p>
    <w:p w:rsidR="00EE545F" w:rsidRPr="00EE545F" w:rsidRDefault="00EE545F" w:rsidP="00EE545F">
      <w:pPr>
        <w:spacing w:after="0" w:line="240" w:lineRule="auto"/>
        <w:ind w:left="644" w:right="-1"/>
        <w:jc w:val="both"/>
        <w:rPr>
          <w:rFonts w:ascii="Times New Roman" w:hAnsi="Times New Roman"/>
          <w:bCs/>
          <w:sz w:val="24"/>
          <w:szCs w:val="24"/>
        </w:rPr>
      </w:pPr>
    </w:p>
    <w:p w:rsidR="00EE545F" w:rsidRPr="00EE545F" w:rsidRDefault="00EE545F" w:rsidP="00EE545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EE545F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625DA" w:rsidRPr="007B20FF" w:rsidRDefault="007B20FF" w:rsidP="007B20F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06343" w:rsidRDefault="004B3771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lastRenderedPageBreak/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</w:p>
    <w:p w:rsidR="000B13B3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>1.4.</w:t>
      </w:r>
      <w:proofErr w:type="gramStart"/>
      <w:r w:rsidRPr="00317DD0">
        <w:rPr>
          <w:rFonts w:ascii="Times New Roman" w:hAnsi="Times New Roman"/>
          <w:bCs/>
          <w:sz w:val="24"/>
          <w:szCs w:val="24"/>
        </w:rPr>
        <w:t>1.</w:t>
      </w:r>
      <w:r w:rsidR="000B13B3" w:rsidRPr="00317DD0">
        <w:rPr>
          <w:rFonts w:ascii="Times New Roman" w:hAnsi="Times New Roman"/>
          <w:bCs/>
          <w:sz w:val="24"/>
          <w:szCs w:val="24"/>
        </w:rPr>
        <w:t>РОССИЙСКАЯ</w:t>
      </w:r>
      <w:proofErr w:type="gramEnd"/>
      <w:r w:rsidR="000B13B3" w:rsidRPr="00317DD0">
        <w:rPr>
          <w:rFonts w:ascii="Times New Roman" w:hAnsi="Times New Roman"/>
          <w:bCs/>
          <w:sz w:val="24"/>
          <w:szCs w:val="24"/>
        </w:rPr>
        <w:t xml:space="preserve"> ФЕДЕРАЦИЯ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0B13B3" w:rsidRPr="00317DD0" w:rsidRDefault="000B13B3" w:rsidP="00317DD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>РЕШЕНИЕ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от 25 </w:t>
      </w:r>
      <w:proofErr w:type="gramStart"/>
      <w:r w:rsidRPr="00317DD0">
        <w:rPr>
          <w:rFonts w:ascii="Times New Roman" w:hAnsi="Times New Roman"/>
          <w:sz w:val="24"/>
          <w:szCs w:val="24"/>
        </w:rPr>
        <w:t>ноября  2021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года  №196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п. Дубровка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7DD0">
        <w:rPr>
          <w:rFonts w:ascii="Times New Roman" w:hAnsi="Times New Roman"/>
          <w:sz w:val="24"/>
          <w:szCs w:val="24"/>
        </w:rPr>
        <w:t>О  проекте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бюджета </w:t>
      </w:r>
    </w:p>
    <w:p w:rsidR="000B13B3" w:rsidRPr="00317DD0" w:rsidRDefault="000B13B3" w:rsidP="00317DD0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DD0">
        <w:rPr>
          <w:rFonts w:ascii="Times New Roman" w:hAnsi="Times New Roman"/>
          <w:sz w:val="24"/>
          <w:szCs w:val="24"/>
        </w:rPr>
        <w:t>Дубровского  городского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поселения Дубровского муниципального района  Брянской области на 2022 и на плановый период 2023 и 2024 годы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         Руководствуясь Порядком составления, рассмотрения и утверждения проекта бюджета Дубровского  городского поселения Дубровского муниципального района  Брянской области на 2022 год и на плановый период 2023 и 2024 годы, а так же представления, рассмотрения и утверждения отчетности об исполнении бюджета Дубровского  городского поселения Дубровского муниципального района  Брянской области  и его внешней проверке, утвержденным Решением Дубровского поселкового Совета народных депутатов от 28.05.2021г.№180, Уставом муниципального образования «</w:t>
      </w:r>
      <w:proofErr w:type="spellStart"/>
      <w:r w:rsidRPr="00317DD0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317DD0">
        <w:rPr>
          <w:rFonts w:ascii="Times New Roman" w:hAnsi="Times New Roman"/>
          <w:sz w:val="24"/>
          <w:szCs w:val="24"/>
        </w:rPr>
        <w:t xml:space="preserve"> городское поселение» </w:t>
      </w:r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РЕШИЛ:</w:t>
      </w:r>
    </w:p>
    <w:p w:rsidR="000B13B3" w:rsidRPr="00317DD0" w:rsidRDefault="000B13B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numPr>
          <w:ilvl w:val="0"/>
          <w:numId w:val="17"/>
        </w:numPr>
        <w:tabs>
          <w:tab w:val="num" w:pos="0"/>
          <w:tab w:val="left" w:pos="360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Принять проект бюджета </w:t>
      </w:r>
      <w:proofErr w:type="gramStart"/>
      <w:r w:rsidRPr="00317DD0">
        <w:rPr>
          <w:rFonts w:ascii="Times New Roman" w:hAnsi="Times New Roman"/>
          <w:sz w:val="24"/>
          <w:szCs w:val="24"/>
        </w:rPr>
        <w:t>Дубровского  городского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 поселения Дубровского муниципального района  Брянской области на 2022 год и на плановый период 2023 и 2024 годы (приложение).</w:t>
      </w:r>
    </w:p>
    <w:p w:rsidR="000B13B3" w:rsidRPr="00317DD0" w:rsidRDefault="000B13B3" w:rsidP="00317DD0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Настоящее Решение подлежит размещению  на сайте Дубровского муниципального района Брянской области (</w:t>
      </w:r>
      <w:hyperlink r:id="rId16" w:history="1">
        <w:r w:rsidRPr="00317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17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17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317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17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17DD0">
        <w:rPr>
          <w:rFonts w:ascii="Times New Roman" w:hAnsi="Times New Roman"/>
          <w:sz w:val="24"/>
          <w:szCs w:val="24"/>
        </w:rPr>
        <w:t>), а так же в периодическом печатном средстве массовой информации «Вестник Дубровского района».</w:t>
      </w:r>
    </w:p>
    <w:p w:rsidR="000B13B3" w:rsidRPr="00317DD0" w:rsidRDefault="000B13B3" w:rsidP="00317DD0">
      <w:pPr>
        <w:spacing w:after="0" w:line="240" w:lineRule="auto"/>
        <w:ind w:left="540" w:right="566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 </w:t>
      </w:r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DD0">
        <w:rPr>
          <w:rFonts w:ascii="Times New Roman" w:hAnsi="Times New Roman"/>
          <w:sz w:val="24"/>
          <w:szCs w:val="24"/>
        </w:rPr>
        <w:t>Глава  Дубровского</w:t>
      </w:r>
      <w:proofErr w:type="gramEnd"/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П.В. </w:t>
      </w:r>
      <w:proofErr w:type="spellStart"/>
      <w:r w:rsidRPr="00317DD0">
        <w:rPr>
          <w:rFonts w:ascii="Times New Roman" w:hAnsi="Times New Roman"/>
          <w:sz w:val="24"/>
          <w:szCs w:val="24"/>
        </w:rPr>
        <w:t>Парлюк</w:t>
      </w:r>
      <w:proofErr w:type="spellEnd"/>
      <w:r w:rsidRPr="00317DD0">
        <w:rPr>
          <w:rFonts w:ascii="Times New Roman" w:hAnsi="Times New Roman"/>
          <w:sz w:val="24"/>
          <w:szCs w:val="24"/>
        </w:rPr>
        <w:t xml:space="preserve">    </w:t>
      </w:r>
    </w:p>
    <w:p w:rsidR="000B13B3" w:rsidRPr="00317DD0" w:rsidRDefault="000B13B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3B3" w:rsidRPr="00317DD0" w:rsidRDefault="000B13B3" w:rsidP="00317DD0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317DD0">
        <w:rPr>
          <w:rFonts w:ascii="Times New Roman" w:hAnsi="Times New Roman"/>
          <w:i/>
          <w:sz w:val="24"/>
          <w:szCs w:val="24"/>
        </w:rPr>
        <w:t xml:space="preserve">Приложения 1-6 к настоящему решению размещены в </w:t>
      </w:r>
      <w:proofErr w:type="gramStart"/>
      <w:r w:rsidRPr="00317DD0">
        <w:rPr>
          <w:rFonts w:ascii="Times New Roman" w:hAnsi="Times New Roman"/>
          <w:i/>
          <w:sz w:val="24"/>
          <w:szCs w:val="24"/>
        </w:rPr>
        <w:t>ПРИЛОЖЕНИИ  к</w:t>
      </w:r>
      <w:proofErr w:type="gramEnd"/>
      <w:r w:rsidRPr="00317DD0">
        <w:rPr>
          <w:rFonts w:ascii="Times New Roman" w:hAnsi="Times New Roman"/>
          <w:i/>
          <w:sz w:val="24"/>
          <w:szCs w:val="24"/>
        </w:rPr>
        <w:t xml:space="preserve"> периодическому печатному средству массовой информации  «Вестник Дубровского района» № 209  от 29.11.2021 года на сайте Дубровского муниципального района в сети интернет</w:t>
      </w:r>
      <w:r w:rsidR="00E5770A" w:rsidRPr="00317DD0">
        <w:rPr>
          <w:rFonts w:ascii="Times New Roman" w:hAnsi="Times New Roman"/>
          <w:i/>
          <w:sz w:val="24"/>
          <w:szCs w:val="24"/>
        </w:rPr>
        <w:t>.</w:t>
      </w:r>
    </w:p>
    <w:p w:rsidR="00E5770A" w:rsidRPr="00317DD0" w:rsidRDefault="00E5770A" w:rsidP="00317DD0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FC4113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 xml:space="preserve">1.4.2. </w:t>
      </w:r>
      <w:r w:rsidR="00FC4113" w:rsidRPr="00317DD0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Брянская область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ДУБРОВСКИЙ ПОСЕЛКОВЫЙ СОВЕТ НАРОДНЫХ ДЕПУТАТОВ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 xml:space="preserve">от 25 </w:t>
      </w:r>
      <w:proofErr w:type="gramStart"/>
      <w:r w:rsidRPr="00317DD0">
        <w:rPr>
          <w:rFonts w:ascii="Times New Roman" w:hAnsi="Times New Roman"/>
          <w:bCs/>
          <w:sz w:val="24"/>
          <w:szCs w:val="24"/>
        </w:rPr>
        <w:t>ноября  2021</w:t>
      </w:r>
      <w:proofErr w:type="gramEnd"/>
      <w:r w:rsidRPr="00317DD0">
        <w:rPr>
          <w:rFonts w:ascii="Times New Roman" w:hAnsi="Times New Roman"/>
          <w:bCs/>
          <w:sz w:val="24"/>
          <w:szCs w:val="24"/>
        </w:rPr>
        <w:t xml:space="preserve"> г. №197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 xml:space="preserve">п. Дубровка   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FC4113" w:rsidRPr="00317DD0" w:rsidRDefault="00FC4113" w:rsidP="00317DD0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бюджета Дубровского городского поселения Дубровского </w:t>
      </w:r>
      <w:r w:rsidRPr="00317DD0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Брянской области на 2022 год и на плановый период 2023 и 2024 годы 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Руководствуясь ст. 28 Федерального закона от 06.10.2003 N 131-ФЗ "Об общих принципах организации местного самоуправления в Российской Федерации", ст. 15 Устава муниципального образования «</w:t>
      </w:r>
      <w:proofErr w:type="spellStart"/>
      <w:r w:rsidRPr="00317DD0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317DD0">
        <w:rPr>
          <w:rFonts w:ascii="Times New Roman" w:hAnsi="Times New Roman"/>
          <w:sz w:val="24"/>
          <w:szCs w:val="24"/>
        </w:rPr>
        <w:t xml:space="preserve"> городское поселение», принятым Решением Дубровского поселкового Совета народных депутатов от 09.10.2007 № 92  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ДУБРОВСКИЙ ПОСЕЛКОВЫЙ СОВЕТ НАРОДНЫХ ДЕПУТАТОВ 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РЕШИЛ: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4113" w:rsidRPr="00317DD0" w:rsidRDefault="00FC4113" w:rsidP="00317D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7DD0">
        <w:rPr>
          <w:rFonts w:ascii="Times New Roman" w:hAnsi="Times New Roman"/>
          <w:color w:val="000000"/>
          <w:sz w:val="24"/>
          <w:szCs w:val="24"/>
        </w:rPr>
        <w:t xml:space="preserve">1. Назначить публичные слушания по вопросу обсуждения проекта </w:t>
      </w:r>
      <w:proofErr w:type="gramStart"/>
      <w:r w:rsidRPr="00317DD0">
        <w:rPr>
          <w:rFonts w:ascii="Times New Roman" w:hAnsi="Times New Roman"/>
          <w:color w:val="000000"/>
          <w:sz w:val="24"/>
          <w:szCs w:val="24"/>
        </w:rPr>
        <w:t>бюджета  Дубровского</w:t>
      </w:r>
      <w:proofErr w:type="gramEnd"/>
      <w:r w:rsidRPr="00317DD0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Дубровского муниципального района  Брянской области на 2022 год и на плановый период 2023 и 2024 годы на 3 декабря  2021 года в 15.00 по адресу: 242750,  Брянская область, п. Дубровка, ул. Победы д.18 (актовый зал).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2. Утвердить состав оргкомитета по подготовке и проведению публичных слушаний (приложение 1).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3. Прием предложений по вопросу обсуждения проекта бюджета Дубровского городского поселения Дубровского муниципального района Брянской области на 2022</w:t>
      </w:r>
      <w:r w:rsidRPr="00317DD0">
        <w:rPr>
          <w:rFonts w:ascii="Times New Roman" w:hAnsi="Times New Roman"/>
          <w:b/>
          <w:sz w:val="24"/>
          <w:szCs w:val="24"/>
        </w:rPr>
        <w:t xml:space="preserve"> </w:t>
      </w:r>
      <w:r w:rsidRPr="00317DD0">
        <w:rPr>
          <w:rFonts w:ascii="Times New Roman" w:hAnsi="Times New Roman"/>
          <w:sz w:val="24"/>
          <w:szCs w:val="24"/>
        </w:rPr>
        <w:t xml:space="preserve">год и на плановый период 2023 и 2024 годы осуществлять оргкомитету в течение 7 дней со дня официального опубликования настоящего Решения по </w:t>
      </w:r>
      <w:proofErr w:type="gramStart"/>
      <w:r w:rsidRPr="00317DD0">
        <w:rPr>
          <w:rFonts w:ascii="Times New Roman" w:hAnsi="Times New Roman"/>
          <w:sz w:val="24"/>
          <w:szCs w:val="24"/>
        </w:rPr>
        <w:t>адресу:  п.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Дубровка, ул. Победы д.18, администрация Дубровского района, телефон 9-13-61, в рабочие дни с 9.00 до 17.00, перерыв с 13.00 до 14.00, в пятницу с 9.00 до 16.00, перерыв с 13.00 до 14.00.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4. Решение вступает в силу с момента его принятия.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5. Настоящее Решение подлежит </w:t>
      </w:r>
      <w:proofErr w:type="gramStart"/>
      <w:r w:rsidRPr="00317DD0">
        <w:rPr>
          <w:rFonts w:ascii="Times New Roman" w:hAnsi="Times New Roman"/>
          <w:sz w:val="24"/>
          <w:szCs w:val="24"/>
        </w:rPr>
        <w:t>размещению  на</w:t>
      </w:r>
      <w:proofErr w:type="gramEnd"/>
      <w:r w:rsidRPr="00317DD0">
        <w:rPr>
          <w:rFonts w:ascii="Times New Roman" w:hAnsi="Times New Roman"/>
          <w:sz w:val="24"/>
          <w:szCs w:val="24"/>
        </w:rPr>
        <w:t xml:space="preserve"> сайте Дубровского муниципального района Брянской области, а так же в периодическом печатном средстве массовой информации « Вестник Дубровского района».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Глава Дубровского</w:t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П.В. </w:t>
      </w:r>
      <w:proofErr w:type="spellStart"/>
      <w:r w:rsidRPr="00317DD0">
        <w:rPr>
          <w:rFonts w:ascii="Times New Roman" w:hAnsi="Times New Roman"/>
          <w:sz w:val="24"/>
          <w:szCs w:val="24"/>
        </w:rPr>
        <w:t>Парлюк</w:t>
      </w:r>
      <w:proofErr w:type="spellEnd"/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Приложение № 1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 xml:space="preserve">к Решению Дубровского поселкового 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25 ноября 2021 г. № 197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СОСТАВ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по вопросу обсуждения проекта решения Дубровского поселкового Совета народных депутатов "О бюджете Дубровского городского поселения Дубровского муниципального района Брянской области на 2022 год и на плановый период 2023 и 2024 годы»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1.</w:t>
      </w:r>
      <w:r w:rsidRPr="00B7604B">
        <w:rPr>
          <w:rFonts w:ascii="Times New Roman" w:hAnsi="Times New Roman"/>
          <w:sz w:val="24"/>
          <w:szCs w:val="24"/>
        </w:rPr>
        <w:tab/>
      </w:r>
      <w:proofErr w:type="spellStart"/>
      <w:r w:rsidRPr="00B7604B">
        <w:rPr>
          <w:rFonts w:ascii="Times New Roman" w:hAnsi="Times New Roman"/>
          <w:sz w:val="24"/>
          <w:szCs w:val="24"/>
        </w:rPr>
        <w:t>Парлюк</w:t>
      </w:r>
      <w:proofErr w:type="spellEnd"/>
      <w:r w:rsidRPr="00B7604B">
        <w:rPr>
          <w:rFonts w:ascii="Times New Roman" w:hAnsi="Times New Roman"/>
          <w:sz w:val="24"/>
          <w:szCs w:val="24"/>
        </w:rPr>
        <w:t xml:space="preserve"> П.В.  - Глава Дубровского городского поселения;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2.</w:t>
      </w:r>
      <w:r w:rsidRPr="00B7604B">
        <w:rPr>
          <w:rFonts w:ascii="Times New Roman" w:hAnsi="Times New Roman"/>
          <w:sz w:val="24"/>
          <w:szCs w:val="24"/>
        </w:rPr>
        <w:tab/>
      </w:r>
      <w:proofErr w:type="spellStart"/>
      <w:r w:rsidRPr="00B7604B">
        <w:rPr>
          <w:rFonts w:ascii="Times New Roman" w:hAnsi="Times New Roman"/>
          <w:sz w:val="24"/>
          <w:szCs w:val="24"/>
        </w:rPr>
        <w:t>Шевелёв</w:t>
      </w:r>
      <w:proofErr w:type="spellEnd"/>
      <w:r w:rsidRPr="00B7604B">
        <w:rPr>
          <w:rFonts w:ascii="Times New Roman" w:hAnsi="Times New Roman"/>
          <w:sz w:val="24"/>
          <w:szCs w:val="24"/>
        </w:rPr>
        <w:t xml:space="preserve"> И.А. – </w:t>
      </w:r>
      <w:proofErr w:type="gramStart"/>
      <w:r w:rsidRPr="00B7604B">
        <w:rPr>
          <w:rFonts w:ascii="Times New Roman" w:hAnsi="Times New Roman"/>
          <w:sz w:val="24"/>
          <w:szCs w:val="24"/>
        </w:rPr>
        <w:t>Глава  администрации</w:t>
      </w:r>
      <w:proofErr w:type="gramEnd"/>
      <w:r w:rsidRPr="00B7604B">
        <w:rPr>
          <w:rFonts w:ascii="Times New Roman" w:hAnsi="Times New Roman"/>
          <w:sz w:val="24"/>
          <w:szCs w:val="24"/>
        </w:rPr>
        <w:t xml:space="preserve"> Дубровского района;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3.</w:t>
      </w:r>
      <w:r w:rsidRPr="00B7604B">
        <w:rPr>
          <w:rFonts w:ascii="Times New Roman" w:hAnsi="Times New Roman"/>
          <w:sz w:val="24"/>
          <w:szCs w:val="24"/>
        </w:rPr>
        <w:tab/>
      </w:r>
      <w:proofErr w:type="spellStart"/>
      <w:r w:rsidRPr="00B7604B">
        <w:rPr>
          <w:rFonts w:ascii="Times New Roman" w:hAnsi="Times New Roman"/>
          <w:sz w:val="24"/>
          <w:szCs w:val="24"/>
        </w:rPr>
        <w:t>Семеница</w:t>
      </w:r>
      <w:proofErr w:type="spellEnd"/>
      <w:r w:rsidRPr="00B7604B">
        <w:rPr>
          <w:rFonts w:ascii="Times New Roman" w:hAnsi="Times New Roman"/>
          <w:sz w:val="24"/>
          <w:szCs w:val="24"/>
        </w:rPr>
        <w:t xml:space="preserve"> А.А. - </w:t>
      </w:r>
      <w:proofErr w:type="gramStart"/>
      <w:r w:rsidRPr="00B7604B">
        <w:rPr>
          <w:rFonts w:ascii="Times New Roman" w:hAnsi="Times New Roman"/>
          <w:sz w:val="24"/>
          <w:szCs w:val="24"/>
        </w:rPr>
        <w:t>заместитель  главы</w:t>
      </w:r>
      <w:proofErr w:type="gramEnd"/>
      <w:r w:rsidRPr="00B7604B">
        <w:rPr>
          <w:rFonts w:ascii="Times New Roman" w:hAnsi="Times New Roman"/>
          <w:sz w:val="24"/>
          <w:szCs w:val="24"/>
        </w:rPr>
        <w:t xml:space="preserve">  Дубровского городского поселения;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4.</w:t>
      </w:r>
      <w:r w:rsidRPr="00B7604B">
        <w:rPr>
          <w:rFonts w:ascii="Times New Roman" w:hAnsi="Times New Roman"/>
          <w:sz w:val="24"/>
          <w:szCs w:val="24"/>
        </w:rPr>
        <w:tab/>
      </w:r>
      <w:proofErr w:type="spellStart"/>
      <w:r w:rsidRPr="00B7604B">
        <w:rPr>
          <w:rFonts w:ascii="Times New Roman" w:hAnsi="Times New Roman"/>
          <w:sz w:val="24"/>
          <w:szCs w:val="24"/>
        </w:rPr>
        <w:t>Афонина</w:t>
      </w:r>
      <w:proofErr w:type="spellEnd"/>
      <w:r w:rsidRPr="00B7604B">
        <w:rPr>
          <w:rFonts w:ascii="Times New Roman" w:hAnsi="Times New Roman"/>
          <w:sz w:val="24"/>
          <w:szCs w:val="24"/>
        </w:rPr>
        <w:t xml:space="preserve"> В.Н. -  председатель постоянной депутатской комиссии по бюджету, финансам и налогам;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5.</w:t>
      </w:r>
      <w:r w:rsidRPr="00B7604B">
        <w:rPr>
          <w:rFonts w:ascii="Times New Roman" w:hAnsi="Times New Roman"/>
          <w:sz w:val="24"/>
          <w:szCs w:val="24"/>
        </w:rPr>
        <w:tab/>
        <w:t xml:space="preserve">Гапонова Е.В. - председатель постоянной депутатской комиссии </w:t>
      </w:r>
      <w:proofErr w:type="gramStart"/>
      <w:r w:rsidRPr="00B7604B">
        <w:rPr>
          <w:rFonts w:ascii="Times New Roman" w:hAnsi="Times New Roman"/>
          <w:sz w:val="24"/>
          <w:szCs w:val="24"/>
        </w:rPr>
        <w:t>по  правовому</w:t>
      </w:r>
      <w:proofErr w:type="gramEnd"/>
      <w:r w:rsidRPr="00B7604B">
        <w:rPr>
          <w:rFonts w:ascii="Times New Roman" w:hAnsi="Times New Roman"/>
          <w:sz w:val="24"/>
          <w:szCs w:val="24"/>
        </w:rPr>
        <w:t xml:space="preserve"> регулированию  и социальным вопросам;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6.</w:t>
      </w:r>
      <w:r w:rsidRPr="00B7604B">
        <w:rPr>
          <w:rFonts w:ascii="Times New Roman" w:hAnsi="Times New Roman"/>
          <w:sz w:val="24"/>
          <w:szCs w:val="24"/>
        </w:rPr>
        <w:tab/>
        <w:t xml:space="preserve">Филимоненков С.А. - председатель постоянной депутатской комиссии </w:t>
      </w:r>
      <w:proofErr w:type="gramStart"/>
      <w:r w:rsidRPr="00B7604B">
        <w:rPr>
          <w:rFonts w:ascii="Times New Roman" w:hAnsi="Times New Roman"/>
          <w:sz w:val="24"/>
          <w:szCs w:val="24"/>
        </w:rPr>
        <w:t>по  вопросам</w:t>
      </w:r>
      <w:proofErr w:type="gramEnd"/>
      <w:r w:rsidRPr="00B7604B">
        <w:rPr>
          <w:rFonts w:ascii="Times New Roman" w:hAnsi="Times New Roman"/>
          <w:sz w:val="24"/>
          <w:szCs w:val="24"/>
        </w:rPr>
        <w:t xml:space="preserve"> экономического развития;</w:t>
      </w:r>
    </w:p>
    <w:p w:rsidR="00B7604B" w:rsidRPr="00B7604B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7.</w:t>
      </w:r>
      <w:r w:rsidRPr="00B7604B">
        <w:rPr>
          <w:rFonts w:ascii="Times New Roman" w:hAnsi="Times New Roman"/>
          <w:sz w:val="24"/>
          <w:szCs w:val="24"/>
        </w:rPr>
        <w:tab/>
        <w:t>Якубович М.В. – начальник юридического отдела администрации Дубровского района;</w:t>
      </w:r>
    </w:p>
    <w:p w:rsidR="00FC4113" w:rsidRPr="00317DD0" w:rsidRDefault="00B7604B" w:rsidP="00B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>8.</w:t>
      </w:r>
      <w:r w:rsidRPr="00B7604B">
        <w:rPr>
          <w:rFonts w:ascii="Times New Roman" w:hAnsi="Times New Roman"/>
          <w:sz w:val="24"/>
          <w:szCs w:val="24"/>
        </w:rPr>
        <w:tab/>
        <w:t>Кодак С.В. – ведущий бухгалтер финансового управления  администрации Дубровского района.</w:t>
      </w:r>
      <w:r w:rsidR="00FC4113" w:rsidRPr="00317DD0">
        <w:rPr>
          <w:rFonts w:ascii="Times New Roman" w:hAnsi="Times New Roman"/>
          <w:sz w:val="24"/>
          <w:szCs w:val="24"/>
        </w:rPr>
        <w:br w:type="page"/>
      </w:r>
    </w:p>
    <w:p w:rsidR="00FC4113" w:rsidRPr="00317DD0" w:rsidRDefault="00FC411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4113" w:rsidRPr="00317DD0" w:rsidRDefault="00FC4113" w:rsidP="00317D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4113" w:rsidRPr="00FC4113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 xml:space="preserve">1.4.3. </w:t>
      </w:r>
      <w:r w:rsidR="00FC4113" w:rsidRPr="00FC4113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C4113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C4113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C4113">
        <w:rPr>
          <w:rFonts w:ascii="Times New Roman" w:hAnsi="Times New Roman"/>
          <w:bCs/>
          <w:sz w:val="24"/>
          <w:szCs w:val="24"/>
        </w:rPr>
        <w:t>РЕШЕНИЕ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4113">
        <w:rPr>
          <w:rFonts w:ascii="Times New Roman" w:hAnsi="Times New Roman"/>
          <w:bCs/>
          <w:sz w:val="24"/>
          <w:szCs w:val="24"/>
        </w:rPr>
        <w:t xml:space="preserve">от 25 </w:t>
      </w:r>
      <w:proofErr w:type="gramStart"/>
      <w:r w:rsidRPr="00FC4113">
        <w:rPr>
          <w:rFonts w:ascii="Times New Roman" w:hAnsi="Times New Roman"/>
          <w:bCs/>
          <w:sz w:val="24"/>
          <w:szCs w:val="24"/>
        </w:rPr>
        <w:t>ноября  2021</w:t>
      </w:r>
      <w:proofErr w:type="gramEnd"/>
      <w:r w:rsidRPr="00FC4113">
        <w:rPr>
          <w:rFonts w:ascii="Times New Roman" w:hAnsi="Times New Roman"/>
          <w:bCs/>
          <w:sz w:val="24"/>
          <w:szCs w:val="24"/>
        </w:rPr>
        <w:t xml:space="preserve"> г.                                                                                   №198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4113">
        <w:rPr>
          <w:rFonts w:ascii="Times New Roman" w:hAnsi="Times New Roman"/>
          <w:bCs/>
          <w:sz w:val="24"/>
          <w:szCs w:val="24"/>
        </w:rPr>
        <w:t xml:space="preserve">п. Дубровка   </w:t>
      </w:r>
    </w:p>
    <w:p w:rsidR="00FC4113" w:rsidRPr="00FC4113" w:rsidRDefault="00FC4113" w:rsidP="00317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Дубровского поселкового Совета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 народных депутатов № </w:t>
      </w:r>
      <w:proofErr w:type="gramStart"/>
      <w:r w:rsidRPr="00FC4113">
        <w:rPr>
          <w:rFonts w:ascii="Times New Roman" w:hAnsi="Times New Roman"/>
          <w:sz w:val="24"/>
          <w:szCs w:val="24"/>
        </w:rPr>
        <w:t>180  от</w:t>
      </w:r>
      <w:proofErr w:type="gramEnd"/>
      <w:r w:rsidRPr="00FC4113">
        <w:rPr>
          <w:rFonts w:ascii="Times New Roman" w:hAnsi="Times New Roman"/>
          <w:sz w:val="24"/>
          <w:szCs w:val="24"/>
        </w:rPr>
        <w:t xml:space="preserve"> 28.05.2021 г.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«О порядке составления, рассмотрения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и утверждения проекта бюджета, а также 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представления, рассмотрения и утверждения</w:t>
      </w:r>
    </w:p>
    <w:p w:rsidR="00FC4113" w:rsidRPr="00FC4113" w:rsidRDefault="00FC4113" w:rsidP="00317DD0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отчетности об исполнении бюджета 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Дубровского </w:t>
      </w:r>
      <w:proofErr w:type="gramStart"/>
      <w:r w:rsidRPr="00FC4113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FC4113" w:rsidRPr="00FC4113" w:rsidRDefault="00FC4113" w:rsidP="00317DD0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Брянской области и его внешней проверке»</w:t>
      </w:r>
    </w:p>
    <w:p w:rsidR="00FC4113" w:rsidRPr="00FC4113" w:rsidRDefault="00FC411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hyperlink r:id="rId17" w:history="1">
        <w:r w:rsidRPr="00FC4113">
          <w:rPr>
            <w:rFonts w:ascii="Times New Roman" w:hAnsi="Times New Roman"/>
            <w:sz w:val="24"/>
            <w:szCs w:val="24"/>
          </w:rPr>
          <w:t>кодексом</w:t>
        </w:r>
      </w:hyperlink>
      <w:r w:rsidRPr="00FC4113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C4113" w:rsidRPr="00FC4113" w:rsidRDefault="00FC4113" w:rsidP="00317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ДУБРОВСКИЙ </w:t>
      </w:r>
      <w:proofErr w:type="gramStart"/>
      <w:r w:rsidRPr="00FC4113">
        <w:rPr>
          <w:rFonts w:ascii="Times New Roman" w:hAnsi="Times New Roman"/>
          <w:sz w:val="24"/>
          <w:szCs w:val="24"/>
        </w:rPr>
        <w:t>ПОСЕЛКОВЫЙ  СОВЕТ</w:t>
      </w:r>
      <w:proofErr w:type="gramEnd"/>
      <w:r w:rsidRPr="00FC4113">
        <w:rPr>
          <w:rFonts w:ascii="Times New Roman" w:hAnsi="Times New Roman"/>
          <w:sz w:val="24"/>
          <w:szCs w:val="24"/>
        </w:rPr>
        <w:t xml:space="preserve"> НАРОДНЫХ ДЕПУТАТОВ  </w:t>
      </w:r>
      <w:r w:rsidRPr="00FC4113">
        <w:rPr>
          <w:rFonts w:ascii="Times New Roman" w:hAnsi="Times New Roman"/>
          <w:sz w:val="24"/>
          <w:szCs w:val="24"/>
        </w:rPr>
        <w:tab/>
      </w:r>
    </w:p>
    <w:p w:rsidR="00FC4113" w:rsidRPr="00FC4113" w:rsidRDefault="00FC4113" w:rsidP="00317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РЕШИЛ:</w:t>
      </w:r>
    </w:p>
    <w:p w:rsidR="00FC4113" w:rsidRPr="00FC4113" w:rsidRDefault="00FC4113" w:rsidP="00317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1.   Внести в </w:t>
      </w:r>
      <w:proofErr w:type="gramStart"/>
      <w:r w:rsidRPr="00FC4113">
        <w:rPr>
          <w:rFonts w:ascii="Times New Roman" w:hAnsi="Times New Roman"/>
          <w:sz w:val="24"/>
          <w:szCs w:val="24"/>
        </w:rPr>
        <w:t>Порядок  составления</w:t>
      </w:r>
      <w:proofErr w:type="gramEnd"/>
      <w:r w:rsidRPr="00FC4113">
        <w:rPr>
          <w:rFonts w:ascii="Times New Roman" w:hAnsi="Times New Roman"/>
          <w:sz w:val="24"/>
          <w:szCs w:val="24"/>
        </w:rPr>
        <w:t>, рассмотрения и утверждения проекта бюджета, а также представления,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проверке, утвержденный  Решением Дубровского поселкового Совета народных депутатов № 180  от 28.05.2021 г (далее – Порядок), следующие изменения:</w:t>
      </w:r>
    </w:p>
    <w:p w:rsidR="00FC4113" w:rsidRPr="00FC4113" w:rsidRDefault="00FC4113" w:rsidP="00317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>1.1. п.п.</w:t>
      </w:r>
      <w:proofErr w:type="gramStart"/>
      <w:r w:rsidRPr="00FC4113">
        <w:rPr>
          <w:rFonts w:ascii="Times New Roman" w:hAnsi="Times New Roman"/>
          <w:sz w:val="24"/>
          <w:szCs w:val="24"/>
        </w:rPr>
        <w:t>1,п.п.</w:t>
      </w:r>
      <w:proofErr w:type="gramEnd"/>
      <w:r w:rsidRPr="00FC4113">
        <w:rPr>
          <w:rFonts w:ascii="Times New Roman" w:hAnsi="Times New Roman"/>
          <w:sz w:val="24"/>
          <w:szCs w:val="24"/>
        </w:rPr>
        <w:t>2 пункта 2.3 исключить.</w:t>
      </w:r>
    </w:p>
    <w:p w:rsidR="00FC4113" w:rsidRPr="00FC4113" w:rsidRDefault="00FC4113" w:rsidP="00317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2.    Настоящее Решение вступает в силу с момента принятия. </w:t>
      </w:r>
    </w:p>
    <w:p w:rsidR="00FC4113" w:rsidRPr="00FC4113" w:rsidRDefault="00FC4113" w:rsidP="00317D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C4113">
        <w:rPr>
          <w:rFonts w:ascii="Times New Roman" w:hAnsi="Times New Roman"/>
          <w:sz w:val="24"/>
          <w:szCs w:val="24"/>
        </w:rPr>
        <w:t xml:space="preserve">3. Настоящее Решение подлежит публикации в периодическом печатном средстве массовой информации «Вестник Дубровского района», а так </w:t>
      </w:r>
      <w:proofErr w:type="gramStart"/>
      <w:r w:rsidRPr="00FC4113">
        <w:rPr>
          <w:rFonts w:ascii="Times New Roman" w:hAnsi="Times New Roman"/>
          <w:sz w:val="24"/>
          <w:szCs w:val="24"/>
        </w:rPr>
        <w:t>же  размещению</w:t>
      </w:r>
      <w:proofErr w:type="gramEnd"/>
      <w:r w:rsidRPr="00FC4113">
        <w:rPr>
          <w:rFonts w:ascii="Times New Roman" w:hAnsi="Times New Roman"/>
          <w:sz w:val="24"/>
          <w:szCs w:val="24"/>
        </w:rPr>
        <w:t xml:space="preserve">  на сайте Дубровского муниципального района Брянской области.</w:t>
      </w:r>
    </w:p>
    <w:p w:rsidR="00FC4113" w:rsidRPr="00FC4113" w:rsidRDefault="00FC4113" w:rsidP="00317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113" w:rsidRPr="00FC4113" w:rsidRDefault="00FC4113" w:rsidP="00317DD0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</w:p>
    <w:p w:rsidR="00FC4113" w:rsidRPr="00FC4113" w:rsidRDefault="00FC4113" w:rsidP="00317DD0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C4113">
        <w:rPr>
          <w:rFonts w:ascii="Times New Roman" w:hAnsi="Times New Roman"/>
          <w:snapToGrid w:val="0"/>
          <w:sz w:val="24"/>
          <w:szCs w:val="24"/>
        </w:rPr>
        <w:t>Глава  Дубровского</w:t>
      </w:r>
      <w:proofErr w:type="gramEnd"/>
    </w:p>
    <w:p w:rsidR="00182968" w:rsidRPr="00317DD0" w:rsidRDefault="00FC4113" w:rsidP="00317DD0">
      <w:pPr>
        <w:pStyle w:val="aa"/>
        <w:jc w:val="both"/>
        <w:rPr>
          <w:rFonts w:ascii="Times New Roman" w:hAnsi="Times New Roman"/>
          <w:snapToGrid w:val="0"/>
          <w:sz w:val="24"/>
          <w:szCs w:val="24"/>
        </w:rPr>
      </w:pPr>
      <w:r w:rsidRPr="00317DD0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                                                         П.В. </w:t>
      </w:r>
      <w:proofErr w:type="spellStart"/>
      <w:r w:rsidRPr="00317DD0">
        <w:rPr>
          <w:rFonts w:ascii="Times New Roman" w:hAnsi="Times New Roman"/>
          <w:snapToGrid w:val="0"/>
          <w:sz w:val="24"/>
          <w:szCs w:val="24"/>
        </w:rPr>
        <w:t>Парлюк</w:t>
      </w:r>
      <w:proofErr w:type="spellEnd"/>
      <w:r w:rsidRPr="00317DD0">
        <w:rPr>
          <w:rFonts w:ascii="Times New Roman" w:hAnsi="Times New Roman"/>
          <w:snapToGrid w:val="0"/>
          <w:sz w:val="24"/>
          <w:szCs w:val="24"/>
        </w:rPr>
        <w:t xml:space="preserve">     </w:t>
      </w:r>
    </w:p>
    <w:p w:rsidR="00317DD0" w:rsidRPr="00317DD0" w:rsidRDefault="00317DD0" w:rsidP="00317DD0">
      <w:pPr>
        <w:pStyle w:val="aa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1.4.4. Российская Федерация</w:t>
      </w: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Брянская область</w:t>
      </w: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ДУБРОВСКИЙ ПОСЕЛКОВЫЙ СОВЕТ НАРОДНЫХ ДЕПУТАТОВ</w:t>
      </w: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РЕШЕНИЕ</w:t>
      </w: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от    _25.11. 2021 г.                                                                     </w:t>
      </w:r>
      <w:proofErr w:type="gramStart"/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>№  _</w:t>
      </w:r>
      <w:proofErr w:type="gramEnd"/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>199</w:t>
      </w:r>
    </w:p>
    <w:p w:rsidR="00317DD0" w:rsidRPr="00317DD0" w:rsidRDefault="00317DD0" w:rsidP="00317DD0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proofErr w:type="spellStart"/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>р.п</w:t>
      </w:r>
      <w:proofErr w:type="spellEnd"/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. Дубровка   </w:t>
      </w:r>
    </w:p>
    <w:p w:rsidR="00317DD0" w:rsidRPr="00317DD0" w:rsidRDefault="00317DD0" w:rsidP="00317DD0">
      <w:pPr>
        <w:spacing w:after="0" w:line="240" w:lineRule="auto"/>
        <w:ind w:left="540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 xml:space="preserve">Об установлении границ территориального </w:t>
      </w:r>
    </w:p>
    <w:p w:rsidR="00317DD0" w:rsidRPr="00317DD0" w:rsidRDefault="00317DD0" w:rsidP="00317DD0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общественного самоуправления </w:t>
      </w:r>
    </w:p>
    <w:p w:rsidR="00317DD0" w:rsidRPr="00317DD0" w:rsidRDefault="00317DD0" w:rsidP="00317DD0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 </w:t>
      </w:r>
    </w:p>
    <w:p w:rsidR="00317DD0" w:rsidRPr="00317DD0" w:rsidRDefault="00317DD0" w:rsidP="00317DD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 №131-ФЗ «Об общих принципах организации местного самоуправления в Российской Федерации», статьей 14 Устава </w:t>
      </w:r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>Дубровского городского поселения</w:t>
      </w:r>
      <w:r w:rsidRPr="00317DD0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</w:t>
      </w: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Дубровского муниципального района Брянской области и решением Дубровского поселкового Совета народных депутатов от 13.02.2017г. № 111 «О принятии Положения о территориальном общественном самоуправлении в муниципальном образовании «</w:t>
      </w:r>
      <w:proofErr w:type="spellStart"/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Дубровское</w:t>
      </w:r>
      <w:proofErr w:type="spellEnd"/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 xml:space="preserve"> городское поселение»», </w:t>
      </w: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 </w:t>
      </w:r>
      <w:r w:rsidRPr="00317DD0">
        <w:rPr>
          <w:rFonts w:ascii="Times New Roman" w:hAnsi="Times New Roman"/>
          <w:iCs/>
          <w:color w:val="000000"/>
          <w:kern w:val="28"/>
          <w:sz w:val="24"/>
          <w:szCs w:val="24"/>
        </w:rPr>
        <w:t>Дубровский поселковый Совет народных депутатов</w:t>
      </w:r>
    </w:p>
    <w:p w:rsidR="00317DD0" w:rsidRPr="00317DD0" w:rsidRDefault="00317DD0" w:rsidP="00317DD0">
      <w:pPr>
        <w:spacing w:after="0" w:line="240" w:lineRule="auto"/>
        <w:ind w:right="459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РЕШИЛ:</w:t>
      </w: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 </w:t>
      </w:r>
    </w:p>
    <w:p w:rsidR="00317DD0" w:rsidRPr="00317DD0" w:rsidRDefault="00317DD0" w:rsidP="00317D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 xml:space="preserve">1. Установить границы территории территориального общественного самоуправления в пределах территории проживания граждан </w:t>
      </w: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 xml:space="preserve">многоквартирных домов №№ 54, 55 в 1-ом микрорайоне </w:t>
      </w:r>
      <w:proofErr w:type="spellStart"/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р.п</w:t>
      </w:r>
      <w:proofErr w:type="spellEnd"/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. Дубровка, с численностью</w:t>
      </w:r>
      <w:r w:rsidRPr="00317DD0">
        <w:rPr>
          <w:rFonts w:ascii="Times New Roman" w:hAnsi="Times New Roman"/>
          <w:sz w:val="24"/>
          <w:szCs w:val="24"/>
        </w:rPr>
        <w:t xml:space="preserve"> населения достигшего 16-летнего возраста 242 человек.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2.   </w:t>
      </w: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Решение вступает в силу со дня его официального опубликования.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3.  Настоящее Решение подлежит официальному опубликованию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интернет.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Глава Дубровского</w:t>
      </w: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</w:rPr>
      </w:pPr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 xml:space="preserve">городского поселения                                                                       П.В. </w:t>
      </w:r>
      <w:proofErr w:type="spellStart"/>
      <w:r w:rsidRPr="00317DD0">
        <w:rPr>
          <w:rFonts w:ascii="Times New Roman" w:hAnsi="Times New Roman"/>
          <w:color w:val="000000"/>
          <w:kern w:val="28"/>
          <w:sz w:val="24"/>
          <w:szCs w:val="24"/>
        </w:rPr>
        <w:t>Парлюк</w:t>
      </w:r>
      <w:proofErr w:type="spellEnd"/>
    </w:p>
    <w:p w:rsidR="00317DD0" w:rsidRPr="00317DD0" w:rsidRDefault="00317DD0" w:rsidP="00317DD0">
      <w:pPr>
        <w:pStyle w:val="aa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C4113" w:rsidRPr="00317DD0" w:rsidRDefault="00FC4113" w:rsidP="00317DD0">
      <w:pPr>
        <w:pStyle w:val="aa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1.4.5. Российская Федерация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Брянская область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ДУБРОВСКИЙ ПОСЕЛКОВЫЙ СОВЕТ НАРОДНЫХ ДЕПУТАТОВ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DD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</w:rPr>
        <w:t>от    _25.</w:t>
      </w:r>
      <w:proofErr w:type="gramStart"/>
      <w:r w:rsidRPr="00317DD0">
        <w:rPr>
          <w:rFonts w:ascii="Times New Roman" w:hAnsi="Times New Roman"/>
          <w:bCs/>
          <w:sz w:val="24"/>
          <w:szCs w:val="24"/>
        </w:rPr>
        <w:t>11._</w:t>
      </w:r>
      <w:proofErr w:type="gramEnd"/>
      <w:r w:rsidRPr="00317DD0">
        <w:rPr>
          <w:rFonts w:ascii="Times New Roman" w:hAnsi="Times New Roman"/>
          <w:bCs/>
          <w:sz w:val="24"/>
          <w:szCs w:val="24"/>
        </w:rPr>
        <w:t xml:space="preserve">2021 г.                                                                  </w:t>
      </w:r>
      <w:proofErr w:type="gramStart"/>
      <w:r w:rsidRPr="00317DD0">
        <w:rPr>
          <w:rFonts w:ascii="Times New Roman" w:hAnsi="Times New Roman"/>
          <w:bCs/>
          <w:sz w:val="24"/>
          <w:szCs w:val="24"/>
        </w:rPr>
        <w:t>№  _</w:t>
      </w:r>
      <w:proofErr w:type="gramEnd"/>
      <w:r w:rsidRPr="00317DD0">
        <w:rPr>
          <w:rFonts w:ascii="Times New Roman" w:hAnsi="Times New Roman"/>
          <w:bCs/>
          <w:sz w:val="24"/>
          <w:szCs w:val="24"/>
        </w:rPr>
        <w:t>_200_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17DD0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317DD0">
        <w:rPr>
          <w:rFonts w:ascii="Times New Roman" w:hAnsi="Times New Roman"/>
          <w:bCs/>
          <w:sz w:val="24"/>
          <w:szCs w:val="24"/>
        </w:rPr>
        <w:t xml:space="preserve">. Дубровка   </w:t>
      </w:r>
    </w:p>
    <w:p w:rsidR="00317DD0" w:rsidRPr="00317DD0" w:rsidRDefault="00317DD0" w:rsidP="00317DD0">
      <w:pPr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17DD0" w:rsidRPr="00317DD0" w:rsidRDefault="00317DD0" w:rsidP="00317DD0">
      <w:pPr>
        <w:spacing w:after="0" w:line="240" w:lineRule="auto"/>
        <w:ind w:right="411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17DD0">
        <w:rPr>
          <w:rFonts w:ascii="Times New Roman" w:hAnsi="Times New Roman"/>
          <w:bCs/>
          <w:sz w:val="24"/>
          <w:szCs w:val="24"/>
          <w:lang w:eastAsia="en-US"/>
        </w:rPr>
        <w:t xml:space="preserve">О внесении изменений в </w:t>
      </w:r>
      <w:r w:rsidRPr="00317DD0">
        <w:rPr>
          <w:rFonts w:ascii="Times New Roman" w:hAnsi="Times New Roman"/>
          <w:sz w:val="24"/>
          <w:szCs w:val="24"/>
        </w:rPr>
        <w:t xml:space="preserve">Положение о старшем населенного пункта </w:t>
      </w:r>
      <w:r w:rsidRPr="00317DD0">
        <w:rPr>
          <w:rFonts w:ascii="Times New Roman" w:hAnsi="Times New Roman"/>
          <w:bCs/>
          <w:sz w:val="24"/>
          <w:szCs w:val="24"/>
          <w:lang w:eastAsia="en-US"/>
        </w:rPr>
        <w:t>муниципального образования «</w:t>
      </w:r>
      <w:proofErr w:type="spellStart"/>
      <w:r w:rsidRPr="00317DD0">
        <w:rPr>
          <w:rFonts w:ascii="Times New Roman" w:hAnsi="Times New Roman"/>
          <w:bCs/>
          <w:sz w:val="24"/>
          <w:szCs w:val="24"/>
          <w:lang w:eastAsia="en-US"/>
        </w:rPr>
        <w:t>Дубровское</w:t>
      </w:r>
      <w:proofErr w:type="spellEnd"/>
      <w:r w:rsidRPr="00317DD0">
        <w:rPr>
          <w:rFonts w:ascii="Times New Roman" w:hAnsi="Times New Roman"/>
          <w:bCs/>
          <w:sz w:val="24"/>
          <w:szCs w:val="24"/>
          <w:lang w:eastAsia="en-US"/>
        </w:rPr>
        <w:t xml:space="preserve"> городское поселение», утвержденное Решением Дубровского поселкового Совета народных депутатов от 09.04.2019 г. №198</w:t>
      </w:r>
    </w:p>
    <w:p w:rsidR="00317DD0" w:rsidRPr="00317DD0" w:rsidRDefault="00317DD0" w:rsidP="00317DD0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4"/>
          <w:szCs w:val="24"/>
          <w:lang w:eastAsia="en-US"/>
        </w:rPr>
      </w:pPr>
      <w:r w:rsidRPr="00317DD0">
        <w:rPr>
          <w:rFonts w:ascii="Times New Roman" w:hAnsi="Times New Roman"/>
          <w:bCs/>
          <w:sz w:val="24"/>
          <w:szCs w:val="24"/>
          <w:lang w:eastAsia="en-US"/>
        </w:rPr>
        <w:br/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7DD0">
        <w:rPr>
          <w:rFonts w:ascii="Times New Roman" w:hAnsi="Times New Roman"/>
          <w:sz w:val="24"/>
          <w:szCs w:val="24"/>
          <w:lang w:eastAsia="en-US"/>
        </w:rPr>
        <w:t>Руководствуясь Законом Брянской области от 29.10.2021 № 80-З «</w:t>
      </w:r>
      <w:r w:rsidRPr="00317DD0">
        <w:rPr>
          <w:rFonts w:ascii="Times New Roman" w:hAnsi="Times New Roman"/>
          <w:sz w:val="24"/>
          <w:szCs w:val="24"/>
        </w:rPr>
        <w:t>О внесении изменения в статью 5 Закона Брянской области «Об участии жителей сельских населенных пунктов в осуществлении местного самоуправления»</w:t>
      </w:r>
      <w:r w:rsidRPr="00317DD0">
        <w:rPr>
          <w:rFonts w:ascii="Times New Roman" w:hAnsi="Times New Roman"/>
          <w:sz w:val="24"/>
          <w:szCs w:val="24"/>
          <w:lang w:eastAsia="en-US"/>
        </w:rPr>
        <w:t xml:space="preserve">», Уставом </w:t>
      </w:r>
      <w:r w:rsidRPr="00317DD0">
        <w:rPr>
          <w:rFonts w:ascii="Times New Roman" w:hAnsi="Times New Roman"/>
          <w:bCs/>
          <w:sz w:val="24"/>
          <w:szCs w:val="24"/>
          <w:lang w:eastAsia="en-US"/>
        </w:rPr>
        <w:t>Дубровского городского поселения</w:t>
      </w:r>
      <w:r w:rsidRPr="00317DD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317DD0">
        <w:rPr>
          <w:rFonts w:ascii="Times New Roman" w:hAnsi="Times New Roman"/>
          <w:sz w:val="24"/>
          <w:szCs w:val="24"/>
          <w:lang w:eastAsia="en-US"/>
        </w:rPr>
        <w:t>Дубровского муниципального района Брянской области,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17DD0" w:rsidRPr="00317DD0" w:rsidRDefault="00317DD0" w:rsidP="00317DD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17DD0">
        <w:rPr>
          <w:rFonts w:ascii="Times New Roman" w:hAnsi="Times New Roman"/>
          <w:iCs/>
          <w:sz w:val="24"/>
          <w:szCs w:val="24"/>
        </w:rPr>
        <w:t>Дубровский поселковый Совет народных депутатов</w:t>
      </w:r>
    </w:p>
    <w:p w:rsidR="00317DD0" w:rsidRPr="00317DD0" w:rsidRDefault="00317DD0" w:rsidP="00317DD0">
      <w:pPr>
        <w:spacing w:after="0" w:line="24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РЕШИЛ:</w:t>
      </w:r>
    </w:p>
    <w:p w:rsidR="00317DD0" w:rsidRPr="00317DD0" w:rsidRDefault="00317DD0" w:rsidP="00317D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17DD0" w:rsidRPr="00317DD0" w:rsidRDefault="00317DD0" w:rsidP="00317DD0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17DD0">
        <w:rPr>
          <w:rFonts w:ascii="Times New Roman" w:hAnsi="Times New Roman"/>
          <w:sz w:val="24"/>
          <w:szCs w:val="24"/>
          <w:lang w:eastAsia="en-US"/>
        </w:rPr>
        <w:t xml:space="preserve">1. Внести в </w:t>
      </w:r>
      <w:r w:rsidRPr="00317DD0">
        <w:rPr>
          <w:rFonts w:ascii="Times New Roman" w:hAnsi="Times New Roman"/>
          <w:sz w:val="24"/>
          <w:szCs w:val="24"/>
        </w:rPr>
        <w:t xml:space="preserve">Положение о старшем населенного пункта </w:t>
      </w:r>
      <w:r w:rsidRPr="00317DD0">
        <w:rPr>
          <w:rFonts w:ascii="Times New Roman" w:hAnsi="Times New Roman"/>
          <w:bCs/>
          <w:sz w:val="24"/>
          <w:szCs w:val="24"/>
          <w:lang w:eastAsia="en-US"/>
        </w:rPr>
        <w:t>муниципального образования «</w:t>
      </w:r>
      <w:proofErr w:type="spellStart"/>
      <w:r w:rsidRPr="00317DD0">
        <w:rPr>
          <w:rFonts w:ascii="Times New Roman" w:hAnsi="Times New Roman"/>
          <w:bCs/>
          <w:sz w:val="24"/>
          <w:szCs w:val="24"/>
          <w:lang w:eastAsia="en-US"/>
        </w:rPr>
        <w:t>Дубровское</w:t>
      </w:r>
      <w:proofErr w:type="spellEnd"/>
      <w:r w:rsidRPr="00317DD0">
        <w:rPr>
          <w:rFonts w:ascii="Times New Roman" w:hAnsi="Times New Roman"/>
          <w:bCs/>
          <w:sz w:val="24"/>
          <w:szCs w:val="24"/>
          <w:lang w:eastAsia="en-US"/>
        </w:rPr>
        <w:t xml:space="preserve"> городское поселение», утвержденное Решением Дубровского поселкового Совета народных депутатов от 09.04.2019 г. №198 </w:t>
      </w:r>
      <w:r w:rsidRPr="00317DD0">
        <w:rPr>
          <w:rFonts w:ascii="Times New Roman" w:hAnsi="Times New Roman"/>
          <w:sz w:val="24"/>
          <w:szCs w:val="24"/>
          <w:lang w:eastAsia="en-US"/>
        </w:rPr>
        <w:t>следующие изменения: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7DD0">
        <w:rPr>
          <w:rFonts w:ascii="Times New Roman" w:hAnsi="Times New Roman"/>
          <w:bCs/>
          <w:sz w:val="24"/>
          <w:szCs w:val="24"/>
          <w:lang w:eastAsia="en-US"/>
        </w:rPr>
        <w:t>1.1.</w:t>
      </w:r>
      <w:r w:rsidRPr="00317DD0">
        <w:rPr>
          <w:rFonts w:ascii="Times New Roman" w:hAnsi="Times New Roman"/>
          <w:sz w:val="24"/>
          <w:szCs w:val="24"/>
          <w:lang w:eastAsia="en-US"/>
        </w:rPr>
        <w:t xml:space="preserve"> пункт 3.1. </w:t>
      </w:r>
      <w:r w:rsidRPr="00317DD0">
        <w:rPr>
          <w:rFonts w:ascii="Times New Roman" w:hAnsi="Times New Roman"/>
          <w:sz w:val="24"/>
          <w:szCs w:val="24"/>
        </w:rPr>
        <w:t>части 3 дополнить подпунктом следующего содержания:</w:t>
      </w:r>
      <w:r w:rsidRPr="00317DD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«- </w:t>
      </w:r>
      <w:r w:rsidRPr="00317DD0">
        <w:rPr>
          <w:rFonts w:ascii="Times New Roman" w:hAnsi="Times New Roman"/>
          <w:sz w:val="24"/>
          <w:szCs w:val="24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7DD0">
        <w:rPr>
          <w:rFonts w:ascii="Times New Roman" w:hAnsi="Times New Roman"/>
          <w:bCs/>
          <w:sz w:val="24"/>
          <w:szCs w:val="24"/>
          <w:lang w:eastAsia="en-US"/>
        </w:rPr>
        <w:t xml:space="preserve">2.   </w:t>
      </w:r>
      <w:r w:rsidRPr="00317DD0">
        <w:rPr>
          <w:rFonts w:ascii="Times New Roman" w:hAnsi="Times New Roman"/>
          <w:sz w:val="24"/>
          <w:szCs w:val="24"/>
          <w:lang w:eastAsia="en-US"/>
        </w:rPr>
        <w:t>Решение вступает в силу со дня его официального опубликования.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7DD0">
        <w:rPr>
          <w:rFonts w:ascii="Times New Roman" w:hAnsi="Times New Roman"/>
          <w:sz w:val="24"/>
          <w:szCs w:val="24"/>
          <w:lang w:eastAsia="en-US"/>
        </w:rPr>
        <w:t>3.  Настоящее Решение подлежит официальному опубликованию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интернет.</w:t>
      </w: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17DD0" w:rsidRPr="00317DD0" w:rsidRDefault="00317DD0" w:rsidP="0031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17DD0" w:rsidRPr="00317DD0" w:rsidRDefault="00317DD0" w:rsidP="0031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</w:rPr>
        <w:t>Глава Дубровского</w:t>
      </w:r>
    </w:p>
    <w:p w:rsidR="00FC4113" w:rsidRPr="00317DD0" w:rsidRDefault="00317DD0" w:rsidP="00317DD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17DD0">
        <w:rPr>
          <w:rFonts w:ascii="Times New Roman" w:hAnsi="Times New Roman"/>
          <w:sz w:val="24"/>
          <w:szCs w:val="24"/>
          <w:lang w:eastAsia="en-US"/>
        </w:rPr>
        <w:t xml:space="preserve">городского поселения                                                                       П.В. </w:t>
      </w:r>
      <w:proofErr w:type="spellStart"/>
      <w:r w:rsidRPr="00317DD0">
        <w:rPr>
          <w:rFonts w:ascii="Times New Roman" w:hAnsi="Times New Roman"/>
          <w:sz w:val="24"/>
          <w:szCs w:val="24"/>
          <w:lang w:eastAsia="en-US"/>
        </w:rPr>
        <w:t>Парлюк</w:t>
      </w:r>
      <w:proofErr w:type="spellEnd"/>
      <w:r w:rsidRPr="00317DD0">
        <w:rPr>
          <w:rFonts w:ascii="Times New Roman" w:hAnsi="Times New Roman"/>
          <w:sz w:val="24"/>
          <w:szCs w:val="24"/>
        </w:rPr>
        <w:t xml:space="preserve">    </w:t>
      </w:r>
    </w:p>
    <w:p w:rsidR="00537395" w:rsidRDefault="0053739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37395" w:rsidRPr="008908DA" w:rsidRDefault="00537395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8908DA">
        <w:rPr>
          <w:rFonts w:ascii="Times New Roman" w:hAnsi="Times New Roman"/>
          <w:b/>
          <w:sz w:val="24"/>
          <w:szCs w:val="24"/>
        </w:rPr>
        <w:t>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FB631A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FB631A">
        <w:rPr>
          <w:rFonts w:ascii="Times New Roman" w:hAnsi="Times New Roman"/>
          <w:b/>
          <w:sz w:val="24"/>
          <w:szCs w:val="24"/>
        </w:rPr>
        <w:t xml:space="preserve"> -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655D3A" w:rsidRDefault="00E74B9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FB631A" w:rsidRDefault="00FB631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jc w:val="center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2.3.1. Российская Федерация</w:t>
      </w: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БРЯНСКАЯ ОБЛАСТЬ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FB631A">
        <w:rPr>
          <w:rFonts w:ascii="Times New Roman" w:hAnsi="Times New Roman"/>
          <w:b/>
          <w:sz w:val="24"/>
          <w:szCs w:val="24"/>
        </w:rPr>
        <w:t>ГЛАВА МУНИЦИПАЛЬНОГО</w:t>
      </w:r>
      <w:r w:rsidR="00B7604B">
        <w:rPr>
          <w:rFonts w:ascii="Times New Roman" w:hAnsi="Times New Roman"/>
          <w:b/>
          <w:sz w:val="24"/>
          <w:szCs w:val="24"/>
        </w:rPr>
        <w:t xml:space="preserve"> ОБРАЗОВАНИЯ «ДУБРОВСКИЙ РАЙОН»</w:t>
      </w:r>
    </w:p>
    <w:p w:rsidR="00FB631A" w:rsidRPr="00FB631A" w:rsidRDefault="00B7604B" w:rsidP="00B76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B631A" w:rsidRPr="00FB631A" w:rsidRDefault="00FB631A" w:rsidP="00FB6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31A">
        <w:rPr>
          <w:rFonts w:ascii="Times New Roman" w:hAnsi="Times New Roman"/>
          <w:sz w:val="24"/>
          <w:szCs w:val="24"/>
          <w:u w:val="single"/>
        </w:rPr>
        <w:t>от  26</w:t>
      </w:r>
      <w:proofErr w:type="gramEnd"/>
      <w:r w:rsidRPr="00FB631A">
        <w:rPr>
          <w:rFonts w:ascii="Times New Roman" w:hAnsi="Times New Roman"/>
          <w:sz w:val="24"/>
          <w:szCs w:val="24"/>
          <w:u w:val="single"/>
        </w:rPr>
        <w:t>. 11. 2021 года  № 8</w:t>
      </w:r>
    </w:p>
    <w:p w:rsidR="00FB631A" w:rsidRPr="00FB631A" w:rsidRDefault="00FB631A" w:rsidP="00FB6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31A">
        <w:rPr>
          <w:rFonts w:ascii="Times New Roman" w:hAnsi="Times New Roman"/>
          <w:sz w:val="24"/>
          <w:szCs w:val="24"/>
        </w:rPr>
        <w:t>рп</w:t>
      </w:r>
      <w:proofErr w:type="spellEnd"/>
      <w:r w:rsidRPr="00FB631A">
        <w:rPr>
          <w:rFonts w:ascii="Times New Roman" w:hAnsi="Times New Roman"/>
          <w:sz w:val="24"/>
          <w:szCs w:val="24"/>
        </w:rPr>
        <w:t>. Дубровка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вопросам предоставления разрешений на отклонение от предельных параметров разрешенного строительства </w:t>
      </w:r>
    </w:p>
    <w:p w:rsidR="00FB631A" w:rsidRPr="00FB631A" w:rsidRDefault="00FB631A" w:rsidP="00FB631A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22.11.2021г. №3255</w:t>
      </w:r>
    </w:p>
    <w:p w:rsidR="00FB631A" w:rsidRPr="00FB631A" w:rsidRDefault="00FB631A" w:rsidP="00FB631A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B631A">
        <w:rPr>
          <w:rFonts w:ascii="Times New Roman" w:hAnsi="Times New Roman"/>
          <w:b/>
          <w:sz w:val="24"/>
          <w:szCs w:val="24"/>
        </w:rPr>
        <w:t>ПОСТАНОВЛЯЮ:</w:t>
      </w:r>
    </w:p>
    <w:p w:rsidR="00FB631A" w:rsidRPr="00FB631A" w:rsidRDefault="00FB631A" w:rsidP="00FB63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Назначить на «15» декабря 2021 года в 10 час. 00 мин. проведение </w:t>
      </w:r>
      <w:r w:rsidRPr="00FB631A">
        <w:rPr>
          <w:rFonts w:ascii="Times New Roman" w:hAnsi="Times New Roman"/>
          <w:color w:val="000000"/>
          <w:sz w:val="24"/>
          <w:szCs w:val="24"/>
        </w:rPr>
        <w:t>публичных слушаний по следующим вопросам: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1.1. О предоставлении разрешения на отклонение от предельных параметров разрешенного строительства для земельного участка с кадастровым номером 32:05:0150102:285 общей площадью 20000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2, 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расположенного по адресу: Российская Федерация, Брянская область, Дубровский муниципальный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сельское  поселение,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п.Большой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Угол, ул. Сиреневая, з/у 10, расположенного в </w:t>
      </w:r>
      <w:r w:rsidRPr="00FB631A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</w:t>
      </w:r>
      <w:r w:rsidRPr="00FB631A">
        <w:rPr>
          <w:rFonts w:ascii="Times New Roman" w:hAnsi="Times New Roman"/>
          <w:color w:val="000000"/>
          <w:sz w:val="24"/>
          <w:szCs w:val="24"/>
        </w:rPr>
        <w:lastRenderedPageBreak/>
        <w:t>(максимальных) размеров земельных участков для данного вида разрешенного использования – 2000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на основании заявления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1.2. О предоставлении разрешения на отклонение от предельных параметров разрешенного строительства для земельного участка с кадастровым номером 32:05:0150102:286 общей площадью 20000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Российская Федерация, Брянская область, Дубровский муниципальный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сельское  поселение,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п.Большой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Угол, ул. Сиреневая, з/у 11 расположенного в </w:t>
      </w:r>
      <w:r w:rsidRPr="00FB631A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</w:t>
      </w:r>
      <w:r w:rsidRPr="00FB631A">
        <w:rPr>
          <w:rFonts w:ascii="Times New Roman" w:hAnsi="Times New Roman"/>
          <w:sz w:val="24"/>
          <w:szCs w:val="24"/>
        </w:rPr>
        <w:t xml:space="preserve"> </w:t>
      </w:r>
      <w:r w:rsidRPr="00FB631A">
        <w:rPr>
          <w:rFonts w:ascii="Times New Roman" w:hAnsi="Times New Roman"/>
          <w:color w:val="000000"/>
          <w:sz w:val="24"/>
          <w:szCs w:val="24"/>
        </w:rPr>
        <w:t>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на основании заявления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1.3. О предоставлении разрешения на отклонение от предельных параметров разрешенного строительства для земельного участка с кадастровым номером 32:05:0150102:287 общей площадью 20000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Российская Федерация, Брянская область, Дубровский муниципальный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сельское  поселение,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п.Большой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Угол, ул. Сиреневая, з/у 12,  расположенного в </w:t>
      </w:r>
      <w:r w:rsidRPr="00FB631A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</w:t>
      </w:r>
      <w:r w:rsidRPr="00FB631A">
        <w:rPr>
          <w:rFonts w:ascii="Times New Roman" w:hAnsi="Times New Roman"/>
          <w:sz w:val="24"/>
          <w:szCs w:val="24"/>
        </w:rPr>
        <w:t xml:space="preserve"> </w:t>
      </w:r>
      <w:r w:rsidRPr="00FB631A">
        <w:rPr>
          <w:rFonts w:ascii="Times New Roman" w:hAnsi="Times New Roman"/>
          <w:color w:val="000000"/>
          <w:sz w:val="24"/>
          <w:szCs w:val="24"/>
        </w:rPr>
        <w:t>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,на основании заявления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1.4. О предоставлении разрешения на отклонение от предельных параметров разрешенного строительства для земельного участка с кадастровым номером 32:05:0150102:288 общей площадью 20000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Российская Федерация, Брянская область, Дубровский муниципальный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13, расположенного в </w:t>
      </w:r>
      <w:r w:rsidRPr="00FB631A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</w:t>
      </w:r>
      <w:r w:rsidRPr="00FB631A">
        <w:rPr>
          <w:rFonts w:ascii="Times New Roman" w:hAnsi="Times New Roman"/>
          <w:sz w:val="24"/>
          <w:szCs w:val="24"/>
        </w:rPr>
        <w:t xml:space="preserve"> </w:t>
      </w:r>
      <w:r w:rsidRPr="00FB631A">
        <w:rPr>
          <w:rFonts w:ascii="Times New Roman" w:hAnsi="Times New Roman"/>
          <w:color w:val="000000"/>
          <w:sz w:val="24"/>
          <w:szCs w:val="24"/>
        </w:rPr>
        <w:t>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на основании заявления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1.5. О предоставлении разрешения на отклонение от предельных параметров разрешенного строительства для земельного участка с кадастровым номером 32:05:0150102:289 общей площадью 6399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Российская Федерация, Брянская область, Дубровский муниципальный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Алешинское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сельское  поселение, п. Большой Угол, ул. Сиреневая, з/у 14 расположенного в </w:t>
      </w:r>
      <w:r w:rsidRPr="00FB631A">
        <w:rPr>
          <w:rFonts w:ascii="Times New Roman" w:hAnsi="Times New Roman"/>
          <w:bCs/>
          <w:color w:val="000000"/>
          <w:sz w:val="24"/>
          <w:szCs w:val="24"/>
        </w:rPr>
        <w:t>территориальной зоне О1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 (многофункциональная</w:t>
      </w:r>
      <w:r w:rsidRPr="00FB631A">
        <w:rPr>
          <w:rFonts w:ascii="Times New Roman" w:hAnsi="Times New Roman"/>
          <w:sz w:val="24"/>
          <w:szCs w:val="24"/>
        </w:rPr>
        <w:t xml:space="preserve"> </w:t>
      </w:r>
      <w:r w:rsidRPr="00FB631A">
        <w:rPr>
          <w:rFonts w:ascii="Times New Roman" w:hAnsi="Times New Roman"/>
          <w:color w:val="000000"/>
          <w:sz w:val="24"/>
          <w:szCs w:val="24"/>
        </w:rPr>
        <w:t>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</w:t>
      </w:r>
      <w:r w:rsidRPr="00FB631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631A">
        <w:rPr>
          <w:rFonts w:ascii="Times New Roman" w:hAnsi="Times New Roman"/>
          <w:color w:val="000000"/>
          <w:sz w:val="24"/>
          <w:szCs w:val="24"/>
        </w:rPr>
        <w:t xml:space="preserve">, на основании заявления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Шунгалиевой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Румии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 xml:space="preserve"> Руслановны.</w:t>
      </w:r>
    </w:p>
    <w:p w:rsidR="00FB631A" w:rsidRPr="00FB631A" w:rsidRDefault="00FB631A" w:rsidP="00FB6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 xml:space="preserve">2.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FB631A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B631A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FB631A" w:rsidRPr="00FB631A" w:rsidRDefault="00FB631A" w:rsidP="00FB63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FB631A" w:rsidRPr="00FB631A" w:rsidRDefault="00FB631A" w:rsidP="00FB63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приложению.</w:t>
      </w:r>
    </w:p>
    <w:p w:rsidR="00FB631A" w:rsidRPr="00FB631A" w:rsidRDefault="00FB631A" w:rsidP="00FB63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FB631A" w:rsidRPr="00FB631A" w:rsidRDefault="00FB631A" w:rsidP="00FB631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631A">
        <w:rPr>
          <w:rFonts w:ascii="Times New Roman" w:hAnsi="Times New Roman"/>
          <w:color w:val="000000"/>
          <w:sz w:val="24"/>
          <w:szCs w:val="24"/>
        </w:rPr>
        <w:t xml:space="preserve">обеспечить прием предложений по заявленным вопросам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FB631A" w:rsidRPr="00FB631A" w:rsidRDefault="00FB631A" w:rsidP="00FB631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FB631A" w:rsidRPr="00FB631A" w:rsidRDefault="00FB631A" w:rsidP="00FB631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B7604B" w:rsidRPr="00FB631A" w:rsidRDefault="00FB631A" w:rsidP="00B7604B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Глава муниципального </w:t>
      </w:r>
      <w:proofErr w:type="spellStart"/>
      <w:proofErr w:type="gramStart"/>
      <w:r w:rsidRPr="00FB631A">
        <w:rPr>
          <w:rFonts w:ascii="Times New Roman" w:hAnsi="Times New Roman"/>
          <w:sz w:val="24"/>
          <w:szCs w:val="24"/>
        </w:rPr>
        <w:t>образования</w:t>
      </w:r>
      <w:r w:rsidR="00B7604B" w:rsidRPr="00B7604B">
        <w:rPr>
          <w:rFonts w:ascii="Times New Roman" w:hAnsi="Times New Roman"/>
          <w:sz w:val="24"/>
          <w:szCs w:val="24"/>
        </w:rPr>
        <w:t>«</w:t>
      </w:r>
      <w:proofErr w:type="gramEnd"/>
      <w:r w:rsidR="00B7604B" w:rsidRPr="00B7604B">
        <w:rPr>
          <w:rFonts w:ascii="Times New Roman" w:hAnsi="Times New Roman"/>
          <w:sz w:val="24"/>
          <w:szCs w:val="24"/>
        </w:rPr>
        <w:t>Дубровский</w:t>
      </w:r>
      <w:proofErr w:type="spellEnd"/>
      <w:r w:rsidR="00B7604B" w:rsidRPr="00B7604B">
        <w:rPr>
          <w:rFonts w:ascii="Times New Roman" w:hAnsi="Times New Roman"/>
          <w:sz w:val="24"/>
          <w:szCs w:val="24"/>
        </w:rPr>
        <w:t xml:space="preserve"> район»    </w:t>
      </w:r>
      <w:proofErr w:type="spellStart"/>
      <w:r w:rsidR="00B7604B" w:rsidRPr="00B7604B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FB631A" w:rsidRPr="00FB631A" w:rsidRDefault="00B7604B" w:rsidP="00FB631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604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FB631A" w:rsidRPr="00FB631A" w:rsidRDefault="00FB631A" w:rsidP="00FB631A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lastRenderedPageBreak/>
        <w:t xml:space="preserve">           Приложение</w:t>
      </w:r>
    </w:p>
    <w:p w:rsidR="00FB631A" w:rsidRPr="00FB631A" w:rsidRDefault="00FB631A" w:rsidP="00FB6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FB631A" w:rsidRPr="00FB631A" w:rsidRDefault="00FB631A" w:rsidP="00FB6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FB631A" w:rsidRPr="00FB631A" w:rsidRDefault="00FB631A" w:rsidP="00FB631A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                                                             от 26.11.2021 </w:t>
      </w:r>
      <w:proofErr w:type="gramStart"/>
      <w:r w:rsidRPr="00FB631A">
        <w:rPr>
          <w:rFonts w:ascii="Times New Roman" w:hAnsi="Times New Roman"/>
          <w:sz w:val="24"/>
          <w:szCs w:val="24"/>
        </w:rPr>
        <w:t>года  №</w:t>
      </w:r>
      <w:proofErr w:type="gramEnd"/>
      <w:r w:rsidRPr="00FB631A">
        <w:rPr>
          <w:rFonts w:ascii="Times New Roman" w:hAnsi="Times New Roman"/>
          <w:sz w:val="24"/>
          <w:szCs w:val="24"/>
        </w:rPr>
        <w:t xml:space="preserve"> 8</w:t>
      </w:r>
    </w:p>
    <w:p w:rsidR="00FB631A" w:rsidRPr="00FB631A" w:rsidRDefault="00FB631A" w:rsidP="00FB6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31A">
        <w:rPr>
          <w:rFonts w:ascii="Times New Roman" w:hAnsi="Times New Roman"/>
          <w:b/>
          <w:sz w:val="24"/>
          <w:szCs w:val="24"/>
        </w:rPr>
        <w:t>СОСТАВ</w:t>
      </w: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31A" w:rsidRPr="00FB631A" w:rsidRDefault="00FB631A" w:rsidP="00FB631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FB631A" w:rsidRPr="00FB631A" w:rsidRDefault="00FB631A" w:rsidP="00FB631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>Ефименко С.Н. – заместитель главы администрации Дубровского района;</w:t>
      </w:r>
    </w:p>
    <w:p w:rsidR="00FB631A" w:rsidRPr="00FB631A" w:rsidRDefault="00FB631A" w:rsidP="00FB631A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FB631A" w:rsidRPr="00FB631A" w:rsidRDefault="00FB631A" w:rsidP="00FB631A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B631A">
        <w:rPr>
          <w:rFonts w:ascii="Times New Roman" w:hAnsi="Times New Roman"/>
          <w:sz w:val="24"/>
          <w:szCs w:val="24"/>
        </w:rPr>
        <w:t xml:space="preserve">Ершова Н.В. – глава </w:t>
      </w:r>
      <w:proofErr w:type="spellStart"/>
      <w:r w:rsidRPr="00FB631A">
        <w:rPr>
          <w:rFonts w:ascii="Times New Roman" w:hAnsi="Times New Roman"/>
          <w:sz w:val="24"/>
          <w:szCs w:val="24"/>
        </w:rPr>
        <w:t>Алешинской</w:t>
      </w:r>
      <w:proofErr w:type="spellEnd"/>
      <w:r w:rsidRPr="00FB631A">
        <w:rPr>
          <w:rFonts w:ascii="Times New Roman" w:hAnsi="Times New Roman"/>
          <w:sz w:val="24"/>
          <w:szCs w:val="24"/>
        </w:rPr>
        <w:t xml:space="preserve"> сельской администрации;</w:t>
      </w:r>
    </w:p>
    <w:p w:rsidR="00FB631A" w:rsidRPr="00FB631A" w:rsidRDefault="00FB631A" w:rsidP="00FB631A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31A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FB631A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FB631A" w:rsidRPr="00FB631A" w:rsidRDefault="00FB631A" w:rsidP="00FB631A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31A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FB631A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FB631A" w:rsidRPr="00FB631A" w:rsidRDefault="00FB631A" w:rsidP="00FB631A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31A">
        <w:rPr>
          <w:rFonts w:ascii="Times New Roman" w:hAnsi="Times New Roman"/>
          <w:sz w:val="24"/>
          <w:szCs w:val="24"/>
        </w:rPr>
        <w:t>Чураков</w:t>
      </w:r>
      <w:proofErr w:type="spellEnd"/>
      <w:r w:rsidRPr="00FB631A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FB631A" w:rsidRPr="00FB631A" w:rsidRDefault="00FB631A" w:rsidP="00FB63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31A" w:rsidRPr="00FB631A" w:rsidRDefault="00FB631A" w:rsidP="00FB63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31A" w:rsidRPr="00FB631A" w:rsidRDefault="00FB631A" w:rsidP="00FB6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31A">
        <w:rPr>
          <w:rFonts w:ascii="Times New Roman" w:hAnsi="Times New Roman"/>
          <w:sz w:val="28"/>
          <w:szCs w:val="28"/>
        </w:rPr>
        <w:t xml:space="preserve">     </w:t>
      </w:r>
    </w:p>
    <w:p w:rsidR="00FB631A" w:rsidRDefault="00FB631A" w:rsidP="001625D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Pr="00380210">
        <w:rPr>
          <w:rFonts w:ascii="Times New Roman" w:hAnsi="Times New Roman"/>
          <w:sz w:val="24"/>
          <w:szCs w:val="24"/>
        </w:rPr>
        <w:t xml:space="preserve"> </w:t>
      </w:r>
      <w:r w:rsidR="002666AD">
        <w:rPr>
          <w:rFonts w:ascii="Times New Roman" w:hAnsi="Times New Roman"/>
          <w:sz w:val="24"/>
          <w:szCs w:val="24"/>
        </w:rPr>
        <w:t xml:space="preserve">- </w:t>
      </w:r>
      <w:r w:rsidR="002666AD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2666AD">
        <w:rPr>
          <w:rFonts w:ascii="Times New Roman" w:hAnsi="Times New Roman"/>
          <w:sz w:val="24"/>
          <w:szCs w:val="24"/>
        </w:rPr>
        <w:t>.</w:t>
      </w: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537395">
        <w:rPr>
          <w:rFonts w:ascii="Times New Roman" w:hAnsi="Times New Roman"/>
        </w:rPr>
        <w:t xml:space="preserve"> 209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         </w:t>
      </w:r>
    </w:p>
    <w:p w:rsidR="00944D37" w:rsidRDefault="00944D37" w:rsidP="00DC28CF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Pr="00DC28CF">
        <w:rPr>
          <w:rFonts w:ascii="Times New Roman" w:hAnsi="Times New Roman"/>
          <w:b/>
        </w:rPr>
        <w:t>Главный редактор                О.Н. Василенко</w:t>
      </w:r>
    </w:p>
    <w:p w:rsidR="00DC28CF" w:rsidRPr="00DC28CF" w:rsidRDefault="00DC28CF" w:rsidP="00DC28CF">
      <w:pPr>
        <w:ind w:left="-284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DC28CF" w:rsidRPr="00DC28CF" w:rsidSect="00DC28CF">
      <w:headerReference w:type="even" r:id="rId18"/>
      <w:headerReference w:type="default" r:id="rId19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71" w:rsidRDefault="00431071" w:rsidP="001B6C40">
      <w:pPr>
        <w:spacing w:after="0" w:line="240" w:lineRule="auto"/>
      </w:pPr>
      <w:r>
        <w:separator/>
      </w:r>
    </w:p>
  </w:endnote>
  <w:endnote w:type="continuationSeparator" w:id="0">
    <w:p w:rsidR="00431071" w:rsidRDefault="00431071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71" w:rsidRDefault="00431071" w:rsidP="001B6C40">
      <w:pPr>
        <w:spacing w:after="0" w:line="240" w:lineRule="auto"/>
      </w:pPr>
      <w:r>
        <w:separator/>
      </w:r>
    </w:p>
  </w:footnote>
  <w:footnote w:type="continuationSeparator" w:id="0">
    <w:p w:rsidR="00431071" w:rsidRDefault="00431071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3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"/>
  </w:num>
  <w:num w:numId="18">
    <w:abstractNumId w:val="2"/>
  </w:num>
  <w:num w:numId="19">
    <w:abstractNumId w:val="5"/>
  </w:num>
  <w:num w:numId="20">
    <w:abstractNumId w:val="19"/>
  </w:num>
  <w:num w:numId="21">
    <w:abstractNumId w:val="20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1887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3D96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BE4865044A63201410351D0FAB2A0078B6D6365EB5E2F0C7DDA7DBF61760529500594C4E86C9F5F810C6481E2D2BE1477F6001BBA1D7331S8d2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BD95B6013E45922110D5966BB81FEFF34F0A814E767D652B90C5B5131906E126A425105F62BAE06EDC63B002D3DA118600A92E70L8c5J" TargetMode="External"/><Relationship Id="rId17" Type="http://schemas.openxmlformats.org/officeDocument/2006/relationships/hyperlink" Target="consultantplus://offline/ref=597DC346A4B038C590ECAF292DC33641A60AC88D8E40B9C66A9031A5C28F412DD0AFCEE109EEC8E7V2H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dubrovk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dubrovka.ru" TargetMode="External"/><Relationship Id="rId10" Type="http://schemas.openxmlformats.org/officeDocument/2006/relationships/hyperlink" Target="http://www.admdubrovka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hyperlink" Target="mailto:dbr-org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EFC9-1C64-461B-95C5-32BDA404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7049</Words>
  <Characters>40182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13</cp:revision>
  <cp:lastPrinted>2021-03-01T13:13:00Z</cp:lastPrinted>
  <dcterms:created xsi:type="dcterms:W3CDTF">2021-11-29T07:03:00Z</dcterms:created>
  <dcterms:modified xsi:type="dcterms:W3CDTF">2021-11-30T09:14:00Z</dcterms:modified>
</cp:coreProperties>
</file>