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CB49EE">
        <w:rPr>
          <w:rFonts w:ascii="Times New Roman" w:hAnsi="Times New Roman"/>
          <w:b/>
        </w:rPr>
        <w:t>20</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CB49EE">
        <w:rPr>
          <w:rFonts w:ascii="Times New Roman" w:hAnsi="Times New Roman"/>
          <w:b/>
        </w:rPr>
        <w:t>09</w:t>
      </w:r>
      <w:r w:rsidR="002F03F6">
        <w:rPr>
          <w:rFonts w:ascii="Times New Roman" w:hAnsi="Times New Roman"/>
          <w:b/>
        </w:rPr>
        <w:t>.</w:t>
      </w:r>
      <w:r w:rsidR="00CB49EE">
        <w:rPr>
          <w:rFonts w:ascii="Times New Roman" w:hAnsi="Times New Roman"/>
          <w:b/>
        </w:rPr>
        <w:t>10</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r w:rsidR="00FF68E4">
        <w:rPr>
          <w:rFonts w:ascii="Times New Roman" w:hAnsi="Times New Roman"/>
          <w:b/>
          <w:sz w:val="24"/>
          <w:szCs w:val="24"/>
        </w:rPr>
        <w:t xml:space="preserve">- </w:t>
      </w:r>
      <w:r w:rsidR="00FF68E4" w:rsidRPr="00541CE0">
        <w:rPr>
          <w:rFonts w:ascii="Times New Roman" w:hAnsi="Times New Roman"/>
          <w:sz w:val="24"/>
          <w:szCs w:val="24"/>
        </w:rPr>
        <w:t>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8F1CA1">
        <w:rPr>
          <w:rFonts w:ascii="Times New Roman" w:hAnsi="Times New Roman"/>
          <w:sz w:val="24"/>
          <w:szCs w:val="24"/>
        </w:rPr>
        <w:t>– информация отсутствует.</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8F1CA1">
        <w:rPr>
          <w:rFonts w:ascii="Times New Roman" w:hAnsi="Times New Roman"/>
          <w:b/>
          <w:sz w:val="24"/>
          <w:szCs w:val="24"/>
        </w:rPr>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b/>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FF68E4" w:rsidRDefault="00FF68E4" w:rsidP="00917754">
      <w:pPr>
        <w:pStyle w:val="aa"/>
        <w:jc w:val="both"/>
        <w:rPr>
          <w:rFonts w:ascii="Times New Roman" w:hAnsi="Times New Roman"/>
          <w:b/>
          <w:sz w:val="24"/>
          <w:szCs w:val="24"/>
        </w:rPr>
      </w:pPr>
    </w:p>
    <w:p w:rsidR="00FF68E4" w:rsidRDefault="00FF68E4" w:rsidP="00917754">
      <w:pPr>
        <w:pStyle w:val="aa"/>
        <w:jc w:val="both"/>
        <w:rPr>
          <w:rFonts w:ascii="Times New Roman" w:hAnsi="Times New Roman"/>
          <w:b/>
          <w:sz w:val="24"/>
          <w:szCs w:val="24"/>
        </w:rPr>
      </w:pPr>
      <w:r>
        <w:rPr>
          <w:rFonts w:ascii="Times New Roman" w:hAnsi="Times New Roman"/>
          <w:b/>
          <w:sz w:val="24"/>
          <w:szCs w:val="24"/>
        </w:rPr>
        <w:t xml:space="preserve">                   2.4.1.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54"/>
        <w:gridCol w:w="7073"/>
      </w:tblGrid>
      <w:tr w:rsidR="00CB49EE" w:rsidRPr="00CB49EE" w:rsidTr="00984E06">
        <w:trPr>
          <w:trHeight w:val="92"/>
        </w:trPr>
        <w:tc>
          <w:tcPr>
            <w:tcW w:w="9923" w:type="dxa"/>
            <w:gridSpan w:val="3"/>
            <w:tcBorders>
              <w:top w:val="nil"/>
              <w:left w:val="nil"/>
              <w:bottom w:val="single" w:sz="4" w:space="0" w:color="auto"/>
              <w:right w:val="nil"/>
            </w:tcBorders>
            <w:shd w:val="clear" w:color="auto" w:fill="auto"/>
          </w:tcPr>
          <w:p w:rsidR="00CB49EE" w:rsidRPr="00CB49EE" w:rsidRDefault="00CB49EE" w:rsidP="00CB49EE">
            <w:pPr>
              <w:pStyle w:val="aa"/>
              <w:jc w:val="both"/>
              <w:rPr>
                <w:rFonts w:ascii="Times New Roman" w:hAnsi="Times New Roman"/>
                <w:b/>
                <w:sz w:val="24"/>
                <w:szCs w:val="24"/>
              </w:rPr>
            </w:pPr>
          </w:p>
        </w:tc>
      </w:tr>
      <w:tr w:rsidR="00CB49EE" w:rsidRPr="00CB49EE" w:rsidTr="00984E06">
        <w:tc>
          <w:tcPr>
            <w:tcW w:w="9923" w:type="dxa"/>
            <w:gridSpan w:val="3"/>
            <w:tcBorders>
              <w:top w:val="single" w:sz="4"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п/п</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Наименование пункта</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Содержание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1. Форма проведения торгов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1.1</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Тип и способ проведения аукциона</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Электронный аукцион</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Форма (состав участников)</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1.3.</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Способ (форма) подачи предложений о цене</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2.1</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Постановление администрации Дубровского района от 03.10.2023 № 435 «О проведении торгов (аукциона) по продаже права на заключение договоров аренды земельных участков»</w:t>
            </w:r>
          </w:p>
          <w:p w:rsidR="00CB49EE" w:rsidRPr="00CB49EE" w:rsidRDefault="00CB49EE" w:rsidP="00CB49EE">
            <w:pPr>
              <w:pStyle w:val="aa"/>
              <w:rPr>
                <w:rFonts w:ascii="Times New Roman" w:hAnsi="Times New Roman"/>
                <w:sz w:val="24"/>
                <w:szCs w:val="24"/>
              </w:rPr>
            </w:pP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3. Организатор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3.1</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Ответственное лицо за проведение аукциона (далее - Организатор аукциона)</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Администрация Дубровского района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3.2</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Место нахождения</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 18</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3.3</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Почтовый адрес</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 18</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4.Предмет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4.1</w:t>
            </w:r>
          </w:p>
        </w:tc>
        <w:tc>
          <w:tcPr>
            <w:tcW w:w="2154"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Предмет</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Право заключения договоров аренды следующих земельных участков: </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4.1.1</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sz w:val="24"/>
                <w:szCs w:val="24"/>
              </w:rPr>
              <w:t xml:space="preserve">Лот № 1 </w:t>
            </w:r>
            <w:r w:rsidRPr="00CB49EE">
              <w:rPr>
                <w:rFonts w:ascii="Times New Roman" w:hAnsi="Times New Roman"/>
                <w:sz w:val="24"/>
                <w:szCs w:val="24"/>
              </w:rPr>
              <w:t xml:space="preserve">- земельный участок, расположенный по адресу: Российская Федерация, Брянская область, р-н Дубровский, </w:t>
            </w:r>
            <w:proofErr w:type="spellStart"/>
            <w:r w:rsidRPr="00CB49EE">
              <w:rPr>
                <w:rFonts w:ascii="Times New Roman" w:hAnsi="Times New Roman"/>
                <w:sz w:val="24"/>
                <w:szCs w:val="24"/>
              </w:rPr>
              <w:t>п.Сеща</w:t>
            </w:r>
            <w:proofErr w:type="spellEnd"/>
            <w:r w:rsidRPr="00CB49EE">
              <w:rPr>
                <w:rFonts w:ascii="Times New Roman" w:hAnsi="Times New Roman"/>
                <w:sz w:val="24"/>
                <w:szCs w:val="24"/>
              </w:rPr>
              <w:t xml:space="preserve">, </w:t>
            </w:r>
            <w:proofErr w:type="spellStart"/>
            <w:r w:rsidRPr="00CB49EE">
              <w:rPr>
                <w:rFonts w:ascii="Times New Roman" w:hAnsi="Times New Roman"/>
                <w:sz w:val="24"/>
                <w:szCs w:val="24"/>
              </w:rPr>
              <w:t>ул.Матросова</w:t>
            </w:r>
            <w:proofErr w:type="spellEnd"/>
            <w:r w:rsidRPr="00CB49EE">
              <w:rPr>
                <w:rFonts w:ascii="Times New Roman" w:hAnsi="Times New Roman"/>
                <w:sz w:val="24"/>
                <w:szCs w:val="24"/>
              </w:rPr>
              <w:t>, кадастровый номер 32:05:0081401:877, категория земель: земли населенных пунктов, вид разрешенного использования: объекты дорожного сервиса, площадь участка 10000кв.м.;</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4.1.2</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sz w:val="24"/>
                <w:szCs w:val="24"/>
              </w:rPr>
              <w:t xml:space="preserve">Лот № 2 </w:t>
            </w:r>
            <w:r w:rsidRPr="00CB49EE">
              <w:rPr>
                <w:rFonts w:ascii="Times New Roman" w:hAnsi="Times New Roman"/>
                <w:sz w:val="24"/>
                <w:szCs w:val="24"/>
              </w:rPr>
              <w:t xml:space="preserve">- земельный участок, расположенный по адресу: Российская Федерация, Брянская область, муниципальный район Дубровский, городское поселение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рабочий поселок Дубровка, микрорайон 2-й, земельный участок 13/21, кадастровый номер 32:05:0110101:496, категория земель: земли населенных пунктов, вид разрешенного использования: хранение автотранспорта; площадь участка 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4.1.3</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Лот № 3</w:t>
            </w:r>
            <w:r w:rsidRPr="00CB49EE">
              <w:rPr>
                <w:rFonts w:ascii="Times New Roman" w:hAnsi="Times New Roman"/>
                <w:sz w:val="24"/>
                <w:szCs w:val="24"/>
              </w:rPr>
              <w:t xml:space="preserve"> - земельный участок, расположенный по адресу: Российская Федерация, Брянская область, муниципальный район Дубровский, сельское поселение </w:t>
            </w:r>
            <w:proofErr w:type="spellStart"/>
            <w:r w:rsidRPr="00CB49EE">
              <w:rPr>
                <w:rFonts w:ascii="Times New Roman" w:hAnsi="Times New Roman"/>
                <w:sz w:val="24"/>
                <w:szCs w:val="24"/>
              </w:rPr>
              <w:t>Рековичское</w:t>
            </w:r>
            <w:proofErr w:type="spellEnd"/>
            <w:r w:rsidRPr="00CB49EE">
              <w:rPr>
                <w:rFonts w:ascii="Times New Roman" w:hAnsi="Times New Roman"/>
                <w:sz w:val="24"/>
                <w:szCs w:val="24"/>
              </w:rPr>
              <w:t xml:space="preserve">, деревня </w:t>
            </w:r>
            <w:proofErr w:type="spellStart"/>
            <w:r w:rsidRPr="00CB49EE">
              <w:rPr>
                <w:rFonts w:ascii="Times New Roman" w:hAnsi="Times New Roman"/>
                <w:sz w:val="24"/>
                <w:szCs w:val="24"/>
              </w:rPr>
              <w:t>Зимницкая</w:t>
            </w:r>
            <w:proofErr w:type="spellEnd"/>
            <w:r w:rsidRPr="00CB49EE">
              <w:rPr>
                <w:rFonts w:ascii="Times New Roman" w:hAnsi="Times New Roman"/>
                <w:sz w:val="24"/>
                <w:szCs w:val="24"/>
              </w:rPr>
              <w:t xml:space="preserve"> Слобода, улица Совхозная, земельный участок 12/10а, кадастровый номер 32:05:0071007:230, категория земель: земли населенных пунктов, вид разрешенного использования: хранение автотранспорта; площадь участка 32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4.1.4</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Лот № 4 </w:t>
            </w:r>
            <w:r w:rsidRPr="00CB49EE">
              <w:rPr>
                <w:rFonts w:ascii="Times New Roman" w:hAnsi="Times New Roman"/>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B49EE">
              <w:rPr>
                <w:rFonts w:ascii="Times New Roman" w:hAnsi="Times New Roman"/>
                <w:sz w:val="24"/>
                <w:szCs w:val="24"/>
              </w:rPr>
              <w:t>Рековичское</w:t>
            </w:r>
            <w:proofErr w:type="spellEnd"/>
            <w:r w:rsidRPr="00CB49EE">
              <w:rPr>
                <w:rFonts w:ascii="Times New Roman" w:hAnsi="Times New Roman"/>
                <w:sz w:val="24"/>
                <w:szCs w:val="24"/>
              </w:rPr>
              <w:t xml:space="preserve"> сельское поселение, д </w:t>
            </w:r>
            <w:proofErr w:type="spellStart"/>
            <w:r w:rsidRPr="00CB49EE">
              <w:rPr>
                <w:rFonts w:ascii="Times New Roman" w:hAnsi="Times New Roman"/>
                <w:sz w:val="24"/>
                <w:szCs w:val="24"/>
              </w:rPr>
              <w:t>Зимницкая</w:t>
            </w:r>
            <w:proofErr w:type="spellEnd"/>
            <w:r w:rsidRPr="00CB49EE">
              <w:rPr>
                <w:rFonts w:ascii="Times New Roman" w:hAnsi="Times New Roman"/>
                <w:sz w:val="24"/>
                <w:szCs w:val="24"/>
              </w:rPr>
              <w:t xml:space="preserve"> Слобода, </w:t>
            </w:r>
            <w:proofErr w:type="spellStart"/>
            <w:r w:rsidRPr="00CB49EE">
              <w:rPr>
                <w:rFonts w:ascii="Times New Roman" w:hAnsi="Times New Roman"/>
                <w:sz w:val="24"/>
                <w:szCs w:val="24"/>
              </w:rPr>
              <w:t>ул</w:t>
            </w:r>
            <w:proofErr w:type="spellEnd"/>
            <w:r w:rsidRPr="00CB49EE">
              <w:rPr>
                <w:rFonts w:ascii="Times New Roman" w:hAnsi="Times New Roman"/>
                <w:sz w:val="24"/>
                <w:szCs w:val="24"/>
              </w:rPr>
              <w:t xml:space="preserve"> Совхозная, з/у 12/10, кадастровый номер 32:05:0071007:228, категория земель: земли населенных пунктов, вид разрешенного использования: хранение автотранспорта, площадь участка 31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4.2</w:t>
            </w:r>
          </w:p>
        </w:tc>
        <w:tc>
          <w:tcPr>
            <w:tcW w:w="2154"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Требования к размещению объектов на ЗУ</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lang w:val="x-none"/>
              </w:rPr>
              <w:t>Требования к размещению объектов на ЗУ</w:t>
            </w:r>
            <w:r w:rsidRPr="00CB49EE">
              <w:rPr>
                <w:rFonts w:ascii="Times New Roman" w:hAnsi="Times New Roman"/>
                <w:sz w:val="24"/>
                <w:szCs w:val="24"/>
              </w:rPr>
              <w:t xml:space="preserve"> в разрезе лотов: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4.2.1</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Территориальная зона Т1 – зона объектов автомобильного транспорта., предельные размеры и параметры: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2.Минимальные отступы от границ земельных участков: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4. Максимальный процент застройки – 80%.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4.2.2</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 Минимальные отступы от границ земельных участков:</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Отступ линии застройки от красной линии, проезда, улицы при новом </w:t>
            </w:r>
            <w:proofErr w:type="gramStart"/>
            <w:r w:rsidRPr="00CB49EE">
              <w:rPr>
                <w:rFonts w:ascii="Times New Roman" w:hAnsi="Times New Roman"/>
                <w:sz w:val="24"/>
                <w:szCs w:val="24"/>
              </w:rPr>
              <w:t>строительстве:  -</w:t>
            </w:r>
            <w:proofErr w:type="gramEnd"/>
            <w:r w:rsidRPr="00CB49EE">
              <w:rPr>
                <w:rFonts w:ascii="Times New Roman" w:hAnsi="Times New Roman"/>
                <w:sz w:val="24"/>
                <w:szCs w:val="24"/>
              </w:rPr>
              <w:t xml:space="preserve"> не менее </w:t>
            </w:r>
            <w:smartTag w:uri="urn:schemas-microsoft-com:office:smarttags" w:element="metricconverter">
              <w:smartTagPr>
                <w:attr w:name="ProductID" w:val="5 м"/>
              </w:smartTagPr>
              <w:r w:rsidRPr="00CB49EE">
                <w:rPr>
                  <w:rFonts w:ascii="Times New Roman" w:hAnsi="Times New Roman"/>
                  <w:sz w:val="24"/>
                  <w:szCs w:val="24"/>
                </w:rPr>
                <w:t>5 м</w:t>
              </w:r>
            </w:smartTag>
            <w:r w:rsidRPr="00CB49EE">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 Расстояние от хозяйственных построек до красных линий улиц и проездов должно быть не менее 5 м. Минимальное расстояние от границ соседнего участка до:</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-жилого дома – 6 м; -открытой автостоянки –1 м; -отдельно стоящего гаража – 3 м;</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окон жилых помещений: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 xml:space="preserve">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границ соседнего участка: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до остальных </w:t>
            </w:r>
            <w:proofErr w:type="spellStart"/>
            <w:r w:rsidRPr="00CB49EE">
              <w:rPr>
                <w:rFonts w:ascii="Times New Roman" w:hAnsi="Times New Roman"/>
                <w:sz w:val="24"/>
                <w:szCs w:val="24"/>
              </w:rPr>
              <w:t>хозпостроек</w:t>
            </w:r>
            <w:proofErr w:type="spellEnd"/>
            <w:r w:rsidRPr="00CB49EE">
              <w:rPr>
                <w:rFonts w:ascii="Times New Roman" w:hAnsi="Times New Roman"/>
                <w:sz w:val="24"/>
                <w:szCs w:val="24"/>
              </w:rPr>
              <w:t xml:space="preserve"> –     3 м, до стволов высокорослых деревьев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CB49EE">
                <w:rPr>
                  <w:rFonts w:ascii="Times New Roman" w:hAnsi="Times New Roman"/>
                  <w:sz w:val="24"/>
                  <w:szCs w:val="24"/>
                </w:rPr>
                <w:t>2 м</w:t>
              </w:r>
            </w:smartTag>
            <w:r w:rsidRPr="00CB49EE">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CB49EE">
                <w:rPr>
                  <w:rFonts w:ascii="Times New Roman" w:hAnsi="Times New Roman"/>
                  <w:sz w:val="24"/>
                  <w:szCs w:val="24"/>
                </w:rPr>
                <w:t>1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lastRenderedPageBreak/>
              <w:t xml:space="preserve">3. Количество этажей или предельная высота зданий, строений, сооружений: максимальное количество </w:t>
            </w:r>
            <w:proofErr w:type="gramStart"/>
            <w:r w:rsidRPr="00CB49EE">
              <w:rPr>
                <w:rFonts w:ascii="Times New Roman" w:hAnsi="Times New Roman"/>
                <w:sz w:val="24"/>
                <w:szCs w:val="24"/>
              </w:rPr>
              <w:t>этажей  –</w:t>
            </w:r>
            <w:proofErr w:type="gramEnd"/>
            <w:r w:rsidRPr="00CB49EE">
              <w:rPr>
                <w:rFonts w:ascii="Times New Roman" w:hAnsi="Times New Roman"/>
                <w:sz w:val="24"/>
                <w:szCs w:val="24"/>
              </w:rPr>
              <w:t xml:space="preserve"> 3 этажа.</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4. Максимальный процент застройки – 40%.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 </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4.2.3</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 Минимальные отступы от границ земельных участков:</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Отступ линии застройки от красной линии, проезда, улицы при новом </w:t>
            </w:r>
            <w:proofErr w:type="gramStart"/>
            <w:r w:rsidRPr="00CB49EE">
              <w:rPr>
                <w:rFonts w:ascii="Times New Roman" w:hAnsi="Times New Roman"/>
                <w:sz w:val="24"/>
                <w:szCs w:val="24"/>
              </w:rPr>
              <w:t>строительстве:  -</w:t>
            </w:r>
            <w:proofErr w:type="gramEnd"/>
            <w:r w:rsidRPr="00CB49EE">
              <w:rPr>
                <w:rFonts w:ascii="Times New Roman" w:hAnsi="Times New Roman"/>
                <w:sz w:val="24"/>
                <w:szCs w:val="24"/>
              </w:rPr>
              <w:t xml:space="preserve"> не менее </w:t>
            </w:r>
            <w:smartTag w:uri="urn:schemas-microsoft-com:office:smarttags" w:element="metricconverter">
              <w:smartTagPr>
                <w:attr w:name="ProductID" w:val="5 м"/>
              </w:smartTagPr>
              <w:r w:rsidRPr="00CB49EE">
                <w:rPr>
                  <w:rFonts w:ascii="Times New Roman" w:hAnsi="Times New Roman"/>
                  <w:sz w:val="24"/>
                  <w:szCs w:val="24"/>
                </w:rPr>
                <w:t>5 м</w:t>
              </w:r>
            </w:smartTag>
            <w:r w:rsidRPr="00CB49EE">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 Расстояние от хозяйственных построек до красных линий улиц и проездов должно быть не менее 5 м. Минимальное расстояние от границ соседнего участка до: -жилого дома – 6 м; -открытой автостоянки –1 м; -отдельно стоящего гаража – 3м.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окон жилых помещений: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 xml:space="preserve">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CB49EE">
                <w:rPr>
                  <w:rFonts w:ascii="Times New Roman" w:hAnsi="Times New Roman"/>
                  <w:sz w:val="24"/>
                  <w:szCs w:val="24"/>
                </w:rPr>
                <w:t>12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границ соседнего участка: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до остальных </w:t>
            </w:r>
            <w:proofErr w:type="spellStart"/>
            <w:r w:rsidRPr="00CB49EE">
              <w:rPr>
                <w:rFonts w:ascii="Times New Roman" w:hAnsi="Times New Roman"/>
                <w:sz w:val="24"/>
                <w:szCs w:val="24"/>
              </w:rPr>
              <w:t>хозпостроек</w:t>
            </w:r>
            <w:proofErr w:type="spellEnd"/>
            <w:r w:rsidRPr="00CB49EE">
              <w:rPr>
                <w:rFonts w:ascii="Times New Roman" w:hAnsi="Times New Roman"/>
                <w:sz w:val="24"/>
                <w:szCs w:val="24"/>
              </w:rPr>
              <w:t xml:space="preserve"> – 3 м, - до стволов высокорослых деревьев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CB49EE">
                <w:rPr>
                  <w:rFonts w:ascii="Times New Roman" w:hAnsi="Times New Roman"/>
                  <w:sz w:val="24"/>
                  <w:szCs w:val="24"/>
                </w:rPr>
                <w:t>2 м</w:t>
              </w:r>
            </w:smartTag>
            <w:r w:rsidRPr="00CB49EE">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CB49EE">
                <w:rPr>
                  <w:rFonts w:ascii="Times New Roman" w:hAnsi="Times New Roman"/>
                  <w:sz w:val="24"/>
                  <w:szCs w:val="24"/>
                </w:rPr>
                <w:t>1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CB49EE">
              <w:rPr>
                <w:rFonts w:ascii="Times New Roman" w:hAnsi="Times New Roman"/>
                <w:sz w:val="24"/>
                <w:szCs w:val="24"/>
              </w:rPr>
              <w:t>этажей  –</w:t>
            </w:r>
            <w:proofErr w:type="gramEnd"/>
            <w:r w:rsidRPr="00CB49EE">
              <w:rPr>
                <w:rFonts w:ascii="Times New Roman" w:hAnsi="Times New Roman"/>
                <w:sz w:val="24"/>
                <w:szCs w:val="24"/>
              </w:rPr>
              <w:t xml:space="preserve"> 3 этажа.</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4. Максимальный процент застройки – 40%.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4.2.4</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4</w:t>
            </w:r>
            <w:r w:rsidRPr="00CB49EE">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 Минимальные отступы от границ земельных участков:</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Отступ линии застройки от красной линии, проезда, улицы при новом </w:t>
            </w:r>
            <w:proofErr w:type="gramStart"/>
            <w:r w:rsidRPr="00CB49EE">
              <w:rPr>
                <w:rFonts w:ascii="Times New Roman" w:hAnsi="Times New Roman"/>
                <w:sz w:val="24"/>
                <w:szCs w:val="24"/>
              </w:rPr>
              <w:t>строительстве:  -</w:t>
            </w:r>
            <w:proofErr w:type="gramEnd"/>
            <w:r w:rsidRPr="00CB49EE">
              <w:rPr>
                <w:rFonts w:ascii="Times New Roman" w:hAnsi="Times New Roman"/>
                <w:sz w:val="24"/>
                <w:szCs w:val="24"/>
              </w:rPr>
              <w:t xml:space="preserve"> не менее </w:t>
            </w:r>
            <w:smartTag w:uri="urn:schemas-microsoft-com:office:smarttags" w:element="metricconverter">
              <w:smartTagPr>
                <w:attr w:name="ProductID" w:val="5 м"/>
              </w:smartTagPr>
              <w:r w:rsidRPr="00CB49EE">
                <w:rPr>
                  <w:rFonts w:ascii="Times New Roman" w:hAnsi="Times New Roman"/>
                  <w:sz w:val="24"/>
                  <w:szCs w:val="24"/>
                </w:rPr>
                <w:t>5 м</w:t>
              </w:r>
            </w:smartTag>
            <w:r w:rsidRPr="00CB49EE">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lastRenderedPageBreak/>
              <w:t>Минимальное расстояние от границ соседнего участка до: -жилого дома – 6 м; -открытой автостоянки –1 м; -отдельно стоящего гаража – 3м.</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окон жилых помещений:</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 xml:space="preserve">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CB49EE">
                <w:rPr>
                  <w:rFonts w:ascii="Times New Roman" w:hAnsi="Times New Roman"/>
                  <w:sz w:val="24"/>
                  <w:szCs w:val="24"/>
                </w:rPr>
                <w:t>12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Минимальное расстояние от границ соседнего участка: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до остальных </w:t>
            </w:r>
            <w:proofErr w:type="spellStart"/>
            <w:r w:rsidRPr="00CB49EE">
              <w:rPr>
                <w:rFonts w:ascii="Times New Roman" w:hAnsi="Times New Roman"/>
                <w:sz w:val="24"/>
                <w:szCs w:val="24"/>
              </w:rPr>
              <w:t>хозпостроек</w:t>
            </w:r>
            <w:proofErr w:type="spellEnd"/>
            <w:r w:rsidRPr="00CB49EE">
              <w:rPr>
                <w:rFonts w:ascii="Times New Roman" w:hAnsi="Times New Roman"/>
                <w:sz w:val="24"/>
                <w:szCs w:val="24"/>
              </w:rPr>
              <w:t xml:space="preserve"> – 3 м, - до стволов высокорослых деревьев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CB49EE">
                <w:rPr>
                  <w:rFonts w:ascii="Times New Roman" w:hAnsi="Times New Roman"/>
                  <w:sz w:val="24"/>
                  <w:szCs w:val="24"/>
                </w:rPr>
                <w:t>2 м</w:t>
              </w:r>
            </w:smartTag>
            <w:r w:rsidRPr="00CB49EE">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CB49EE">
                <w:rPr>
                  <w:rFonts w:ascii="Times New Roman" w:hAnsi="Times New Roman"/>
                  <w:sz w:val="24"/>
                  <w:szCs w:val="24"/>
                </w:rPr>
                <w:t>1 м</w:t>
              </w:r>
            </w:smartTag>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CB49EE">
              <w:rPr>
                <w:rFonts w:ascii="Times New Roman" w:hAnsi="Times New Roman"/>
                <w:sz w:val="24"/>
                <w:szCs w:val="24"/>
              </w:rPr>
              <w:t>этажей  –</w:t>
            </w:r>
            <w:proofErr w:type="gramEnd"/>
            <w:r w:rsidRPr="00CB49EE">
              <w:rPr>
                <w:rFonts w:ascii="Times New Roman" w:hAnsi="Times New Roman"/>
                <w:sz w:val="24"/>
                <w:szCs w:val="24"/>
              </w:rPr>
              <w:t xml:space="preserve"> 3 этажа.</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4. Максимальный процент застройки – 40%.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4.3</w:t>
            </w:r>
          </w:p>
        </w:tc>
        <w:tc>
          <w:tcPr>
            <w:tcW w:w="2154"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4.3.1</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CB49EE">
              <w:rPr>
                <w:rFonts w:ascii="Times New Roman" w:hAnsi="Times New Roman"/>
                <w:sz w:val="24"/>
                <w:szCs w:val="24"/>
              </w:rPr>
              <w:t>Россети</w:t>
            </w:r>
            <w:proofErr w:type="spellEnd"/>
            <w:r w:rsidRPr="00CB49EE">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п.Сеща</w:t>
            </w:r>
            <w:proofErr w:type="spellEnd"/>
            <w:r w:rsidRPr="00CB49EE">
              <w:rPr>
                <w:rFonts w:ascii="Times New Roman" w:hAnsi="Times New Roman"/>
                <w:sz w:val="24"/>
                <w:szCs w:val="24"/>
              </w:rPr>
              <w:t xml:space="preserve"> </w:t>
            </w:r>
            <w:proofErr w:type="spellStart"/>
            <w:r w:rsidRPr="00CB49EE">
              <w:rPr>
                <w:rFonts w:ascii="Times New Roman" w:hAnsi="Times New Roman"/>
                <w:sz w:val="24"/>
                <w:szCs w:val="24"/>
              </w:rPr>
              <w:t>ул.Матросова</w:t>
            </w:r>
            <w:proofErr w:type="spellEnd"/>
            <w:r w:rsidRPr="00CB49EE">
              <w:rPr>
                <w:rFonts w:ascii="Times New Roman" w:hAnsi="Times New Roman"/>
                <w:sz w:val="24"/>
                <w:szCs w:val="24"/>
              </w:rPr>
              <w:t>,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те</w:t>
            </w:r>
            <w:r w:rsidRPr="00CB49EE">
              <w:rPr>
                <w:rFonts w:ascii="Times New Roman" w:hAnsi="Times New Roman"/>
                <w:sz w:val="24"/>
                <w:szCs w:val="24"/>
              </w:rPr>
              <w:t xml:space="preserve">хнологическое присоединение объекта капитального строительства с часовым объемом </w:t>
            </w:r>
            <w:proofErr w:type="spellStart"/>
            <w:r w:rsidRPr="00CB49EE">
              <w:rPr>
                <w:rFonts w:ascii="Times New Roman" w:hAnsi="Times New Roman"/>
                <w:sz w:val="24"/>
                <w:szCs w:val="24"/>
              </w:rPr>
              <w:t>газопотребления</w:t>
            </w:r>
            <w:proofErr w:type="spellEnd"/>
            <w:r w:rsidRPr="00CB49EE">
              <w:rPr>
                <w:rFonts w:ascii="Times New Roman" w:hAnsi="Times New Roman"/>
                <w:sz w:val="24"/>
                <w:szCs w:val="24"/>
              </w:rPr>
              <w:t xml:space="preserve"> не более 7 </w:t>
            </w:r>
            <w:proofErr w:type="spellStart"/>
            <w:r w:rsidRPr="00CB49EE">
              <w:rPr>
                <w:rFonts w:ascii="Times New Roman" w:hAnsi="Times New Roman"/>
                <w:sz w:val="24"/>
                <w:szCs w:val="24"/>
              </w:rPr>
              <w:t>нм.куб</w:t>
            </w:r>
            <w:proofErr w:type="spellEnd"/>
            <w:r w:rsidRPr="00CB49EE">
              <w:rPr>
                <w:rFonts w:ascii="Times New Roman" w:hAnsi="Times New Roman"/>
                <w:sz w:val="24"/>
                <w:szCs w:val="24"/>
              </w:rPr>
              <w:t xml:space="preserve"> в час, планируемого к размещению по вышеуказанному адресу, к действующей  сети газораспределения возможно.</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4.3.2</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w:t>
            </w:r>
            <w:r w:rsidRPr="00CB49EE">
              <w:rPr>
                <w:rFonts w:ascii="Times New Roman" w:hAnsi="Times New Roman"/>
                <w:sz w:val="24"/>
                <w:szCs w:val="24"/>
              </w:rPr>
              <w:lastRenderedPageBreak/>
              <w:t>обратиться в ООО  «</w:t>
            </w:r>
            <w:proofErr w:type="spellStart"/>
            <w:r w:rsidRPr="00CB49EE">
              <w:rPr>
                <w:rFonts w:ascii="Times New Roman" w:hAnsi="Times New Roman"/>
                <w:sz w:val="24"/>
                <w:szCs w:val="24"/>
              </w:rPr>
              <w:t>БрянскЭлектро</w:t>
            </w:r>
            <w:proofErr w:type="spellEnd"/>
            <w:r w:rsidRPr="00CB49EE">
              <w:rPr>
                <w:rFonts w:ascii="Times New Roman" w:hAnsi="Times New Roman"/>
                <w:sz w:val="24"/>
                <w:szCs w:val="24"/>
              </w:rPr>
              <w:t xml:space="preserve">» с заявкой любым способом ее подачи с приложением необходимого пакета документов в порядке, определенном «Правилами технологического присоединения </w:t>
            </w:r>
            <w:proofErr w:type="spellStart"/>
            <w:r w:rsidRPr="00CB49EE">
              <w:rPr>
                <w:rFonts w:ascii="Times New Roman" w:hAnsi="Times New Roman"/>
                <w:sz w:val="24"/>
                <w:szCs w:val="24"/>
              </w:rPr>
              <w:t>энергопринимающих</w:t>
            </w:r>
            <w:proofErr w:type="spellEnd"/>
            <w:r w:rsidRPr="00CB49EE">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(далее – Правила) и заключить договор об осуществлении технологического присоединения. В соответствии с п.17 Правил размер платы за технологическое присоединение устанавливается уполномоченным </w:t>
            </w:r>
            <w:proofErr w:type="gramStart"/>
            <w:r w:rsidRPr="00CB49EE">
              <w:rPr>
                <w:rFonts w:ascii="Times New Roman" w:hAnsi="Times New Roman"/>
                <w:sz w:val="24"/>
                <w:szCs w:val="24"/>
              </w:rPr>
              <w:t>органом  исполнительной</w:t>
            </w:r>
            <w:proofErr w:type="gramEnd"/>
            <w:r w:rsidRPr="00CB49EE">
              <w:rPr>
                <w:rFonts w:ascii="Times New Roman" w:hAnsi="Times New Roman"/>
                <w:sz w:val="24"/>
                <w:szCs w:val="24"/>
              </w:rPr>
              <w:t xml:space="preserve"> власти в области государственного регулирования тарифов.</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п.Дубровка</w:t>
            </w:r>
            <w:proofErr w:type="spellEnd"/>
            <w:r w:rsidRPr="00CB49EE">
              <w:rPr>
                <w:rFonts w:ascii="Times New Roman" w:hAnsi="Times New Roman"/>
                <w:sz w:val="24"/>
                <w:szCs w:val="24"/>
              </w:rPr>
              <w:t xml:space="preserve"> </w:t>
            </w:r>
            <w:proofErr w:type="spellStart"/>
            <w:r w:rsidRPr="00CB49EE">
              <w:rPr>
                <w:rFonts w:ascii="Times New Roman" w:hAnsi="Times New Roman"/>
                <w:sz w:val="24"/>
                <w:szCs w:val="24"/>
              </w:rPr>
              <w:t>ул.Драгунского</w:t>
            </w:r>
            <w:proofErr w:type="spellEnd"/>
            <w:r w:rsidRPr="00CB49EE">
              <w:rPr>
                <w:rFonts w:ascii="Times New Roman" w:hAnsi="Times New Roman"/>
                <w:sz w:val="24"/>
                <w:szCs w:val="24"/>
              </w:rPr>
              <w:t>,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те</w:t>
            </w:r>
            <w:r w:rsidRPr="00CB49EE">
              <w:rPr>
                <w:rFonts w:ascii="Times New Roman" w:hAnsi="Times New Roman"/>
                <w:sz w:val="24"/>
                <w:szCs w:val="24"/>
              </w:rPr>
              <w:t>хнологическое присоединение объекта капитального строительства, расположенного по вышеуказанному адресу, к действующей  сети газораспределения возможно.</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4.3.3</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CB49EE">
              <w:rPr>
                <w:rFonts w:ascii="Times New Roman" w:hAnsi="Times New Roman"/>
                <w:sz w:val="24"/>
                <w:szCs w:val="24"/>
              </w:rPr>
              <w:t>Россети</w:t>
            </w:r>
            <w:proofErr w:type="spellEnd"/>
            <w:r w:rsidRPr="00CB49EE">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д.Зимницкая</w:t>
            </w:r>
            <w:proofErr w:type="spellEnd"/>
            <w:r w:rsidRPr="00CB49EE">
              <w:rPr>
                <w:rFonts w:ascii="Times New Roman" w:hAnsi="Times New Roman"/>
                <w:sz w:val="24"/>
                <w:szCs w:val="24"/>
              </w:rPr>
              <w:t xml:space="preserve"> Слобода, </w:t>
            </w:r>
            <w:proofErr w:type="spellStart"/>
            <w:r w:rsidRPr="00CB49EE">
              <w:rPr>
                <w:rFonts w:ascii="Times New Roman" w:hAnsi="Times New Roman"/>
                <w:sz w:val="24"/>
                <w:szCs w:val="24"/>
              </w:rPr>
              <w:t>ул.Совхозная</w:t>
            </w:r>
            <w:proofErr w:type="spellEnd"/>
            <w:r w:rsidRPr="00CB49EE">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те</w:t>
            </w:r>
            <w:r w:rsidRPr="00CB49EE">
              <w:rPr>
                <w:rFonts w:ascii="Times New Roman" w:hAnsi="Times New Roman"/>
                <w:sz w:val="24"/>
                <w:szCs w:val="24"/>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4.3.4</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4</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CB49EE">
              <w:rPr>
                <w:rFonts w:ascii="Times New Roman" w:hAnsi="Times New Roman"/>
                <w:sz w:val="24"/>
                <w:szCs w:val="24"/>
              </w:rPr>
              <w:t>Россети</w:t>
            </w:r>
            <w:proofErr w:type="spellEnd"/>
            <w:r w:rsidRPr="00CB49EE">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w:t>
            </w:r>
            <w:r w:rsidRPr="00CB49EE">
              <w:rPr>
                <w:rFonts w:ascii="Times New Roman" w:hAnsi="Times New Roman"/>
                <w:sz w:val="24"/>
                <w:szCs w:val="24"/>
              </w:rPr>
              <w:lastRenderedPageBreak/>
              <w:t xml:space="preserve">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д.Зимницкая</w:t>
            </w:r>
            <w:proofErr w:type="spellEnd"/>
            <w:r w:rsidRPr="00CB49EE">
              <w:rPr>
                <w:rFonts w:ascii="Times New Roman" w:hAnsi="Times New Roman"/>
                <w:sz w:val="24"/>
                <w:szCs w:val="24"/>
              </w:rPr>
              <w:t xml:space="preserve"> Слобода, </w:t>
            </w:r>
            <w:proofErr w:type="spellStart"/>
            <w:r w:rsidRPr="00CB49EE">
              <w:rPr>
                <w:rFonts w:ascii="Times New Roman" w:hAnsi="Times New Roman"/>
                <w:sz w:val="24"/>
                <w:szCs w:val="24"/>
              </w:rPr>
              <w:t>ул.Совхозная</w:t>
            </w:r>
            <w:proofErr w:type="spellEnd"/>
            <w:r w:rsidRPr="00CB49EE">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те</w:t>
            </w:r>
            <w:r w:rsidRPr="00CB49EE">
              <w:rPr>
                <w:rFonts w:ascii="Times New Roman" w:hAnsi="Times New Roman"/>
                <w:sz w:val="24"/>
                <w:szCs w:val="24"/>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4.4</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Срок действия договора </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Срок действия договора по каждому указанному лоту – 5 лет.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4.5</w:t>
            </w:r>
          </w:p>
        </w:tc>
        <w:tc>
          <w:tcPr>
            <w:tcW w:w="2154"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земельного участка</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земельных участков в разрезе лотов: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4.5.1</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Земельный участок полностью расположен в границах зоны с реестровым номером 32:15-6.164 от 30.03.2016, ограничение использования земельного участка в пределах зоны: Содержание ограничений в зонах с особыми условиями использования территорий (в том числе запретные зоны), предусмотрено</w:t>
            </w:r>
            <w:r w:rsidRPr="00CB49EE">
              <w:rPr>
                <w:rFonts w:ascii="Times New Roman" w:hAnsi="Times New Roman"/>
                <w:sz w:val="24"/>
                <w:szCs w:val="24"/>
              </w:rPr>
              <w:br/>
              <w:t>Постановлением Правительства РФ от 05.05.2014 г. №405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 формирований и органов, выполняющих задачи в области</w:t>
            </w:r>
            <w:r w:rsidRPr="00CB49EE">
              <w:rPr>
                <w:rFonts w:ascii="Times New Roman" w:hAnsi="Times New Roman"/>
                <w:sz w:val="24"/>
                <w:szCs w:val="24"/>
              </w:rPr>
              <w:br/>
              <w:t>обороны страны" п. 12: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w:t>
            </w:r>
            <w:r w:rsidRPr="00CB49EE">
              <w:rPr>
                <w:rFonts w:ascii="Times New Roman" w:hAnsi="Times New Roman"/>
                <w:sz w:val="24"/>
                <w:szCs w:val="24"/>
              </w:rPr>
              <w:br/>
              <w:t>объекта и сохранности находящегося на нем имущества. 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Использование расположенных в границах запретной зоны водных объектов и</w:t>
            </w:r>
            <w:r w:rsidRPr="00CB49EE">
              <w:rPr>
                <w:rFonts w:ascii="Times New Roman" w:hAnsi="Times New Roman"/>
                <w:sz w:val="24"/>
                <w:szCs w:val="24"/>
              </w:rPr>
              <w:br/>
              <w:t>воздушного пространства над ней регулируется нормами водного и воздушного законодательства Российской Федерации. п. 13 В зависимости от местных условий и специфики военного объекта, для</w:t>
            </w:r>
            <w:r w:rsidRPr="00CB49EE">
              <w:rPr>
                <w:rFonts w:ascii="Times New Roman" w:hAnsi="Times New Roman"/>
                <w:sz w:val="24"/>
                <w:szCs w:val="24"/>
              </w:rPr>
              <w:br/>
              <w:t>обеспечения функционирования которого устанавливается запретная зона, федеральным органом исполнительной власти, в ведении которого находится военный объект, могут устанавливаться по</w:t>
            </w:r>
            <w:r w:rsidRPr="00CB49EE">
              <w:rPr>
                <w:rFonts w:ascii="Times New Roman" w:hAnsi="Times New Roman"/>
                <w:sz w:val="24"/>
                <w:szCs w:val="24"/>
              </w:rPr>
              <w:br/>
              <w:t>согласованию с федеральными органами исполнительной власти, осуществляющими проведение государственной политики и нормативно-правовое регулирование в соответствующих сферах</w:t>
            </w:r>
            <w:r w:rsidRPr="00CB49EE">
              <w:rPr>
                <w:rFonts w:ascii="Times New Roman" w:hAnsi="Times New Roman"/>
                <w:sz w:val="24"/>
                <w:szCs w:val="24"/>
              </w:rPr>
              <w:br/>
              <w:t xml:space="preserve">деятельности, ограничения на транзитный проезд, заход судов, </w:t>
            </w:r>
            <w:r w:rsidRPr="00CB49EE">
              <w:rPr>
                <w:rFonts w:ascii="Times New Roman" w:hAnsi="Times New Roman"/>
                <w:sz w:val="24"/>
                <w:szCs w:val="24"/>
              </w:rPr>
              <w:lastRenderedPageBreak/>
              <w:t>пролет самолетов, рыболовство, охоту и купание в водоемах. п.14 Отчуждение объектов недвижимого имущества, расположенных на территории</w:t>
            </w:r>
            <w:r w:rsidRPr="00CB49EE">
              <w:rPr>
                <w:rFonts w:ascii="Times New Roman" w:hAnsi="Times New Roman"/>
                <w:sz w:val="24"/>
                <w:szCs w:val="24"/>
              </w:rPr>
              <w:br/>
              <w:t>запретной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r w:rsidRPr="00CB49EE">
              <w:rPr>
                <w:rFonts w:ascii="Times New Roman" w:hAnsi="Times New Roman"/>
                <w:sz w:val="24"/>
                <w:szCs w:val="24"/>
              </w:rPr>
              <w:br/>
              <w:t>вид/наименование: Запретная зона военного объекта - Брянское лесничество Министерства обороны Российской Федерации, тип: Иная зона с особыми условиями использования территории, номер: 1,</w:t>
            </w:r>
            <w:r w:rsidRPr="00CB49EE">
              <w:rPr>
                <w:rFonts w:ascii="Times New Roman" w:hAnsi="Times New Roman"/>
                <w:sz w:val="24"/>
                <w:szCs w:val="24"/>
              </w:rPr>
              <w:br/>
              <w:t>решения: 1. дата решения: 05.05.2014, номер решения: 405, наименование ОГВ/ОМСУ: Правительство Российской Федерации 2. дата решения: 14.12.2015, номер решения: б/н, наименование ОГВ/ОМСУ: ООО "</w:t>
            </w:r>
            <w:proofErr w:type="spellStart"/>
            <w:r w:rsidRPr="00CB49EE">
              <w:rPr>
                <w:rFonts w:ascii="Times New Roman" w:hAnsi="Times New Roman"/>
                <w:sz w:val="24"/>
                <w:szCs w:val="24"/>
              </w:rPr>
              <w:t>Оборонкадастр</w:t>
            </w:r>
            <w:proofErr w:type="spellEnd"/>
            <w:r w:rsidRPr="00CB49EE">
              <w:rPr>
                <w:rFonts w:ascii="Times New Roman" w:hAnsi="Times New Roman"/>
                <w:sz w:val="24"/>
                <w:szCs w:val="24"/>
              </w:rPr>
              <w:t xml:space="preserve">" 3. дата решения: 18.10.2016, номер решения: б/н, наименование ОГВ/ОМСУ: филиал ФГБУ «ФКП </w:t>
            </w:r>
            <w:proofErr w:type="spellStart"/>
            <w:r w:rsidRPr="00CB49EE">
              <w:rPr>
                <w:rFonts w:ascii="Times New Roman" w:hAnsi="Times New Roman"/>
                <w:sz w:val="24"/>
                <w:szCs w:val="24"/>
              </w:rPr>
              <w:t>Росреестра</w:t>
            </w:r>
            <w:proofErr w:type="spellEnd"/>
            <w:r w:rsidRPr="00CB49EE">
              <w:rPr>
                <w:rFonts w:ascii="Times New Roman" w:hAnsi="Times New Roman"/>
                <w:sz w:val="24"/>
                <w:szCs w:val="24"/>
              </w:rPr>
              <w:t>» по Брянской области Земельный участок полностью расположен в границах зоны с реестровым номером 32:08-6.583 от 30.03.2016, ограничение использования земельного участка в</w:t>
            </w:r>
            <w:r w:rsidRPr="00CB49EE">
              <w:rPr>
                <w:rFonts w:ascii="Times New Roman" w:hAnsi="Times New Roman"/>
                <w:sz w:val="24"/>
                <w:szCs w:val="24"/>
              </w:rPr>
              <w:br/>
              <w:t>пределах зоны: Содержание ограничений в зонах с особыми условиями использования территорий (в том числе запретные зоны), предусмотрено Постановлением Правительства РФ от 05.05.2014 г. №405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 формирований и органов, выполняющих задачи в области обороны страны" п. 12: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 В</w:t>
            </w:r>
            <w:r w:rsidRPr="00CB49EE">
              <w:rPr>
                <w:rFonts w:ascii="Times New Roman" w:hAnsi="Times New Roman"/>
                <w:sz w:val="24"/>
                <w:szCs w:val="24"/>
              </w:rPr>
              <w:br/>
              <w:t>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Использование расположенных в границах запретной зоны водных объектов и воздушного пространства над ней регулируется нормами</w:t>
            </w:r>
            <w:r w:rsidRPr="00CB49EE">
              <w:rPr>
                <w:rFonts w:ascii="Times New Roman" w:hAnsi="Times New Roman"/>
                <w:sz w:val="24"/>
                <w:szCs w:val="24"/>
              </w:rPr>
              <w:br/>
              <w:t>водного и воздушного законодательства Российской Федерации. п. 13 В зависимости от местных условий и специфики военного объекта, для обеспечения функционирования которого устанавливается запретная</w:t>
            </w:r>
            <w:r w:rsidRPr="00CB49EE">
              <w:rPr>
                <w:rFonts w:ascii="Times New Roman" w:hAnsi="Times New Roman"/>
                <w:sz w:val="24"/>
                <w:szCs w:val="24"/>
              </w:rPr>
              <w:br/>
              <w:t>зона, федеральным органом исполнительной власти, в ведении которого находится военный объект, могут</w:t>
            </w:r>
            <w:r w:rsidRPr="00CB49EE">
              <w:rPr>
                <w:rFonts w:ascii="Times New Roman" w:hAnsi="Times New Roman"/>
                <w:sz w:val="24"/>
                <w:szCs w:val="24"/>
              </w:rPr>
              <w:br/>
              <w:t>устанавливаться по согласованию с федеральными органами исполнительной власти, осуществляющими проведение государственной политики и нормативно-правовое регулирование в соответствующих сферах деятельности, ограничения на транзитный проезд, заход судов, пролет самолетов, рыболовство, охоту и</w:t>
            </w:r>
            <w:r w:rsidRPr="00CB49EE">
              <w:rPr>
                <w:rFonts w:ascii="Times New Roman" w:hAnsi="Times New Roman"/>
                <w:sz w:val="24"/>
                <w:szCs w:val="24"/>
              </w:rPr>
              <w:br/>
              <w:t>купание в водоемах. п.14 Отчуждение объектов недвижимого имущества, расположенных на территории</w:t>
            </w:r>
            <w:r w:rsidRPr="00CB49EE">
              <w:rPr>
                <w:rFonts w:ascii="Times New Roman" w:hAnsi="Times New Roman"/>
                <w:sz w:val="24"/>
                <w:szCs w:val="24"/>
              </w:rPr>
              <w:br/>
              <w:t xml:space="preserve">запретной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w:t>
            </w:r>
            <w:r w:rsidRPr="00CB49EE">
              <w:rPr>
                <w:rFonts w:ascii="Times New Roman" w:hAnsi="Times New Roman"/>
                <w:sz w:val="24"/>
                <w:szCs w:val="24"/>
              </w:rPr>
              <w:lastRenderedPageBreak/>
              <w:t>Федерации порядке.,</w:t>
            </w:r>
            <w:r w:rsidRPr="00CB49EE">
              <w:rPr>
                <w:rFonts w:ascii="Times New Roman" w:hAnsi="Times New Roman"/>
                <w:sz w:val="24"/>
                <w:szCs w:val="24"/>
              </w:rPr>
              <w:br/>
              <w:t>вид/наименование: Запретная зона военного объекта - Брянское лесничество Министерства обороны Российской Федерации, тип: Иная зона с особыми условиями использования территории, номер: 1,</w:t>
            </w:r>
            <w:r w:rsidRPr="00CB49EE">
              <w:rPr>
                <w:rFonts w:ascii="Times New Roman" w:hAnsi="Times New Roman"/>
                <w:sz w:val="24"/>
                <w:szCs w:val="24"/>
              </w:rPr>
              <w:br/>
              <w:t>решения: 1. дата решения: 05.05.2014, номер решения: 405, наименование ОГВ/ОМСУ: Правительство Российской Федерации 2. дата решения: 14.12.2015, номер решения: б/н, наименование ОГВ/ОМСУ: ООО "</w:t>
            </w:r>
            <w:proofErr w:type="spellStart"/>
            <w:r w:rsidRPr="00CB49EE">
              <w:rPr>
                <w:rFonts w:ascii="Times New Roman" w:hAnsi="Times New Roman"/>
                <w:sz w:val="24"/>
                <w:szCs w:val="24"/>
              </w:rPr>
              <w:t>Оборонкадастр</w:t>
            </w:r>
            <w:proofErr w:type="spellEnd"/>
            <w:r w:rsidRPr="00CB49EE">
              <w:rPr>
                <w:rFonts w:ascii="Times New Roman" w:hAnsi="Times New Roman"/>
                <w:sz w:val="24"/>
                <w:szCs w:val="24"/>
              </w:rPr>
              <w:t>" 3. дата решения: 18.10.2016, номер решения: б/н, наименование ОГВ/ОМСУ: филиал</w:t>
            </w:r>
            <w:r w:rsidRPr="00CB49EE">
              <w:rPr>
                <w:rFonts w:ascii="Times New Roman" w:hAnsi="Times New Roman"/>
                <w:sz w:val="24"/>
                <w:szCs w:val="24"/>
              </w:rPr>
              <w:br/>
              <w:t xml:space="preserve">ФГБУ «ФКП </w:t>
            </w:r>
            <w:proofErr w:type="spellStart"/>
            <w:r w:rsidRPr="00CB49EE">
              <w:rPr>
                <w:rFonts w:ascii="Times New Roman" w:hAnsi="Times New Roman"/>
                <w:sz w:val="24"/>
                <w:szCs w:val="24"/>
              </w:rPr>
              <w:t>Росреестра</w:t>
            </w:r>
            <w:proofErr w:type="spellEnd"/>
            <w:r w:rsidRPr="00CB49EE">
              <w:rPr>
                <w:rFonts w:ascii="Times New Roman" w:hAnsi="Times New Roman"/>
                <w:sz w:val="24"/>
                <w:szCs w:val="24"/>
              </w:rPr>
              <w:t xml:space="preserve">» по Брянской области 4. дата решения: 18.10.2016, номер решения: б/н, наименование ОГВ/ОМСУ: филиал ФГБУ «ФКП </w:t>
            </w:r>
            <w:proofErr w:type="spellStart"/>
            <w:r w:rsidRPr="00CB49EE">
              <w:rPr>
                <w:rFonts w:ascii="Times New Roman" w:hAnsi="Times New Roman"/>
                <w:sz w:val="24"/>
                <w:szCs w:val="24"/>
              </w:rPr>
              <w:t>Росреестра</w:t>
            </w:r>
            <w:proofErr w:type="spellEnd"/>
            <w:r w:rsidRPr="00CB49EE">
              <w:rPr>
                <w:rFonts w:ascii="Times New Roman" w:hAnsi="Times New Roman"/>
                <w:sz w:val="24"/>
                <w:szCs w:val="24"/>
              </w:rPr>
              <w:t>» по Брянской области 5. дата решения:</w:t>
            </w:r>
            <w:r w:rsidRPr="00CB49EE">
              <w:rPr>
                <w:rFonts w:ascii="Times New Roman" w:hAnsi="Times New Roman"/>
                <w:sz w:val="24"/>
                <w:szCs w:val="24"/>
              </w:rPr>
              <w:br/>
              <w:t>03.04.2018, номер решения: б/н, наименование ОГВ/ОМСУ: ФГБУ "ФКП РОСРЕЕСТРА" по Брянской области.</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4.5.2</w:t>
            </w:r>
          </w:p>
        </w:tc>
        <w:tc>
          <w:tcPr>
            <w:tcW w:w="2154" w:type="dxa"/>
            <w:vMerge w:val="restart"/>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Сведения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4.5.3</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Сведения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4.5.4</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b/>
                <w:bCs/>
                <w:sz w:val="24"/>
                <w:szCs w:val="24"/>
              </w:rPr>
            </w:pPr>
            <w:r w:rsidRPr="00CB49EE">
              <w:rPr>
                <w:rFonts w:ascii="Times New Roman" w:hAnsi="Times New Roman"/>
                <w:b/>
                <w:bCs/>
                <w:sz w:val="24"/>
                <w:szCs w:val="24"/>
              </w:rPr>
              <w:t>В отношении лота № 4</w:t>
            </w:r>
            <w:r w:rsidRPr="00CB49EE">
              <w:rPr>
                <w:rFonts w:ascii="Times New Roman" w:hAnsi="Times New Roman"/>
                <w:sz w:val="24"/>
                <w:szCs w:val="24"/>
              </w:rPr>
              <w:t>: Сведения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4.6</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Осмотр земельного участка</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5. Начальная цена, шаг аукциона и задаток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w:t>
            </w:r>
          </w:p>
        </w:tc>
        <w:tc>
          <w:tcPr>
            <w:tcW w:w="2154"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Начальная цена предмета аукциона (стоимость годовой арендной платы за земельный участок)</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Начальная цена предмета аукциона (стоимость годовой арендной платы за земельный участок) в разрезе лотов:</w:t>
            </w:r>
          </w:p>
        </w:tc>
      </w:tr>
      <w:tr w:rsidR="00CB49EE" w:rsidRPr="00CB49EE" w:rsidTr="00984E06">
        <w:tc>
          <w:tcPr>
            <w:tcW w:w="696"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5.1.1</w:t>
            </w: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b/>
                <w:bCs/>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sz w:val="24"/>
                <w:szCs w:val="24"/>
              </w:rPr>
              <w:t xml:space="preserve">согласно Отчету № 34-30.06.2023г. по определению рыночной стоимости годовой арендной платы земельного участка с кадастровым номером 32:05:0081401:877,  расположенного по адресу  Брянская область, р-н Дубровский, </w:t>
            </w:r>
            <w:proofErr w:type="spellStart"/>
            <w:r w:rsidRPr="00CB49EE">
              <w:rPr>
                <w:rFonts w:ascii="Times New Roman" w:hAnsi="Times New Roman"/>
                <w:sz w:val="24"/>
                <w:szCs w:val="24"/>
              </w:rPr>
              <w:t>п.Сеща</w:t>
            </w:r>
            <w:proofErr w:type="spellEnd"/>
            <w:r w:rsidRPr="00CB49EE">
              <w:rPr>
                <w:rFonts w:ascii="Times New Roman" w:hAnsi="Times New Roman"/>
                <w:sz w:val="24"/>
                <w:szCs w:val="24"/>
              </w:rPr>
              <w:t xml:space="preserve">, </w:t>
            </w:r>
            <w:proofErr w:type="spellStart"/>
            <w:r w:rsidRPr="00CB49EE">
              <w:rPr>
                <w:rFonts w:ascii="Times New Roman" w:hAnsi="Times New Roman"/>
                <w:sz w:val="24"/>
                <w:szCs w:val="24"/>
              </w:rPr>
              <w:t>ул.Матросова</w:t>
            </w:r>
            <w:proofErr w:type="spellEnd"/>
            <w:r w:rsidRPr="00CB49EE">
              <w:rPr>
                <w:rFonts w:ascii="Times New Roman" w:hAnsi="Times New Roman"/>
                <w:sz w:val="24"/>
                <w:szCs w:val="24"/>
              </w:rPr>
              <w:t>, и составляет – 81100 (Восемьдесят одна тысяча сто) рублей 00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 –</w:t>
            </w:r>
            <w:r w:rsidRPr="00CB49EE">
              <w:rPr>
                <w:rFonts w:ascii="Times New Roman" w:hAnsi="Times New Roman"/>
                <w:b/>
                <w:bCs/>
                <w:sz w:val="24"/>
                <w:szCs w:val="24"/>
              </w:rPr>
              <w:t xml:space="preserve"> </w:t>
            </w:r>
            <w:r w:rsidRPr="00CB49EE">
              <w:rPr>
                <w:rFonts w:ascii="Times New Roman" w:hAnsi="Times New Roman"/>
                <w:bCs/>
                <w:sz w:val="24"/>
                <w:szCs w:val="24"/>
              </w:rPr>
              <w:t xml:space="preserve">2433 (Две тысячи четыреста тридцать три) рубля 00 копеек. </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bCs/>
                <w:sz w:val="24"/>
                <w:szCs w:val="24"/>
              </w:rPr>
              <w:t>72990 (Семьдесят две тысячи девятьсот девяноста) рублей 00 копеек.</w:t>
            </w:r>
            <w:r w:rsidRPr="00CB49EE">
              <w:rPr>
                <w:rFonts w:ascii="Times New Roman" w:hAnsi="Times New Roman"/>
                <w:b/>
                <w:sz w:val="24"/>
                <w:szCs w:val="24"/>
              </w:rPr>
              <w:t xml:space="preserve"> </w:t>
            </w:r>
          </w:p>
        </w:tc>
      </w:tr>
      <w:tr w:rsidR="00CB49EE" w:rsidRPr="00CB49EE" w:rsidTr="00984E06">
        <w:tc>
          <w:tcPr>
            <w:tcW w:w="696"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5.1.2</w:t>
            </w: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bCs/>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sz w:val="24"/>
                <w:szCs w:val="24"/>
              </w:rPr>
              <w:t xml:space="preserve">согласно Отчету об оценке № 01-126-2023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 xml:space="preserve">., адрес: Российская Федерация,  Брянская область, муниципальный район Дубровский, городское поселение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рабочий поселок Дубровка, микрорайон 2-й, земельный участок 13/21, кадастровый номер 32:05:0110101:496, и  составляет – 1582 (Одна тысяча пятьсот восемьдесят два) рубля 00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bCs/>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 –</w:t>
            </w:r>
            <w:r w:rsidRPr="00CB49EE">
              <w:rPr>
                <w:rFonts w:ascii="Times New Roman" w:hAnsi="Times New Roman"/>
                <w:b/>
                <w:bCs/>
                <w:sz w:val="24"/>
                <w:szCs w:val="24"/>
              </w:rPr>
              <w:t xml:space="preserve"> </w:t>
            </w:r>
            <w:r w:rsidRPr="00CB49EE">
              <w:rPr>
                <w:rFonts w:ascii="Times New Roman" w:hAnsi="Times New Roman"/>
                <w:sz w:val="24"/>
                <w:szCs w:val="24"/>
              </w:rPr>
              <w:t>47 (Сорок семь) рублей 46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bCs/>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1423 (Одна тысяча четыреста двадцать три) рубля 80 копеек.</w:t>
            </w:r>
          </w:p>
        </w:tc>
      </w:tr>
      <w:tr w:rsidR="00CB49EE" w:rsidRPr="00CB49EE" w:rsidTr="00984E06">
        <w:tc>
          <w:tcPr>
            <w:tcW w:w="696"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5.1.3</w:t>
            </w: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32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 xml:space="preserve">., адрес: Российская Федерация,  Брянская область, муниципальный район Дубровский, сельское поселение </w:t>
            </w:r>
            <w:proofErr w:type="spellStart"/>
            <w:r w:rsidRPr="00CB49EE">
              <w:rPr>
                <w:rFonts w:ascii="Times New Roman" w:hAnsi="Times New Roman"/>
                <w:sz w:val="24"/>
                <w:szCs w:val="24"/>
              </w:rPr>
              <w:t>Рековичское</w:t>
            </w:r>
            <w:proofErr w:type="spellEnd"/>
            <w:r w:rsidRPr="00CB49EE">
              <w:rPr>
                <w:rFonts w:ascii="Times New Roman" w:hAnsi="Times New Roman"/>
                <w:sz w:val="24"/>
                <w:szCs w:val="24"/>
              </w:rPr>
              <w:t xml:space="preserve">, деревня </w:t>
            </w:r>
            <w:proofErr w:type="spellStart"/>
            <w:r w:rsidRPr="00CB49EE">
              <w:rPr>
                <w:rFonts w:ascii="Times New Roman" w:hAnsi="Times New Roman"/>
                <w:sz w:val="24"/>
                <w:szCs w:val="24"/>
              </w:rPr>
              <w:t>Зимницкая</w:t>
            </w:r>
            <w:proofErr w:type="spellEnd"/>
            <w:r w:rsidRPr="00CB49EE">
              <w:rPr>
                <w:rFonts w:ascii="Times New Roman" w:hAnsi="Times New Roman"/>
                <w:sz w:val="24"/>
                <w:szCs w:val="24"/>
              </w:rPr>
              <w:t xml:space="preserve"> Слобода, улица Совхозная, земельный участок 12/10а, кадастровый номер 32:05:0071007:230, и  составляет – 1796 (Одна тысяча семьсот девяноста шесть) рублей 00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 –</w:t>
            </w:r>
            <w:r w:rsidRPr="00CB49EE">
              <w:rPr>
                <w:rFonts w:ascii="Times New Roman" w:hAnsi="Times New Roman"/>
                <w:b/>
                <w:bCs/>
                <w:sz w:val="24"/>
                <w:szCs w:val="24"/>
              </w:rPr>
              <w:t xml:space="preserve"> </w:t>
            </w:r>
            <w:r w:rsidRPr="00CB49EE">
              <w:rPr>
                <w:rFonts w:ascii="Times New Roman" w:hAnsi="Times New Roman"/>
                <w:sz w:val="24"/>
                <w:szCs w:val="24"/>
              </w:rPr>
              <w:t>53 (Пятьдесят три) рубля 88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1616 (Одна тысяча шестьсот шестнадцать) рублей 40 копеек.</w:t>
            </w:r>
          </w:p>
        </w:tc>
      </w:tr>
      <w:tr w:rsidR="00CB49EE" w:rsidRPr="00CB49EE" w:rsidTr="00984E06">
        <w:tc>
          <w:tcPr>
            <w:tcW w:w="696"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5.1.4</w:t>
            </w: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4</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31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 xml:space="preserve">., адрес: Российская Федерация,  Брянская область, Дубровский муниципальный район, </w:t>
            </w:r>
            <w:proofErr w:type="spellStart"/>
            <w:r w:rsidRPr="00CB49EE">
              <w:rPr>
                <w:rFonts w:ascii="Times New Roman" w:hAnsi="Times New Roman"/>
                <w:sz w:val="24"/>
                <w:szCs w:val="24"/>
              </w:rPr>
              <w:t>Рековичское</w:t>
            </w:r>
            <w:proofErr w:type="spellEnd"/>
            <w:r w:rsidRPr="00CB49EE">
              <w:rPr>
                <w:rFonts w:ascii="Times New Roman" w:hAnsi="Times New Roman"/>
                <w:sz w:val="24"/>
                <w:szCs w:val="24"/>
              </w:rPr>
              <w:t xml:space="preserve"> сельское поселение, </w:t>
            </w:r>
            <w:proofErr w:type="spellStart"/>
            <w:r w:rsidRPr="00CB49EE">
              <w:rPr>
                <w:rFonts w:ascii="Times New Roman" w:hAnsi="Times New Roman"/>
                <w:sz w:val="24"/>
                <w:szCs w:val="24"/>
              </w:rPr>
              <w:t>д.Зимницкая</w:t>
            </w:r>
            <w:proofErr w:type="spellEnd"/>
            <w:r w:rsidRPr="00CB49EE">
              <w:rPr>
                <w:rFonts w:ascii="Times New Roman" w:hAnsi="Times New Roman"/>
                <w:sz w:val="24"/>
                <w:szCs w:val="24"/>
              </w:rPr>
              <w:t xml:space="preserve"> Слобода, </w:t>
            </w:r>
            <w:proofErr w:type="spellStart"/>
            <w:r w:rsidRPr="00CB49EE">
              <w:rPr>
                <w:rFonts w:ascii="Times New Roman" w:hAnsi="Times New Roman"/>
                <w:sz w:val="24"/>
                <w:szCs w:val="24"/>
              </w:rPr>
              <w:t>ул.Совхозная</w:t>
            </w:r>
            <w:proofErr w:type="spellEnd"/>
            <w:r w:rsidRPr="00CB49EE">
              <w:rPr>
                <w:rFonts w:ascii="Times New Roman" w:hAnsi="Times New Roman"/>
                <w:sz w:val="24"/>
                <w:szCs w:val="24"/>
              </w:rPr>
              <w:t>, з/у 12/10, кадастровый номер 32:05:0071007:228, и  составляет – 1745 (Одна тысяча семьсот сорок пять) рублей 00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 –</w:t>
            </w:r>
            <w:r w:rsidRPr="00CB49EE">
              <w:rPr>
                <w:rFonts w:ascii="Times New Roman" w:hAnsi="Times New Roman"/>
                <w:b/>
                <w:bCs/>
                <w:sz w:val="24"/>
                <w:szCs w:val="24"/>
              </w:rPr>
              <w:t xml:space="preserve"> </w:t>
            </w:r>
            <w:r w:rsidRPr="00CB49EE">
              <w:rPr>
                <w:rFonts w:ascii="Times New Roman" w:hAnsi="Times New Roman"/>
                <w:sz w:val="24"/>
                <w:szCs w:val="24"/>
              </w:rPr>
              <w:t xml:space="preserve">52 (Пятьдесят два) рубля 35 копеек; </w:t>
            </w:r>
            <w:r w:rsidRPr="00CB49EE">
              <w:rPr>
                <w:rFonts w:ascii="Times New Roman" w:hAnsi="Times New Roman"/>
                <w:bCs/>
                <w:sz w:val="24"/>
                <w:szCs w:val="24"/>
              </w:rPr>
              <w:t xml:space="preserve"> </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1570 (Одна тысяча пятьсот семьдесят) рублей 50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 –</w:t>
            </w:r>
            <w:r w:rsidRPr="00CB49EE">
              <w:rPr>
                <w:rFonts w:ascii="Times New Roman" w:hAnsi="Times New Roman"/>
                <w:b/>
                <w:bCs/>
                <w:sz w:val="24"/>
                <w:szCs w:val="24"/>
              </w:rPr>
              <w:t xml:space="preserve"> </w:t>
            </w:r>
            <w:r w:rsidRPr="00CB49EE">
              <w:rPr>
                <w:rFonts w:ascii="Times New Roman" w:hAnsi="Times New Roman"/>
                <w:sz w:val="24"/>
                <w:szCs w:val="24"/>
              </w:rPr>
              <w:t xml:space="preserve">43 (Сорок три) рубля 20 копеек; </w:t>
            </w:r>
            <w:r w:rsidRPr="00CB49EE">
              <w:rPr>
                <w:rFonts w:ascii="Times New Roman" w:hAnsi="Times New Roman"/>
                <w:bCs/>
                <w:sz w:val="24"/>
                <w:szCs w:val="24"/>
              </w:rPr>
              <w:t xml:space="preserve"> </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154"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1296 (Одна тысяча двести девяноста шесть) рублей 00 копеек.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5.2</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Условие о задатке</w:t>
            </w:r>
          </w:p>
        </w:tc>
        <w:tc>
          <w:tcPr>
            <w:tcW w:w="7073" w:type="dxa"/>
            <w:shd w:val="clear" w:color="auto" w:fill="auto"/>
          </w:tcPr>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lastRenderedPageBreak/>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 xml:space="preserve">При заключении договора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xml:space="preserve"> с Победителем аукциона или с иными лицами, с которыми заключается </w:t>
            </w:r>
            <w:r w:rsidRPr="00CB49EE">
              <w:rPr>
                <w:rFonts w:ascii="Times New Roman" w:hAnsi="Times New Roman"/>
                <w:sz w:val="24"/>
                <w:szCs w:val="24"/>
              </w:rPr>
              <w:t>договор аренды земельного участка</w:t>
            </w:r>
            <w:r w:rsidRPr="00CB49EE">
              <w:rPr>
                <w:rFonts w:ascii="Times New Roman" w:hAnsi="Times New Roman"/>
                <w:bCs/>
                <w:sz w:val="24"/>
                <w:szCs w:val="24"/>
              </w:rPr>
              <w:t>, сумма внесенного им задатка засчитывается в оплату за соответствующий период.</w:t>
            </w: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5.3</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Реквизиты для перечисления задатка</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u w:val="single"/>
              </w:rPr>
              <w:t xml:space="preserve">ПОЛУЧАТЕЛЬ: </w:t>
            </w:r>
            <w:r w:rsidRPr="00CB49EE">
              <w:rPr>
                <w:rFonts w:ascii="Times New Roman" w:hAnsi="Times New Roman"/>
                <w:sz w:val="24"/>
                <w:szCs w:val="24"/>
              </w:rPr>
              <w:t>Наименование: АО "Сбербанк-АСТ"</w:t>
            </w:r>
            <w:r w:rsidRPr="00CB49EE">
              <w:rPr>
                <w:rFonts w:ascii="Times New Roman" w:hAnsi="Times New Roman"/>
                <w:sz w:val="24"/>
                <w:szCs w:val="24"/>
              </w:rPr>
              <w:br/>
              <w:t xml:space="preserve">ИНН: 7707308480,  КПП: 770401001, </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Расчетный счет: 40702810300020038047</w:t>
            </w:r>
          </w:p>
          <w:p w:rsidR="00CB49EE" w:rsidRPr="00CB49EE" w:rsidRDefault="00CB49EE" w:rsidP="00CB49EE">
            <w:pPr>
              <w:pStyle w:val="aa"/>
              <w:jc w:val="both"/>
              <w:rPr>
                <w:rFonts w:ascii="Times New Roman" w:hAnsi="Times New Roman"/>
                <w:sz w:val="24"/>
                <w:szCs w:val="24"/>
                <w:u w:val="single"/>
              </w:rPr>
            </w:pPr>
            <w:r w:rsidRPr="00CB49EE">
              <w:rPr>
                <w:rFonts w:ascii="Times New Roman" w:hAnsi="Times New Roman"/>
                <w:sz w:val="24"/>
                <w:szCs w:val="24"/>
                <w:u w:val="single"/>
              </w:rPr>
              <w:t>БАНК ПОЛУЧАТЕЛЯ:</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Наименование банка: ПАО "СБЕРБАНК РОССИИ" Г. МОСКВА</w:t>
            </w:r>
            <w:r w:rsidRPr="00CB49EE">
              <w:rPr>
                <w:rFonts w:ascii="Times New Roman" w:hAnsi="Times New Roman"/>
                <w:sz w:val="24"/>
                <w:szCs w:val="24"/>
              </w:rPr>
              <w:br/>
              <w:t>БИК: 044525225, Корреспондентский счет: 30101810400000000225</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5.4</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Порядок возврата задатка</w:t>
            </w:r>
          </w:p>
        </w:tc>
        <w:tc>
          <w:tcPr>
            <w:tcW w:w="7073" w:type="dxa"/>
            <w:shd w:val="clear" w:color="auto" w:fill="auto"/>
          </w:tcPr>
          <w:p w:rsidR="00CB49EE" w:rsidRPr="00CB49EE" w:rsidRDefault="00CB49EE" w:rsidP="00CB49EE">
            <w:pPr>
              <w:pStyle w:val="aa"/>
              <w:numPr>
                <w:ilvl w:val="0"/>
                <w:numId w:val="30"/>
              </w:numPr>
              <w:rPr>
                <w:rFonts w:ascii="Times New Roman" w:hAnsi="Times New Roman"/>
                <w:bCs/>
                <w:sz w:val="24"/>
                <w:szCs w:val="24"/>
              </w:rPr>
            </w:pPr>
            <w:r w:rsidRPr="00CB49E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CB49EE" w:rsidRPr="00CB49EE" w:rsidRDefault="00CB49EE" w:rsidP="00CB49EE">
            <w:pPr>
              <w:pStyle w:val="aa"/>
              <w:numPr>
                <w:ilvl w:val="0"/>
                <w:numId w:val="30"/>
              </w:numPr>
              <w:rPr>
                <w:rFonts w:ascii="Times New Roman" w:hAnsi="Times New Roman"/>
                <w:bCs/>
                <w:sz w:val="24"/>
                <w:szCs w:val="24"/>
              </w:rPr>
            </w:pPr>
            <w:r w:rsidRPr="00CB49EE">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CB49EE" w:rsidRPr="00CB49EE" w:rsidRDefault="00CB49EE" w:rsidP="00CB49EE">
            <w:pPr>
              <w:pStyle w:val="aa"/>
              <w:numPr>
                <w:ilvl w:val="0"/>
                <w:numId w:val="30"/>
              </w:numPr>
              <w:rPr>
                <w:rFonts w:ascii="Times New Roman" w:hAnsi="Times New Roman"/>
                <w:sz w:val="24"/>
                <w:szCs w:val="24"/>
              </w:rPr>
            </w:pPr>
            <w:r w:rsidRPr="00CB49E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6. Требования к Заявителям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6.1</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Требования к Заявителям аукциона</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6.2</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Перечень представляемых Заявителем документов</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w:t>
            </w:r>
            <w:proofErr w:type="gramStart"/>
            <w:r w:rsidRPr="00CB49EE">
              <w:rPr>
                <w:rFonts w:ascii="Times New Roman" w:hAnsi="Times New Roman"/>
                <w:sz w:val="24"/>
                <w:szCs w:val="24"/>
              </w:rPr>
              <w:t>аукционе  необходимо</w:t>
            </w:r>
            <w:proofErr w:type="gramEnd"/>
            <w:r w:rsidRPr="00CB49EE">
              <w:rPr>
                <w:rFonts w:ascii="Times New Roman" w:hAnsi="Times New Roman"/>
                <w:sz w:val="24"/>
                <w:szCs w:val="24"/>
              </w:rPr>
              <w:t xml:space="preserve"> зарегистрироваться на электронной площадке и внести задаток в соответствии с п.5.3 Извещения. Подача Заявки осуществляется путем заполнения формы, размещенной на электронной площадке, одновременно </w:t>
            </w:r>
            <w:r w:rsidRPr="00CB49EE">
              <w:rPr>
                <w:rFonts w:ascii="Times New Roman" w:hAnsi="Times New Roman"/>
                <w:sz w:val="24"/>
                <w:szCs w:val="24"/>
              </w:rPr>
              <w:lastRenderedPageBreak/>
              <w:t>приложив подписанный электронной подписью комплект документов.</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lang w:val="x-none"/>
              </w:rPr>
              <w:t xml:space="preserve">Подача </w:t>
            </w:r>
            <w:r w:rsidRPr="00CB49EE">
              <w:rPr>
                <w:rFonts w:ascii="Times New Roman" w:hAnsi="Times New Roman"/>
                <w:bCs/>
                <w:sz w:val="24"/>
                <w:szCs w:val="24"/>
              </w:rPr>
              <w:t>Заявителем</w:t>
            </w:r>
            <w:r w:rsidRPr="00CB49EE">
              <w:rPr>
                <w:rFonts w:ascii="Times New Roman" w:hAnsi="Times New Roman"/>
                <w:bCs/>
                <w:sz w:val="24"/>
                <w:szCs w:val="24"/>
                <w:lang w:val="x-none"/>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CB49EE">
              <w:rPr>
                <w:rFonts w:ascii="Times New Roman" w:hAnsi="Times New Roman"/>
                <w:bCs/>
                <w:sz w:val="24"/>
                <w:szCs w:val="24"/>
              </w:rPr>
              <w:t>. Размер взимаемой с Победителя аукциона или иных лиц, с которыми заключается договор аренды земельного участка, платы Оператору электронной площадки устанавливается в соответствии с постановлением Правительства РФ от 10.05.2018 № 564.</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sz w:val="24"/>
                <w:szCs w:val="24"/>
              </w:rPr>
              <w:t xml:space="preserve"> </w:t>
            </w:r>
            <w:r w:rsidRPr="00CB49EE">
              <w:rPr>
                <w:rFonts w:ascii="Times New Roman" w:hAnsi="Times New Roman"/>
                <w:bCs/>
                <w:sz w:val="24"/>
                <w:szCs w:val="24"/>
                <w:lang w:val="x-none"/>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CB49EE" w:rsidRPr="00CB49EE" w:rsidRDefault="00CB49EE" w:rsidP="00CB49EE">
            <w:pPr>
              <w:pStyle w:val="aa"/>
              <w:rPr>
                <w:rFonts w:ascii="Times New Roman" w:hAnsi="Times New Roman"/>
                <w:bCs/>
                <w:sz w:val="24"/>
                <w:szCs w:val="24"/>
                <w:lang w:val="x-none"/>
              </w:rPr>
            </w:pPr>
            <w:r w:rsidRPr="00CB49EE">
              <w:rPr>
                <w:rFonts w:ascii="Times New Roman" w:hAnsi="Times New Roman"/>
                <w:bCs/>
                <w:sz w:val="24"/>
                <w:szCs w:val="24"/>
              </w:rPr>
              <w:t xml:space="preserve">- </w:t>
            </w:r>
            <w:r w:rsidRPr="00CB49EE">
              <w:rPr>
                <w:rFonts w:ascii="Times New Roman" w:hAnsi="Times New Roman"/>
                <w:bCs/>
                <w:sz w:val="24"/>
                <w:szCs w:val="24"/>
                <w:lang w:val="x-none"/>
              </w:rPr>
              <w:t>на обработку персональных данных;</w:t>
            </w:r>
          </w:p>
          <w:p w:rsidR="00CB49EE" w:rsidRPr="00CB49EE" w:rsidRDefault="00CB49EE" w:rsidP="00CB49EE">
            <w:pPr>
              <w:pStyle w:val="aa"/>
              <w:rPr>
                <w:rFonts w:ascii="Times New Roman" w:hAnsi="Times New Roman"/>
                <w:bCs/>
                <w:sz w:val="24"/>
                <w:szCs w:val="24"/>
                <w:lang w:val="x-none"/>
              </w:rPr>
            </w:pPr>
            <w:r w:rsidRPr="00CB49EE">
              <w:rPr>
                <w:rFonts w:ascii="Times New Roman" w:hAnsi="Times New Roman"/>
                <w:bCs/>
                <w:sz w:val="24"/>
                <w:szCs w:val="24"/>
              </w:rPr>
              <w:t xml:space="preserve">- </w:t>
            </w:r>
            <w:r w:rsidRPr="00CB49EE">
              <w:rPr>
                <w:rFonts w:ascii="Times New Roman" w:hAnsi="Times New Roman"/>
                <w:bCs/>
                <w:sz w:val="24"/>
                <w:szCs w:val="24"/>
                <w:lang w:val="x-none"/>
              </w:rPr>
              <w:t xml:space="preserve">о принятии на себя обязательства в случае признания </w:t>
            </w:r>
            <w:r w:rsidRPr="00CB49EE">
              <w:rPr>
                <w:rFonts w:ascii="Times New Roman" w:hAnsi="Times New Roman"/>
                <w:bCs/>
                <w:sz w:val="24"/>
                <w:szCs w:val="24"/>
              </w:rPr>
              <w:t>П</w:t>
            </w:r>
            <w:proofErr w:type="spellStart"/>
            <w:r w:rsidRPr="00CB49EE">
              <w:rPr>
                <w:rFonts w:ascii="Times New Roman" w:hAnsi="Times New Roman"/>
                <w:bCs/>
                <w:sz w:val="24"/>
                <w:szCs w:val="24"/>
                <w:lang w:val="x-none"/>
              </w:rPr>
              <w:t>обедителем</w:t>
            </w:r>
            <w:proofErr w:type="spellEnd"/>
            <w:r w:rsidRPr="00CB49EE">
              <w:rPr>
                <w:rFonts w:ascii="Times New Roman" w:hAnsi="Times New Roman"/>
                <w:bCs/>
                <w:sz w:val="24"/>
                <w:szCs w:val="24"/>
                <w:lang w:val="x-none"/>
              </w:rPr>
              <w:t xml:space="preserve"> аукциона в электронной форме заключить с </w:t>
            </w:r>
            <w:r w:rsidRPr="00CB49EE">
              <w:rPr>
                <w:rFonts w:ascii="Times New Roman" w:hAnsi="Times New Roman"/>
                <w:sz w:val="24"/>
                <w:szCs w:val="24"/>
              </w:rPr>
              <w:t>администрацией Дубровского района</w:t>
            </w:r>
            <w:r w:rsidRPr="00CB49EE">
              <w:rPr>
                <w:rFonts w:ascii="Times New Roman" w:hAnsi="Times New Roman"/>
                <w:bCs/>
                <w:sz w:val="24"/>
                <w:szCs w:val="24"/>
                <w:lang w:val="x-none"/>
              </w:rPr>
              <w:t xml:space="preserve"> </w:t>
            </w:r>
            <w:r w:rsidRPr="00CB49EE">
              <w:rPr>
                <w:rFonts w:ascii="Times New Roman" w:hAnsi="Times New Roman"/>
                <w:bCs/>
                <w:sz w:val="24"/>
                <w:szCs w:val="24"/>
              </w:rPr>
              <w:t xml:space="preserve">договор </w:t>
            </w:r>
            <w:r w:rsidRPr="00CB49EE">
              <w:rPr>
                <w:rFonts w:ascii="Times New Roman" w:hAnsi="Times New Roman"/>
                <w:sz w:val="24"/>
                <w:szCs w:val="24"/>
              </w:rPr>
              <w:t>аренды земельного участка</w:t>
            </w:r>
            <w:r w:rsidRPr="00CB49EE">
              <w:rPr>
                <w:rFonts w:ascii="Times New Roman" w:hAnsi="Times New Roman"/>
                <w:bCs/>
                <w:sz w:val="24"/>
                <w:szCs w:val="24"/>
                <w:lang w:val="x-none"/>
              </w:rPr>
              <w:t xml:space="preserve"> </w:t>
            </w:r>
            <w:r w:rsidRPr="00CB49EE">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CB49EE">
              <w:rPr>
                <w:rFonts w:ascii="Times New Roman" w:hAnsi="Times New Roman"/>
                <w:bCs/>
                <w:sz w:val="24"/>
                <w:szCs w:val="24"/>
                <w:lang w:val="x-none"/>
              </w:rPr>
              <w:t>;</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bCs/>
                <w:sz w:val="24"/>
                <w:szCs w:val="24"/>
                <w:lang w:val="x-none"/>
              </w:rPr>
              <w:t xml:space="preserve">копии </w:t>
            </w:r>
            <w:r w:rsidRPr="00CB49EE">
              <w:rPr>
                <w:rFonts w:ascii="Times New Roman" w:hAnsi="Times New Roman"/>
                <w:bCs/>
                <w:sz w:val="24"/>
                <w:szCs w:val="24"/>
              </w:rPr>
              <w:t xml:space="preserve">всех листов </w:t>
            </w:r>
            <w:r w:rsidRPr="00CB49EE">
              <w:rPr>
                <w:rFonts w:ascii="Times New Roman" w:hAnsi="Times New Roman"/>
                <w:bCs/>
                <w:sz w:val="24"/>
                <w:szCs w:val="24"/>
                <w:lang w:val="x-none"/>
              </w:rPr>
              <w:t xml:space="preserve">документов, удостоверяющих личность заявителя (для </w:t>
            </w:r>
            <w:r w:rsidRPr="00CB49EE">
              <w:rPr>
                <w:rFonts w:ascii="Times New Roman" w:hAnsi="Times New Roman"/>
                <w:bCs/>
                <w:sz w:val="24"/>
                <w:szCs w:val="24"/>
              </w:rPr>
              <w:t>граждан</w:t>
            </w:r>
            <w:r w:rsidRPr="00CB49EE">
              <w:rPr>
                <w:rFonts w:ascii="Times New Roman" w:hAnsi="Times New Roman"/>
                <w:bCs/>
                <w:sz w:val="24"/>
                <w:szCs w:val="24"/>
                <w:lang w:val="x-none"/>
              </w:rPr>
              <w:t>);</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bCs/>
                <w:sz w:val="24"/>
                <w:szCs w:val="24"/>
                <w:lang w:val="x-none"/>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rPr>
              <w:t xml:space="preserve">г)  </w:t>
            </w:r>
            <w:r w:rsidRPr="00CB49EE">
              <w:rPr>
                <w:rFonts w:ascii="Times New Roman" w:hAnsi="Times New Roman"/>
                <w:bCs/>
                <w:sz w:val="24"/>
                <w:szCs w:val="24"/>
                <w:lang w:val="x-none"/>
              </w:rPr>
              <w:t>документы, подтверждающие внесение задатка</w:t>
            </w:r>
            <w:r w:rsidRPr="00CB49EE">
              <w:rPr>
                <w:rFonts w:ascii="Times New Roman" w:hAnsi="Times New Roman"/>
                <w:bCs/>
                <w:sz w:val="24"/>
                <w:szCs w:val="24"/>
              </w:rPr>
              <w:t>.</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7. Срок и порядок подачи заявок на участие в аукционе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7.1</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начала приема заявок</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CB49EE">
              <w:rPr>
                <w:rFonts w:ascii="Times New Roman" w:hAnsi="Times New Roman"/>
                <w:b/>
                <w:bCs/>
                <w:sz w:val="24"/>
                <w:szCs w:val="24"/>
              </w:rPr>
              <w:t>Сбербанк-АСТ по адресу www.sberbank-ast.ru</w:t>
            </w:r>
            <w:r w:rsidRPr="00CB49EE">
              <w:rPr>
                <w:rFonts w:ascii="Times New Roman" w:hAnsi="Times New Roman"/>
                <w:sz w:val="24"/>
                <w:szCs w:val="24"/>
              </w:rPr>
              <w:t xml:space="preserve">  в сети "Интернет" с 09.10.2023 г. с 10:00 (время московское).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7.2</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завершения приема заявок</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завершения приема заявок: 02.11.2023г. в 23:59 (время московское)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7.3</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Порядок подачи и отзыва заявок</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CB49EE">
              <w:rPr>
                <w:rFonts w:ascii="Times New Roman" w:hAnsi="Times New Roman"/>
                <w:b/>
                <w:bCs/>
                <w:sz w:val="24"/>
                <w:szCs w:val="24"/>
              </w:rPr>
              <w:t xml:space="preserve">Сбербанк-АСТ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в</w:t>
            </w:r>
            <w:proofErr w:type="gramEnd"/>
            <w:r w:rsidRPr="00CB49E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w:t>
            </w:r>
            <w:r w:rsidRPr="00CB49EE">
              <w:rPr>
                <w:rFonts w:ascii="Times New Roman" w:hAnsi="Times New Roman"/>
                <w:sz w:val="24"/>
                <w:szCs w:val="24"/>
              </w:rPr>
              <w:lastRenderedPageBreak/>
              <w:t>одного часа направляет в «личный кабинет» Претендента уведомление о регистрации заявки.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Одновременно с заявкой претенденты физические лица представляют следующие документы: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копию всех листов документа, удостоверяющего личность;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CB49EE">
              <w:rPr>
                <w:rFonts w:ascii="Times New Roman" w:hAnsi="Times New Roman"/>
                <w:b/>
                <w:bCs/>
                <w:sz w:val="24"/>
                <w:szCs w:val="24"/>
              </w:rPr>
              <w:t xml:space="preserve">Сбербанк-АСТ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из</w:t>
            </w:r>
            <w:proofErr w:type="gramEnd"/>
            <w:r w:rsidRPr="00CB49EE">
              <w:rPr>
                <w:rFonts w:ascii="Times New Roman" w:hAnsi="Times New Roman"/>
                <w:sz w:val="24"/>
                <w:szCs w:val="24"/>
              </w:rPr>
              <w:t xml:space="preserve"> личного кабинета претендента.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9" w:history="1">
              <w:r w:rsidRPr="00CB49EE">
                <w:rPr>
                  <w:rStyle w:val="af0"/>
                  <w:rFonts w:ascii="Times New Roman" w:hAnsi="Times New Roman"/>
                  <w:b/>
                  <w:bCs/>
                  <w:sz w:val="24"/>
                  <w:szCs w:val="24"/>
                </w:rPr>
                <w:t>www.torgi.gov.ru</w:t>
              </w:r>
            </w:hyperlink>
            <w:r w:rsidRPr="00CB49EE">
              <w:rPr>
                <w:rFonts w:ascii="Times New Roman" w:hAnsi="Times New Roman"/>
                <w:b/>
                <w:bCs/>
                <w:sz w:val="24"/>
                <w:szCs w:val="24"/>
              </w:rPr>
              <w:t>,</w:t>
            </w:r>
            <w:r w:rsidRPr="00CB49EE">
              <w:rPr>
                <w:rFonts w:ascii="Times New Roman" w:hAnsi="Times New Roman"/>
                <w:sz w:val="24"/>
                <w:szCs w:val="24"/>
              </w:rPr>
              <w:t xml:space="preserve"> и на электронной площадке </w:t>
            </w:r>
            <w:r w:rsidRPr="00CB49EE">
              <w:rPr>
                <w:rFonts w:ascii="Times New Roman" w:hAnsi="Times New Roman"/>
                <w:b/>
                <w:bCs/>
                <w:sz w:val="24"/>
                <w:szCs w:val="24"/>
              </w:rPr>
              <w:t>Сбербанк-АСТ www.sberbank-ast.ru</w:t>
            </w:r>
            <w:r w:rsidRPr="00CB49EE">
              <w:rPr>
                <w:rFonts w:ascii="Times New Roman" w:hAnsi="Times New Roman"/>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8. Сроки рассмотрения заявок, результат рассмотрения заявок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8.1</w:t>
            </w:r>
          </w:p>
        </w:tc>
        <w:tc>
          <w:tcPr>
            <w:tcW w:w="21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место и время рассмотрения заявок на участие в аукционе в электронной форме</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Определение участников аукциона будет проводиться 03.11.2023 г. в 11:00 (время московское) по адресу: 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д.18</w:t>
            </w:r>
          </w:p>
          <w:p w:rsidR="00CB49EE" w:rsidRPr="00CB49EE" w:rsidRDefault="00CB49EE" w:rsidP="00CB49EE">
            <w:pPr>
              <w:pStyle w:val="aa"/>
              <w:jc w:val="both"/>
              <w:rPr>
                <w:rFonts w:ascii="Times New Roman" w:hAnsi="Times New Roman"/>
                <w:sz w:val="24"/>
                <w:szCs w:val="24"/>
              </w:rPr>
            </w:pP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8.2</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Рассмотрение заявок</w:t>
            </w:r>
          </w:p>
        </w:tc>
        <w:tc>
          <w:tcPr>
            <w:tcW w:w="7073" w:type="dxa"/>
            <w:shd w:val="clear" w:color="auto" w:fill="auto"/>
          </w:tcPr>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Организатор аукциона принимает решение об отказе к участию в аукционе </w:t>
            </w:r>
            <w:r w:rsidRPr="00CB49EE">
              <w:rPr>
                <w:rFonts w:ascii="Times New Roman" w:hAnsi="Times New Roman"/>
                <w:sz w:val="24"/>
                <w:szCs w:val="24"/>
              </w:rPr>
              <w:t xml:space="preserve">в следующих </w:t>
            </w:r>
            <w:r w:rsidRPr="00CB49EE">
              <w:rPr>
                <w:rFonts w:ascii="Times New Roman" w:hAnsi="Times New Roman"/>
                <w:bCs/>
                <w:sz w:val="24"/>
                <w:szCs w:val="24"/>
              </w:rPr>
              <w:t>случаях:</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при н</w:t>
            </w:r>
            <w:r w:rsidRPr="00CB49EE">
              <w:rPr>
                <w:rFonts w:ascii="Times New Roman" w:hAnsi="Times New Roman"/>
                <w:bCs/>
                <w:sz w:val="24"/>
                <w:szCs w:val="24"/>
                <w:lang w:val="x-none"/>
              </w:rPr>
              <w:t>е</w:t>
            </w:r>
            <w:r w:rsidRPr="00CB49EE">
              <w:rPr>
                <w:rFonts w:ascii="Times New Roman" w:hAnsi="Times New Roman"/>
                <w:bCs/>
                <w:sz w:val="24"/>
                <w:szCs w:val="24"/>
              </w:rPr>
              <w:t xml:space="preserve"> </w:t>
            </w:r>
            <w:r w:rsidRPr="00CB49EE">
              <w:rPr>
                <w:rFonts w:ascii="Times New Roman" w:hAnsi="Times New Roman"/>
                <w:bCs/>
                <w:sz w:val="24"/>
                <w:szCs w:val="24"/>
                <w:lang w:val="x-none"/>
              </w:rPr>
              <w:t>предоставлени</w:t>
            </w:r>
            <w:r w:rsidRPr="00CB49EE">
              <w:rPr>
                <w:rFonts w:ascii="Times New Roman" w:hAnsi="Times New Roman"/>
                <w:bCs/>
                <w:sz w:val="24"/>
                <w:szCs w:val="24"/>
              </w:rPr>
              <w:t>и</w:t>
            </w:r>
            <w:r w:rsidRPr="00CB49EE">
              <w:rPr>
                <w:rFonts w:ascii="Times New Roman" w:hAnsi="Times New Roman"/>
                <w:bCs/>
                <w:sz w:val="24"/>
                <w:szCs w:val="24"/>
                <w:lang w:val="x-none"/>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при н</w:t>
            </w:r>
            <w:r w:rsidRPr="00CB49EE">
              <w:rPr>
                <w:rFonts w:ascii="Times New Roman" w:hAnsi="Times New Roman"/>
                <w:bCs/>
                <w:sz w:val="24"/>
                <w:szCs w:val="24"/>
                <w:lang w:val="x-none"/>
              </w:rPr>
              <w:t>е</w:t>
            </w:r>
            <w:r w:rsidRPr="00CB49EE">
              <w:rPr>
                <w:rFonts w:ascii="Times New Roman" w:hAnsi="Times New Roman"/>
                <w:bCs/>
                <w:sz w:val="24"/>
                <w:szCs w:val="24"/>
              </w:rPr>
              <w:t xml:space="preserve"> </w:t>
            </w:r>
            <w:r w:rsidRPr="00CB49EE">
              <w:rPr>
                <w:rFonts w:ascii="Times New Roman" w:hAnsi="Times New Roman"/>
                <w:bCs/>
                <w:sz w:val="24"/>
                <w:szCs w:val="24"/>
                <w:lang w:val="x-none"/>
              </w:rPr>
              <w:t>поступлени</w:t>
            </w:r>
            <w:r w:rsidRPr="00CB49EE">
              <w:rPr>
                <w:rFonts w:ascii="Times New Roman" w:hAnsi="Times New Roman"/>
                <w:bCs/>
                <w:sz w:val="24"/>
                <w:szCs w:val="24"/>
              </w:rPr>
              <w:t xml:space="preserve">и </w:t>
            </w:r>
            <w:r w:rsidRPr="00CB49EE">
              <w:rPr>
                <w:rFonts w:ascii="Times New Roman" w:hAnsi="Times New Roman"/>
                <w:bCs/>
                <w:sz w:val="24"/>
                <w:szCs w:val="24"/>
                <w:lang w:val="x-none"/>
              </w:rPr>
              <w:t>задатка на дату рассмотрения заявок на участие в аукционе в электронной форме;</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 xml:space="preserve">при </w:t>
            </w:r>
            <w:r w:rsidRPr="00CB49EE">
              <w:rPr>
                <w:rFonts w:ascii="Times New Roman" w:hAnsi="Times New Roman"/>
                <w:bCs/>
                <w:sz w:val="24"/>
                <w:szCs w:val="24"/>
                <w:lang w:val="x-none"/>
              </w:rPr>
              <w:t>пода</w:t>
            </w:r>
            <w:r w:rsidRPr="00CB49EE">
              <w:rPr>
                <w:rFonts w:ascii="Times New Roman" w:hAnsi="Times New Roman"/>
                <w:bCs/>
                <w:sz w:val="24"/>
                <w:szCs w:val="24"/>
              </w:rPr>
              <w:t>че</w:t>
            </w:r>
            <w:r w:rsidRPr="00CB49EE">
              <w:rPr>
                <w:rFonts w:ascii="Times New Roman" w:hAnsi="Times New Roman"/>
                <w:bCs/>
                <w:sz w:val="24"/>
                <w:szCs w:val="24"/>
                <w:lang w:val="x-none"/>
              </w:rPr>
              <w:t xml:space="preserve"> заявки на участие в аукционе в электронной форме лицом, которое</w:t>
            </w:r>
            <w:r w:rsidRPr="00CB49EE">
              <w:rPr>
                <w:rFonts w:ascii="Times New Roman" w:hAnsi="Times New Roman"/>
                <w:bCs/>
                <w:sz w:val="24"/>
                <w:szCs w:val="24"/>
              </w:rPr>
              <w:t>,</w:t>
            </w:r>
            <w:r w:rsidRPr="00CB49EE">
              <w:rPr>
                <w:rFonts w:ascii="Times New Roman" w:hAnsi="Times New Roman"/>
                <w:bCs/>
                <w:sz w:val="24"/>
                <w:szCs w:val="24"/>
                <w:lang w:val="x-none"/>
              </w:rPr>
              <w:t xml:space="preserve"> в соответствии с Земельным кодексом РФ и другими Федеральными законами</w:t>
            </w:r>
            <w:r w:rsidRPr="00CB49EE">
              <w:rPr>
                <w:rFonts w:ascii="Times New Roman" w:hAnsi="Times New Roman"/>
                <w:bCs/>
                <w:sz w:val="24"/>
                <w:szCs w:val="24"/>
              </w:rPr>
              <w:t>,</w:t>
            </w:r>
            <w:r w:rsidRPr="00CB49EE">
              <w:rPr>
                <w:rFonts w:ascii="Times New Roman" w:hAnsi="Times New Roman"/>
                <w:bCs/>
                <w:sz w:val="24"/>
                <w:szCs w:val="24"/>
                <w:lang w:val="x-none"/>
              </w:rPr>
              <w:t xml:space="preserve"> не имеет права быть участником конкретного аукциона в электронной форме, </w:t>
            </w:r>
            <w:r w:rsidRPr="00CB49EE">
              <w:rPr>
                <w:rFonts w:ascii="Times New Roman" w:hAnsi="Times New Roman"/>
                <w:bCs/>
                <w:sz w:val="24"/>
                <w:szCs w:val="24"/>
              </w:rPr>
              <w:t>для заключения договора аренды земельного участка</w:t>
            </w:r>
            <w:r w:rsidRPr="00CB49EE">
              <w:rPr>
                <w:rFonts w:ascii="Times New Roman" w:hAnsi="Times New Roman"/>
                <w:bCs/>
                <w:sz w:val="24"/>
                <w:szCs w:val="24"/>
                <w:lang w:val="x-none"/>
              </w:rPr>
              <w:t>;</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rPr>
              <w:t>4.  при наличии</w:t>
            </w:r>
            <w:r w:rsidRPr="00CB49EE">
              <w:rPr>
                <w:rFonts w:ascii="Times New Roman" w:hAnsi="Times New Roman"/>
                <w:bCs/>
                <w:sz w:val="24"/>
                <w:szCs w:val="24"/>
                <w:lang w:val="x-none"/>
              </w:rPr>
              <w:t xml:space="preserve"> сведений о заявителе, об учредителях (участниках), о членах коллегиальных исполнительных органов</w:t>
            </w:r>
            <w:r w:rsidRPr="00CB49EE">
              <w:rPr>
                <w:rFonts w:ascii="Times New Roman" w:hAnsi="Times New Roman"/>
                <w:sz w:val="24"/>
                <w:szCs w:val="24"/>
                <w:lang w:val="x-none"/>
              </w:rPr>
              <w:t xml:space="preserve"> заявителя, лицах, </w:t>
            </w:r>
            <w:r w:rsidRPr="00CB49EE">
              <w:rPr>
                <w:rFonts w:ascii="Times New Roman" w:hAnsi="Times New Roman"/>
                <w:bCs/>
                <w:sz w:val="24"/>
                <w:szCs w:val="24"/>
                <w:lang w:val="x-none"/>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9. Место и дата проведения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9.1</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Дата и время начала аукциона</w:t>
            </w:r>
          </w:p>
        </w:tc>
        <w:tc>
          <w:tcPr>
            <w:tcW w:w="70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Дата и время проведения аукциона :  08.11.2023г. 10.00 час.</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9.2</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Место проведения аукциона</w:t>
            </w:r>
          </w:p>
        </w:tc>
        <w:tc>
          <w:tcPr>
            <w:tcW w:w="7073" w:type="dxa"/>
            <w:shd w:val="clear" w:color="auto" w:fill="auto"/>
          </w:tcPr>
          <w:p w:rsidR="00CB49EE" w:rsidRPr="00CB49EE" w:rsidRDefault="00CB49EE" w:rsidP="00CB49EE">
            <w:pPr>
              <w:pStyle w:val="aa"/>
              <w:rPr>
                <w:rFonts w:ascii="Times New Roman" w:hAnsi="Times New Roman"/>
                <w:b/>
                <w:sz w:val="24"/>
                <w:szCs w:val="24"/>
              </w:rPr>
            </w:pPr>
            <w:r w:rsidRPr="00CB49EE">
              <w:rPr>
                <w:rFonts w:ascii="Times New Roman" w:hAnsi="Times New Roman"/>
                <w:sz w:val="24"/>
                <w:szCs w:val="24"/>
              </w:rPr>
              <w:t xml:space="preserve">Единая электронная торговая площадка </w:t>
            </w:r>
            <w:r w:rsidRPr="00CB49EE">
              <w:rPr>
                <w:rFonts w:ascii="Times New Roman" w:hAnsi="Times New Roman"/>
                <w:b/>
                <w:bCs/>
                <w:sz w:val="24"/>
                <w:szCs w:val="24"/>
              </w:rPr>
              <w:t>Сбербанк-АСТ www.sberbank-ast.ru</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9.3</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Порядок проведения аукциона</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Проведение аукциона в электронной форме обеспечивается Оператором электронной площадки.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Процедура аукциона в электронной форме проводится в день и время, указанные в п.9.1 Извещения. 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w:t>
            </w:r>
            <w:r w:rsidRPr="00CB49EE">
              <w:rPr>
                <w:rFonts w:ascii="Times New Roman" w:hAnsi="Times New Roman"/>
                <w:sz w:val="24"/>
                <w:szCs w:val="24"/>
              </w:rPr>
              <w:lastRenderedPageBreak/>
              <w:t xml:space="preserve">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Аукцион признается несостоявшимся в следующих случаях:</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Б) если только один заявитель признан Участником аукциона;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если в аукционе принял участие единственный Участник;</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Г) если ни один из Участников не сделал предложение о начальной цене.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10. Порядок ознакомления с документацией</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10.1</w:t>
            </w:r>
          </w:p>
        </w:tc>
        <w:tc>
          <w:tcPr>
            <w:tcW w:w="21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Место размещения и порядок ознакомления с Извещением и аукционной документацией</w:t>
            </w:r>
          </w:p>
        </w:tc>
        <w:tc>
          <w:tcPr>
            <w:tcW w:w="70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Извещение находится в открытом доступе и размещено:</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на официальном сайте Российской Федерации для размещения информации о проведении торгов </w:t>
            </w:r>
            <w:hyperlink r:id="rId10" w:history="1">
              <w:r w:rsidRPr="00CB49EE">
                <w:rPr>
                  <w:rStyle w:val="af0"/>
                  <w:rFonts w:ascii="Times New Roman" w:hAnsi="Times New Roman"/>
                  <w:b/>
                  <w:bCs/>
                  <w:sz w:val="24"/>
                  <w:szCs w:val="24"/>
                </w:rPr>
                <w:t>www.torgi.gov.ru</w:t>
              </w:r>
            </w:hyperlink>
            <w:r w:rsidRPr="00CB49EE">
              <w:rPr>
                <w:rFonts w:ascii="Times New Roman" w:hAnsi="Times New Roman"/>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на электронной площадке </w:t>
            </w:r>
            <w:r w:rsidRPr="00CB49EE">
              <w:rPr>
                <w:rFonts w:ascii="Times New Roman" w:hAnsi="Times New Roman"/>
                <w:b/>
                <w:bCs/>
                <w:sz w:val="24"/>
                <w:szCs w:val="24"/>
              </w:rPr>
              <w:t>Сбербанк-АСТ www.sberbank-ast.ru</w:t>
            </w:r>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на официальном сайте администрации Дубровского района в сети "Интернет" </w:t>
            </w:r>
            <w:hyperlink r:id="rId11" w:history="1">
              <w:r w:rsidRPr="00CB49EE">
                <w:rPr>
                  <w:rStyle w:val="af0"/>
                  <w:rFonts w:ascii="Times New Roman" w:hAnsi="Times New Roman"/>
                  <w:b/>
                  <w:bCs/>
                  <w:sz w:val="24"/>
                  <w:szCs w:val="24"/>
                  <w:lang w:val="en-US"/>
                </w:rPr>
                <w:t>www</w:t>
              </w:r>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admdubrovka</w:t>
              </w:r>
              <w:proofErr w:type="spellEnd"/>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ru</w:t>
              </w:r>
              <w:proofErr w:type="spellEnd"/>
            </w:hyperlink>
            <w:r w:rsidRPr="00CB49EE">
              <w:rPr>
                <w:rFonts w:ascii="Times New Roman" w:hAnsi="Times New Roman"/>
                <w:b/>
                <w:bCs/>
                <w:sz w:val="24"/>
                <w:szCs w:val="24"/>
              </w:rPr>
              <w:t xml:space="preserve">, в  </w:t>
            </w:r>
            <w:r w:rsidRPr="00CB49EE">
              <w:rPr>
                <w:rFonts w:ascii="Times New Roman" w:hAnsi="Times New Roman"/>
                <w:sz w:val="24"/>
                <w:szCs w:val="24"/>
              </w:rPr>
              <w:t>периодическом печатном средстве массой информации «Вестник Дубровского района» № 20 от 09.10.2023г.</w:t>
            </w:r>
          </w:p>
          <w:p w:rsidR="00CB49EE" w:rsidRPr="00CB49EE" w:rsidRDefault="00CB49EE" w:rsidP="00CB49EE">
            <w:pPr>
              <w:pStyle w:val="aa"/>
              <w:rPr>
                <w:rFonts w:ascii="Times New Roman" w:hAnsi="Times New Roman"/>
                <w:b/>
                <w:sz w:val="24"/>
                <w:szCs w:val="24"/>
              </w:rPr>
            </w:pPr>
            <w:r w:rsidRPr="00CB49EE">
              <w:rPr>
                <w:rFonts w:ascii="Times New Roman" w:hAnsi="Times New Roman"/>
                <w:bCs/>
                <w:sz w:val="24"/>
                <w:szCs w:val="24"/>
              </w:rPr>
              <w:t>Ознакомиться с извещением и аукционной документацией можно в</w:t>
            </w:r>
            <w:r w:rsidRPr="00CB49EE">
              <w:rPr>
                <w:rFonts w:ascii="Times New Roman" w:hAnsi="Times New Roman"/>
                <w:b/>
                <w:sz w:val="24"/>
                <w:szCs w:val="24"/>
              </w:rPr>
              <w:t xml:space="preserve">  </w:t>
            </w:r>
            <w:r w:rsidRPr="00CB49EE">
              <w:rPr>
                <w:rFonts w:ascii="Times New Roman" w:hAnsi="Times New Roman"/>
                <w:sz w:val="24"/>
                <w:szCs w:val="24"/>
              </w:rPr>
              <w:t>любое время с даты размещения.</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11. Заключение договора</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11.1</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Срок заключения договора</w:t>
            </w:r>
          </w:p>
        </w:tc>
        <w:tc>
          <w:tcPr>
            <w:tcW w:w="7073"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b/>
                <w:bCs/>
                <w:sz w:val="24"/>
                <w:szCs w:val="24"/>
              </w:rPr>
            </w:pPr>
            <w:r w:rsidRPr="00CB49E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2" w:history="1">
              <w:r w:rsidRPr="00CB49EE">
                <w:rPr>
                  <w:rStyle w:val="af0"/>
                  <w:rFonts w:ascii="Times New Roman" w:hAnsi="Times New Roman"/>
                  <w:b/>
                  <w:bCs/>
                  <w:sz w:val="24"/>
                  <w:szCs w:val="24"/>
                </w:rPr>
                <w:t>www.torgi.gov.ru</w:t>
              </w:r>
            </w:hyperlink>
            <w:r w:rsidRPr="00CB49EE">
              <w:rPr>
                <w:rFonts w:ascii="Times New Roman" w:hAnsi="Times New Roman"/>
                <w:sz w:val="24"/>
                <w:szCs w:val="24"/>
              </w:rPr>
              <w:t xml:space="preserve"> на электронной площадке </w:t>
            </w:r>
            <w:r w:rsidRPr="00CB49EE">
              <w:rPr>
                <w:rFonts w:ascii="Times New Roman" w:hAnsi="Times New Roman"/>
                <w:b/>
                <w:bCs/>
                <w:sz w:val="24"/>
                <w:szCs w:val="24"/>
              </w:rPr>
              <w:t xml:space="preserve">Сбербанк-АСТ </w:t>
            </w:r>
            <w:hyperlink r:id="rId13" w:history="1">
              <w:r w:rsidRPr="00CB49EE">
                <w:rPr>
                  <w:rStyle w:val="af0"/>
                  <w:rFonts w:ascii="Times New Roman" w:hAnsi="Times New Roman"/>
                  <w:b/>
                  <w:bCs/>
                  <w:sz w:val="24"/>
                  <w:szCs w:val="24"/>
                </w:rPr>
                <w:t>www.sberbank-ast.ru</w:t>
              </w:r>
            </w:hyperlink>
            <w:r w:rsidRPr="00CB49EE">
              <w:rPr>
                <w:rFonts w:ascii="Times New Roman" w:hAnsi="Times New Roman"/>
                <w:b/>
                <w:bCs/>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 Договор</w:t>
            </w:r>
            <w:r w:rsidRPr="00CB49EE">
              <w:rPr>
                <w:rFonts w:ascii="Times New Roman" w:hAnsi="Times New Roman"/>
                <w:b/>
                <w:bCs/>
                <w:sz w:val="24"/>
                <w:szCs w:val="24"/>
              </w:rPr>
              <w:t xml:space="preserve"> </w:t>
            </w:r>
            <w:r w:rsidRPr="00CB49E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4) По результатам проведения электронного аукциона договор аренды заключается в электронной форме и подписывается </w:t>
            </w:r>
            <w:r w:rsidRPr="00CB49EE">
              <w:rPr>
                <w:rFonts w:ascii="Times New Roman" w:hAnsi="Times New Roman"/>
                <w:sz w:val="24"/>
                <w:szCs w:val="24"/>
              </w:rPr>
              <w:lastRenderedPageBreak/>
              <w:t>усиленной квалифицированной электронной подписью сторон такого договора.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5) </w:t>
            </w:r>
            <w:proofErr w:type="gramStart"/>
            <w:r w:rsidRPr="00CB49EE">
              <w:rPr>
                <w:rFonts w:ascii="Times New Roman" w:hAnsi="Times New Roman"/>
                <w:sz w:val="24"/>
                <w:szCs w:val="24"/>
              </w:rPr>
              <w:t>В</w:t>
            </w:r>
            <w:proofErr w:type="gramEnd"/>
            <w:r w:rsidRPr="00CB49E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CB49EE">
              <w:rPr>
                <w:rFonts w:ascii="Times New Roman" w:hAnsi="Times New Roman"/>
                <w:sz w:val="24"/>
                <w:szCs w:val="24"/>
              </w:rPr>
              <w:t>победителем  на</w:t>
            </w:r>
            <w:proofErr w:type="gramEnd"/>
            <w:r w:rsidRPr="00CB49EE">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Победитель/арендатор перечисляет денежные средства на расчетный счет Арендодателя: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03100643000000012700, л/</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№04273</w:t>
            </w:r>
            <w:r w:rsidRPr="00CB49EE">
              <w:rPr>
                <w:rFonts w:ascii="Times New Roman" w:hAnsi="Times New Roman"/>
                <w:sz w:val="24"/>
                <w:szCs w:val="24"/>
                <w:lang w:val="en-US"/>
              </w:rPr>
              <w:t>D</w:t>
            </w:r>
            <w:r w:rsidRPr="00CB49EE">
              <w:rPr>
                <w:rFonts w:ascii="Times New Roman" w:hAnsi="Times New Roman"/>
                <w:sz w:val="24"/>
                <w:szCs w:val="24"/>
              </w:rPr>
              <w:t>02200 в Отделении Брянск Банка России//УФК по Брянской области г. Брянск, ОКТМО 15612448, КБК 904 111 050 13 05 0000 120, ЕКС 40102810245370000019.</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b/>
                <w:i/>
                <w:sz w:val="24"/>
                <w:szCs w:val="24"/>
              </w:rPr>
              <w:lastRenderedPageBreak/>
              <w:t>12. Прочая информация</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12.1</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Отказ Организатора аукциона от его проведения</w:t>
            </w:r>
          </w:p>
        </w:tc>
        <w:tc>
          <w:tcPr>
            <w:tcW w:w="7073"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CB49EE">
              <w:rPr>
                <w:rFonts w:ascii="Times New Roman" w:hAnsi="Times New Roman"/>
                <w:b/>
                <w:bCs/>
                <w:sz w:val="24"/>
                <w:szCs w:val="24"/>
              </w:rPr>
              <w:t xml:space="preserve">Сбербанк-АСТ </w:t>
            </w:r>
            <w:hyperlink r:id="rId14" w:history="1">
              <w:r w:rsidRPr="00CB49EE">
                <w:rPr>
                  <w:rStyle w:val="af0"/>
                  <w:rFonts w:ascii="Times New Roman" w:hAnsi="Times New Roman"/>
                  <w:b/>
                  <w:bCs/>
                  <w:sz w:val="24"/>
                  <w:szCs w:val="24"/>
                </w:rPr>
                <w:t>www.sberbank-ast.ru</w:t>
              </w:r>
            </w:hyperlink>
            <w:r w:rsidRPr="00CB49EE">
              <w:rPr>
                <w:rFonts w:ascii="Times New Roman" w:hAnsi="Times New Roman"/>
                <w:b/>
                <w:bCs/>
                <w:sz w:val="24"/>
                <w:szCs w:val="24"/>
              </w:rPr>
              <w:t xml:space="preserve"> </w:t>
            </w:r>
            <w:r w:rsidRPr="00CB49EE">
              <w:rPr>
                <w:rFonts w:ascii="Times New Roman" w:hAnsi="Times New Roman"/>
                <w:sz w:val="24"/>
                <w:szCs w:val="24"/>
              </w:rPr>
              <w:t>и на официальном сайте администрации Дубровского района в сети "Интернет</w:t>
            </w:r>
            <w:r w:rsidRPr="00CB49EE">
              <w:rPr>
                <w:rFonts w:ascii="Times New Roman" w:hAnsi="Times New Roman"/>
                <w:b/>
                <w:bCs/>
                <w:sz w:val="24"/>
                <w:szCs w:val="24"/>
              </w:rPr>
              <w:t xml:space="preserve">" </w:t>
            </w:r>
            <w:hyperlink r:id="rId15" w:history="1">
              <w:r w:rsidRPr="00CB49EE">
                <w:rPr>
                  <w:rStyle w:val="af0"/>
                  <w:rFonts w:ascii="Times New Roman" w:hAnsi="Times New Roman"/>
                  <w:b/>
                  <w:bCs/>
                  <w:sz w:val="24"/>
                  <w:szCs w:val="24"/>
                  <w:lang w:val="en-US"/>
                </w:rPr>
                <w:t>www</w:t>
              </w:r>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admdubrovka</w:t>
              </w:r>
              <w:proofErr w:type="spellEnd"/>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ru</w:t>
              </w:r>
              <w:proofErr w:type="spellEnd"/>
            </w:hyperlink>
            <w:r w:rsidRPr="00CB49E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12.2</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Справочная информация</w:t>
            </w:r>
          </w:p>
        </w:tc>
        <w:tc>
          <w:tcPr>
            <w:tcW w:w="7073"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xml:space="preserve">, ул. Победы, д. 18, 1-й этаж, </w:t>
            </w:r>
            <w:r w:rsidRPr="00CB49EE">
              <w:rPr>
                <w:rFonts w:ascii="Times New Roman" w:hAnsi="Times New Roman"/>
                <w:sz w:val="24"/>
                <w:szCs w:val="24"/>
              </w:rPr>
              <w:lastRenderedPageBreak/>
              <w:t>кабинет 15, по рабочим дням с понедельника по четверг с 9.00 до 13.00, с 14.00 до 17.00, в пятницу – до 16.00. Выходные дни - суббота, воскресенье, праздничные дни - в соответствии с календарём. Контактный телефон: 8(48332) 9-24-78, 8(48332) 9-11-33.</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12.3</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Приложения </w:t>
            </w:r>
          </w:p>
        </w:tc>
        <w:tc>
          <w:tcPr>
            <w:tcW w:w="7073"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Приложение № 1 - образец заявки на участие в аукционе;</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Приложение № 2 - проект договора аренды земельного участка;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CB49EE" w:rsidRPr="00CB49EE" w:rsidRDefault="00CB49EE" w:rsidP="00CB49EE">
      <w:pPr>
        <w:pStyle w:val="aa"/>
        <w:rPr>
          <w:rFonts w:ascii="Times New Roman" w:hAnsi="Times New Roman"/>
          <w:bCs/>
          <w:sz w:val="24"/>
          <w:szCs w:val="24"/>
        </w:rPr>
      </w:pP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Глава администрации</w:t>
      </w: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Дубровского района                                                                            </w:t>
      </w:r>
      <w:proofErr w:type="spellStart"/>
      <w:r w:rsidRPr="00CB49EE">
        <w:rPr>
          <w:rFonts w:ascii="Times New Roman" w:hAnsi="Times New Roman"/>
          <w:bCs/>
          <w:sz w:val="24"/>
          <w:szCs w:val="24"/>
        </w:rPr>
        <w:t>И.А.Шевелёв</w:t>
      </w:r>
      <w:proofErr w:type="spellEnd"/>
    </w:p>
    <w:p w:rsidR="00CB49EE" w:rsidRPr="00CB49EE" w:rsidRDefault="00CB49EE" w:rsidP="00CB49EE">
      <w:pPr>
        <w:pStyle w:val="aa"/>
        <w:jc w:val="both"/>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554"/>
      </w:tblGrid>
      <w:tr w:rsidR="00CB49EE" w:rsidRPr="00CB49EE" w:rsidTr="00984E06">
        <w:trPr>
          <w:trHeight w:val="92"/>
        </w:trPr>
        <w:tc>
          <w:tcPr>
            <w:tcW w:w="9923" w:type="dxa"/>
            <w:gridSpan w:val="3"/>
            <w:tcBorders>
              <w:top w:val="nil"/>
              <w:left w:val="nil"/>
              <w:bottom w:val="single" w:sz="4" w:space="0" w:color="auto"/>
              <w:right w:val="nil"/>
            </w:tcBorders>
            <w:shd w:val="clear" w:color="auto" w:fill="auto"/>
          </w:tcPr>
          <w:p w:rsidR="00CB49EE" w:rsidRPr="00CB49EE" w:rsidRDefault="00CB49EE" w:rsidP="00CB49EE">
            <w:pPr>
              <w:pStyle w:val="aa"/>
              <w:jc w:val="both"/>
              <w:rPr>
                <w:rFonts w:ascii="Times New Roman" w:hAnsi="Times New Roman"/>
                <w:b/>
                <w:sz w:val="24"/>
                <w:szCs w:val="24"/>
              </w:rPr>
            </w:pPr>
          </w:p>
        </w:tc>
      </w:tr>
      <w:tr w:rsidR="00CB49EE" w:rsidRPr="00CB49EE" w:rsidTr="00984E06">
        <w:tc>
          <w:tcPr>
            <w:tcW w:w="9923" w:type="dxa"/>
            <w:gridSpan w:val="3"/>
            <w:tcBorders>
              <w:top w:val="single" w:sz="4"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п/п</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Наименование пункта</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Содержание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1. Форма проведения торгов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1.1</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Тип и способ проведения аукциона</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Электронный аукцион</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Форма (состав участников)</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1.3.</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Способ (форма) подачи предложений о цене</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2.1</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Постановление администрации Дубровского района от 02.10.2023 № 429 «О проведении торгов (аукциона) по продаже права на заключение договоров аренды земельных участков»</w:t>
            </w:r>
          </w:p>
          <w:p w:rsidR="00CB49EE" w:rsidRPr="00CB49EE" w:rsidRDefault="00CB49EE" w:rsidP="00CB49EE">
            <w:pPr>
              <w:pStyle w:val="aa"/>
              <w:rPr>
                <w:rFonts w:ascii="Times New Roman" w:hAnsi="Times New Roman"/>
                <w:sz w:val="24"/>
                <w:szCs w:val="24"/>
              </w:rPr>
            </w:pP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3. Организатор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3.1</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Ответственное лицо за проведение аукциона (далее - Организатор аукциона)</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Администрация Дубровского района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3.2</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Место нахождения</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 18</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3.3</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Почтовый адрес</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 18</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4.Предмет аукциона</w:t>
            </w:r>
          </w:p>
        </w:tc>
      </w:tr>
      <w:tr w:rsidR="00CB49EE" w:rsidRPr="00CB49EE" w:rsidTr="00984E06">
        <w:trPr>
          <w:trHeight w:val="425"/>
        </w:trPr>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4.1</w:t>
            </w:r>
          </w:p>
        </w:tc>
        <w:tc>
          <w:tcPr>
            <w:tcW w:w="2673"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Предмет</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Право заключения договоров аренды следующих земельных участков: </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4.1.1</w:t>
            </w: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Лот № 1</w:t>
            </w:r>
            <w:r w:rsidRPr="00CB49EE">
              <w:rPr>
                <w:rFonts w:ascii="Times New Roman" w:hAnsi="Times New Roman"/>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CB49EE">
              <w:rPr>
                <w:rFonts w:ascii="Times New Roman" w:hAnsi="Times New Roman"/>
                <w:sz w:val="24"/>
                <w:szCs w:val="24"/>
              </w:rPr>
              <w:t>Пеклинское</w:t>
            </w:r>
            <w:proofErr w:type="spellEnd"/>
            <w:r w:rsidRPr="00CB49EE">
              <w:rPr>
                <w:rFonts w:ascii="Times New Roman" w:hAnsi="Times New Roman"/>
                <w:sz w:val="24"/>
                <w:szCs w:val="24"/>
              </w:rPr>
              <w:t xml:space="preserve"> сельское поселение, кадастровый номер 32:05:0180601:401, категория земель: Земли сельскохозяйственного назначения, вид разрешенного использования: обеспечение сельскохозяйственного производства, площадь участка 8027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4.2</w:t>
            </w:r>
          </w:p>
        </w:tc>
        <w:tc>
          <w:tcPr>
            <w:tcW w:w="2673"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Требования к размещению объектов на ЗУ</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lang w:val="x-none"/>
              </w:rPr>
              <w:t>Требования к размещению объектов на ЗУ</w:t>
            </w:r>
            <w:r w:rsidRPr="00CB49EE">
              <w:rPr>
                <w:rFonts w:ascii="Times New Roman" w:hAnsi="Times New Roman"/>
                <w:sz w:val="24"/>
                <w:szCs w:val="24"/>
              </w:rPr>
              <w:t xml:space="preserve"> в разрезе лотов:</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4.2.1</w:t>
            </w: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Территориальная зона: Сх2 – производственная зона сельскохозяйственных предприятий, предельные размеры и параметры: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pStyle w:val="aa"/>
              <w:numPr>
                <w:ilvl w:val="0"/>
                <w:numId w:val="27"/>
              </w:numPr>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2.Минимальные отступы от границ земельных участков: не подлежат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4. Максимальный процент застройки: не подлежит ограничению.</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4.3.1</w:t>
            </w: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техническая возможность для осуществления </w:t>
            </w:r>
            <w:r w:rsidRPr="00CB49EE">
              <w:rPr>
                <w:rFonts w:ascii="Times New Roman" w:hAnsi="Times New Roman"/>
                <w:bCs/>
                <w:sz w:val="24"/>
                <w:szCs w:val="24"/>
              </w:rPr>
              <w:t>те</w:t>
            </w:r>
            <w:r w:rsidRPr="00CB49EE">
              <w:rPr>
                <w:rFonts w:ascii="Times New Roman" w:hAnsi="Times New Roman"/>
                <w:sz w:val="24"/>
                <w:szCs w:val="24"/>
              </w:rPr>
              <w:t>хнологического присоединения планируемого объекта капитального строительства имеется. Для осуществления тех. присоединения объекта кап. строительства заявителю необходимо обратиться в ПАО «</w:t>
            </w:r>
            <w:proofErr w:type="spellStart"/>
            <w:r w:rsidRPr="00CB49EE">
              <w:rPr>
                <w:rFonts w:ascii="Times New Roman" w:hAnsi="Times New Roman"/>
                <w:sz w:val="24"/>
                <w:szCs w:val="24"/>
              </w:rPr>
              <w:t>Россети</w:t>
            </w:r>
            <w:proofErr w:type="spellEnd"/>
            <w:r w:rsidRPr="00CB49EE">
              <w:rPr>
                <w:rFonts w:ascii="Times New Roman" w:hAnsi="Times New Roman"/>
                <w:sz w:val="24"/>
                <w:szCs w:val="24"/>
              </w:rPr>
              <w:t>-Центр» - «Брянскэнерго» с заявкой получить технические условия для технологического присоединения и заключить договор.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w:t>
            </w: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д.Пеклино</w:t>
            </w:r>
            <w:proofErr w:type="spellEnd"/>
            <w:r w:rsidRPr="00CB49EE">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те</w:t>
            </w:r>
            <w:r w:rsidRPr="00CB49EE">
              <w:rPr>
                <w:rFonts w:ascii="Times New Roman" w:hAnsi="Times New Roman"/>
                <w:sz w:val="24"/>
                <w:szCs w:val="24"/>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4.4</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 xml:space="preserve">Срок действия договора </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Срок действия договора – 5 лет.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4.5</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земельного участка</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земельного участка: сведения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4.6</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Осмотр земельного участка</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5. Начальная цена, шаг аукциона и задаток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w:t>
            </w:r>
          </w:p>
        </w:tc>
        <w:tc>
          <w:tcPr>
            <w:tcW w:w="2673" w:type="dxa"/>
            <w:vMerge w:val="restart"/>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Начальная цена предмета аукциона (стоимость годовой арендной платы за земельный участок)</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Начальная цена предмета аукциона (стоимость годовой арендной платы за земельный участок):</w:t>
            </w:r>
          </w:p>
        </w:tc>
      </w:tr>
      <w:tr w:rsidR="00CB49EE" w:rsidRPr="00CB49EE" w:rsidTr="00984E06">
        <w:tc>
          <w:tcPr>
            <w:tcW w:w="696" w:type="dxa"/>
            <w:vMerge w:val="restart"/>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5.1.1</w:t>
            </w: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b/>
                <w:bCs/>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sz w:val="24"/>
                <w:szCs w:val="24"/>
              </w:rPr>
              <w:t xml:space="preserve">согласно Отчету об оценке № 01-146-2023 рыночной стоимости годовой арендной платы за земельный участок,  категория земель: земли сельскохозяйственного назначения, разрешенное использование: обеспечение сельскохозяйственного производства, общая площадь 8027кв.м., адрес: Брянская область, Дубровский муниципальный район, </w:t>
            </w:r>
            <w:proofErr w:type="spellStart"/>
            <w:r w:rsidRPr="00CB49EE">
              <w:rPr>
                <w:rFonts w:ascii="Times New Roman" w:hAnsi="Times New Roman"/>
                <w:sz w:val="24"/>
                <w:szCs w:val="24"/>
              </w:rPr>
              <w:t>Пеклинское</w:t>
            </w:r>
            <w:proofErr w:type="spellEnd"/>
            <w:r w:rsidRPr="00CB49EE">
              <w:rPr>
                <w:rFonts w:ascii="Times New Roman" w:hAnsi="Times New Roman"/>
                <w:sz w:val="24"/>
                <w:szCs w:val="24"/>
              </w:rPr>
              <w:t xml:space="preserve"> сельское поселение, кадастровый номер 32:05:0180601:401, составляет – </w:t>
            </w:r>
            <w:r w:rsidRPr="00CB49EE">
              <w:rPr>
                <w:rFonts w:ascii="Times New Roman" w:hAnsi="Times New Roman"/>
                <w:b/>
                <w:bCs/>
                <w:sz w:val="24"/>
                <w:szCs w:val="24"/>
              </w:rPr>
              <w:t>31000 (Тридцать одна тысяча) рублей 00 копеек.</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b/>
                <w:bCs/>
                <w:sz w:val="24"/>
                <w:szCs w:val="24"/>
              </w:rPr>
              <w:t xml:space="preserve">Шаг аукциона </w:t>
            </w:r>
            <w:r w:rsidRPr="00CB49EE">
              <w:rPr>
                <w:rFonts w:ascii="Times New Roman" w:hAnsi="Times New Roman"/>
                <w:bCs/>
                <w:sz w:val="24"/>
                <w:szCs w:val="24"/>
              </w:rPr>
              <w:t xml:space="preserve">составляет </w:t>
            </w:r>
            <w:r w:rsidRPr="00CB49EE">
              <w:rPr>
                <w:rFonts w:ascii="Times New Roman" w:hAnsi="Times New Roman"/>
                <w:b/>
                <w:sz w:val="24"/>
                <w:szCs w:val="24"/>
              </w:rPr>
              <w:t>3%</w:t>
            </w:r>
            <w:r w:rsidRPr="00CB49EE">
              <w:rPr>
                <w:rFonts w:ascii="Times New Roman" w:hAnsi="Times New Roman"/>
                <w:bCs/>
                <w:sz w:val="24"/>
                <w:szCs w:val="24"/>
              </w:rPr>
              <w:t xml:space="preserve"> от начальной цены земельного участка</w:t>
            </w:r>
            <w:r w:rsidRPr="00CB49EE">
              <w:rPr>
                <w:rFonts w:ascii="Times New Roman" w:hAnsi="Times New Roman"/>
                <w:sz w:val="24"/>
                <w:szCs w:val="24"/>
              </w:rPr>
              <w:t xml:space="preserve">– </w:t>
            </w:r>
            <w:r w:rsidRPr="00CB49EE">
              <w:rPr>
                <w:rFonts w:ascii="Times New Roman" w:hAnsi="Times New Roman"/>
                <w:b/>
                <w:bCs/>
                <w:sz w:val="24"/>
                <w:szCs w:val="24"/>
              </w:rPr>
              <w:t>930 (Девятьсот тридцать) рублей 00 копеек</w:t>
            </w:r>
            <w:r w:rsidRPr="00CB49EE">
              <w:rPr>
                <w:rFonts w:ascii="Times New Roman" w:hAnsi="Times New Roman"/>
                <w:sz w:val="24"/>
                <w:szCs w:val="24"/>
              </w:rPr>
              <w:t xml:space="preserve">; </w:t>
            </w:r>
          </w:p>
        </w:tc>
      </w:tr>
      <w:tr w:rsidR="00CB49EE" w:rsidRPr="00CB49EE" w:rsidTr="00984E06">
        <w:tc>
          <w:tcPr>
            <w:tcW w:w="696" w:type="dxa"/>
            <w:vMerge/>
            <w:shd w:val="clear" w:color="auto" w:fill="auto"/>
          </w:tcPr>
          <w:p w:rsidR="00CB49EE" w:rsidRPr="00CB49EE" w:rsidRDefault="00CB49EE" w:rsidP="00CB49EE">
            <w:pPr>
              <w:pStyle w:val="aa"/>
              <w:jc w:val="both"/>
              <w:rPr>
                <w:rFonts w:ascii="Times New Roman" w:hAnsi="Times New Roman"/>
                <w:sz w:val="24"/>
                <w:szCs w:val="24"/>
              </w:rPr>
            </w:pPr>
          </w:p>
        </w:tc>
        <w:tc>
          <w:tcPr>
            <w:tcW w:w="2673" w:type="dxa"/>
            <w:vMerge/>
            <w:shd w:val="clear" w:color="auto" w:fill="auto"/>
          </w:tcPr>
          <w:p w:rsidR="00CB49EE" w:rsidRPr="00CB49EE" w:rsidRDefault="00CB49EE" w:rsidP="00CB49EE">
            <w:pPr>
              <w:pStyle w:val="aa"/>
              <w:rPr>
                <w:rFonts w:ascii="Times New Roman" w:hAnsi="Times New Roman"/>
                <w:sz w:val="24"/>
                <w:szCs w:val="24"/>
              </w:rPr>
            </w:pP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 в размере 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2</w:t>
            </w:r>
            <w:r w:rsidRPr="00CB49EE">
              <w:rPr>
                <w:rFonts w:ascii="Times New Roman" w:hAnsi="Times New Roman"/>
                <w:b/>
                <w:bCs/>
                <w:sz w:val="24"/>
                <w:szCs w:val="24"/>
              </w:rPr>
              <w:t>7900 (Двадцать семь тысяч девятьсот) рублей 00 копеек.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5.2</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Условие о задатке</w:t>
            </w:r>
          </w:p>
        </w:tc>
        <w:tc>
          <w:tcPr>
            <w:tcW w:w="6554" w:type="dxa"/>
            <w:shd w:val="clear" w:color="auto" w:fill="auto"/>
          </w:tcPr>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CB49EE" w:rsidRPr="00CB49EE" w:rsidRDefault="00CB49EE" w:rsidP="00CB49EE">
            <w:pPr>
              <w:pStyle w:val="aa"/>
              <w:numPr>
                <w:ilvl w:val="0"/>
                <w:numId w:val="20"/>
              </w:numPr>
              <w:rPr>
                <w:rFonts w:ascii="Times New Roman" w:hAnsi="Times New Roman"/>
                <w:bCs/>
                <w:sz w:val="24"/>
                <w:szCs w:val="24"/>
              </w:rPr>
            </w:pPr>
            <w:r w:rsidRPr="00CB49EE">
              <w:rPr>
                <w:rFonts w:ascii="Times New Roman" w:hAnsi="Times New Roman"/>
                <w:bCs/>
                <w:sz w:val="24"/>
                <w:szCs w:val="24"/>
              </w:rPr>
              <w:t xml:space="preserve">При заключении договора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xml:space="preserve"> с Победителем аукциона или с иными лицами, с которыми заключается </w:t>
            </w:r>
            <w:r w:rsidRPr="00CB49EE">
              <w:rPr>
                <w:rFonts w:ascii="Times New Roman" w:hAnsi="Times New Roman"/>
                <w:sz w:val="24"/>
                <w:szCs w:val="24"/>
              </w:rPr>
              <w:t>договор аренды земельного участка</w:t>
            </w:r>
            <w:r w:rsidRPr="00CB49EE">
              <w:rPr>
                <w:rFonts w:ascii="Times New Roman" w:hAnsi="Times New Roman"/>
                <w:bCs/>
                <w:sz w:val="24"/>
                <w:szCs w:val="24"/>
              </w:rPr>
              <w:t>, сумма внесенного им задатка засчитывается в оплату за соответствующий период.</w:t>
            </w: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xml:space="preserve">, на лицевой </w:t>
            </w:r>
            <w:r w:rsidRPr="00CB49EE">
              <w:rPr>
                <w:rFonts w:ascii="Times New Roman" w:hAnsi="Times New Roman"/>
                <w:bCs/>
                <w:sz w:val="24"/>
                <w:szCs w:val="24"/>
              </w:rPr>
              <w:lastRenderedPageBreak/>
              <w:t>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5.3</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Реквизиты для перечисления задатка</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u w:val="single"/>
              </w:rPr>
              <w:t xml:space="preserve">ПОЛУЧАТЕЛЬ: </w:t>
            </w:r>
            <w:r w:rsidRPr="00CB49EE">
              <w:rPr>
                <w:rFonts w:ascii="Times New Roman" w:hAnsi="Times New Roman"/>
                <w:sz w:val="24"/>
                <w:szCs w:val="24"/>
              </w:rPr>
              <w:t>Наименование: АО "Сбербанк-АСТ"</w:t>
            </w:r>
            <w:r w:rsidRPr="00CB49EE">
              <w:rPr>
                <w:rFonts w:ascii="Times New Roman" w:hAnsi="Times New Roman"/>
                <w:sz w:val="24"/>
                <w:szCs w:val="24"/>
              </w:rPr>
              <w:br/>
              <w:t xml:space="preserve">ИНН: 7707308480,  КПП: 770401001, </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Расчетный счет: 40702810300020038047</w:t>
            </w:r>
          </w:p>
          <w:p w:rsidR="00CB49EE" w:rsidRPr="00CB49EE" w:rsidRDefault="00CB49EE" w:rsidP="00CB49EE">
            <w:pPr>
              <w:pStyle w:val="aa"/>
              <w:jc w:val="both"/>
              <w:rPr>
                <w:rFonts w:ascii="Times New Roman" w:hAnsi="Times New Roman"/>
                <w:sz w:val="24"/>
                <w:szCs w:val="24"/>
                <w:u w:val="single"/>
              </w:rPr>
            </w:pPr>
            <w:r w:rsidRPr="00CB49EE">
              <w:rPr>
                <w:rFonts w:ascii="Times New Roman" w:hAnsi="Times New Roman"/>
                <w:sz w:val="24"/>
                <w:szCs w:val="24"/>
                <w:u w:val="single"/>
              </w:rPr>
              <w:t>БАНК ПОЛУЧАТЕЛЯ:</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Наименование банка: ПАО "СБЕРБАНК РОССИИ" Г. МОСКВА</w:t>
            </w:r>
            <w:r w:rsidRPr="00CB49EE">
              <w:rPr>
                <w:rFonts w:ascii="Times New Roman" w:hAnsi="Times New Roman"/>
                <w:sz w:val="24"/>
                <w:szCs w:val="24"/>
              </w:rPr>
              <w:br/>
              <w:t>БИК: 044525225, Корреспондентский счет: 30101810400000000225</w:t>
            </w:r>
          </w:p>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5.4</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Порядок возврата задатка</w:t>
            </w:r>
          </w:p>
        </w:tc>
        <w:tc>
          <w:tcPr>
            <w:tcW w:w="6554" w:type="dxa"/>
            <w:shd w:val="clear" w:color="auto" w:fill="auto"/>
          </w:tcPr>
          <w:p w:rsidR="00CB49EE" w:rsidRPr="00CB49EE" w:rsidRDefault="00CB49EE" w:rsidP="00CB49EE">
            <w:pPr>
              <w:pStyle w:val="aa"/>
              <w:numPr>
                <w:ilvl w:val="0"/>
                <w:numId w:val="30"/>
              </w:numPr>
              <w:rPr>
                <w:rFonts w:ascii="Times New Roman" w:hAnsi="Times New Roman"/>
                <w:bCs/>
                <w:sz w:val="24"/>
                <w:szCs w:val="24"/>
              </w:rPr>
            </w:pPr>
            <w:r w:rsidRPr="00CB49E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CB49EE" w:rsidRPr="00CB49EE" w:rsidRDefault="00CB49EE" w:rsidP="00CB49EE">
            <w:pPr>
              <w:pStyle w:val="aa"/>
              <w:numPr>
                <w:ilvl w:val="0"/>
                <w:numId w:val="30"/>
              </w:numPr>
              <w:rPr>
                <w:rFonts w:ascii="Times New Roman" w:hAnsi="Times New Roman"/>
                <w:bCs/>
                <w:sz w:val="24"/>
                <w:szCs w:val="24"/>
              </w:rPr>
            </w:pPr>
            <w:r w:rsidRPr="00CB49EE">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CB49EE" w:rsidRPr="00CB49EE" w:rsidRDefault="00CB49EE" w:rsidP="00CB49EE">
            <w:pPr>
              <w:pStyle w:val="aa"/>
              <w:numPr>
                <w:ilvl w:val="0"/>
                <w:numId w:val="30"/>
              </w:numPr>
              <w:rPr>
                <w:rFonts w:ascii="Times New Roman" w:hAnsi="Times New Roman"/>
                <w:sz w:val="24"/>
                <w:szCs w:val="24"/>
              </w:rPr>
            </w:pPr>
            <w:r w:rsidRPr="00CB49E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6. Требования к Заявителям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6.1</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Требования к Заявителям аукциона</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6.2</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Перечень представляемых Заявителем документов</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Для участия в </w:t>
            </w:r>
            <w:proofErr w:type="gramStart"/>
            <w:r w:rsidRPr="00CB49EE">
              <w:rPr>
                <w:rFonts w:ascii="Times New Roman" w:hAnsi="Times New Roman"/>
                <w:sz w:val="24"/>
                <w:szCs w:val="24"/>
              </w:rPr>
              <w:t>аукционе  необходимо</w:t>
            </w:r>
            <w:proofErr w:type="gramEnd"/>
            <w:r w:rsidRPr="00CB49EE">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lang w:val="x-none"/>
              </w:rPr>
              <w:t xml:space="preserve">Подача </w:t>
            </w:r>
            <w:r w:rsidRPr="00CB49EE">
              <w:rPr>
                <w:rFonts w:ascii="Times New Roman" w:hAnsi="Times New Roman"/>
                <w:bCs/>
                <w:sz w:val="24"/>
                <w:szCs w:val="24"/>
              </w:rPr>
              <w:t>Заявителем</w:t>
            </w:r>
            <w:r w:rsidRPr="00CB49EE">
              <w:rPr>
                <w:rFonts w:ascii="Times New Roman" w:hAnsi="Times New Roman"/>
                <w:bCs/>
                <w:sz w:val="24"/>
                <w:szCs w:val="24"/>
                <w:lang w:val="x-none"/>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w:t>
            </w:r>
            <w:r w:rsidRPr="00CB49EE">
              <w:rPr>
                <w:rFonts w:ascii="Times New Roman" w:hAnsi="Times New Roman"/>
                <w:bCs/>
                <w:sz w:val="24"/>
                <w:szCs w:val="24"/>
                <w:lang w:val="x-none"/>
              </w:rPr>
              <w:lastRenderedPageBreak/>
              <w:t>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CB49EE">
              <w:rPr>
                <w:rFonts w:ascii="Times New Roman" w:hAnsi="Times New Roman"/>
                <w:bCs/>
                <w:sz w:val="24"/>
                <w:szCs w:val="24"/>
              </w:rPr>
              <w:t>. Размер взимаемой с Победителя аукциона или иных лиц, с которыми заключается договор аренды земельного участка, платы Оператору электронной площадки устанавливается в соответствии с постановлением Правительства РФ от 10.05.2018 № 564.</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sz w:val="24"/>
                <w:szCs w:val="24"/>
              </w:rPr>
              <w:t xml:space="preserve"> </w:t>
            </w:r>
            <w:r w:rsidRPr="00CB49EE">
              <w:rPr>
                <w:rFonts w:ascii="Times New Roman" w:hAnsi="Times New Roman"/>
                <w:bCs/>
                <w:sz w:val="24"/>
                <w:szCs w:val="24"/>
                <w:lang w:val="x-none"/>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CB49EE" w:rsidRPr="00CB49EE" w:rsidRDefault="00CB49EE" w:rsidP="00CB49EE">
            <w:pPr>
              <w:pStyle w:val="aa"/>
              <w:rPr>
                <w:rFonts w:ascii="Times New Roman" w:hAnsi="Times New Roman"/>
                <w:bCs/>
                <w:sz w:val="24"/>
                <w:szCs w:val="24"/>
                <w:lang w:val="x-none"/>
              </w:rPr>
            </w:pPr>
            <w:r w:rsidRPr="00CB49EE">
              <w:rPr>
                <w:rFonts w:ascii="Times New Roman" w:hAnsi="Times New Roman"/>
                <w:bCs/>
                <w:sz w:val="24"/>
                <w:szCs w:val="24"/>
              </w:rPr>
              <w:t xml:space="preserve">- </w:t>
            </w:r>
            <w:r w:rsidRPr="00CB49EE">
              <w:rPr>
                <w:rFonts w:ascii="Times New Roman" w:hAnsi="Times New Roman"/>
                <w:bCs/>
                <w:sz w:val="24"/>
                <w:szCs w:val="24"/>
                <w:lang w:val="x-none"/>
              </w:rPr>
              <w:t>на обработку персональных данных;</w:t>
            </w:r>
          </w:p>
          <w:p w:rsidR="00CB49EE" w:rsidRPr="00CB49EE" w:rsidRDefault="00CB49EE" w:rsidP="00CB49EE">
            <w:pPr>
              <w:pStyle w:val="aa"/>
              <w:rPr>
                <w:rFonts w:ascii="Times New Roman" w:hAnsi="Times New Roman"/>
                <w:bCs/>
                <w:sz w:val="24"/>
                <w:szCs w:val="24"/>
                <w:lang w:val="x-none"/>
              </w:rPr>
            </w:pPr>
            <w:r w:rsidRPr="00CB49EE">
              <w:rPr>
                <w:rFonts w:ascii="Times New Roman" w:hAnsi="Times New Roman"/>
                <w:bCs/>
                <w:sz w:val="24"/>
                <w:szCs w:val="24"/>
              </w:rPr>
              <w:t xml:space="preserve">- </w:t>
            </w:r>
            <w:r w:rsidRPr="00CB49EE">
              <w:rPr>
                <w:rFonts w:ascii="Times New Roman" w:hAnsi="Times New Roman"/>
                <w:bCs/>
                <w:sz w:val="24"/>
                <w:szCs w:val="24"/>
                <w:lang w:val="x-none"/>
              </w:rPr>
              <w:t xml:space="preserve">о принятии на себя обязательства в случае признания </w:t>
            </w:r>
            <w:r w:rsidRPr="00CB49EE">
              <w:rPr>
                <w:rFonts w:ascii="Times New Roman" w:hAnsi="Times New Roman"/>
                <w:bCs/>
                <w:sz w:val="24"/>
                <w:szCs w:val="24"/>
              </w:rPr>
              <w:t>П</w:t>
            </w:r>
            <w:proofErr w:type="spellStart"/>
            <w:r w:rsidRPr="00CB49EE">
              <w:rPr>
                <w:rFonts w:ascii="Times New Roman" w:hAnsi="Times New Roman"/>
                <w:bCs/>
                <w:sz w:val="24"/>
                <w:szCs w:val="24"/>
                <w:lang w:val="x-none"/>
              </w:rPr>
              <w:t>обедителем</w:t>
            </w:r>
            <w:proofErr w:type="spellEnd"/>
            <w:r w:rsidRPr="00CB49EE">
              <w:rPr>
                <w:rFonts w:ascii="Times New Roman" w:hAnsi="Times New Roman"/>
                <w:bCs/>
                <w:sz w:val="24"/>
                <w:szCs w:val="24"/>
                <w:lang w:val="x-none"/>
              </w:rPr>
              <w:t xml:space="preserve"> аукциона в электронной форме заключить с </w:t>
            </w:r>
            <w:r w:rsidRPr="00CB49EE">
              <w:rPr>
                <w:rFonts w:ascii="Times New Roman" w:hAnsi="Times New Roman"/>
                <w:sz w:val="24"/>
                <w:szCs w:val="24"/>
              </w:rPr>
              <w:t>администрацией Дубровского района</w:t>
            </w:r>
            <w:r w:rsidRPr="00CB49EE">
              <w:rPr>
                <w:rFonts w:ascii="Times New Roman" w:hAnsi="Times New Roman"/>
                <w:bCs/>
                <w:sz w:val="24"/>
                <w:szCs w:val="24"/>
                <w:lang w:val="x-none"/>
              </w:rPr>
              <w:t xml:space="preserve"> </w:t>
            </w:r>
            <w:r w:rsidRPr="00CB49EE">
              <w:rPr>
                <w:rFonts w:ascii="Times New Roman" w:hAnsi="Times New Roman"/>
                <w:bCs/>
                <w:sz w:val="24"/>
                <w:szCs w:val="24"/>
              </w:rPr>
              <w:t xml:space="preserve">договор </w:t>
            </w:r>
            <w:r w:rsidRPr="00CB49EE">
              <w:rPr>
                <w:rFonts w:ascii="Times New Roman" w:hAnsi="Times New Roman"/>
                <w:sz w:val="24"/>
                <w:szCs w:val="24"/>
              </w:rPr>
              <w:t>аренды земельного участка</w:t>
            </w:r>
            <w:r w:rsidRPr="00CB49EE">
              <w:rPr>
                <w:rFonts w:ascii="Times New Roman" w:hAnsi="Times New Roman"/>
                <w:bCs/>
                <w:sz w:val="24"/>
                <w:szCs w:val="24"/>
                <w:lang w:val="x-none"/>
              </w:rPr>
              <w:t xml:space="preserve"> </w:t>
            </w:r>
            <w:r w:rsidRPr="00CB49EE">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CB49EE">
              <w:rPr>
                <w:rFonts w:ascii="Times New Roman" w:hAnsi="Times New Roman"/>
                <w:bCs/>
                <w:sz w:val="24"/>
                <w:szCs w:val="24"/>
                <w:lang w:val="x-none"/>
              </w:rPr>
              <w:t>;</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bCs/>
                <w:sz w:val="24"/>
                <w:szCs w:val="24"/>
                <w:lang w:val="x-none"/>
              </w:rPr>
              <w:t xml:space="preserve">копии </w:t>
            </w:r>
            <w:r w:rsidRPr="00CB49EE">
              <w:rPr>
                <w:rFonts w:ascii="Times New Roman" w:hAnsi="Times New Roman"/>
                <w:bCs/>
                <w:sz w:val="24"/>
                <w:szCs w:val="24"/>
              </w:rPr>
              <w:t xml:space="preserve">всех листов </w:t>
            </w:r>
            <w:r w:rsidRPr="00CB49EE">
              <w:rPr>
                <w:rFonts w:ascii="Times New Roman" w:hAnsi="Times New Roman"/>
                <w:bCs/>
                <w:sz w:val="24"/>
                <w:szCs w:val="24"/>
                <w:lang w:val="x-none"/>
              </w:rPr>
              <w:t xml:space="preserve">документов, удостоверяющих личность заявителя (для </w:t>
            </w:r>
            <w:r w:rsidRPr="00CB49EE">
              <w:rPr>
                <w:rFonts w:ascii="Times New Roman" w:hAnsi="Times New Roman"/>
                <w:bCs/>
                <w:sz w:val="24"/>
                <w:szCs w:val="24"/>
              </w:rPr>
              <w:t>граждан</w:t>
            </w:r>
            <w:r w:rsidRPr="00CB49EE">
              <w:rPr>
                <w:rFonts w:ascii="Times New Roman" w:hAnsi="Times New Roman"/>
                <w:bCs/>
                <w:sz w:val="24"/>
                <w:szCs w:val="24"/>
                <w:lang w:val="x-none"/>
              </w:rPr>
              <w:t>);</w:t>
            </w:r>
          </w:p>
          <w:p w:rsidR="00CB49EE" w:rsidRPr="00CB49EE" w:rsidRDefault="00CB49EE" w:rsidP="00CB49EE">
            <w:pPr>
              <w:pStyle w:val="aa"/>
              <w:numPr>
                <w:ilvl w:val="0"/>
                <w:numId w:val="22"/>
              </w:numPr>
              <w:rPr>
                <w:rFonts w:ascii="Times New Roman" w:hAnsi="Times New Roman"/>
                <w:bCs/>
                <w:sz w:val="24"/>
                <w:szCs w:val="24"/>
                <w:lang w:val="x-none"/>
              </w:rPr>
            </w:pPr>
            <w:r w:rsidRPr="00CB49EE">
              <w:rPr>
                <w:rFonts w:ascii="Times New Roman" w:hAnsi="Times New Roman"/>
                <w:bCs/>
                <w:sz w:val="24"/>
                <w:szCs w:val="24"/>
                <w:lang w:val="x-none"/>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rPr>
              <w:t xml:space="preserve">г)  </w:t>
            </w:r>
            <w:r w:rsidRPr="00CB49EE">
              <w:rPr>
                <w:rFonts w:ascii="Times New Roman" w:hAnsi="Times New Roman"/>
                <w:bCs/>
                <w:sz w:val="24"/>
                <w:szCs w:val="24"/>
                <w:lang w:val="x-none"/>
              </w:rPr>
              <w:t>документы, подтверждающие внесение задатка</w:t>
            </w:r>
            <w:r w:rsidRPr="00CB49EE">
              <w:rPr>
                <w:rFonts w:ascii="Times New Roman" w:hAnsi="Times New Roman"/>
                <w:bCs/>
                <w:sz w:val="24"/>
                <w:szCs w:val="24"/>
              </w:rPr>
              <w:t>.</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7. Срок и порядок подачи заявок на участие в аукционе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7.1</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начала приема заявок</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CB49EE">
              <w:rPr>
                <w:rFonts w:ascii="Times New Roman" w:hAnsi="Times New Roman"/>
                <w:b/>
                <w:bCs/>
                <w:sz w:val="24"/>
                <w:szCs w:val="24"/>
              </w:rPr>
              <w:t>Сбербанк-АСТ по адресу www.sberbank-ast.ru</w:t>
            </w:r>
            <w:r w:rsidRPr="00CB49EE">
              <w:rPr>
                <w:rFonts w:ascii="Times New Roman" w:hAnsi="Times New Roman"/>
                <w:sz w:val="24"/>
                <w:szCs w:val="24"/>
              </w:rPr>
              <w:t xml:space="preserve">  в сети "Интернет" с 09.10.2023 г. с 10:00 (время московское).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7.2</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завершения приема заявок</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и время завершения приема заявок: 02.11.2023г. в 23:59 (время московское)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7.3</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Порядок подачи и отзыва заявок</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CB49EE">
              <w:rPr>
                <w:rFonts w:ascii="Times New Roman" w:hAnsi="Times New Roman"/>
                <w:b/>
                <w:bCs/>
                <w:sz w:val="24"/>
                <w:szCs w:val="24"/>
              </w:rPr>
              <w:t xml:space="preserve">Сбербанк-АСТ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в</w:t>
            </w:r>
            <w:proofErr w:type="gramEnd"/>
            <w:r w:rsidRPr="00CB49E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w:t>
            </w:r>
            <w:r w:rsidRPr="00CB49EE">
              <w:rPr>
                <w:rFonts w:ascii="Times New Roman" w:hAnsi="Times New Roman"/>
                <w:sz w:val="24"/>
                <w:szCs w:val="24"/>
              </w:rPr>
              <w:lastRenderedPageBreak/>
              <w:t>присваивается номер и в течение одного часа направляет в «личный кабинет» Претендента уведомление о регистрации заявки.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Одновременно с заявкой претенденты физические лица представляют следующие документы: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копию всех листов документа, удостоверяющего личность;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CB49EE">
              <w:rPr>
                <w:rFonts w:ascii="Times New Roman" w:hAnsi="Times New Roman"/>
                <w:b/>
                <w:bCs/>
                <w:sz w:val="24"/>
                <w:szCs w:val="24"/>
              </w:rPr>
              <w:t xml:space="preserve">Сбербанк-АСТ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из</w:t>
            </w:r>
            <w:proofErr w:type="gramEnd"/>
            <w:r w:rsidRPr="00CB49EE">
              <w:rPr>
                <w:rFonts w:ascii="Times New Roman" w:hAnsi="Times New Roman"/>
                <w:sz w:val="24"/>
                <w:szCs w:val="24"/>
              </w:rPr>
              <w:t xml:space="preserve"> личного кабинета претендента.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6" w:history="1">
              <w:r w:rsidRPr="00CB49EE">
                <w:rPr>
                  <w:rStyle w:val="af0"/>
                  <w:rFonts w:ascii="Times New Roman" w:hAnsi="Times New Roman"/>
                  <w:b/>
                  <w:bCs/>
                  <w:sz w:val="24"/>
                  <w:szCs w:val="24"/>
                </w:rPr>
                <w:t>www.torgi.gov.ru</w:t>
              </w:r>
            </w:hyperlink>
            <w:r w:rsidRPr="00CB49EE">
              <w:rPr>
                <w:rFonts w:ascii="Times New Roman" w:hAnsi="Times New Roman"/>
                <w:b/>
                <w:bCs/>
                <w:sz w:val="24"/>
                <w:szCs w:val="24"/>
              </w:rPr>
              <w:t>,</w:t>
            </w:r>
            <w:r w:rsidRPr="00CB49EE">
              <w:rPr>
                <w:rFonts w:ascii="Times New Roman" w:hAnsi="Times New Roman"/>
                <w:sz w:val="24"/>
                <w:szCs w:val="24"/>
              </w:rPr>
              <w:t xml:space="preserve"> и на электронной площадке </w:t>
            </w:r>
            <w:r w:rsidRPr="00CB49EE">
              <w:rPr>
                <w:rFonts w:ascii="Times New Roman" w:hAnsi="Times New Roman"/>
                <w:b/>
                <w:bCs/>
                <w:sz w:val="24"/>
                <w:szCs w:val="24"/>
              </w:rPr>
              <w:t>Сбербанк-АСТ www.sberbank-ast.ru</w:t>
            </w:r>
            <w:r w:rsidRPr="00CB49EE">
              <w:rPr>
                <w:rFonts w:ascii="Times New Roman" w:hAnsi="Times New Roman"/>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8. Сроки рассмотрения заявок, результат рассмотрения заявок</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8.1</w:t>
            </w:r>
          </w:p>
        </w:tc>
        <w:tc>
          <w:tcPr>
            <w:tcW w:w="2673"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Дата, место и время рассмотрения заявок на участие в аукционе в электронной форме</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Определение участников аукциона будет проводиться 03.11.2023 г. в 10:00 (время московское) по адресу: 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д.18</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8.2</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Рассмотрение заявок</w:t>
            </w:r>
          </w:p>
        </w:tc>
        <w:tc>
          <w:tcPr>
            <w:tcW w:w="6554" w:type="dxa"/>
            <w:shd w:val="clear" w:color="auto" w:fill="auto"/>
          </w:tcPr>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Организатор аукциона принимает решение об отказе к участию в аукционе </w:t>
            </w:r>
            <w:r w:rsidRPr="00CB49EE">
              <w:rPr>
                <w:rFonts w:ascii="Times New Roman" w:hAnsi="Times New Roman"/>
                <w:sz w:val="24"/>
                <w:szCs w:val="24"/>
              </w:rPr>
              <w:t xml:space="preserve">в следующих </w:t>
            </w:r>
            <w:r w:rsidRPr="00CB49EE">
              <w:rPr>
                <w:rFonts w:ascii="Times New Roman" w:hAnsi="Times New Roman"/>
                <w:bCs/>
                <w:sz w:val="24"/>
                <w:szCs w:val="24"/>
              </w:rPr>
              <w:t>случаях:</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при н</w:t>
            </w:r>
            <w:r w:rsidRPr="00CB49EE">
              <w:rPr>
                <w:rFonts w:ascii="Times New Roman" w:hAnsi="Times New Roman"/>
                <w:bCs/>
                <w:sz w:val="24"/>
                <w:szCs w:val="24"/>
                <w:lang w:val="x-none"/>
              </w:rPr>
              <w:t>е</w:t>
            </w:r>
            <w:r w:rsidRPr="00CB49EE">
              <w:rPr>
                <w:rFonts w:ascii="Times New Roman" w:hAnsi="Times New Roman"/>
                <w:bCs/>
                <w:sz w:val="24"/>
                <w:szCs w:val="24"/>
              </w:rPr>
              <w:t xml:space="preserve"> </w:t>
            </w:r>
            <w:r w:rsidRPr="00CB49EE">
              <w:rPr>
                <w:rFonts w:ascii="Times New Roman" w:hAnsi="Times New Roman"/>
                <w:bCs/>
                <w:sz w:val="24"/>
                <w:szCs w:val="24"/>
                <w:lang w:val="x-none"/>
              </w:rPr>
              <w:t>предоставлени</w:t>
            </w:r>
            <w:r w:rsidRPr="00CB49EE">
              <w:rPr>
                <w:rFonts w:ascii="Times New Roman" w:hAnsi="Times New Roman"/>
                <w:bCs/>
                <w:sz w:val="24"/>
                <w:szCs w:val="24"/>
              </w:rPr>
              <w:t>и</w:t>
            </w:r>
            <w:r w:rsidRPr="00CB49EE">
              <w:rPr>
                <w:rFonts w:ascii="Times New Roman" w:hAnsi="Times New Roman"/>
                <w:bCs/>
                <w:sz w:val="24"/>
                <w:szCs w:val="24"/>
                <w:lang w:val="x-none"/>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при н</w:t>
            </w:r>
            <w:r w:rsidRPr="00CB49EE">
              <w:rPr>
                <w:rFonts w:ascii="Times New Roman" w:hAnsi="Times New Roman"/>
                <w:bCs/>
                <w:sz w:val="24"/>
                <w:szCs w:val="24"/>
                <w:lang w:val="x-none"/>
              </w:rPr>
              <w:t>е</w:t>
            </w:r>
            <w:r w:rsidRPr="00CB49EE">
              <w:rPr>
                <w:rFonts w:ascii="Times New Roman" w:hAnsi="Times New Roman"/>
                <w:bCs/>
                <w:sz w:val="24"/>
                <w:szCs w:val="24"/>
              </w:rPr>
              <w:t xml:space="preserve"> </w:t>
            </w:r>
            <w:r w:rsidRPr="00CB49EE">
              <w:rPr>
                <w:rFonts w:ascii="Times New Roman" w:hAnsi="Times New Roman"/>
                <w:bCs/>
                <w:sz w:val="24"/>
                <w:szCs w:val="24"/>
                <w:lang w:val="x-none"/>
              </w:rPr>
              <w:t>поступлени</w:t>
            </w:r>
            <w:r w:rsidRPr="00CB49EE">
              <w:rPr>
                <w:rFonts w:ascii="Times New Roman" w:hAnsi="Times New Roman"/>
                <w:bCs/>
                <w:sz w:val="24"/>
                <w:szCs w:val="24"/>
              </w:rPr>
              <w:t xml:space="preserve">и </w:t>
            </w:r>
            <w:r w:rsidRPr="00CB49EE">
              <w:rPr>
                <w:rFonts w:ascii="Times New Roman" w:hAnsi="Times New Roman"/>
                <w:bCs/>
                <w:sz w:val="24"/>
                <w:szCs w:val="24"/>
                <w:lang w:val="x-none"/>
              </w:rPr>
              <w:t>задатка на дату рассмотрения заявок на участие в аукционе в электронной форме;</w:t>
            </w:r>
          </w:p>
          <w:p w:rsidR="00CB49EE" w:rsidRPr="00CB49EE" w:rsidRDefault="00CB49EE" w:rsidP="00CB49EE">
            <w:pPr>
              <w:pStyle w:val="aa"/>
              <w:numPr>
                <w:ilvl w:val="0"/>
                <w:numId w:val="23"/>
              </w:numPr>
              <w:rPr>
                <w:rFonts w:ascii="Times New Roman" w:hAnsi="Times New Roman"/>
                <w:bCs/>
                <w:sz w:val="24"/>
                <w:szCs w:val="24"/>
                <w:lang w:val="x-none"/>
              </w:rPr>
            </w:pPr>
            <w:r w:rsidRPr="00CB49EE">
              <w:rPr>
                <w:rFonts w:ascii="Times New Roman" w:hAnsi="Times New Roman"/>
                <w:bCs/>
                <w:sz w:val="24"/>
                <w:szCs w:val="24"/>
              </w:rPr>
              <w:t xml:space="preserve">при </w:t>
            </w:r>
            <w:r w:rsidRPr="00CB49EE">
              <w:rPr>
                <w:rFonts w:ascii="Times New Roman" w:hAnsi="Times New Roman"/>
                <w:bCs/>
                <w:sz w:val="24"/>
                <w:szCs w:val="24"/>
                <w:lang w:val="x-none"/>
              </w:rPr>
              <w:t>пода</w:t>
            </w:r>
            <w:r w:rsidRPr="00CB49EE">
              <w:rPr>
                <w:rFonts w:ascii="Times New Roman" w:hAnsi="Times New Roman"/>
                <w:bCs/>
                <w:sz w:val="24"/>
                <w:szCs w:val="24"/>
              </w:rPr>
              <w:t>че</w:t>
            </w:r>
            <w:r w:rsidRPr="00CB49EE">
              <w:rPr>
                <w:rFonts w:ascii="Times New Roman" w:hAnsi="Times New Roman"/>
                <w:bCs/>
                <w:sz w:val="24"/>
                <w:szCs w:val="24"/>
                <w:lang w:val="x-none"/>
              </w:rPr>
              <w:t xml:space="preserve"> заявки на участие в аукционе в электронной форме лицом, которое</w:t>
            </w:r>
            <w:r w:rsidRPr="00CB49EE">
              <w:rPr>
                <w:rFonts w:ascii="Times New Roman" w:hAnsi="Times New Roman"/>
                <w:bCs/>
                <w:sz w:val="24"/>
                <w:szCs w:val="24"/>
              </w:rPr>
              <w:t>,</w:t>
            </w:r>
            <w:r w:rsidRPr="00CB49EE">
              <w:rPr>
                <w:rFonts w:ascii="Times New Roman" w:hAnsi="Times New Roman"/>
                <w:bCs/>
                <w:sz w:val="24"/>
                <w:szCs w:val="24"/>
                <w:lang w:val="x-none"/>
              </w:rPr>
              <w:t xml:space="preserve"> в соответствии с Земельным кодексом РФ и другими Федеральными законами</w:t>
            </w:r>
            <w:r w:rsidRPr="00CB49EE">
              <w:rPr>
                <w:rFonts w:ascii="Times New Roman" w:hAnsi="Times New Roman"/>
                <w:bCs/>
                <w:sz w:val="24"/>
                <w:szCs w:val="24"/>
              </w:rPr>
              <w:t>,</w:t>
            </w:r>
            <w:r w:rsidRPr="00CB49EE">
              <w:rPr>
                <w:rFonts w:ascii="Times New Roman" w:hAnsi="Times New Roman"/>
                <w:bCs/>
                <w:sz w:val="24"/>
                <w:szCs w:val="24"/>
                <w:lang w:val="x-none"/>
              </w:rPr>
              <w:t xml:space="preserve"> не имеет права быть участником конкретного аукциона в электронной форме, </w:t>
            </w:r>
            <w:r w:rsidRPr="00CB49EE">
              <w:rPr>
                <w:rFonts w:ascii="Times New Roman" w:hAnsi="Times New Roman"/>
                <w:bCs/>
                <w:sz w:val="24"/>
                <w:szCs w:val="24"/>
              </w:rPr>
              <w:t>для заключения договора аренды земельного участка</w:t>
            </w:r>
            <w:r w:rsidRPr="00CB49EE">
              <w:rPr>
                <w:rFonts w:ascii="Times New Roman" w:hAnsi="Times New Roman"/>
                <w:bCs/>
                <w:sz w:val="24"/>
                <w:szCs w:val="24"/>
                <w:lang w:val="x-none"/>
              </w:rPr>
              <w:t>;</w:t>
            </w:r>
          </w:p>
          <w:p w:rsidR="00CB49EE" w:rsidRPr="00CB49EE" w:rsidRDefault="00CB49EE" w:rsidP="00CB49EE">
            <w:pPr>
              <w:pStyle w:val="aa"/>
              <w:rPr>
                <w:rFonts w:ascii="Times New Roman" w:hAnsi="Times New Roman"/>
                <w:sz w:val="24"/>
                <w:szCs w:val="24"/>
              </w:rPr>
            </w:pPr>
            <w:r w:rsidRPr="00CB49EE">
              <w:rPr>
                <w:rFonts w:ascii="Times New Roman" w:hAnsi="Times New Roman"/>
                <w:bCs/>
                <w:sz w:val="24"/>
                <w:szCs w:val="24"/>
              </w:rPr>
              <w:t>4.  при наличии</w:t>
            </w:r>
            <w:r w:rsidRPr="00CB49EE">
              <w:rPr>
                <w:rFonts w:ascii="Times New Roman" w:hAnsi="Times New Roman"/>
                <w:bCs/>
                <w:sz w:val="24"/>
                <w:szCs w:val="24"/>
                <w:lang w:val="x-none"/>
              </w:rPr>
              <w:t xml:space="preserve"> сведений о заявителе, об учредителях (участниках), о членах коллегиальных исполнительных органов</w:t>
            </w:r>
            <w:r w:rsidRPr="00CB49EE">
              <w:rPr>
                <w:rFonts w:ascii="Times New Roman" w:hAnsi="Times New Roman"/>
                <w:sz w:val="24"/>
                <w:szCs w:val="24"/>
                <w:lang w:val="x-none"/>
              </w:rPr>
              <w:t xml:space="preserve"> заявителя, лицах, </w:t>
            </w:r>
            <w:r w:rsidRPr="00CB49EE">
              <w:rPr>
                <w:rFonts w:ascii="Times New Roman" w:hAnsi="Times New Roman"/>
                <w:bCs/>
                <w:sz w:val="24"/>
                <w:szCs w:val="24"/>
                <w:lang w:val="x-none"/>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9. Место и дата проведения аукциона</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9.1</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Дата и время начала аукциона</w:t>
            </w:r>
          </w:p>
        </w:tc>
        <w:tc>
          <w:tcPr>
            <w:tcW w:w="6554"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08.11.2023 г. в 09:00 (время московское)</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9.2</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Место проведения аукциона</w:t>
            </w:r>
          </w:p>
        </w:tc>
        <w:tc>
          <w:tcPr>
            <w:tcW w:w="6554" w:type="dxa"/>
            <w:shd w:val="clear" w:color="auto" w:fill="auto"/>
          </w:tcPr>
          <w:p w:rsidR="00CB49EE" w:rsidRPr="00CB49EE" w:rsidRDefault="00CB49EE" w:rsidP="00CB49EE">
            <w:pPr>
              <w:pStyle w:val="aa"/>
              <w:jc w:val="both"/>
              <w:rPr>
                <w:rFonts w:ascii="Times New Roman" w:hAnsi="Times New Roman"/>
                <w:b/>
                <w:sz w:val="24"/>
                <w:szCs w:val="24"/>
              </w:rPr>
            </w:pPr>
            <w:r w:rsidRPr="00CB49EE">
              <w:rPr>
                <w:rFonts w:ascii="Times New Roman" w:hAnsi="Times New Roman"/>
                <w:sz w:val="24"/>
                <w:szCs w:val="24"/>
              </w:rPr>
              <w:t xml:space="preserve">Единая электронная торговая площадка </w:t>
            </w:r>
            <w:r w:rsidRPr="00CB49EE">
              <w:rPr>
                <w:rFonts w:ascii="Times New Roman" w:hAnsi="Times New Roman"/>
                <w:b/>
                <w:bCs/>
                <w:sz w:val="24"/>
                <w:szCs w:val="24"/>
              </w:rPr>
              <w:t>Сбербанк-АСТ www.sberbank-ast.ru</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9.3</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Порядок проведения аукциона</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Проведение аукциона в электронной форме обеспечивается Оператором электронной площадки.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Процедура аукциона в электронной форме проводится в день и время, указанные в п.9.1 Извещения.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lastRenderedPageBreak/>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B49EE" w:rsidRPr="00CB49EE" w:rsidRDefault="00CB49EE" w:rsidP="00CB49EE">
            <w:pPr>
              <w:pStyle w:val="aa"/>
              <w:rPr>
                <w:rFonts w:ascii="Times New Roman" w:hAnsi="Times New Roman"/>
                <w:sz w:val="24"/>
                <w:szCs w:val="24"/>
                <w:u w:val="single"/>
              </w:rPr>
            </w:pPr>
            <w:r w:rsidRPr="00CB49EE">
              <w:rPr>
                <w:rFonts w:ascii="Times New Roman" w:hAnsi="Times New Roman"/>
                <w:sz w:val="24"/>
                <w:szCs w:val="24"/>
                <w:u w:val="single"/>
              </w:rPr>
              <w:t>Аукцион признается несостоявшимся в следующих случаях:</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Б) если только один заявитель признан Участником аукциона;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 если в аукционе принял участие единственный Участник;</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Г) если ни один из Участников не сделал предложение о начальной цене.</w:t>
            </w:r>
          </w:p>
        </w:tc>
      </w:tr>
      <w:tr w:rsidR="00CB49EE" w:rsidRPr="00CB49EE" w:rsidTr="00984E06">
        <w:tc>
          <w:tcPr>
            <w:tcW w:w="9923" w:type="dxa"/>
            <w:gridSpan w:val="3"/>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lastRenderedPageBreak/>
              <w:t>10. Порядок ознакомления с документацией</w:t>
            </w:r>
          </w:p>
        </w:tc>
      </w:tr>
      <w:tr w:rsidR="00CB49EE" w:rsidRPr="00CB49EE" w:rsidTr="00984E06">
        <w:tc>
          <w:tcPr>
            <w:tcW w:w="696"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10.1</w:t>
            </w:r>
          </w:p>
        </w:tc>
        <w:tc>
          <w:tcPr>
            <w:tcW w:w="2673" w:type="dxa"/>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Место размещения и порядок ознакомления с Извещением и аукционной документацией</w:t>
            </w:r>
          </w:p>
        </w:tc>
        <w:tc>
          <w:tcPr>
            <w:tcW w:w="6554" w:type="dxa"/>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Извещение находится в открытом доступе и размещено:</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на официальном сайте Российской Федерации для размещения информации о проведении торгов </w:t>
            </w:r>
            <w:hyperlink r:id="rId17" w:history="1">
              <w:r w:rsidRPr="00CB49EE">
                <w:rPr>
                  <w:rStyle w:val="af0"/>
                  <w:rFonts w:ascii="Times New Roman" w:hAnsi="Times New Roman"/>
                  <w:b/>
                  <w:bCs/>
                  <w:sz w:val="24"/>
                  <w:szCs w:val="24"/>
                </w:rPr>
                <w:t>www.torgi.gov.ru</w:t>
              </w:r>
            </w:hyperlink>
            <w:r w:rsidRPr="00CB49EE">
              <w:rPr>
                <w:rFonts w:ascii="Times New Roman" w:hAnsi="Times New Roman"/>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на электронной площадке </w:t>
            </w:r>
            <w:r w:rsidRPr="00CB49EE">
              <w:rPr>
                <w:rFonts w:ascii="Times New Roman" w:hAnsi="Times New Roman"/>
                <w:b/>
                <w:bCs/>
                <w:sz w:val="24"/>
                <w:szCs w:val="24"/>
              </w:rPr>
              <w:t>Сбербанк-АСТ www.sberbank-ast.ru</w:t>
            </w:r>
            <w:r w:rsidRPr="00CB49EE">
              <w:rPr>
                <w:rFonts w:ascii="Times New Roman" w:hAnsi="Times New Roman"/>
                <w:sz w:val="24"/>
                <w:szCs w:val="24"/>
              </w:rPr>
              <w:t>,</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 на официальном сайте администрации Дубровского района в сети "Интернет" </w:t>
            </w:r>
            <w:hyperlink r:id="rId18" w:history="1">
              <w:r w:rsidRPr="00CB49EE">
                <w:rPr>
                  <w:rStyle w:val="af0"/>
                  <w:rFonts w:ascii="Times New Roman" w:hAnsi="Times New Roman"/>
                  <w:b/>
                  <w:bCs/>
                  <w:sz w:val="24"/>
                  <w:szCs w:val="24"/>
                  <w:lang w:val="en-US"/>
                </w:rPr>
                <w:t>www</w:t>
              </w:r>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admdubrovka</w:t>
              </w:r>
              <w:proofErr w:type="spellEnd"/>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ru</w:t>
              </w:r>
              <w:proofErr w:type="spellEnd"/>
            </w:hyperlink>
            <w:r w:rsidRPr="00CB49EE">
              <w:rPr>
                <w:rFonts w:ascii="Times New Roman" w:hAnsi="Times New Roman"/>
                <w:b/>
                <w:bCs/>
                <w:sz w:val="24"/>
                <w:szCs w:val="24"/>
              </w:rPr>
              <w:t xml:space="preserve">, в  </w:t>
            </w:r>
            <w:r w:rsidRPr="00CB49EE">
              <w:rPr>
                <w:rFonts w:ascii="Times New Roman" w:hAnsi="Times New Roman"/>
                <w:sz w:val="24"/>
                <w:szCs w:val="24"/>
              </w:rPr>
              <w:t>периодическом печатном средстве массой информации «Вестник Дубровского района» №20 09.10.2023.</w:t>
            </w:r>
          </w:p>
          <w:p w:rsidR="00CB49EE" w:rsidRPr="00CB49EE" w:rsidRDefault="00CB49EE" w:rsidP="00CB49EE">
            <w:pPr>
              <w:pStyle w:val="aa"/>
              <w:rPr>
                <w:rFonts w:ascii="Times New Roman" w:hAnsi="Times New Roman"/>
                <w:b/>
                <w:sz w:val="24"/>
                <w:szCs w:val="24"/>
              </w:rPr>
            </w:pPr>
            <w:r w:rsidRPr="00CB49EE">
              <w:rPr>
                <w:rFonts w:ascii="Times New Roman" w:hAnsi="Times New Roman"/>
                <w:bCs/>
                <w:sz w:val="24"/>
                <w:szCs w:val="24"/>
              </w:rPr>
              <w:t>Ознакомиться с извещением и аукционной документацией можно в</w:t>
            </w:r>
            <w:r w:rsidRPr="00CB49EE">
              <w:rPr>
                <w:rFonts w:ascii="Times New Roman" w:hAnsi="Times New Roman"/>
                <w:b/>
                <w:sz w:val="24"/>
                <w:szCs w:val="24"/>
              </w:rPr>
              <w:t xml:space="preserve">  </w:t>
            </w:r>
            <w:r w:rsidRPr="00CB49EE">
              <w:rPr>
                <w:rFonts w:ascii="Times New Roman" w:hAnsi="Times New Roman"/>
                <w:sz w:val="24"/>
                <w:szCs w:val="24"/>
              </w:rPr>
              <w:t>любое время с даты размещения.</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pStyle w:val="aa"/>
              <w:jc w:val="both"/>
              <w:rPr>
                <w:rFonts w:ascii="Times New Roman" w:hAnsi="Times New Roman"/>
                <w:b/>
                <w:i/>
                <w:sz w:val="24"/>
                <w:szCs w:val="24"/>
              </w:rPr>
            </w:pPr>
            <w:r w:rsidRPr="00CB49EE">
              <w:rPr>
                <w:rFonts w:ascii="Times New Roman" w:hAnsi="Times New Roman"/>
                <w:b/>
                <w:i/>
                <w:sz w:val="24"/>
                <w:szCs w:val="24"/>
              </w:rPr>
              <w:t>11. Заключение договора</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Срок заключения договора</w:t>
            </w:r>
          </w:p>
        </w:tc>
        <w:tc>
          <w:tcPr>
            <w:tcW w:w="6554"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b/>
                <w:bCs/>
                <w:sz w:val="24"/>
                <w:szCs w:val="24"/>
              </w:rPr>
            </w:pPr>
            <w:r w:rsidRPr="00CB49E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9" w:history="1">
              <w:r w:rsidRPr="00CB49EE">
                <w:rPr>
                  <w:rStyle w:val="af0"/>
                  <w:rFonts w:ascii="Times New Roman" w:hAnsi="Times New Roman"/>
                  <w:b/>
                  <w:bCs/>
                  <w:sz w:val="24"/>
                  <w:szCs w:val="24"/>
                </w:rPr>
                <w:t>www.torgi.gov.ru</w:t>
              </w:r>
            </w:hyperlink>
            <w:r w:rsidRPr="00CB49EE">
              <w:rPr>
                <w:rFonts w:ascii="Times New Roman" w:hAnsi="Times New Roman"/>
                <w:sz w:val="24"/>
                <w:szCs w:val="24"/>
              </w:rPr>
              <w:t xml:space="preserve"> на электронной площадке </w:t>
            </w:r>
            <w:r w:rsidRPr="00CB49EE">
              <w:rPr>
                <w:rFonts w:ascii="Times New Roman" w:hAnsi="Times New Roman"/>
                <w:b/>
                <w:bCs/>
                <w:sz w:val="24"/>
                <w:szCs w:val="24"/>
              </w:rPr>
              <w:t xml:space="preserve">Сбербанк-АСТ </w:t>
            </w:r>
            <w:hyperlink r:id="rId20" w:history="1">
              <w:r w:rsidRPr="00CB49EE">
                <w:rPr>
                  <w:rStyle w:val="af0"/>
                  <w:rFonts w:ascii="Times New Roman" w:hAnsi="Times New Roman"/>
                  <w:b/>
                  <w:bCs/>
                  <w:sz w:val="24"/>
                  <w:szCs w:val="24"/>
                </w:rPr>
                <w:t>www.sberbank-ast.ru</w:t>
              </w:r>
            </w:hyperlink>
            <w:r w:rsidRPr="00CB49EE">
              <w:rPr>
                <w:rFonts w:ascii="Times New Roman" w:hAnsi="Times New Roman"/>
                <w:b/>
                <w:bCs/>
                <w:sz w:val="24"/>
                <w:szCs w:val="24"/>
              </w:rPr>
              <w:t xml:space="preserve">.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2) Договор</w:t>
            </w:r>
            <w:r w:rsidRPr="00CB49EE">
              <w:rPr>
                <w:rFonts w:ascii="Times New Roman" w:hAnsi="Times New Roman"/>
                <w:b/>
                <w:bCs/>
                <w:sz w:val="24"/>
                <w:szCs w:val="24"/>
              </w:rPr>
              <w:t xml:space="preserve"> </w:t>
            </w:r>
            <w:r w:rsidRPr="00CB49E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w:t>
            </w:r>
            <w:r w:rsidRPr="00CB49EE">
              <w:rPr>
                <w:rFonts w:ascii="Times New Roman" w:hAnsi="Times New Roman"/>
                <w:sz w:val="24"/>
                <w:szCs w:val="24"/>
              </w:rPr>
              <w:lastRenderedPageBreak/>
              <w:t xml:space="preserve">аукцион признан несостоявшимся, либо протокола о результатах электронного аукциона на официальном сайте.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5) </w:t>
            </w:r>
            <w:proofErr w:type="gramStart"/>
            <w:r w:rsidRPr="00CB49EE">
              <w:rPr>
                <w:rFonts w:ascii="Times New Roman" w:hAnsi="Times New Roman"/>
                <w:sz w:val="24"/>
                <w:szCs w:val="24"/>
              </w:rPr>
              <w:t>В</w:t>
            </w:r>
            <w:proofErr w:type="gramEnd"/>
            <w:r w:rsidRPr="00CB49E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CB49EE">
              <w:rPr>
                <w:rFonts w:ascii="Times New Roman" w:hAnsi="Times New Roman"/>
                <w:sz w:val="24"/>
                <w:szCs w:val="24"/>
              </w:rPr>
              <w:t>победителем  на</w:t>
            </w:r>
            <w:proofErr w:type="gramEnd"/>
            <w:r w:rsidRPr="00CB49EE">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Победитель/арендатор перечисляет денежные средства на расчетный счет Арендодателя: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03100643000000012700, л/</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№04273</w:t>
            </w:r>
            <w:r w:rsidRPr="00CB49EE">
              <w:rPr>
                <w:rFonts w:ascii="Times New Roman" w:hAnsi="Times New Roman"/>
                <w:sz w:val="24"/>
                <w:szCs w:val="24"/>
                <w:lang w:val="en-US"/>
              </w:rPr>
              <w:t>D</w:t>
            </w:r>
            <w:r w:rsidRPr="00CB49EE">
              <w:rPr>
                <w:rFonts w:ascii="Times New Roman" w:hAnsi="Times New Roman"/>
                <w:sz w:val="24"/>
                <w:szCs w:val="24"/>
              </w:rPr>
              <w:t>02200 в Отделении Брянск Банка России//УФК по Брянской области г. Брянск, ОКТМО 15612428, КБК 904 111 050 13 05 0000 120, ЕКС 40102810245370000019.</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b/>
                <w:i/>
                <w:sz w:val="24"/>
                <w:szCs w:val="24"/>
              </w:rPr>
              <w:lastRenderedPageBreak/>
              <w:t>12. Прочая информация</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Отказ Организатора аукциона от его проведения</w:t>
            </w:r>
          </w:p>
        </w:tc>
        <w:tc>
          <w:tcPr>
            <w:tcW w:w="6554"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CB49EE">
              <w:rPr>
                <w:rFonts w:ascii="Times New Roman" w:hAnsi="Times New Roman"/>
                <w:b/>
                <w:bCs/>
                <w:sz w:val="24"/>
                <w:szCs w:val="24"/>
              </w:rPr>
              <w:t xml:space="preserve">Сбербанк-АСТ </w:t>
            </w:r>
            <w:hyperlink r:id="rId21" w:history="1">
              <w:r w:rsidRPr="00CB49EE">
                <w:rPr>
                  <w:rStyle w:val="af0"/>
                  <w:rFonts w:ascii="Times New Roman" w:hAnsi="Times New Roman"/>
                  <w:b/>
                  <w:bCs/>
                  <w:sz w:val="24"/>
                  <w:szCs w:val="24"/>
                </w:rPr>
                <w:t>www.sberbank-ast.ru</w:t>
              </w:r>
            </w:hyperlink>
            <w:r w:rsidRPr="00CB49EE">
              <w:rPr>
                <w:rFonts w:ascii="Times New Roman" w:hAnsi="Times New Roman"/>
                <w:b/>
                <w:bCs/>
                <w:sz w:val="24"/>
                <w:szCs w:val="24"/>
              </w:rPr>
              <w:t xml:space="preserve"> </w:t>
            </w:r>
            <w:r w:rsidRPr="00CB49EE">
              <w:rPr>
                <w:rFonts w:ascii="Times New Roman" w:hAnsi="Times New Roman"/>
                <w:sz w:val="24"/>
                <w:szCs w:val="24"/>
              </w:rPr>
              <w:t>и на официальном сайте администрации Дубровского района в сети "Интернет</w:t>
            </w:r>
            <w:r w:rsidRPr="00CB49EE">
              <w:rPr>
                <w:rFonts w:ascii="Times New Roman" w:hAnsi="Times New Roman"/>
                <w:b/>
                <w:bCs/>
                <w:sz w:val="24"/>
                <w:szCs w:val="24"/>
              </w:rPr>
              <w:t xml:space="preserve">" </w:t>
            </w:r>
            <w:hyperlink r:id="rId22" w:history="1">
              <w:r w:rsidRPr="00CB49EE">
                <w:rPr>
                  <w:rStyle w:val="af0"/>
                  <w:rFonts w:ascii="Times New Roman" w:hAnsi="Times New Roman"/>
                  <w:b/>
                  <w:bCs/>
                  <w:sz w:val="24"/>
                  <w:szCs w:val="24"/>
                  <w:lang w:val="en-US"/>
                </w:rPr>
                <w:t>www</w:t>
              </w:r>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admdubrovka</w:t>
              </w:r>
              <w:proofErr w:type="spellEnd"/>
              <w:r w:rsidRPr="00CB49EE">
                <w:rPr>
                  <w:rStyle w:val="af0"/>
                  <w:rFonts w:ascii="Times New Roman" w:hAnsi="Times New Roman"/>
                  <w:b/>
                  <w:bCs/>
                  <w:sz w:val="24"/>
                  <w:szCs w:val="24"/>
                </w:rPr>
                <w:t>.</w:t>
              </w:r>
              <w:proofErr w:type="spellStart"/>
              <w:r w:rsidRPr="00CB49EE">
                <w:rPr>
                  <w:rStyle w:val="af0"/>
                  <w:rFonts w:ascii="Times New Roman" w:hAnsi="Times New Roman"/>
                  <w:b/>
                  <w:bCs/>
                  <w:sz w:val="24"/>
                  <w:szCs w:val="24"/>
                  <w:lang w:val="en-US"/>
                </w:rPr>
                <w:t>ru</w:t>
              </w:r>
              <w:proofErr w:type="spellEnd"/>
            </w:hyperlink>
            <w:r w:rsidRPr="00CB49E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w:t>
            </w:r>
            <w:r w:rsidRPr="00CB49EE">
              <w:rPr>
                <w:rFonts w:ascii="Times New Roman" w:hAnsi="Times New Roman"/>
                <w:sz w:val="24"/>
                <w:szCs w:val="24"/>
              </w:rPr>
              <w:lastRenderedPageBreak/>
              <w:t xml:space="preserve">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lastRenderedPageBreak/>
              <w:t>12.2</w:t>
            </w:r>
          </w:p>
        </w:tc>
        <w:tc>
          <w:tcPr>
            <w:tcW w:w="2673"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Справочная информация</w:t>
            </w:r>
          </w:p>
        </w:tc>
        <w:tc>
          <w:tcPr>
            <w:tcW w:w="6554"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 д. 18, 1-й этаж, кабинет 15, по рабочим дням с понедельника по четверг с 9.00 до 13.00, с 14.00 до 17.00, в пятницу – до 16.00. Выходные дни - суббота, воскресенье, праздничные дни - в соответствии с календарём. Контактный телефон: 8(48332) 9-24-78, 8(48332) 9-11-33.</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pStyle w:val="aa"/>
              <w:jc w:val="both"/>
              <w:rPr>
                <w:rFonts w:ascii="Times New Roman" w:hAnsi="Times New Roman"/>
                <w:sz w:val="24"/>
                <w:szCs w:val="24"/>
              </w:rPr>
            </w:pPr>
            <w:r w:rsidRPr="00CB49EE">
              <w:rPr>
                <w:rFonts w:ascii="Times New Roman" w:hAnsi="Times New Roman"/>
                <w:sz w:val="24"/>
                <w:szCs w:val="24"/>
              </w:rPr>
              <w:t>12.3</w:t>
            </w:r>
          </w:p>
        </w:tc>
        <w:tc>
          <w:tcPr>
            <w:tcW w:w="2673" w:type="dxa"/>
            <w:tcBorders>
              <w:left w:val="single" w:sz="6" w:space="0" w:color="auto"/>
              <w:bottom w:val="single" w:sz="4" w:space="0" w:color="auto"/>
              <w:right w:val="single" w:sz="6"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 xml:space="preserve">Приложения </w:t>
            </w:r>
          </w:p>
        </w:tc>
        <w:tc>
          <w:tcPr>
            <w:tcW w:w="6554" w:type="dxa"/>
            <w:tcBorders>
              <w:left w:val="single" w:sz="6" w:space="0" w:color="auto"/>
              <w:bottom w:val="single" w:sz="4" w:space="0" w:color="auto"/>
            </w:tcBorders>
            <w:shd w:val="clear" w:color="auto" w:fill="auto"/>
          </w:tcPr>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Приложение № 1 - образец заявки на участие в аукционе;</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Приложение № 2 - проект договора аренды земельного участка;</w:t>
            </w:r>
          </w:p>
          <w:p w:rsidR="00CB49EE" w:rsidRPr="00CB49EE" w:rsidRDefault="00CB49EE" w:rsidP="00CB49EE">
            <w:pPr>
              <w:pStyle w:val="aa"/>
              <w:rPr>
                <w:rFonts w:ascii="Times New Roman" w:hAnsi="Times New Roman"/>
                <w:sz w:val="24"/>
                <w:szCs w:val="24"/>
              </w:rPr>
            </w:pPr>
            <w:r w:rsidRPr="00CB49EE">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CB49EE" w:rsidRPr="00CB49EE" w:rsidRDefault="00CB49EE" w:rsidP="00CB49EE">
      <w:pPr>
        <w:pStyle w:val="aa"/>
        <w:rPr>
          <w:rFonts w:ascii="Times New Roman" w:hAnsi="Times New Roman"/>
          <w:bCs/>
          <w:sz w:val="24"/>
          <w:szCs w:val="24"/>
        </w:rPr>
      </w:pP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Глава администрации</w:t>
      </w:r>
    </w:p>
    <w:p w:rsidR="00CB49EE" w:rsidRPr="00CB49EE" w:rsidRDefault="00CB49EE" w:rsidP="00CB49EE">
      <w:pPr>
        <w:pStyle w:val="aa"/>
        <w:rPr>
          <w:rFonts w:ascii="Times New Roman" w:hAnsi="Times New Roman"/>
          <w:bCs/>
          <w:sz w:val="24"/>
          <w:szCs w:val="24"/>
        </w:rPr>
      </w:pPr>
      <w:r w:rsidRPr="00CB49EE">
        <w:rPr>
          <w:rFonts w:ascii="Times New Roman" w:hAnsi="Times New Roman"/>
          <w:bCs/>
          <w:sz w:val="24"/>
          <w:szCs w:val="24"/>
        </w:rPr>
        <w:t xml:space="preserve">Дубровского района                                                                            </w:t>
      </w:r>
      <w:proofErr w:type="spellStart"/>
      <w:r w:rsidRPr="00CB49EE">
        <w:rPr>
          <w:rFonts w:ascii="Times New Roman" w:hAnsi="Times New Roman"/>
          <w:bCs/>
          <w:sz w:val="24"/>
          <w:szCs w:val="24"/>
        </w:rPr>
        <w:t>И.А.Шевелёв</w:t>
      </w:r>
      <w:proofErr w:type="spellEnd"/>
    </w:p>
    <w:p w:rsidR="00CB49EE" w:rsidRPr="00CB49EE" w:rsidRDefault="00CB49EE" w:rsidP="00CB49EE">
      <w:pPr>
        <w:pStyle w:val="aa"/>
        <w:jc w:val="both"/>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54"/>
        <w:gridCol w:w="7073"/>
      </w:tblGrid>
      <w:tr w:rsidR="00CB49EE" w:rsidRPr="00CB49EE" w:rsidTr="00984E06">
        <w:trPr>
          <w:trHeight w:val="92"/>
        </w:trPr>
        <w:tc>
          <w:tcPr>
            <w:tcW w:w="9923" w:type="dxa"/>
            <w:gridSpan w:val="3"/>
            <w:tcBorders>
              <w:top w:val="nil"/>
              <w:left w:val="nil"/>
              <w:bottom w:val="single" w:sz="4" w:space="0" w:color="auto"/>
              <w:right w:val="nil"/>
            </w:tcBorders>
            <w:shd w:val="clear" w:color="auto" w:fill="auto"/>
          </w:tcPr>
          <w:p w:rsidR="00CB49EE" w:rsidRPr="00CB49EE" w:rsidRDefault="00CB49EE" w:rsidP="00CB49EE">
            <w:pPr>
              <w:spacing w:after="0" w:line="240" w:lineRule="auto"/>
              <w:jc w:val="right"/>
              <w:rPr>
                <w:rFonts w:ascii="Times New Roman" w:hAnsi="Times New Roman"/>
                <w:b/>
                <w:sz w:val="12"/>
                <w:szCs w:val="12"/>
              </w:rPr>
            </w:pPr>
          </w:p>
        </w:tc>
      </w:tr>
      <w:tr w:rsidR="00CB49EE" w:rsidRPr="00CB49EE" w:rsidTr="00984E06">
        <w:tc>
          <w:tcPr>
            <w:tcW w:w="9923" w:type="dxa"/>
            <w:gridSpan w:val="3"/>
            <w:tcBorders>
              <w:top w:val="single" w:sz="4" w:space="0" w:color="auto"/>
            </w:tcBorders>
            <w:shd w:val="clear" w:color="auto" w:fill="auto"/>
          </w:tcPr>
          <w:p w:rsidR="00CB49EE" w:rsidRPr="00CB49EE" w:rsidRDefault="00CB49EE" w:rsidP="00CB49EE">
            <w:pPr>
              <w:tabs>
                <w:tab w:val="left" w:pos="360"/>
                <w:tab w:val="left" w:pos="900"/>
                <w:tab w:val="left" w:pos="8222"/>
              </w:tabs>
              <w:spacing w:after="0" w:line="240" w:lineRule="auto"/>
              <w:jc w:val="center"/>
              <w:rPr>
                <w:rFonts w:ascii="Times New Roman" w:hAnsi="Times New Roman"/>
                <w:sz w:val="24"/>
                <w:szCs w:val="24"/>
              </w:rPr>
            </w:pPr>
            <w:r w:rsidRPr="00CB49EE">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 п/п</w:t>
            </w:r>
          </w:p>
        </w:tc>
        <w:tc>
          <w:tcPr>
            <w:tcW w:w="2154" w:type="dxa"/>
            <w:shd w:val="clear" w:color="auto" w:fill="auto"/>
          </w:tcPr>
          <w:p w:rsidR="00CB49EE" w:rsidRPr="00CB49EE" w:rsidRDefault="00CB49EE" w:rsidP="00CB49EE">
            <w:pPr>
              <w:spacing w:after="0" w:line="240" w:lineRule="auto"/>
              <w:jc w:val="center"/>
              <w:rPr>
                <w:rFonts w:ascii="Times New Roman" w:hAnsi="Times New Roman"/>
                <w:sz w:val="24"/>
                <w:szCs w:val="24"/>
              </w:rPr>
            </w:pPr>
            <w:r w:rsidRPr="00CB49EE">
              <w:rPr>
                <w:rFonts w:ascii="Times New Roman" w:hAnsi="Times New Roman"/>
                <w:sz w:val="24"/>
                <w:szCs w:val="24"/>
              </w:rPr>
              <w:t>Наименование пункта</w:t>
            </w:r>
          </w:p>
        </w:tc>
        <w:tc>
          <w:tcPr>
            <w:tcW w:w="7073" w:type="dxa"/>
            <w:shd w:val="clear" w:color="auto" w:fill="auto"/>
          </w:tcPr>
          <w:p w:rsidR="00CB49EE" w:rsidRPr="00CB49EE" w:rsidRDefault="00CB49EE" w:rsidP="00CB49EE">
            <w:pPr>
              <w:spacing w:after="0" w:line="240" w:lineRule="auto"/>
              <w:jc w:val="center"/>
              <w:rPr>
                <w:rFonts w:ascii="Times New Roman" w:hAnsi="Times New Roman"/>
                <w:sz w:val="24"/>
                <w:szCs w:val="24"/>
              </w:rPr>
            </w:pPr>
            <w:r w:rsidRPr="00CB49EE">
              <w:rPr>
                <w:rFonts w:ascii="Times New Roman" w:hAnsi="Times New Roman"/>
                <w:sz w:val="24"/>
                <w:szCs w:val="24"/>
              </w:rPr>
              <w:t>Содержание</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1. Форма проведения торгов</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1.1</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Тип и способ проведения аукциона</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Электронный аукцион</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1.2</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Форма (состав участников)</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1.3.</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Способ (форма) подачи предложений о цене</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Открытый</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2.1</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7073" w:type="dxa"/>
            <w:shd w:val="clear" w:color="auto" w:fill="auto"/>
          </w:tcPr>
          <w:p w:rsidR="00CB49EE" w:rsidRPr="00CB49EE" w:rsidRDefault="00CB49EE" w:rsidP="00CB49EE">
            <w:pPr>
              <w:widowControl w:val="0"/>
              <w:spacing w:after="0" w:line="240" w:lineRule="auto"/>
              <w:jc w:val="both"/>
              <w:rPr>
                <w:rFonts w:ascii="Times New Roman" w:hAnsi="Times New Roman"/>
                <w:sz w:val="24"/>
                <w:szCs w:val="24"/>
              </w:rPr>
            </w:pPr>
            <w:r w:rsidRPr="00CB49EE">
              <w:rPr>
                <w:rFonts w:ascii="Times New Roman" w:hAnsi="Times New Roman"/>
                <w:sz w:val="24"/>
                <w:szCs w:val="24"/>
              </w:rPr>
              <w:t>Постановление администрации Дубровского района от 04.10.2023 № 443 «</w:t>
            </w:r>
            <w:r w:rsidRPr="00CB49EE">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CB49EE">
              <w:rPr>
                <w:rFonts w:ascii="Times New Roman" w:hAnsi="Times New Roman"/>
                <w:sz w:val="24"/>
                <w:szCs w:val="24"/>
              </w:rPr>
              <w:t>»</w:t>
            </w:r>
          </w:p>
          <w:p w:rsidR="00CB49EE" w:rsidRPr="00CB49EE" w:rsidRDefault="00CB49EE" w:rsidP="00CB49EE">
            <w:pPr>
              <w:widowControl w:val="0"/>
              <w:spacing w:after="0" w:line="240" w:lineRule="auto"/>
              <w:jc w:val="both"/>
              <w:rPr>
                <w:rFonts w:ascii="Times New Roman" w:hAnsi="Times New Roman"/>
                <w:sz w:val="24"/>
                <w:szCs w:val="24"/>
              </w:rPr>
            </w:pP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3. Организатор аукциона</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3.1</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Ответственное лицо за проведение аукциона (далее - </w:t>
            </w:r>
            <w:r w:rsidRPr="00CB49EE">
              <w:rPr>
                <w:rFonts w:ascii="Times New Roman" w:hAnsi="Times New Roman"/>
                <w:sz w:val="24"/>
                <w:szCs w:val="24"/>
              </w:rPr>
              <w:lastRenderedPageBreak/>
              <w:t>Организатор аукциона)</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lastRenderedPageBreak/>
              <w:t>Администрация Дубровского района</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3.2</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Место нахождения</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w:t>
            </w:r>
            <w:r w:rsidRPr="00CB49EE">
              <w:rPr>
                <w:rFonts w:ascii="Times New Roman" w:hAnsi="Times New Roman"/>
                <w:color w:val="000000"/>
                <w:sz w:val="24"/>
                <w:szCs w:val="24"/>
              </w:rPr>
              <w:t>, д. 18</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3.3</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Почтовый адрес</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 xml:space="preserve">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w:t>
            </w:r>
            <w:r w:rsidRPr="00CB49EE">
              <w:rPr>
                <w:rFonts w:ascii="Times New Roman" w:hAnsi="Times New Roman"/>
                <w:color w:val="000000"/>
                <w:sz w:val="24"/>
                <w:szCs w:val="24"/>
              </w:rPr>
              <w:t>, д. 18</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4.Предмет аукциона</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4.1</w:t>
            </w:r>
          </w:p>
        </w:tc>
        <w:tc>
          <w:tcPr>
            <w:tcW w:w="2154" w:type="dxa"/>
            <w:vMerge w:val="restart"/>
            <w:shd w:val="clear" w:color="auto" w:fill="auto"/>
          </w:tcPr>
          <w:p w:rsidR="00CB49EE" w:rsidRPr="00CB49EE" w:rsidRDefault="00CB49EE" w:rsidP="00CB49EE">
            <w:pPr>
              <w:spacing w:after="0" w:line="240" w:lineRule="auto"/>
              <w:jc w:val="center"/>
              <w:rPr>
                <w:rFonts w:ascii="Times New Roman" w:hAnsi="Times New Roman"/>
                <w:sz w:val="24"/>
                <w:szCs w:val="24"/>
              </w:rPr>
            </w:pPr>
            <w:r w:rsidRPr="00CB49EE">
              <w:rPr>
                <w:rFonts w:ascii="Times New Roman" w:hAnsi="Times New Roman"/>
                <w:sz w:val="24"/>
                <w:szCs w:val="24"/>
              </w:rPr>
              <w:t>Предмет</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Право заключения договоров </w:t>
            </w:r>
            <w:r w:rsidRPr="00CB49EE">
              <w:rPr>
                <w:rFonts w:ascii="Times New Roman" w:hAnsi="Times New Roman"/>
                <w:color w:val="000000"/>
                <w:sz w:val="24"/>
                <w:szCs w:val="24"/>
                <w:shd w:val="clear" w:color="auto" w:fill="FFFFFF"/>
              </w:rPr>
              <w:t xml:space="preserve">аренды следующих земельных участков: </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4.1.5</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b/>
                <w:bCs/>
                <w:sz w:val="24"/>
                <w:szCs w:val="24"/>
              </w:rPr>
            </w:pPr>
            <w:r w:rsidRPr="00CB49EE">
              <w:rPr>
                <w:rFonts w:ascii="Times New Roman" w:hAnsi="Times New Roman"/>
                <w:b/>
                <w:bCs/>
                <w:sz w:val="24"/>
                <w:szCs w:val="24"/>
              </w:rPr>
              <w:t>Лот № 1</w:t>
            </w:r>
            <w:r w:rsidRPr="00CB49EE">
              <w:rPr>
                <w:rFonts w:ascii="Times New Roman" w:hAnsi="Times New Roman"/>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18/3, кадастровый номер 32:05:0110101:500, категория земель: земли населенных пунктов, вид разрешенного использования: хранение автотранспорта, площадь 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4.1.6</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b/>
                <w:bCs/>
                <w:sz w:val="24"/>
                <w:szCs w:val="24"/>
              </w:rPr>
            </w:pPr>
            <w:r w:rsidRPr="00CB49EE">
              <w:rPr>
                <w:rFonts w:ascii="Times New Roman" w:hAnsi="Times New Roman"/>
                <w:b/>
                <w:bCs/>
                <w:sz w:val="24"/>
                <w:szCs w:val="24"/>
              </w:rPr>
              <w:t>Лот № 2</w:t>
            </w:r>
            <w:r w:rsidRPr="00CB49EE">
              <w:rPr>
                <w:rFonts w:ascii="Times New Roman" w:hAnsi="Times New Roman"/>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18/1, кадастровый номер 32:05:0110101:499, категория земель: земли населенных пунктов, вид разрешенного использования: хранение автотранспорта, площадь 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rPr>
          <w:trHeight w:val="1932"/>
        </w:trPr>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4.1.7</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b/>
                <w:bCs/>
                <w:sz w:val="24"/>
                <w:szCs w:val="24"/>
              </w:rPr>
            </w:pPr>
            <w:r w:rsidRPr="00CB49EE">
              <w:rPr>
                <w:rFonts w:ascii="Times New Roman" w:hAnsi="Times New Roman"/>
                <w:b/>
                <w:bCs/>
                <w:sz w:val="24"/>
                <w:szCs w:val="24"/>
              </w:rPr>
              <w:t>Лот № 3</w:t>
            </w:r>
            <w:r w:rsidRPr="00CB49EE">
              <w:rPr>
                <w:rFonts w:ascii="Times New Roman" w:hAnsi="Times New Roman"/>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18/2, кадастровый номер 32:05:0110101:498, категория земель: земли населенных пунктов, вид разрешенного использования: хранение автотранспорта, площадь 27 </w:t>
            </w:r>
            <w:proofErr w:type="spellStart"/>
            <w:r w:rsidRPr="00CB49EE">
              <w:rPr>
                <w:rFonts w:ascii="Times New Roman" w:hAnsi="Times New Roman"/>
                <w:sz w:val="24"/>
                <w:szCs w:val="24"/>
              </w:rPr>
              <w:t>кв.м</w:t>
            </w:r>
            <w:proofErr w:type="spellEnd"/>
            <w:r w:rsidRPr="00CB49EE">
              <w:rPr>
                <w:rFonts w:ascii="Times New Roman" w:hAnsi="Times New Roman"/>
                <w:sz w:val="24"/>
                <w:szCs w:val="24"/>
              </w:rPr>
              <w:t>.</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highlight w:val="yellow"/>
              </w:rPr>
            </w:pPr>
            <w:r w:rsidRPr="00CB49EE">
              <w:rPr>
                <w:rFonts w:ascii="Times New Roman" w:hAnsi="Times New Roman"/>
                <w:sz w:val="24"/>
                <w:szCs w:val="24"/>
              </w:rPr>
              <w:t>4.2</w:t>
            </w:r>
          </w:p>
        </w:tc>
        <w:tc>
          <w:tcPr>
            <w:tcW w:w="2154" w:type="dxa"/>
            <w:vMerge w:val="restart"/>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Требования к размещению объектов на ЗУ</w:t>
            </w:r>
          </w:p>
        </w:tc>
        <w:tc>
          <w:tcPr>
            <w:tcW w:w="7073" w:type="dxa"/>
            <w:shd w:val="clear" w:color="auto" w:fill="auto"/>
          </w:tcPr>
          <w:p w:rsidR="00CB49EE" w:rsidRPr="00CB49EE" w:rsidRDefault="00CB49EE" w:rsidP="00CB49EE">
            <w:pPr>
              <w:keepNext/>
              <w:keepLines/>
              <w:spacing w:after="0" w:line="240" w:lineRule="auto"/>
              <w:jc w:val="both"/>
              <w:rPr>
                <w:rFonts w:ascii="Times New Roman" w:eastAsia="Calibri" w:hAnsi="Times New Roman"/>
                <w:sz w:val="24"/>
                <w:szCs w:val="24"/>
                <w:lang w:eastAsia="x-none"/>
              </w:rPr>
            </w:pPr>
            <w:r w:rsidRPr="00CB49EE">
              <w:rPr>
                <w:rFonts w:ascii="Times New Roman" w:eastAsia="Calibri" w:hAnsi="Times New Roman"/>
                <w:sz w:val="24"/>
                <w:szCs w:val="24"/>
                <w:lang w:val="x-none" w:eastAsia="x-none"/>
              </w:rPr>
              <w:t>Требования к размещению объектов на ЗУ</w:t>
            </w:r>
            <w:r w:rsidRPr="00CB49EE">
              <w:rPr>
                <w:rFonts w:ascii="Times New Roman" w:eastAsia="Calibri" w:hAnsi="Times New Roman"/>
                <w:sz w:val="24"/>
                <w:szCs w:val="24"/>
                <w:lang w:eastAsia="x-none"/>
              </w:rPr>
              <w:t xml:space="preserve"> в разрезе лотов:</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4.2.2</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b/>
                <w:bCs/>
                <w:sz w:val="24"/>
                <w:szCs w:val="24"/>
              </w:rPr>
              <w:t xml:space="preserve">В отношении лота № </w:t>
            </w:r>
            <w:proofErr w:type="gramStart"/>
            <w:r w:rsidRPr="00CB49EE">
              <w:rPr>
                <w:rFonts w:ascii="Times New Roman" w:hAnsi="Times New Roman"/>
                <w:b/>
                <w:bCs/>
                <w:sz w:val="24"/>
                <w:szCs w:val="24"/>
              </w:rPr>
              <w:t>1,  2</w:t>
            </w:r>
            <w:proofErr w:type="gramEnd"/>
            <w:r w:rsidRPr="00CB49EE">
              <w:rPr>
                <w:rFonts w:ascii="Times New Roman" w:hAnsi="Times New Roman"/>
                <w:b/>
                <w:bCs/>
                <w:sz w:val="24"/>
                <w:szCs w:val="24"/>
              </w:rPr>
              <w:t>, 3</w:t>
            </w:r>
            <w:r w:rsidRPr="00CB49EE">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1.Предельные размеры земельных участков:</w:t>
            </w:r>
          </w:p>
          <w:p w:rsidR="00CB49EE" w:rsidRPr="00CB49EE" w:rsidRDefault="00CB49EE" w:rsidP="00CB49EE">
            <w:pPr>
              <w:numPr>
                <w:ilvl w:val="0"/>
                <w:numId w:val="27"/>
              </w:numPr>
              <w:spacing w:after="0" w:line="240" w:lineRule="auto"/>
              <w:ind w:left="0" w:firstLine="466"/>
              <w:jc w:val="both"/>
              <w:rPr>
                <w:rFonts w:ascii="Times New Roman" w:hAnsi="Times New Roman"/>
                <w:sz w:val="24"/>
                <w:szCs w:val="24"/>
              </w:rPr>
            </w:pPr>
            <w:r w:rsidRPr="00CB49EE">
              <w:rPr>
                <w:rFonts w:ascii="Times New Roman" w:hAnsi="Times New Roman"/>
                <w:sz w:val="24"/>
                <w:szCs w:val="24"/>
              </w:rPr>
              <w:t>Минимальный – не подлежит ограничению.</w:t>
            </w:r>
          </w:p>
          <w:p w:rsidR="00CB49EE" w:rsidRPr="00CB49EE" w:rsidRDefault="00CB49EE" w:rsidP="00CB49EE">
            <w:pPr>
              <w:numPr>
                <w:ilvl w:val="0"/>
                <w:numId w:val="27"/>
              </w:numPr>
              <w:spacing w:after="0" w:line="240" w:lineRule="auto"/>
              <w:ind w:left="0" w:firstLine="466"/>
              <w:jc w:val="both"/>
              <w:rPr>
                <w:rFonts w:ascii="Times New Roman" w:hAnsi="Times New Roman"/>
                <w:sz w:val="24"/>
                <w:szCs w:val="24"/>
              </w:rPr>
            </w:pPr>
            <w:r w:rsidRPr="00CB49EE">
              <w:rPr>
                <w:rFonts w:ascii="Times New Roman" w:hAnsi="Times New Roman"/>
                <w:sz w:val="24"/>
                <w:szCs w:val="24"/>
              </w:rPr>
              <w:t>Максимальный – не подлежит ограничению.</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2. Минимальные отступы от границ земельных участков:</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Отступ линии застройки от красной линии, проезда, улицы при новом </w:t>
            </w:r>
            <w:proofErr w:type="gramStart"/>
            <w:r w:rsidRPr="00CB49EE">
              <w:rPr>
                <w:rFonts w:ascii="Times New Roman" w:hAnsi="Times New Roman"/>
                <w:sz w:val="24"/>
                <w:szCs w:val="24"/>
              </w:rPr>
              <w:t>строительстве:  -</w:t>
            </w:r>
            <w:proofErr w:type="gramEnd"/>
            <w:r w:rsidRPr="00CB49EE">
              <w:rPr>
                <w:rFonts w:ascii="Times New Roman" w:hAnsi="Times New Roman"/>
                <w:sz w:val="24"/>
                <w:szCs w:val="24"/>
              </w:rPr>
              <w:t xml:space="preserve"> не менее </w:t>
            </w:r>
            <w:smartTag w:uri="urn:schemas-microsoft-com:office:smarttags" w:element="metricconverter">
              <w:smartTagPr>
                <w:attr w:name="ProductID" w:val="5 м"/>
              </w:smartTagPr>
              <w:r w:rsidRPr="00CB49EE">
                <w:rPr>
                  <w:rFonts w:ascii="Times New Roman" w:hAnsi="Times New Roman"/>
                  <w:sz w:val="24"/>
                  <w:szCs w:val="24"/>
                </w:rPr>
                <w:t>5 м</w:t>
              </w:r>
            </w:smartTag>
            <w:r w:rsidRPr="00CB49EE">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 Расстояние от хозяйственных построек до красных линий улиц и проездов должно быть не менее 5 м. Минимальное расстояние от границ соседнего участка до:</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-жилого дома – 6 м; -открытой автостоянки –1 м; -отдельно стоящего гаража – 3 м;</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Минимальное расстояние от окон жилых помещений:</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CB49EE">
                <w:rPr>
                  <w:rFonts w:ascii="Times New Roman" w:hAnsi="Times New Roman"/>
                  <w:sz w:val="24"/>
                  <w:szCs w:val="24"/>
                </w:rPr>
                <w:t>6 м</w:t>
              </w:r>
            </w:smartTag>
            <w:r w:rsidRPr="00CB49EE">
              <w:rPr>
                <w:rFonts w:ascii="Times New Roman" w:hAnsi="Times New Roman"/>
                <w:sz w:val="24"/>
                <w:szCs w:val="24"/>
              </w:rPr>
              <w:t xml:space="preserve"> до </w:t>
            </w:r>
            <w:smartTag w:uri="urn:schemas-microsoft-com:office:smarttags" w:element="metricconverter">
              <w:smartTagPr>
                <w:attr w:name="ProductID" w:val="15 м"/>
              </w:smartTagPr>
              <w:r w:rsidRPr="00CB49EE">
                <w:rPr>
                  <w:rFonts w:ascii="Times New Roman" w:hAnsi="Times New Roman"/>
                  <w:sz w:val="24"/>
                  <w:szCs w:val="24"/>
                </w:rPr>
                <w:t>15 м</w:t>
              </w:r>
            </w:smartTag>
            <w:r w:rsidRPr="00CB49EE">
              <w:rPr>
                <w:rFonts w:ascii="Times New Roman" w:hAnsi="Times New Roman"/>
                <w:sz w:val="24"/>
                <w:szCs w:val="24"/>
              </w:rPr>
              <w:t>;</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Минимальное расстояние от границ соседнего участка:</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до остальных </w:t>
            </w:r>
            <w:proofErr w:type="spellStart"/>
            <w:r w:rsidRPr="00CB49EE">
              <w:rPr>
                <w:rFonts w:ascii="Times New Roman" w:hAnsi="Times New Roman"/>
                <w:sz w:val="24"/>
                <w:szCs w:val="24"/>
              </w:rPr>
              <w:t>хозпостроек</w:t>
            </w:r>
            <w:proofErr w:type="spellEnd"/>
            <w:r w:rsidRPr="00CB49EE">
              <w:rPr>
                <w:rFonts w:ascii="Times New Roman" w:hAnsi="Times New Roman"/>
                <w:sz w:val="24"/>
                <w:szCs w:val="24"/>
              </w:rPr>
              <w:t xml:space="preserve"> –     3 м, до стволов высокорослых деревьев </w:t>
            </w:r>
            <w:r w:rsidRPr="00CB49EE">
              <w:rPr>
                <w:rFonts w:ascii="Times New Roman" w:hAnsi="Times New Roman"/>
                <w:sz w:val="24"/>
                <w:szCs w:val="24"/>
              </w:rPr>
              <w:lastRenderedPageBreak/>
              <w:t xml:space="preserve">– </w:t>
            </w:r>
            <w:smartTag w:uri="urn:schemas-microsoft-com:office:smarttags" w:element="metricconverter">
              <w:smartTagPr>
                <w:attr w:name="ProductID" w:val="4 м"/>
              </w:smartTagPr>
              <w:r w:rsidRPr="00CB49EE">
                <w:rPr>
                  <w:rFonts w:ascii="Times New Roman" w:hAnsi="Times New Roman"/>
                  <w:sz w:val="24"/>
                  <w:szCs w:val="24"/>
                </w:rPr>
                <w:t>4 м</w:t>
              </w:r>
            </w:smartTag>
            <w:r w:rsidRPr="00CB49EE">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CB49EE">
                <w:rPr>
                  <w:rFonts w:ascii="Times New Roman" w:hAnsi="Times New Roman"/>
                  <w:sz w:val="24"/>
                  <w:szCs w:val="24"/>
                </w:rPr>
                <w:t>2 м</w:t>
              </w:r>
            </w:smartTag>
            <w:r w:rsidRPr="00CB49EE">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CB49EE">
                <w:rPr>
                  <w:rFonts w:ascii="Times New Roman" w:hAnsi="Times New Roman"/>
                  <w:sz w:val="24"/>
                  <w:szCs w:val="24"/>
                </w:rPr>
                <w:t>1 м</w:t>
              </w:r>
            </w:smartTag>
            <w:r w:rsidRPr="00CB49EE">
              <w:rPr>
                <w:rFonts w:ascii="Times New Roman" w:hAnsi="Times New Roman"/>
                <w:sz w:val="24"/>
                <w:szCs w:val="24"/>
              </w:rPr>
              <w:t>.</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CB49EE">
              <w:rPr>
                <w:rFonts w:ascii="Times New Roman" w:hAnsi="Times New Roman"/>
                <w:sz w:val="24"/>
                <w:szCs w:val="24"/>
              </w:rPr>
              <w:t>этажей  –</w:t>
            </w:r>
            <w:proofErr w:type="gramEnd"/>
            <w:r w:rsidRPr="00CB49EE">
              <w:rPr>
                <w:rFonts w:ascii="Times New Roman" w:hAnsi="Times New Roman"/>
                <w:sz w:val="24"/>
                <w:szCs w:val="24"/>
              </w:rPr>
              <w:t xml:space="preserve"> 3 этажа.</w:t>
            </w:r>
          </w:p>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 xml:space="preserve">4. Максимальный процент застройки – 40%.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 </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4.3</w:t>
            </w:r>
          </w:p>
        </w:tc>
        <w:tc>
          <w:tcPr>
            <w:tcW w:w="2154" w:type="dxa"/>
            <w:vMerge w:val="restart"/>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w:t>
            </w:r>
          </w:p>
        </w:tc>
        <w:tc>
          <w:tcPr>
            <w:tcW w:w="7073" w:type="dxa"/>
            <w:shd w:val="clear" w:color="auto" w:fill="auto"/>
          </w:tcPr>
          <w:p w:rsidR="00CB49EE" w:rsidRPr="00CB49EE" w:rsidRDefault="00CB49EE" w:rsidP="00CB49EE">
            <w:pPr>
              <w:widowControl w:val="0"/>
              <w:suppressAutoHyphens/>
              <w:autoSpaceDE w:val="0"/>
              <w:spacing w:after="0" w:line="240" w:lineRule="auto"/>
              <w:jc w:val="both"/>
              <w:rPr>
                <w:rFonts w:ascii="Times New Roman" w:hAnsi="Times New Roman"/>
                <w:sz w:val="24"/>
                <w:szCs w:val="24"/>
              </w:rPr>
            </w:pPr>
            <w:r w:rsidRPr="00CB49E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4.3.5</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b/>
                <w:bCs/>
                <w:sz w:val="24"/>
                <w:szCs w:val="24"/>
              </w:rPr>
              <w:t>В отношении лотов № 1, 2, 3</w:t>
            </w:r>
            <w:r w:rsidRPr="00CB49EE">
              <w:rPr>
                <w:rFonts w:ascii="Times New Roman" w:hAnsi="Times New Roman"/>
                <w:sz w:val="24"/>
                <w:szCs w:val="24"/>
              </w:rPr>
              <w:t xml:space="preserve">: </w:t>
            </w:r>
            <w:r w:rsidRPr="00CB49EE">
              <w:rPr>
                <w:rFonts w:ascii="Times New Roman" w:hAnsi="Times New Roman"/>
                <w:sz w:val="24"/>
                <w:szCs w:val="24"/>
                <w:u w:val="single"/>
              </w:rPr>
              <w:t>Электроснабжение</w:t>
            </w:r>
            <w:r w:rsidRPr="00CB49E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ООО  «</w:t>
            </w:r>
            <w:proofErr w:type="spellStart"/>
            <w:r w:rsidRPr="00CB49EE">
              <w:rPr>
                <w:rFonts w:ascii="Times New Roman" w:hAnsi="Times New Roman"/>
                <w:sz w:val="24"/>
                <w:szCs w:val="24"/>
              </w:rPr>
              <w:t>БрянскЭлектро</w:t>
            </w:r>
            <w:proofErr w:type="spellEnd"/>
            <w:r w:rsidRPr="00CB49EE">
              <w:rPr>
                <w:rFonts w:ascii="Times New Roman" w:hAnsi="Times New Roman"/>
                <w:sz w:val="24"/>
                <w:szCs w:val="24"/>
              </w:rPr>
              <w:t xml:space="preserve">» с заявкой любым способом ее подачи с приложением необходимого пакета документов в порядке, определенном «Правилами технологического присоединения </w:t>
            </w:r>
            <w:proofErr w:type="spellStart"/>
            <w:r w:rsidRPr="00CB49EE">
              <w:rPr>
                <w:rFonts w:ascii="Times New Roman" w:hAnsi="Times New Roman"/>
                <w:sz w:val="24"/>
                <w:szCs w:val="24"/>
              </w:rPr>
              <w:t>энергопринимающих</w:t>
            </w:r>
            <w:proofErr w:type="spellEnd"/>
            <w:r w:rsidRPr="00CB49EE">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(далее – Правила) и заключить договор об осуществлении технологического присоединения. В соответствии с п.17 Правил размер платы за технологическое присоединение устанавливается уполномоченным </w:t>
            </w:r>
            <w:proofErr w:type="gramStart"/>
            <w:r w:rsidRPr="00CB49EE">
              <w:rPr>
                <w:rFonts w:ascii="Times New Roman" w:hAnsi="Times New Roman"/>
                <w:sz w:val="24"/>
                <w:szCs w:val="24"/>
              </w:rPr>
              <w:t>органом  исполнительной</w:t>
            </w:r>
            <w:proofErr w:type="gramEnd"/>
            <w:r w:rsidRPr="00CB49EE">
              <w:rPr>
                <w:rFonts w:ascii="Times New Roman" w:hAnsi="Times New Roman"/>
                <w:sz w:val="24"/>
                <w:szCs w:val="24"/>
              </w:rPr>
              <w:t xml:space="preserve"> власти в области государственного регулирования тарифов.</w:t>
            </w:r>
          </w:p>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sz w:val="24"/>
                <w:szCs w:val="24"/>
                <w:u w:val="single"/>
              </w:rPr>
              <w:t>Водоснабжение</w:t>
            </w:r>
            <w:r w:rsidRPr="00CB49EE">
              <w:rPr>
                <w:rFonts w:ascii="Times New Roman" w:hAnsi="Times New Roman"/>
                <w:sz w:val="24"/>
                <w:szCs w:val="24"/>
              </w:rPr>
              <w:t xml:space="preserve"> – подключение возможно от существующей водопроводной сети в </w:t>
            </w:r>
            <w:proofErr w:type="spellStart"/>
            <w:r w:rsidRPr="00CB49EE">
              <w:rPr>
                <w:rFonts w:ascii="Times New Roman" w:hAnsi="Times New Roman"/>
                <w:sz w:val="24"/>
                <w:szCs w:val="24"/>
              </w:rPr>
              <w:t>п.Дубровка</w:t>
            </w:r>
            <w:proofErr w:type="spellEnd"/>
            <w:r w:rsidRPr="00CB49EE">
              <w:rPr>
                <w:rFonts w:ascii="Times New Roman" w:hAnsi="Times New Roman"/>
                <w:sz w:val="24"/>
                <w:szCs w:val="24"/>
              </w:rPr>
              <w:t xml:space="preserve"> 2-й микрорайон.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w:t>
            </w:r>
          </w:p>
          <w:p w:rsidR="00CB49EE" w:rsidRPr="00CB49EE" w:rsidRDefault="00CB49EE" w:rsidP="00CB49EE">
            <w:pPr>
              <w:tabs>
                <w:tab w:val="left" w:pos="0"/>
              </w:tabs>
              <w:spacing w:after="0" w:line="240" w:lineRule="auto"/>
              <w:jc w:val="both"/>
              <w:rPr>
                <w:rFonts w:ascii="Times New Roman" w:hAnsi="Times New Roman"/>
                <w:b/>
                <w:bCs/>
                <w:sz w:val="24"/>
                <w:szCs w:val="24"/>
              </w:rPr>
            </w:pPr>
            <w:r w:rsidRPr="00CB49EE">
              <w:rPr>
                <w:rFonts w:ascii="Times New Roman" w:hAnsi="Times New Roman"/>
                <w:sz w:val="24"/>
                <w:szCs w:val="24"/>
                <w:u w:val="single"/>
              </w:rPr>
              <w:t>Газоснабжение</w:t>
            </w:r>
            <w:r w:rsidRPr="00CB49EE">
              <w:rPr>
                <w:rFonts w:ascii="Times New Roman" w:hAnsi="Times New Roman"/>
                <w:b/>
                <w:sz w:val="24"/>
                <w:szCs w:val="24"/>
              </w:rPr>
              <w:t xml:space="preserve"> – </w:t>
            </w:r>
            <w:r w:rsidRPr="00CB49EE">
              <w:rPr>
                <w:rFonts w:ascii="Times New Roman" w:hAnsi="Times New Roman"/>
                <w:bCs/>
                <w:sz w:val="24"/>
                <w:szCs w:val="24"/>
              </w:rPr>
              <w:t>т</w:t>
            </w:r>
            <w:r w:rsidRPr="00CB49EE">
              <w:rPr>
                <w:rFonts w:ascii="Times New Roman" w:hAnsi="Times New Roman"/>
                <w:bCs/>
                <w:sz w:val="24"/>
                <w:szCs w:val="24"/>
                <w:lang w:eastAsia="ar-SA"/>
              </w:rPr>
              <w:t>е</w:t>
            </w:r>
            <w:r w:rsidRPr="00CB49EE">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к действующей  сети газораспределения возможно.</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4.4</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 xml:space="preserve">Срок действия договора </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Срок действия договора по каждому указанному лоту – 5 лет.</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4.5</w:t>
            </w:r>
          </w:p>
        </w:tc>
        <w:tc>
          <w:tcPr>
            <w:tcW w:w="2154" w:type="dxa"/>
            <w:vMerge w:val="restart"/>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земельного участка</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Обременения, особые условия использования земельных участков в разрезе лотов:</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4.5.5</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NewRomanPSMT" w:hAnsi="TimesNewRomanPSMT"/>
                <w:color w:val="000000"/>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color w:val="000000"/>
                <w:sz w:val="24"/>
                <w:szCs w:val="24"/>
              </w:rPr>
              <w:t>С</w:t>
            </w:r>
            <w:r w:rsidRPr="00CB49EE">
              <w:rPr>
                <w:rFonts w:ascii="TimesNewRomanPSMT" w:hAnsi="TimesNewRomanPSMT"/>
                <w:color w:val="000000"/>
                <w:sz w:val="24"/>
                <w:szCs w:val="24"/>
              </w:rPr>
              <w:t>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4.5.6</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b/>
                <w:bCs/>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xml:space="preserve">: </w:t>
            </w:r>
            <w:r w:rsidRPr="00CB49EE">
              <w:rPr>
                <w:rFonts w:ascii="Times New Roman" w:hAnsi="Times New Roman"/>
                <w:color w:val="000000"/>
                <w:sz w:val="24"/>
                <w:szCs w:val="24"/>
              </w:rPr>
              <w:t>С</w:t>
            </w:r>
            <w:r w:rsidRPr="00CB49EE">
              <w:rPr>
                <w:rFonts w:ascii="TimesNewRomanPSMT" w:hAnsi="TimesNewRomanPSMT"/>
                <w:color w:val="000000"/>
                <w:sz w:val="24"/>
                <w:szCs w:val="24"/>
              </w:rPr>
              <w:t>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4.5.7</w:t>
            </w:r>
          </w:p>
        </w:tc>
        <w:tc>
          <w:tcPr>
            <w:tcW w:w="2154" w:type="dxa"/>
            <w:vMerge/>
            <w:shd w:val="clear" w:color="auto" w:fill="auto"/>
          </w:tcPr>
          <w:p w:rsidR="00CB49EE" w:rsidRPr="00CB49EE" w:rsidRDefault="00CB49EE" w:rsidP="00CB49EE">
            <w:pPr>
              <w:spacing w:after="0" w:line="240" w:lineRule="auto"/>
              <w:jc w:val="both"/>
              <w:rPr>
                <w:rFonts w:ascii="Times New Roman" w:hAnsi="Times New Roman"/>
                <w:sz w:val="24"/>
                <w:szCs w:val="24"/>
              </w:rPr>
            </w:pPr>
          </w:p>
        </w:tc>
        <w:tc>
          <w:tcPr>
            <w:tcW w:w="7073" w:type="dxa"/>
            <w:shd w:val="clear" w:color="auto" w:fill="auto"/>
          </w:tcPr>
          <w:p w:rsidR="00CB49EE" w:rsidRPr="00CB49EE" w:rsidRDefault="00CB49EE" w:rsidP="00CB49EE">
            <w:pPr>
              <w:spacing w:after="0" w:line="240" w:lineRule="auto"/>
              <w:jc w:val="both"/>
              <w:rPr>
                <w:rFonts w:ascii="Times New Roman" w:hAnsi="Times New Roman"/>
                <w:b/>
                <w:bCs/>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xml:space="preserve">: </w:t>
            </w:r>
            <w:r w:rsidRPr="00CB49EE">
              <w:rPr>
                <w:rFonts w:ascii="Times New Roman" w:hAnsi="Times New Roman"/>
                <w:color w:val="000000"/>
                <w:sz w:val="24"/>
                <w:szCs w:val="24"/>
              </w:rPr>
              <w:t>С</w:t>
            </w:r>
            <w:r w:rsidRPr="00CB49EE">
              <w:rPr>
                <w:rFonts w:ascii="TimesNewRomanPSMT" w:hAnsi="TimesNewRomanPSMT"/>
                <w:color w:val="000000"/>
                <w:sz w:val="24"/>
                <w:szCs w:val="24"/>
              </w:rPr>
              <w:t>ведения о зарегистрированных правах отсутствуют.</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4.6</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Осмотр земельного участка</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5. Начальная цена, шаг аукциона и задаток</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5.1</w:t>
            </w:r>
          </w:p>
        </w:tc>
        <w:tc>
          <w:tcPr>
            <w:tcW w:w="2154" w:type="dxa"/>
            <w:vMerge w:val="restart"/>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Начальная цена предмета </w:t>
            </w:r>
            <w:r w:rsidRPr="00CB49EE">
              <w:rPr>
                <w:rFonts w:ascii="Times New Roman" w:hAnsi="Times New Roman"/>
                <w:sz w:val="24"/>
                <w:szCs w:val="24"/>
              </w:rPr>
              <w:lastRenderedPageBreak/>
              <w:t>аукциона (</w:t>
            </w:r>
            <w:r w:rsidRPr="00CB49EE">
              <w:rPr>
                <w:rFonts w:ascii="Times New Roman" w:hAnsi="Times New Roman"/>
                <w:color w:val="000000"/>
                <w:sz w:val="24"/>
                <w:szCs w:val="24"/>
              </w:rPr>
              <w:t>стоимость годовой арендной платы за земельный участок</w:t>
            </w:r>
            <w:r w:rsidRPr="00CB49EE">
              <w:rPr>
                <w:rFonts w:ascii="Times New Roman" w:hAnsi="Times New Roman"/>
                <w:sz w:val="24"/>
                <w:szCs w:val="24"/>
              </w:rPr>
              <w:t>)</w:t>
            </w: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sz w:val="24"/>
                <w:szCs w:val="24"/>
              </w:rPr>
              <w:lastRenderedPageBreak/>
              <w:t>Начальная цена предмета аукциона (</w:t>
            </w:r>
            <w:r w:rsidRPr="00CB49EE">
              <w:rPr>
                <w:rFonts w:ascii="Times New Roman" w:hAnsi="Times New Roman"/>
                <w:color w:val="000000"/>
                <w:sz w:val="24"/>
                <w:szCs w:val="24"/>
              </w:rPr>
              <w:t>стоимость годовой арендной платы за земельный участок</w:t>
            </w:r>
            <w:r w:rsidRPr="00CB49EE">
              <w:rPr>
                <w:rFonts w:ascii="Times New Roman" w:hAnsi="Times New Roman"/>
                <w:sz w:val="24"/>
                <w:szCs w:val="24"/>
              </w:rPr>
              <w:t>) в разрезе лотов:</w:t>
            </w:r>
          </w:p>
        </w:tc>
      </w:tr>
      <w:tr w:rsidR="00CB49EE" w:rsidRPr="00CB49EE" w:rsidTr="00984E06">
        <w:tc>
          <w:tcPr>
            <w:tcW w:w="696" w:type="dxa"/>
            <w:vMerge w:val="restart"/>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5.1.5</w:t>
            </w: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b/>
                <w:bCs/>
                <w:sz w:val="24"/>
                <w:szCs w:val="24"/>
              </w:rPr>
              <w:t>В отношении лота № 1</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color w:val="000000"/>
                <w:sz w:val="24"/>
                <w:szCs w:val="24"/>
              </w:rPr>
              <w:t xml:space="preserve">согласно Отчету об оценке № 01-186-2023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площадь: 27 </w:t>
            </w:r>
            <w:proofErr w:type="spellStart"/>
            <w:r w:rsidRPr="00CB49EE">
              <w:rPr>
                <w:rFonts w:ascii="Times New Roman" w:hAnsi="Times New Roman"/>
                <w:color w:val="000000"/>
                <w:sz w:val="24"/>
                <w:szCs w:val="24"/>
              </w:rPr>
              <w:t>кв.м</w:t>
            </w:r>
            <w:proofErr w:type="spellEnd"/>
            <w:r w:rsidRPr="00CB49EE">
              <w:rPr>
                <w:rFonts w:ascii="Times New Roman" w:hAnsi="Times New Roman"/>
                <w:color w:val="000000"/>
                <w:sz w:val="24"/>
                <w:szCs w:val="24"/>
              </w:rPr>
              <w:t xml:space="preserve">., адрес: </w:t>
            </w:r>
            <w:r w:rsidRPr="00CB49EE">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18/3</w:t>
            </w:r>
            <w:r w:rsidRPr="00CB49EE">
              <w:rPr>
                <w:rFonts w:ascii="Times New Roman" w:hAnsi="Times New Roman"/>
                <w:color w:val="000000"/>
                <w:sz w:val="24"/>
                <w:szCs w:val="24"/>
                <w:shd w:val="clear" w:color="auto" w:fill="FFFFFF"/>
              </w:rPr>
              <w:t>, кадастровый номер 32:05:01</w:t>
            </w:r>
            <w:r w:rsidRPr="00CB49EE">
              <w:rPr>
                <w:rFonts w:ascii="Times New Roman" w:hAnsi="Times New Roman"/>
                <w:sz w:val="24"/>
                <w:szCs w:val="24"/>
                <w:shd w:val="clear" w:color="auto" w:fill="FFFFFF"/>
              </w:rPr>
              <w:t>10101:500</w:t>
            </w:r>
            <w:r w:rsidRPr="00CB49EE">
              <w:rPr>
                <w:rFonts w:ascii="Times New Roman" w:hAnsi="Times New Roman"/>
                <w:color w:val="000000"/>
                <w:sz w:val="24"/>
                <w:szCs w:val="24"/>
                <w:shd w:val="clear" w:color="auto" w:fill="FFFFFF"/>
              </w:rPr>
              <w:t xml:space="preserve">, и </w:t>
            </w:r>
            <w:r w:rsidRPr="00CB49EE">
              <w:rPr>
                <w:rFonts w:ascii="Times New Roman" w:hAnsi="Times New Roman"/>
                <w:sz w:val="24"/>
                <w:szCs w:val="24"/>
                <w:shd w:val="clear" w:color="auto" w:fill="FFFFFF"/>
              </w:rPr>
              <w:t xml:space="preserve"> </w:t>
            </w:r>
            <w:r w:rsidRPr="00CB49EE">
              <w:rPr>
                <w:rFonts w:ascii="Times New Roman" w:hAnsi="Times New Roman"/>
                <w:color w:val="000000"/>
                <w:sz w:val="24"/>
                <w:szCs w:val="24"/>
              </w:rPr>
              <w:t xml:space="preserve">составляет – </w:t>
            </w:r>
            <w:r w:rsidRPr="00CB49EE">
              <w:rPr>
                <w:rFonts w:ascii="Times New Roman" w:hAnsi="Times New Roman"/>
                <w:sz w:val="24"/>
                <w:szCs w:val="24"/>
              </w:rPr>
              <w:t>1440 (Одна тысяча четыреста сорок) рублей 00 копеек;</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widowControl w:val="0"/>
              <w:tabs>
                <w:tab w:val="left" w:pos="0"/>
              </w:tabs>
              <w:spacing w:after="0" w:line="240" w:lineRule="auto"/>
              <w:jc w:val="both"/>
              <w:rPr>
                <w:rFonts w:ascii="Times New Roman" w:hAnsi="Times New Roman"/>
                <w:sz w:val="24"/>
                <w:szCs w:val="24"/>
              </w:rPr>
            </w:pPr>
            <w:r w:rsidRPr="00CB49EE">
              <w:rPr>
                <w:rFonts w:ascii="Times New Roman" w:hAnsi="Times New Roman"/>
                <w:b/>
                <w:bCs/>
                <w:color w:val="000000"/>
                <w:sz w:val="24"/>
                <w:szCs w:val="24"/>
              </w:rPr>
              <w:t xml:space="preserve">Шаг аукциона </w:t>
            </w:r>
            <w:r w:rsidRPr="00CB49EE">
              <w:rPr>
                <w:rFonts w:ascii="Times New Roman" w:hAnsi="Times New Roman"/>
                <w:bCs/>
                <w:color w:val="000000"/>
                <w:sz w:val="24"/>
                <w:szCs w:val="24"/>
              </w:rPr>
              <w:t xml:space="preserve">составляет </w:t>
            </w:r>
            <w:r w:rsidRPr="00CB49EE">
              <w:rPr>
                <w:rFonts w:ascii="Times New Roman" w:hAnsi="Times New Roman"/>
                <w:b/>
                <w:color w:val="000000"/>
                <w:sz w:val="24"/>
                <w:szCs w:val="24"/>
              </w:rPr>
              <w:t>3%</w:t>
            </w:r>
            <w:r w:rsidRPr="00CB49EE">
              <w:rPr>
                <w:rFonts w:ascii="Times New Roman" w:hAnsi="Times New Roman"/>
                <w:bCs/>
                <w:color w:val="000000"/>
                <w:sz w:val="24"/>
                <w:szCs w:val="24"/>
              </w:rPr>
              <w:t xml:space="preserve"> от начальной цены земельного участка –</w:t>
            </w:r>
            <w:r w:rsidRPr="00CB49EE">
              <w:rPr>
                <w:rFonts w:ascii="Times New Roman" w:hAnsi="Times New Roman"/>
                <w:b/>
                <w:bCs/>
                <w:color w:val="000000"/>
                <w:sz w:val="24"/>
                <w:szCs w:val="24"/>
              </w:rPr>
              <w:t xml:space="preserve"> </w:t>
            </w:r>
            <w:r w:rsidRPr="00CB49EE">
              <w:rPr>
                <w:rFonts w:ascii="Times New Roman" w:hAnsi="Times New Roman"/>
                <w:sz w:val="24"/>
                <w:szCs w:val="24"/>
              </w:rPr>
              <w:t xml:space="preserve">43 (Сорок три) рубля 20 копеек; </w:t>
            </w:r>
            <w:r w:rsidRPr="00CB49EE">
              <w:rPr>
                <w:rFonts w:ascii="Times New Roman" w:hAnsi="Times New Roman"/>
                <w:bCs/>
                <w:sz w:val="24"/>
                <w:szCs w:val="24"/>
              </w:rPr>
              <w:t xml:space="preserve"> </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1296 (Одна тысяча двести девяноста шесть) рублей 00 копеек.</w:t>
            </w:r>
          </w:p>
        </w:tc>
      </w:tr>
      <w:tr w:rsidR="00CB49EE" w:rsidRPr="00CB49EE" w:rsidTr="00984E06">
        <w:tc>
          <w:tcPr>
            <w:tcW w:w="696" w:type="dxa"/>
            <w:vMerge w:val="restart"/>
            <w:shd w:val="clear" w:color="auto" w:fill="auto"/>
          </w:tcPr>
          <w:p w:rsidR="00CB49EE" w:rsidRPr="00CB49EE" w:rsidRDefault="00CB49EE" w:rsidP="00CB49EE">
            <w:pPr>
              <w:spacing w:after="0" w:line="240" w:lineRule="auto"/>
              <w:rPr>
                <w:rFonts w:ascii="Times New Roman" w:hAnsi="Times New Roman"/>
                <w:sz w:val="24"/>
                <w:szCs w:val="24"/>
                <w:highlight w:val="yellow"/>
              </w:rPr>
            </w:pPr>
            <w:r w:rsidRPr="00CB49EE">
              <w:rPr>
                <w:rFonts w:ascii="Times New Roman" w:hAnsi="Times New Roman"/>
                <w:sz w:val="24"/>
                <w:szCs w:val="24"/>
              </w:rPr>
              <w:t>5.1.6</w:t>
            </w:r>
          </w:p>
        </w:tc>
        <w:tc>
          <w:tcPr>
            <w:tcW w:w="2154" w:type="dxa"/>
            <w:vMerge w:val="restart"/>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b/>
                <w:bCs/>
                <w:sz w:val="24"/>
                <w:szCs w:val="24"/>
              </w:rPr>
              <w:t>В отношении лота № 2</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color w:val="000000"/>
                <w:sz w:val="24"/>
                <w:szCs w:val="24"/>
              </w:rPr>
              <w:t xml:space="preserve">согласно Отчету об оценке № 01-186-2023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площадь: 27 </w:t>
            </w:r>
            <w:proofErr w:type="spellStart"/>
            <w:r w:rsidRPr="00CB49EE">
              <w:rPr>
                <w:rFonts w:ascii="Times New Roman" w:hAnsi="Times New Roman"/>
                <w:color w:val="000000"/>
                <w:sz w:val="24"/>
                <w:szCs w:val="24"/>
              </w:rPr>
              <w:t>кв.м</w:t>
            </w:r>
            <w:proofErr w:type="spellEnd"/>
            <w:r w:rsidRPr="00CB49EE">
              <w:rPr>
                <w:rFonts w:ascii="Times New Roman" w:hAnsi="Times New Roman"/>
                <w:color w:val="000000"/>
                <w:sz w:val="24"/>
                <w:szCs w:val="24"/>
              </w:rPr>
              <w:t xml:space="preserve">., адрес: </w:t>
            </w:r>
            <w:r w:rsidRPr="00CB49EE">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18/1</w:t>
            </w:r>
            <w:r w:rsidRPr="00CB49EE">
              <w:rPr>
                <w:rFonts w:ascii="Times New Roman" w:hAnsi="Times New Roman"/>
                <w:color w:val="000000"/>
                <w:sz w:val="24"/>
                <w:szCs w:val="24"/>
                <w:shd w:val="clear" w:color="auto" w:fill="FFFFFF"/>
              </w:rPr>
              <w:t>, кадастровый номер 32:05:01</w:t>
            </w:r>
            <w:r w:rsidRPr="00CB49EE">
              <w:rPr>
                <w:rFonts w:ascii="Times New Roman" w:hAnsi="Times New Roman"/>
                <w:sz w:val="24"/>
                <w:szCs w:val="24"/>
                <w:shd w:val="clear" w:color="auto" w:fill="FFFFFF"/>
              </w:rPr>
              <w:t>10101:499</w:t>
            </w:r>
            <w:r w:rsidRPr="00CB49EE">
              <w:rPr>
                <w:rFonts w:ascii="Times New Roman" w:hAnsi="Times New Roman"/>
                <w:color w:val="000000"/>
                <w:sz w:val="24"/>
                <w:szCs w:val="24"/>
                <w:shd w:val="clear" w:color="auto" w:fill="FFFFFF"/>
              </w:rPr>
              <w:t xml:space="preserve">, и </w:t>
            </w:r>
            <w:r w:rsidRPr="00CB49EE">
              <w:rPr>
                <w:rFonts w:ascii="Times New Roman" w:hAnsi="Times New Roman"/>
                <w:sz w:val="24"/>
                <w:szCs w:val="24"/>
                <w:shd w:val="clear" w:color="auto" w:fill="FFFFFF"/>
              </w:rPr>
              <w:t xml:space="preserve"> </w:t>
            </w:r>
            <w:r w:rsidRPr="00CB49EE">
              <w:rPr>
                <w:rFonts w:ascii="Times New Roman" w:hAnsi="Times New Roman"/>
                <w:color w:val="000000"/>
                <w:sz w:val="24"/>
                <w:szCs w:val="24"/>
              </w:rPr>
              <w:t xml:space="preserve">составляет – </w:t>
            </w:r>
            <w:r w:rsidRPr="00CB49EE">
              <w:rPr>
                <w:rFonts w:ascii="Times New Roman" w:hAnsi="Times New Roman"/>
                <w:sz w:val="24"/>
                <w:szCs w:val="24"/>
              </w:rPr>
              <w:t>1440 (Одна тысяча четыреста сорок) рублей 00 копеек;</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b/>
                <w:bCs/>
                <w:color w:val="000000"/>
                <w:sz w:val="24"/>
                <w:szCs w:val="24"/>
              </w:rPr>
              <w:t xml:space="preserve">Шаг аукциона </w:t>
            </w:r>
            <w:r w:rsidRPr="00CB49EE">
              <w:rPr>
                <w:rFonts w:ascii="Times New Roman" w:hAnsi="Times New Roman"/>
                <w:bCs/>
                <w:color w:val="000000"/>
                <w:sz w:val="24"/>
                <w:szCs w:val="24"/>
              </w:rPr>
              <w:t xml:space="preserve">составляет </w:t>
            </w:r>
            <w:r w:rsidRPr="00CB49EE">
              <w:rPr>
                <w:rFonts w:ascii="Times New Roman" w:hAnsi="Times New Roman"/>
                <w:b/>
                <w:color w:val="000000"/>
                <w:sz w:val="24"/>
                <w:szCs w:val="24"/>
              </w:rPr>
              <w:t>3%</w:t>
            </w:r>
            <w:r w:rsidRPr="00CB49EE">
              <w:rPr>
                <w:rFonts w:ascii="Times New Roman" w:hAnsi="Times New Roman"/>
                <w:bCs/>
                <w:color w:val="000000"/>
                <w:sz w:val="24"/>
                <w:szCs w:val="24"/>
              </w:rPr>
              <w:t xml:space="preserve"> от начальной цены земельного участка –</w:t>
            </w:r>
            <w:r w:rsidRPr="00CB49EE">
              <w:rPr>
                <w:rFonts w:ascii="Times New Roman" w:hAnsi="Times New Roman"/>
                <w:b/>
                <w:bCs/>
                <w:color w:val="000000"/>
                <w:sz w:val="24"/>
                <w:szCs w:val="24"/>
              </w:rPr>
              <w:t xml:space="preserve"> </w:t>
            </w:r>
            <w:r w:rsidRPr="00CB49EE">
              <w:rPr>
                <w:rFonts w:ascii="Times New Roman" w:hAnsi="Times New Roman"/>
                <w:sz w:val="24"/>
                <w:szCs w:val="24"/>
              </w:rPr>
              <w:t xml:space="preserve">43 (Сорок три) рубля 20 копеек; </w:t>
            </w:r>
            <w:r w:rsidRPr="00CB49EE">
              <w:rPr>
                <w:rFonts w:ascii="Times New Roman" w:hAnsi="Times New Roman"/>
                <w:bCs/>
                <w:sz w:val="24"/>
                <w:szCs w:val="24"/>
              </w:rPr>
              <w:t xml:space="preserve"> </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1296 (Одна тысяча двести девяноста шесть) рублей 00 копеек.</w:t>
            </w:r>
          </w:p>
        </w:tc>
      </w:tr>
      <w:tr w:rsidR="00CB49EE" w:rsidRPr="00CB49EE" w:rsidTr="00984E06">
        <w:tc>
          <w:tcPr>
            <w:tcW w:w="696" w:type="dxa"/>
            <w:vMerge w:val="restart"/>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5.1.7</w:t>
            </w:r>
          </w:p>
        </w:tc>
        <w:tc>
          <w:tcPr>
            <w:tcW w:w="2154" w:type="dxa"/>
            <w:vMerge w:val="restart"/>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b/>
                <w:bCs/>
                <w:sz w:val="24"/>
                <w:szCs w:val="24"/>
              </w:rPr>
              <w:t>В отношении лота № 3</w:t>
            </w:r>
            <w:r w:rsidRPr="00CB49EE">
              <w:rPr>
                <w:rFonts w:ascii="Times New Roman" w:hAnsi="Times New Roman"/>
                <w:sz w:val="24"/>
                <w:szCs w:val="24"/>
              </w:rPr>
              <w:t xml:space="preserve">: </w:t>
            </w:r>
            <w:r w:rsidRPr="00CB49EE">
              <w:rPr>
                <w:rFonts w:ascii="Times New Roman" w:hAnsi="Times New Roman"/>
                <w:b/>
                <w:sz w:val="24"/>
                <w:szCs w:val="24"/>
              </w:rPr>
              <w:t xml:space="preserve">Начальная цена аукциона </w:t>
            </w:r>
            <w:r w:rsidRPr="00CB49EE">
              <w:rPr>
                <w:rFonts w:ascii="Times New Roman" w:hAnsi="Times New Roman"/>
                <w:bCs/>
                <w:sz w:val="24"/>
                <w:szCs w:val="24"/>
              </w:rPr>
              <w:t xml:space="preserve">определена </w:t>
            </w:r>
            <w:r w:rsidRPr="00CB49EE">
              <w:rPr>
                <w:rFonts w:ascii="Times New Roman" w:hAnsi="Times New Roman"/>
                <w:color w:val="000000"/>
                <w:sz w:val="24"/>
                <w:szCs w:val="24"/>
              </w:rPr>
              <w:t xml:space="preserve">согласно Отчету об оценке № 01-186-2023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площадь: 27 </w:t>
            </w:r>
            <w:proofErr w:type="spellStart"/>
            <w:r w:rsidRPr="00CB49EE">
              <w:rPr>
                <w:rFonts w:ascii="Times New Roman" w:hAnsi="Times New Roman"/>
                <w:color w:val="000000"/>
                <w:sz w:val="24"/>
                <w:szCs w:val="24"/>
              </w:rPr>
              <w:t>кв.м</w:t>
            </w:r>
            <w:proofErr w:type="spellEnd"/>
            <w:r w:rsidRPr="00CB49EE">
              <w:rPr>
                <w:rFonts w:ascii="Times New Roman" w:hAnsi="Times New Roman"/>
                <w:color w:val="000000"/>
                <w:sz w:val="24"/>
                <w:szCs w:val="24"/>
              </w:rPr>
              <w:t xml:space="preserve">., адрес: </w:t>
            </w:r>
            <w:r w:rsidRPr="00CB49EE">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CB49EE">
              <w:rPr>
                <w:rFonts w:ascii="Times New Roman" w:hAnsi="Times New Roman"/>
                <w:sz w:val="24"/>
                <w:szCs w:val="24"/>
              </w:rPr>
              <w:t>Дубровское</w:t>
            </w:r>
            <w:proofErr w:type="spellEnd"/>
            <w:r w:rsidRPr="00CB49EE">
              <w:rPr>
                <w:rFonts w:ascii="Times New Roman" w:hAnsi="Times New Roman"/>
                <w:sz w:val="24"/>
                <w:szCs w:val="24"/>
              </w:rPr>
              <w:t xml:space="preserve"> городское поселение, рабочий поселок Дубровка, микрорайон 2-й, земельный участок 18/2</w:t>
            </w:r>
            <w:r w:rsidRPr="00CB49EE">
              <w:rPr>
                <w:rFonts w:ascii="Times New Roman" w:hAnsi="Times New Roman"/>
                <w:color w:val="000000"/>
                <w:sz w:val="24"/>
                <w:szCs w:val="24"/>
                <w:shd w:val="clear" w:color="auto" w:fill="FFFFFF"/>
              </w:rPr>
              <w:t>, кадастровый номер 32:05:01</w:t>
            </w:r>
            <w:r w:rsidRPr="00CB49EE">
              <w:rPr>
                <w:rFonts w:ascii="Times New Roman" w:hAnsi="Times New Roman"/>
                <w:sz w:val="24"/>
                <w:szCs w:val="24"/>
                <w:shd w:val="clear" w:color="auto" w:fill="FFFFFF"/>
              </w:rPr>
              <w:t>10101:498</w:t>
            </w:r>
            <w:r w:rsidRPr="00CB49EE">
              <w:rPr>
                <w:rFonts w:ascii="Times New Roman" w:hAnsi="Times New Roman"/>
                <w:color w:val="000000"/>
                <w:sz w:val="24"/>
                <w:szCs w:val="24"/>
                <w:shd w:val="clear" w:color="auto" w:fill="FFFFFF"/>
              </w:rPr>
              <w:t xml:space="preserve">, и </w:t>
            </w:r>
            <w:r w:rsidRPr="00CB49EE">
              <w:rPr>
                <w:rFonts w:ascii="Times New Roman" w:hAnsi="Times New Roman"/>
                <w:sz w:val="24"/>
                <w:szCs w:val="24"/>
                <w:shd w:val="clear" w:color="auto" w:fill="FFFFFF"/>
              </w:rPr>
              <w:t xml:space="preserve"> </w:t>
            </w:r>
            <w:r w:rsidRPr="00CB49EE">
              <w:rPr>
                <w:rFonts w:ascii="Times New Roman" w:hAnsi="Times New Roman"/>
                <w:color w:val="000000"/>
                <w:sz w:val="24"/>
                <w:szCs w:val="24"/>
              </w:rPr>
              <w:t xml:space="preserve">составляет – </w:t>
            </w:r>
            <w:r w:rsidRPr="00CB49EE">
              <w:rPr>
                <w:rFonts w:ascii="Times New Roman" w:hAnsi="Times New Roman"/>
                <w:sz w:val="24"/>
                <w:szCs w:val="24"/>
              </w:rPr>
              <w:t>1440 (Одна тысяча четыреста сорок) рублей 00 копеек;</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b/>
                <w:bCs/>
                <w:color w:val="000000"/>
                <w:sz w:val="24"/>
                <w:szCs w:val="24"/>
              </w:rPr>
              <w:t xml:space="preserve">Шаг аукциона </w:t>
            </w:r>
            <w:r w:rsidRPr="00CB49EE">
              <w:rPr>
                <w:rFonts w:ascii="Times New Roman" w:hAnsi="Times New Roman"/>
                <w:bCs/>
                <w:color w:val="000000"/>
                <w:sz w:val="24"/>
                <w:szCs w:val="24"/>
              </w:rPr>
              <w:t xml:space="preserve">составляет </w:t>
            </w:r>
            <w:r w:rsidRPr="00CB49EE">
              <w:rPr>
                <w:rFonts w:ascii="Times New Roman" w:hAnsi="Times New Roman"/>
                <w:b/>
                <w:color w:val="000000"/>
                <w:sz w:val="24"/>
                <w:szCs w:val="24"/>
              </w:rPr>
              <w:t>3%</w:t>
            </w:r>
            <w:r w:rsidRPr="00CB49EE">
              <w:rPr>
                <w:rFonts w:ascii="Times New Roman" w:hAnsi="Times New Roman"/>
                <w:bCs/>
                <w:color w:val="000000"/>
                <w:sz w:val="24"/>
                <w:szCs w:val="24"/>
              </w:rPr>
              <w:t xml:space="preserve"> от начальной цены земельного участка –</w:t>
            </w:r>
            <w:r w:rsidRPr="00CB49EE">
              <w:rPr>
                <w:rFonts w:ascii="Times New Roman" w:hAnsi="Times New Roman"/>
                <w:b/>
                <w:bCs/>
                <w:color w:val="000000"/>
                <w:sz w:val="24"/>
                <w:szCs w:val="24"/>
              </w:rPr>
              <w:t xml:space="preserve"> </w:t>
            </w:r>
            <w:r w:rsidRPr="00CB49EE">
              <w:rPr>
                <w:rFonts w:ascii="Times New Roman" w:hAnsi="Times New Roman"/>
                <w:sz w:val="24"/>
                <w:szCs w:val="24"/>
              </w:rPr>
              <w:t xml:space="preserve">43 (Сорок три) рубля 20 копеек; </w:t>
            </w:r>
            <w:r w:rsidRPr="00CB49EE">
              <w:rPr>
                <w:rFonts w:ascii="Times New Roman" w:hAnsi="Times New Roman"/>
                <w:bCs/>
                <w:sz w:val="24"/>
                <w:szCs w:val="24"/>
              </w:rPr>
              <w:t xml:space="preserve"> </w:t>
            </w:r>
          </w:p>
        </w:tc>
      </w:tr>
      <w:tr w:rsidR="00CB49EE" w:rsidRPr="00CB49EE" w:rsidTr="00984E06">
        <w:tc>
          <w:tcPr>
            <w:tcW w:w="696"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2154" w:type="dxa"/>
            <w:vMerge/>
            <w:shd w:val="clear" w:color="auto" w:fill="auto"/>
          </w:tcPr>
          <w:p w:rsidR="00CB49EE" w:rsidRPr="00CB49EE" w:rsidRDefault="00CB49EE" w:rsidP="00CB49EE">
            <w:pPr>
              <w:spacing w:after="0" w:line="240" w:lineRule="auto"/>
              <w:rPr>
                <w:rFonts w:ascii="Times New Roman" w:hAnsi="Times New Roman"/>
                <w:sz w:val="24"/>
                <w:szCs w:val="24"/>
                <w:highlight w:val="yellow"/>
              </w:rPr>
            </w:pPr>
          </w:p>
        </w:tc>
        <w:tc>
          <w:tcPr>
            <w:tcW w:w="7073" w:type="dxa"/>
            <w:shd w:val="clear" w:color="auto" w:fill="auto"/>
          </w:tcPr>
          <w:p w:rsidR="00CB49EE" w:rsidRPr="00CB49EE" w:rsidRDefault="00CB49EE" w:rsidP="00CB49EE">
            <w:pPr>
              <w:tabs>
                <w:tab w:val="left" w:pos="0"/>
              </w:tabs>
              <w:spacing w:after="0" w:line="240" w:lineRule="auto"/>
              <w:jc w:val="both"/>
              <w:rPr>
                <w:rFonts w:ascii="Times New Roman" w:hAnsi="Times New Roman"/>
                <w:sz w:val="24"/>
                <w:szCs w:val="24"/>
              </w:rPr>
            </w:pPr>
            <w:r w:rsidRPr="00CB49EE">
              <w:rPr>
                <w:rFonts w:ascii="Times New Roman" w:hAnsi="Times New Roman"/>
                <w:sz w:val="24"/>
                <w:szCs w:val="24"/>
              </w:rPr>
              <w:t xml:space="preserve">Для участия в аукционе претендент обязан внести </w:t>
            </w:r>
            <w:r w:rsidRPr="00CB49EE">
              <w:rPr>
                <w:rFonts w:ascii="Times New Roman" w:hAnsi="Times New Roman"/>
                <w:b/>
                <w:bCs/>
                <w:sz w:val="24"/>
                <w:szCs w:val="24"/>
              </w:rPr>
              <w:t>задаток</w:t>
            </w:r>
            <w:r w:rsidRPr="00CB49EE">
              <w:rPr>
                <w:rFonts w:ascii="Times New Roman" w:hAnsi="Times New Roman"/>
                <w:sz w:val="24"/>
                <w:szCs w:val="24"/>
              </w:rPr>
              <w:t xml:space="preserve"> в размере </w:t>
            </w:r>
            <w:r w:rsidRPr="00CB49EE">
              <w:rPr>
                <w:rFonts w:ascii="Times New Roman" w:hAnsi="Times New Roman"/>
                <w:b/>
                <w:bCs/>
                <w:sz w:val="24"/>
                <w:szCs w:val="24"/>
              </w:rPr>
              <w:t>90%</w:t>
            </w:r>
            <w:r w:rsidRPr="00CB49EE">
              <w:rPr>
                <w:rFonts w:ascii="Times New Roman" w:hAnsi="Times New Roman"/>
                <w:sz w:val="24"/>
                <w:szCs w:val="24"/>
              </w:rPr>
              <w:t xml:space="preserve"> от цены земельного участка, что составляет –</w:t>
            </w:r>
            <w:r w:rsidRPr="00CB49EE">
              <w:rPr>
                <w:rFonts w:ascii="Times New Roman" w:hAnsi="Times New Roman"/>
                <w:b/>
                <w:sz w:val="24"/>
                <w:szCs w:val="24"/>
              </w:rPr>
              <w:t xml:space="preserve"> </w:t>
            </w:r>
            <w:r w:rsidRPr="00CB49EE">
              <w:rPr>
                <w:rFonts w:ascii="Times New Roman" w:hAnsi="Times New Roman"/>
                <w:sz w:val="24"/>
                <w:szCs w:val="24"/>
              </w:rPr>
              <w:t>1296 (Одна тысяча двести девяноста шесть) рублей 00 копеек.</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5.2</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Условие о задатке</w:t>
            </w:r>
          </w:p>
        </w:tc>
        <w:tc>
          <w:tcPr>
            <w:tcW w:w="7073" w:type="dxa"/>
            <w:shd w:val="clear" w:color="auto" w:fill="auto"/>
          </w:tcPr>
          <w:p w:rsidR="00CB49EE" w:rsidRPr="00CB49EE" w:rsidRDefault="00CB49EE" w:rsidP="00CB49EE">
            <w:pPr>
              <w:numPr>
                <w:ilvl w:val="0"/>
                <w:numId w:val="20"/>
              </w:numPr>
              <w:tabs>
                <w:tab w:val="left" w:pos="0"/>
              </w:tabs>
              <w:spacing w:after="0" w:line="240" w:lineRule="auto"/>
              <w:ind w:left="72" w:firstLine="0"/>
              <w:jc w:val="both"/>
              <w:rPr>
                <w:rFonts w:ascii="Times New Roman" w:hAnsi="Times New Roman"/>
                <w:bCs/>
                <w:sz w:val="24"/>
                <w:szCs w:val="24"/>
              </w:rPr>
            </w:pPr>
            <w:r w:rsidRPr="00CB49E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CB49EE" w:rsidRPr="00CB49EE" w:rsidRDefault="00CB49EE" w:rsidP="00CB49EE">
            <w:pPr>
              <w:numPr>
                <w:ilvl w:val="0"/>
                <w:numId w:val="20"/>
              </w:numPr>
              <w:tabs>
                <w:tab w:val="left" w:pos="0"/>
              </w:tabs>
              <w:spacing w:after="0" w:line="240" w:lineRule="auto"/>
              <w:ind w:left="0" w:firstLine="0"/>
              <w:jc w:val="both"/>
              <w:rPr>
                <w:rFonts w:ascii="Times New Roman" w:hAnsi="Times New Roman"/>
                <w:bCs/>
                <w:sz w:val="24"/>
                <w:szCs w:val="24"/>
              </w:rPr>
            </w:pPr>
            <w:r w:rsidRPr="00CB49E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CB49EE" w:rsidRPr="00CB49EE" w:rsidRDefault="00CB49EE" w:rsidP="00CB49EE">
            <w:pPr>
              <w:numPr>
                <w:ilvl w:val="0"/>
                <w:numId w:val="20"/>
              </w:numPr>
              <w:tabs>
                <w:tab w:val="left" w:pos="0"/>
              </w:tabs>
              <w:spacing w:after="0" w:line="240" w:lineRule="auto"/>
              <w:ind w:left="0" w:firstLine="0"/>
              <w:jc w:val="both"/>
              <w:rPr>
                <w:rFonts w:ascii="Times New Roman" w:hAnsi="Times New Roman"/>
                <w:bCs/>
                <w:sz w:val="24"/>
                <w:szCs w:val="24"/>
              </w:rPr>
            </w:pPr>
            <w:r w:rsidRPr="00CB49EE">
              <w:rPr>
                <w:rFonts w:ascii="Times New Roman" w:hAnsi="Times New Roman"/>
                <w:bCs/>
                <w:sz w:val="24"/>
                <w:szCs w:val="24"/>
              </w:rPr>
              <w:t xml:space="preserve">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w:t>
            </w:r>
            <w:r w:rsidRPr="00CB49EE">
              <w:rPr>
                <w:rFonts w:ascii="Times New Roman" w:hAnsi="Times New Roman"/>
                <w:bCs/>
                <w:sz w:val="24"/>
                <w:szCs w:val="24"/>
              </w:rPr>
              <w:lastRenderedPageBreak/>
              <w:t>условии наличия соответствующих свободных денежных средств на счете участника.</w:t>
            </w:r>
          </w:p>
          <w:p w:rsidR="00CB49EE" w:rsidRPr="00CB49EE" w:rsidRDefault="00CB49EE" w:rsidP="00CB49EE">
            <w:pPr>
              <w:numPr>
                <w:ilvl w:val="0"/>
                <w:numId w:val="20"/>
              </w:numPr>
              <w:tabs>
                <w:tab w:val="left" w:pos="0"/>
              </w:tabs>
              <w:spacing w:after="0" w:line="240" w:lineRule="auto"/>
              <w:ind w:left="0" w:firstLine="0"/>
              <w:jc w:val="both"/>
              <w:rPr>
                <w:rFonts w:ascii="Times New Roman" w:hAnsi="Times New Roman"/>
                <w:bCs/>
                <w:sz w:val="24"/>
                <w:szCs w:val="24"/>
              </w:rPr>
            </w:pPr>
            <w:r w:rsidRPr="00CB49E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CB49EE" w:rsidRPr="00CB49EE" w:rsidRDefault="00CB49EE" w:rsidP="00CB49EE">
            <w:pPr>
              <w:numPr>
                <w:ilvl w:val="0"/>
                <w:numId w:val="20"/>
              </w:numPr>
              <w:tabs>
                <w:tab w:val="left" w:pos="0"/>
              </w:tabs>
              <w:spacing w:after="0" w:line="240" w:lineRule="auto"/>
              <w:ind w:left="0" w:firstLine="0"/>
              <w:jc w:val="both"/>
              <w:rPr>
                <w:rFonts w:ascii="Times New Roman" w:hAnsi="Times New Roman"/>
                <w:bCs/>
                <w:sz w:val="24"/>
                <w:szCs w:val="24"/>
              </w:rPr>
            </w:pPr>
            <w:r w:rsidRPr="00CB49EE">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CB49EE" w:rsidRPr="00CB49EE" w:rsidRDefault="00CB49EE" w:rsidP="00CB49EE">
            <w:pPr>
              <w:numPr>
                <w:ilvl w:val="0"/>
                <w:numId w:val="20"/>
              </w:numPr>
              <w:tabs>
                <w:tab w:val="left" w:pos="0"/>
              </w:tabs>
              <w:spacing w:after="0" w:line="240" w:lineRule="auto"/>
              <w:ind w:left="0" w:firstLine="0"/>
              <w:jc w:val="both"/>
              <w:rPr>
                <w:rFonts w:ascii="Times New Roman" w:hAnsi="Times New Roman"/>
                <w:bCs/>
                <w:sz w:val="24"/>
                <w:szCs w:val="24"/>
              </w:rPr>
            </w:pPr>
            <w:r w:rsidRPr="00CB49EE">
              <w:rPr>
                <w:rFonts w:ascii="Times New Roman" w:hAnsi="Times New Roman"/>
                <w:bCs/>
                <w:sz w:val="24"/>
                <w:szCs w:val="24"/>
              </w:rPr>
              <w:t xml:space="preserve">При заключении договора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xml:space="preserve"> с Победителем аукциона или с иными лицами, с которыми заключается </w:t>
            </w:r>
            <w:r w:rsidRPr="00CB49EE">
              <w:rPr>
                <w:rFonts w:ascii="Times New Roman" w:hAnsi="Times New Roman"/>
                <w:sz w:val="24"/>
                <w:szCs w:val="24"/>
              </w:rPr>
              <w:t>договор аренды земельного участка</w:t>
            </w:r>
            <w:r w:rsidRPr="00CB49EE">
              <w:rPr>
                <w:rFonts w:ascii="Times New Roman" w:hAnsi="Times New Roman"/>
                <w:bCs/>
                <w:sz w:val="24"/>
                <w:szCs w:val="24"/>
              </w:rPr>
              <w:t>, сумма внесенного им задатка засчитывается в оплату за соответствующий период.</w:t>
            </w:r>
          </w:p>
          <w:p w:rsidR="00CB49EE" w:rsidRPr="00CB49EE" w:rsidRDefault="00CB49EE" w:rsidP="00CB49EE">
            <w:pPr>
              <w:spacing w:after="0" w:line="240" w:lineRule="auto"/>
              <w:jc w:val="both"/>
              <w:rPr>
                <w:rFonts w:ascii="Times New Roman" w:hAnsi="Times New Roman"/>
                <w:bCs/>
                <w:sz w:val="24"/>
                <w:szCs w:val="24"/>
              </w:rPr>
            </w:pPr>
            <w:r w:rsidRPr="00CB49E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CB49EE">
              <w:rPr>
                <w:rFonts w:ascii="Times New Roman" w:hAnsi="Times New Roman"/>
                <w:sz w:val="24"/>
                <w:szCs w:val="24"/>
              </w:rPr>
              <w:t>аренды земельного участка</w:t>
            </w:r>
            <w:r w:rsidRPr="00CB49EE">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5.3</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Реквизиты для перечисления задатка</w:t>
            </w:r>
          </w:p>
        </w:tc>
        <w:tc>
          <w:tcPr>
            <w:tcW w:w="7073" w:type="dxa"/>
            <w:shd w:val="clear" w:color="auto" w:fill="auto"/>
          </w:tcPr>
          <w:p w:rsidR="00CB49EE" w:rsidRPr="00CB49EE" w:rsidRDefault="00CB49EE" w:rsidP="00CB49EE">
            <w:pPr>
              <w:spacing w:after="0" w:line="240" w:lineRule="auto"/>
              <w:textAlignment w:val="top"/>
              <w:rPr>
                <w:rFonts w:ascii="Times New Roman" w:hAnsi="Times New Roman"/>
                <w:sz w:val="24"/>
                <w:szCs w:val="24"/>
              </w:rPr>
            </w:pPr>
            <w:r w:rsidRPr="00CB49EE">
              <w:rPr>
                <w:rFonts w:ascii="Times New Roman" w:hAnsi="Times New Roman"/>
                <w:sz w:val="24"/>
                <w:szCs w:val="24"/>
                <w:u w:val="single"/>
              </w:rPr>
              <w:t xml:space="preserve">ПОЛУЧАТЕЛЬ: </w:t>
            </w:r>
            <w:r w:rsidRPr="00CB49EE">
              <w:rPr>
                <w:rFonts w:ascii="Times New Roman" w:hAnsi="Times New Roman"/>
                <w:sz w:val="24"/>
                <w:szCs w:val="24"/>
              </w:rPr>
              <w:t>Наименование: АО "Сбербанк-АСТ"</w:t>
            </w:r>
            <w:r w:rsidRPr="00CB49EE">
              <w:rPr>
                <w:rFonts w:ascii="Times New Roman" w:hAnsi="Times New Roman"/>
                <w:sz w:val="24"/>
                <w:szCs w:val="24"/>
              </w:rPr>
              <w:br/>
              <w:t xml:space="preserve">ИНН: 7707308480,  КПП: 770401001, </w:t>
            </w:r>
          </w:p>
          <w:p w:rsidR="00CB49EE" w:rsidRPr="00CB49EE" w:rsidRDefault="00CB49EE" w:rsidP="00CB49EE">
            <w:pPr>
              <w:spacing w:after="0" w:line="240" w:lineRule="auto"/>
              <w:textAlignment w:val="top"/>
              <w:rPr>
                <w:rFonts w:ascii="Times New Roman" w:hAnsi="Times New Roman"/>
                <w:sz w:val="24"/>
                <w:szCs w:val="24"/>
              </w:rPr>
            </w:pPr>
            <w:r w:rsidRPr="00CB49EE">
              <w:rPr>
                <w:rFonts w:ascii="Times New Roman" w:hAnsi="Times New Roman"/>
                <w:sz w:val="24"/>
                <w:szCs w:val="24"/>
              </w:rPr>
              <w:t>Расчетный счет: 40702810300020038047</w:t>
            </w:r>
          </w:p>
          <w:p w:rsidR="00CB49EE" w:rsidRPr="00CB49EE" w:rsidRDefault="00CB49EE" w:rsidP="00CB49EE">
            <w:pPr>
              <w:spacing w:after="0" w:line="240" w:lineRule="auto"/>
              <w:textAlignment w:val="top"/>
              <w:rPr>
                <w:rFonts w:ascii="Times New Roman" w:hAnsi="Times New Roman"/>
                <w:sz w:val="24"/>
                <w:szCs w:val="24"/>
                <w:u w:val="single"/>
              </w:rPr>
            </w:pPr>
            <w:r w:rsidRPr="00CB49EE">
              <w:rPr>
                <w:rFonts w:ascii="Times New Roman" w:hAnsi="Times New Roman"/>
                <w:sz w:val="24"/>
                <w:szCs w:val="24"/>
                <w:u w:val="single"/>
              </w:rPr>
              <w:t>БАНК ПОЛУЧАТЕЛЯ:</w:t>
            </w:r>
          </w:p>
          <w:p w:rsidR="00CB49EE" w:rsidRPr="00CB49EE" w:rsidRDefault="00CB49EE" w:rsidP="00CB49EE">
            <w:pPr>
              <w:spacing w:after="0" w:line="240" w:lineRule="auto"/>
              <w:textAlignment w:val="top"/>
              <w:rPr>
                <w:rFonts w:ascii="Times New Roman" w:hAnsi="Times New Roman"/>
                <w:sz w:val="24"/>
                <w:szCs w:val="24"/>
              </w:rPr>
            </w:pPr>
            <w:r w:rsidRPr="00CB49EE">
              <w:rPr>
                <w:rFonts w:ascii="Times New Roman" w:hAnsi="Times New Roman"/>
                <w:sz w:val="24"/>
                <w:szCs w:val="24"/>
              </w:rPr>
              <w:t>Наименование банка: ПАО "СБЕРБАНК РОССИИ" Г. МОСКВА</w:t>
            </w:r>
            <w:r w:rsidRPr="00CB49EE">
              <w:rPr>
                <w:rFonts w:ascii="Times New Roman" w:hAnsi="Times New Roman"/>
                <w:sz w:val="24"/>
                <w:szCs w:val="24"/>
              </w:rPr>
              <w:br/>
              <w:t>БИК: 044525225, Корреспондентский счет: 30101810400000000225</w:t>
            </w:r>
          </w:p>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5.4</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Порядок возврата задатка</w:t>
            </w:r>
          </w:p>
        </w:tc>
        <w:tc>
          <w:tcPr>
            <w:tcW w:w="7073" w:type="dxa"/>
            <w:shd w:val="clear" w:color="auto" w:fill="auto"/>
          </w:tcPr>
          <w:p w:rsidR="00CB49EE" w:rsidRPr="00CB49EE" w:rsidRDefault="00CB49EE" w:rsidP="00CB49EE">
            <w:pPr>
              <w:numPr>
                <w:ilvl w:val="0"/>
                <w:numId w:val="30"/>
              </w:numPr>
              <w:spacing w:after="0" w:line="240" w:lineRule="auto"/>
              <w:ind w:left="318" w:hanging="318"/>
              <w:jc w:val="both"/>
              <w:rPr>
                <w:rFonts w:ascii="Times New Roman" w:hAnsi="Times New Roman"/>
                <w:bCs/>
                <w:sz w:val="24"/>
                <w:szCs w:val="24"/>
              </w:rPr>
            </w:pPr>
            <w:r w:rsidRPr="00CB49E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CB49EE" w:rsidRPr="00CB49EE" w:rsidRDefault="00CB49EE" w:rsidP="00CB49EE">
            <w:pPr>
              <w:numPr>
                <w:ilvl w:val="0"/>
                <w:numId w:val="30"/>
              </w:numPr>
              <w:spacing w:after="0" w:line="240" w:lineRule="auto"/>
              <w:ind w:left="318" w:hanging="318"/>
              <w:jc w:val="both"/>
              <w:rPr>
                <w:rFonts w:ascii="Times New Roman" w:hAnsi="Times New Roman"/>
                <w:bCs/>
                <w:sz w:val="24"/>
                <w:szCs w:val="24"/>
              </w:rPr>
            </w:pPr>
            <w:r w:rsidRPr="00CB49EE">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CB49EE" w:rsidRPr="00CB49EE" w:rsidRDefault="00CB49EE" w:rsidP="00CB49EE">
            <w:pPr>
              <w:numPr>
                <w:ilvl w:val="0"/>
                <w:numId w:val="30"/>
              </w:numPr>
              <w:spacing w:after="0" w:line="240" w:lineRule="auto"/>
              <w:ind w:left="318" w:hanging="318"/>
              <w:jc w:val="both"/>
              <w:rPr>
                <w:rFonts w:ascii="Times New Roman" w:hAnsi="Times New Roman"/>
                <w:sz w:val="24"/>
                <w:szCs w:val="24"/>
              </w:rPr>
            </w:pPr>
            <w:r w:rsidRPr="00CB49E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6. Требования к Заявителям аукциона</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6.1</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Требования к Заявителям аукциона</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w:t>
            </w:r>
            <w:r w:rsidRPr="00CB49EE">
              <w:rPr>
                <w:rFonts w:ascii="Times New Roman" w:hAnsi="Times New Roman"/>
                <w:sz w:val="24"/>
                <w:szCs w:val="24"/>
              </w:rPr>
              <w:lastRenderedPageBreak/>
              <w:t xml:space="preserve">на электронной площадке в соответствии с Регламентом электронной площадки. </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6.2</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Перечень представляемых Заявителем документов</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Для участия в </w:t>
            </w:r>
            <w:proofErr w:type="gramStart"/>
            <w:r w:rsidRPr="00CB49EE">
              <w:rPr>
                <w:rFonts w:ascii="Times New Roman" w:hAnsi="Times New Roman"/>
                <w:sz w:val="24"/>
                <w:szCs w:val="24"/>
              </w:rPr>
              <w:t>аукционе  необходимо</w:t>
            </w:r>
            <w:proofErr w:type="gramEnd"/>
            <w:r w:rsidRPr="00CB49EE">
              <w:rPr>
                <w:rFonts w:ascii="Times New Roman" w:hAnsi="Times New Roman"/>
                <w:sz w:val="24"/>
                <w:szCs w:val="24"/>
              </w:rPr>
              <w:t xml:space="preserve"> зарегистрироваться на электронной площадке и внести задаток в соответствии с п.5.3 Извещения. 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eastAsia="Calibri" w:hAnsi="Times New Roman"/>
                <w:bCs/>
                <w:sz w:val="24"/>
                <w:szCs w:val="24"/>
                <w:lang w:val="x-none" w:eastAsia="en-US"/>
              </w:rPr>
              <w:t xml:space="preserve">Подача </w:t>
            </w:r>
            <w:r w:rsidRPr="00CB49EE">
              <w:rPr>
                <w:rFonts w:ascii="Times New Roman" w:eastAsia="Calibri" w:hAnsi="Times New Roman"/>
                <w:bCs/>
                <w:sz w:val="24"/>
                <w:szCs w:val="24"/>
                <w:lang w:eastAsia="en-US"/>
              </w:rPr>
              <w:t>Заявителем</w:t>
            </w:r>
            <w:r w:rsidRPr="00CB49EE">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CB49EE">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CB49EE">
              <w:rPr>
                <w:rFonts w:ascii="Times New Roman" w:hAnsi="Times New Roman"/>
                <w:bCs/>
                <w:sz w:val="24"/>
                <w:szCs w:val="24"/>
              </w:rPr>
              <w:t>договор аренды земельного участка,</w:t>
            </w:r>
            <w:r w:rsidRPr="00CB49EE">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CB49EE" w:rsidRPr="00CB49EE" w:rsidRDefault="00CB49EE" w:rsidP="00CB49EE">
            <w:pPr>
              <w:numPr>
                <w:ilvl w:val="0"/>
                <w:numId w:val="22"/>
              </w:numPr>
              <w:spacing w:after="0" w:line="240" w:lineRule="auto"/>
              <w:ind w:firstLine="72"/>
              <w:contextualSpacing/>
              <w:jc w:val="both"/>
              <w:rPr>
                <w:rFonts w:ascii="Times New Roman" w:eastAsia="Calibri" w:hAnsi="Times New Roman"/>
                <w:bCs/>
                <w:sz w:val="24"/>
                <w:szCs w:val="24"/>
                <w:lang w:val="x-none" w:eastAsia="en-US"/>
              </w:rPr>
            </w:pPr>
            <w:r w:rsidRPr="00CB49EE">
              <w:rPr>
                <w:rFonts w:ascii="Times New Roman" w:hAnsi="Times New Roman"/>
                <w:sz w:val="24"/>
                <w:szCs w:val="24"/>
              </w:rPr>
              <w:t xml:space="preserve"> </w:t>
            </w:r>
            <w:r w:rsidRPr="00CB49EE">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CB49EE" w:rsidRPr="00CB49EE" w:rsidRDefault="00CB49EE" w:rsidP="00CB49EE">
            <w:pPr>
              <w:spacing w:after="0" w:line="240" w:lineRule="auto"/>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eastAsia="en-US"/>
              </w:rPr>
              <w:t xml:space="preserve">- </w:t>
            </w:r>
            <w:r w:rsidRPr="00CB49EE">
              <w:rPr>
                <w:rFonts w:ascii="Times New Roman" w:eastAsia="Calibri" w:hAnsi="Times New Roman"/>
                <w:bCs/>
                <w:sz w:val="24"/>
                <w:szCs w:val="24"/>
                <w:lang w:val="x-none" w:eastAsia="en-US"/>
              </w:rPr>
              <w:t>на обработку персональных данных;</w:t>
            </w:r>
          </w:p>
          <w:p w:rsidR="00CB49EE" w:rsidRPr="00CB49EE" w:rsidRDefault="00CB49EE" w:rsidP="00CB49EE">
            <w:pPr>
              <w:autoSpaceDE w:val="0"/>
              <w:autoSpaceDN w:val="0"/>
              <w:adjustRightInd w:val="0"/>
              <w:spacing w:after="0" w:line="240" w:lineRule="auto"/>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eastAsia="en-US"/>
              </w:rPr>
              <w:t xml:space="preserve">- </w:t>
            </w:r>
            <w:r w:rsidRPr="00CB49EE">
              <w:rPr>
                <w:rFonts w:ascii="Times New Roman" w:eastAsia="Calibri" w:hAnsi="Times New Roman"/>
                <w:bCs/>
                <w:sz w:val="24"/>
                <w:szCs w:val="24"/>
                <w:lang w:val="x-none" w:eastAsia="en-US"/>
              </w:rPr>
              <w:t xml:space="preserve">о принятии на себя обязательства в случае признания </w:t>
            </w:r>
            <w:r w:rsidRPr="00CB49EE">
              <w:rPr>
                <w:rFonts w:ascii="Times New Roman" w:eastAsia="Calibri" w:hAnsi="Times New Roman"/>
                <w:bCs/>
                <w:sz w:val="24"/>
                <w:szCs w:val="24"/>
                <w:lang w:eastAsia="en-US"/>
              </w:rPr>
              <w:t>П</w:t>
            </w:r>
            <w:proofErr w:type="spellStart"/>
            <w:r w:rsidRPr="00CB49EE">
              <w:rPr>
                <w:rFonts w:ascii="Times New Roman" w:eastAsia="Calibri" w:hAnsi="Times New Roman"/>
                <w:bCs/>
                <w:sz w:val="24"/>
                <w:szCs w:val="24"/>
                <w:lang w:val="x-none" w:eastAsia="en-US"/>
              </w:rPr>
              <w:t>обедителем</w:t>
            </w:r>
            <w:proofErr w:type="spellEnd"/>
            <w:r w:rsidRPr="00CB49EE">
              <w:rPr>
                <w:rFonts w:ascii="Times New Roman" w:eastAsia="Calibri" w:hAnsi="Times New Roman"/>
                <w:bCs/>
                <w:sz w:val="24"/>
                <w:szCs w:val="24"/>
                <w:lang w:val="x-none" w:eastAsia="en-US"/>
              </w:rPr>
              <w:t xml:space="preserve"> аукциона в электронной форме заключить с </w:t>
            </w:r>
            <w:r w:rsidRPr="00CB49EE">
              <w:rPr>
                <w:rFonts w:ascii="Times New Roman" w:eastAsia="Calibri" w:hAnsi="Times New Roman"/>
                <w:sz w:val="24"/>
                <w:szCs w:val="24"/>
                <w:lang w:eastAsia="en-US"/>
              </w:rPr>
              <w:t>администрацией Дубровского района</w:t>
            </w:r>
            <w:r w:rsidRPr="00CB49EE">
              <w:rPr>
                <w:rFonts w:ascii="Times New Roman" w:eastAsia="Calibri" w:hAnsi="Times New Roman"/>
                <w:bCs/>
                <w:sz w:val="24"/>
                <w:szCs w:val="24"/>
                <w:lang w:val="x-none" w:eastAsia="en-US"/>
              </w:rPr>
              <w:t xml:space="preserve"> </w:t>
            </w:r>
            <w:r w:rsidRPr="00CB49EE">
              <w:rPr>
                <w:rFonts w:ascii="Times New Roman" w:hAnsi="Times New Roman"/>
                <w:bCs/>
                <w:sz w:val="24"/>
                <w:szCs w:val="24"/>
              </w:rPr>
              <w:t xml:space="preserve">договор </w:t>
            </w:r>
            <w:r w:rsidRPr="00CB49EE">
              <w:rPr>
                <w:rFonts w:ascii="Times New Roman" w:hAnsi="Times New Roman"/>
                <w:sz w:val="24"/>
                <w:szCs w:val="24"/>
              </w:rPr>
              <w:t>аренды земельного участка</w:t>
            </w:r>
            <w:r w:rsidRPr="00CB49EE">
              <w:rPr>
                <w:rFonts w:ascii="Times New Roman" w:eastAsia="Calibri" w:hAnsi="Times New Roman"/>
                <w:bCs/>
                <w:sz w:val="24"/>
                <w:szCs w:val="24"/>
                <w:lang w:val="x-none" w:eastAsia="en-US"/>
              </w:rPr>
              <w:t xml:space="preserve"> </w:t>
            </w:r>
            <w:r w:rsidRPr="00CB49EE">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CB49EE">
              <w:rPr>
                <w:rFonts w:ascii="Times New Roman" w:eastAsia="Calibri" w:hAnsi="Times New Roman"/>
                <w:bCs/>
                <w:sz w:val="24"/>
                <w:szCs w:val="24"/>
                <w:lang w:val="x-none" w:eastAsia="en-US"/>
              </w:rPr>
              <w:t>;</w:t>
            </w:r>
          </w:p>
          <w:p w:rsidR="00CB49EE" w:rsidRPr="00CB49EE" w:rsidRDefault="00CB49EE" w:rsidP="00CB49EE">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val="x-none" w:eastAsia="en-US"/>
              </w:rPr>
              <w:t xml:space="preserve">копии </w:t>
            </w:r>
            <w:r w:rsidRPr="00CB49EE">
              <w:rPr>
                <w:rFonts w:ascii="Times New Roman" w:eastAsia="Calibri" w:hAnsi="Times New Roman"/>
                <w:bCs/>
                <w:sz w:val="24"/>
                <w:szCs w:val="24"/>
                <w:lang w:eastAsia="en-US"/>
              </w:rPr>
              <w:t xml:space="preserve">всех листов </w:t>
            </w:r>
            <w:r w:rsidRPr="00CB49EE">
              <w:rPr>
                <w:rFonts w:ascii="Times New Roman" w:eastAsia="Calibri" w:hAnsi="Times New Roman"/>
                <w:bCs/>
                <w:sz w:val="24"/>
                <w:szCs w:val="24"/>
                <w:lang w:val="x-none" w:eastAsia="en-US"/>
              </w:rPr>
              <w:t xml:space="preserve">документов, удостоверяющих личность заявителя (для </w:t>
            </w:r>
            <w:r w:rsidRPr="00CB49EE">
              <w:rPr>
                <w:rFonts w:ascii="Times New Roman" w:eastAsia="Calibri" w:hAnsi="Times New Roman"/>
                <w:bCs/>
                <w:sz w:val="24"/>
                <w:szCs w:val="24"/>
                <w:lang w:eastAsia="en-US"/>
              </w:rPr>
              <w:t>граждан</w:t>
            </w:r>
            <w:r w:rsidRPr="00CB49EE">
              <w:rPr>
                <w:rFonts w:ascii="Times New Roman" w:eastAsia="Calibri" w:hAnsi="Times New Roman"/>
                <w:bCs/>
                <w:sz w:val="24"/>
                <w:szCs w:val="24"/>
                <w:lang w:val="x-none" w:eastAsia="en-US"/>
              </w:rPr>
              <w:t>);</w:t>
            </w:r>
          </w:p>
          <w:p w:rsidR="00CB49EE" w:rsidRPr="00CB49EE" w:rsidRDefault="00CB49EE" w:rsidP="00CB49EE">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eastAsia="Calibri" w:hAnsi="Times New Roman"/>
                <w:bCs/>
                <w:sz w:val="24"/>
                <w:szCs w:val="24"/>
                <w:lang w:eastAsia="en-US"/>
              </w:rPr>
              <w:t xml:space="preserve">г)  </w:t>
            </w:r>
            <w:r w:rsidRPr="00CB49EE">
              <w:rPr>
                <w:rFonts w:ascii="Times New Roman" w:eastAsia="Calibri" w:hAnsi="Times New Roman"/>
                <w:bCs/>
                <w:sz w:val="24"/>
                <w:szCs w:val="24"/>
                <w:lang w:val="x-none" w:eastAsia="en-US"/>
              </w:rPr>
              <w:t>документы, подтверждающие внесение задатка</w:t>
            </w:r>
            <w:r w:rsidRPr="00CB49EE">
              <w:rPr>
                <w:rFonts w:ascii="Times New Roman" w:eastAsia="Calibri" w:hAnsi="Times New Roman"/>
                <w:bCs/>
                <w:sz w:val="24"/>
                <w:szCs w:val="24"/>
                <w:lang w:eastAsia="en-US"/>
              </w:rPr>
              <w:t>.</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7. Срок и порядок подачи заявок на участие в аукционе</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7.1</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Дата и время начала приема заявок</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по адресу www.sberbank-ast.ru</w:t>
            </w:r>
            <w:r w:rsidRPr="00CB49EE">
              <w:rPr>
                <w:rFonts w:ascii="Times New Roman" w:hAnsi="Times New Roman"/>
                <w:sz w:val="24"/>
                <w:szCs w:val="24"/>
              </w:rPr>
              <w:t xml:space="preserve">  в сети "Интернет" с 09.10.2023 г. с 10:00 (время московское).</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7.2</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Дата и время завершения приема заявок</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Дата и время завершения приема заявок: 02.11.2023г. в 23:59 (время московское)</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7.3</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Порядок подачи и отзыва заявок</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в</w:t>
            </w:r>
            <w:proofErr w:type="gramEnd"/>
            <w:r w:rsidRPr="00CB49E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w:t>
            </w:r>
            <w:r w:rsidRPr="00CB49EE">
              <w:rPr>
                <w:rFonts w:ascii="Times New Roman" w:hAnsi="Times New Roman"/>
                <w:sz w:val="24"/>
                <w:szCs w:val="24"/>
              </w:rPr>
              <w:lastRenderedPageBreak/>
              <w:t>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Одновременно с заявкой претенденты физические лица представляют следующие документы: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 копию всех листов документа, удостоверяющего личность;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CB49EE" w:rsidRPr="00CB49EE" w:rsidRDefault="00CB49EE" w:rsidP="00CB49EE">
            <w:pPr>
              <w:spacing w:after="0" w:line="240" w:lineRule="auto"/>
              <w:ind w:right="-1"/>
              <w:jc w:val="both"/>
              <w:rPr>
                <w:rFonts w:ascii="Times New Roman" w:hAnsi="Times New Roman"/>
                <w:sz w:val="24"/>
                <w:szCs w:val="24"/>
              </w:rPr>
            </w:pPr>
            <w:r w:rsidRPr="00CB49EE">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t>
            </w:r>
            <w:proofErr w:type="gramStart"/>
            <w:r w:rsidRPr="00CB49EE">
              <w:rPr>
                <w:rFonts w:ascii="Times New Roman" w:hAnsi="Times New Roman"/>
                <w:b/>
                <w:bCs/>
                <w:sz w:val="24"/>
                <w:szCs w:val="24"/>
              </w:rPr>
              <w:t>www.sberbank-ast.ru</w:t>
            </w:r>
            <w:r w:rsidRPr="00CB49EE">
              <w:rPr>
                <w:rFonts w:ascii="Times New Roman" w:hAnsi="Times New Roman"/>
                <w:sz w:val="24"/>
                <w:szCs w:val="24"/>
              </w:rPr>
              <w:t xml:space="preserve">  из</w:t>
            </w:r>
            <w:proofErr w:type="gramEnd"/>
            <w:r w:rsidRPr="00CB49EE">
              <w:rPr>
                <w:rFonts w:ascii="Times New Roman" w:hAnsi="Times New Roman"/>
                <w:sz w:val="24"/>
                <w:szCs w:val="24"/>
              </w:rPr>
              <w:t xml:space="preserve"> личного кабинета претендента.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23" w:history="1">
              <w:r w:rsidRPr="00CB49EE">
                <w:rPr>
                  <w:rFonts w:ascii="Times New Roman" w:hAnsi="Times New Roman"/>
                  <w:b/>
                  <w:bCs/>
                  <w:sz w:val="24"/>
                  <w:szCs w:val="24"/>
                </w:rPr>
                <w:t>www.torgi.gov.ru</w:t>
              </w:r>
            </w:hyperlink>
            <w:r w:rsidRPr="00CB49EE">
              <w:rPr>
                <w:rFonts w:ascii="Times New Roman" w:hAnsi="Times New Roman"/>
                <w:b/>
                <w:bCs/>
                <w:sz w:val="24"/>
                <w:szCs w:val="24"/>
              </w:rPr>
              <w:t>,</w:t>
            </w:r>
            <w:r w:rsidRPr="00CB49EE">
              <w:rPr>
                <w:rFonts w:ascii="Times New Roman" w:hAnsi="Times New Roman"/>
                <w:sz w:val="24"/>
                <w:szCs w:val="24"/>
              </w:rPr>
              <w:t xml:space="preserve"> и на электронной площадке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www.sberbank-ast.ru</w:t>
            </w:r>
            <w:r w:rsidRPr="00CB49EE">
              <w:rPr>
                <w:rFonts w:ascii="Times New Roman" w:hAnsi="Times New Roman"/>
                <w:sz w:val="24"/>
                <w:szCs w:val="24"/>
              </w:rPr>
              <w:t xml:space="preserve">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lastRenderedPageBreak/>
              <w:t>8. Сроки рассмотрения заявок, результат рассмотрения заявок</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8.1</w:t>
            </w:r>
          </w:p>
        </w:tc>
        <w:tc>
          <w:tcPr>
            <w:tcW w:w="2154"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Дата, место и время рассмотрения </w:t>
            </w:r>
            <w:r w:rsidRPr="00CB49EE">
              <w:rPr>
                <w:rFonts w:ascii="Times New Roman" w:hAnsi="Times New Roman"/>
                <w:sz w:val="24"/>
                <w:szCs w:val="24"/>
              </w:rPr>
              <w:lastRenderedPageBreak/>
              <w:t>заявок на участие в аукционе в электронной форме</w:t>
            </w:r>
          </w:p>
        </w:tc>
        <w:tc>
          <w:tcPr>
            <w:tcW w:w="7073" w:type="dxa"/>
            <w:shd w:val="clear" w:color="auto" w:fill="auto"/>
          </w:tcPr>
          <w:p w:rsidR="00CB49EE" w:rsidRPr="00CB49EE" w:rsidRDefault="00CB49EE" w:rsidP="00CB49EE">
            <w:pPr>
              <w:spacing w:after="0" w:line="240" w:lineRule="auto"/>
              <w:rPr>
                <w:rFonts w:ascii="Times New Roman" w:hAnsi="Times New Roman"/>
                <w:color w:val="000000"/>
                <w:sz w:val="24"/>
                <w:szCs w:val="24"/>
              </w:rPr>
            </w:pPr>
            <w:r w:rsidRPr="00CB49EE">
              <w:rPr>
                <w:rFonts w:ascii="Times New Roman" w:hAnsi="Times New Roman"/>
                <w:sz w:val="24"/>
                <w:szCs w:val="24"/>
              </w:rPr>
              <w:lastRenderedPageBreak/>
              <w:t>Определение участников аукциона будет проводиться</w:t>
            </w:r>
            <w:r w:rsidRPr="00CB49EE">
              <w:rPr>
                <w:rFonts w:ascii="Times New Roman" w:hAnsi="Times New Roman"/>
                <w:color w:val="000000"/>
                <w:sz w:val="24"/>
                <w:szCs w:val="24"/>
              </w:rPr>
              <w:t xml:space="preserve"> 03</w:t>
            </w:r>
            <w:r w:rsidRPr="00CB49EE">
              <w:rPr>
                <w:rFonts w:ascii="Times New Roman" w:hAnsi="Times New Roman"/>
                <w:sz w:val="24"/>
                <w:szCs w:val="24"/>
              </w:rPr>
              <w:t>.11.2023 г. в 12:00 (время московское) по</w:t>
            </w:r>
            <w:r w:rsidRPr="00CB49EE">
              <w:rPr>
                <w:rFonts w:ascii="Times New Roman" w:hAnsi="Times New Roman"/>
                <w:color w:val="000000"/>
                <w:sz w:val="24"/>
                <w:szCs w:val="24"/>
              </w:rPr>
              <w:t xml:space="preserve"> адресу: 242750, Брянская область, Дубровский район, </w:t>
            </w:r>
            <w:proofErr w:type="spellStart"/>
            <w:r w:rsidRPr="00CB49EE">
              <w:rPr>
                <w:rFonts w:ascii="Times New Roman" w:hAnsi="Times New Roman"/>
                <w:color w:val="000000"/>
                <w:sz w:val="24"/>
                <w:szCs w:val="24"/>
              </w:rPr>
              <w:t>рп.Дубровка</w:t>
            </w:r>
            <w:proofErr w:type="spellEnd"/>
            <w:r w:rsidRPr="00CB49EE">
              <w:rPr>
                <w:rFonts w:ascii="Times New Roman" w:hAnsi="Times New Roman"/>
                <w:color w:val="000000"/>
                <w:sz w:val="24"/>
                <w:szCs w:val="24"/>
              </w:rPr>
              <w:t>, ул. Победы, д.18</w:t>
            </w:r>
          </w:p>
          <w:p w:rsidR="00CB49EE" w:rsidRPr="00CB49EE" w:rsidRDefault="00CB49EE" w:rsidP="00CB49EE">
            <w:pPr>
              <w:spacing w:after="0" w:line="240" w:lineRule="auto"/>
              <w:rPr>
                <w:rFonts w:ascii="Times New Roman" w:hAnsi="Times New Roman"/>
                <w:sz w:val="24"/>
                <w:szCs w:val="24"/>
              </w:rPr>
            </w:pP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8.2</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Рассмотрение заявок</w:t>
            </w:r>
          </w:p>
        </w:tc>
        <w:tc>
          <w:tcPr>
            <w:tcW w:w="7073" w:type="dxa"/>
            <w:shd w:val="clear" w:color="auto" w:fill="auto"/>
          </w:tcPr>
          <w:p w:rsidR="00CB49EE" w:rsidRPr="00CB49EE" w:rsidRDefault="00CB49EE" w:rsidP="00CB49EE">
            <w:pPr>
              <w:autoSpaceDE w:val="0"/>
              <w:autoSpaceDN w:val="0"/>
              <w:adjustRightInd w:val="0"/>
              <w:spacing w:after="0" w:line="240" w:lineRule="auto"/>
              <w:jc w:val="both"/>
              <w:rPr>
                <w:rFonts w:ascii="Times New Roman" w:hAnsi="Times New Roman"/>
                <w:bCs/>
                <w:sz w:val="24"/>
                <w:szCs w:val="24"/>
              </w:rPr>
            </w:pPr>
            <w:r w:rsidRPr="00CB49EE">
              <w:rPr>
                <w:rFonts w:ascii="Times New Roman" w:hAnsi="Times New Roman"/>
                <w:bCs/>
                <w:sz w:val="24"/>
                <w:szCs w:val="24"/>
              </w:rPr>
              <w:t xml:space="preserve">Организатор аукциона принимает решение об отказе к участию в аукционе </w:t>
            </w:r>
            <w:r w:rsidRPr="00CB49EE">
              <w:rPr>
                <w:rFonts w:ascii="Times New Roman" w:eastAsia="Calibri" w:hAnsi="Times New Roman"/>
                <w:sz w:val="24"/>
                <w:szCs w:val="24"/>
              </w:rPr>
              <w:t xml:space="preserve">в следующих </w:t>
            </w:r>
            <w:r w:rsidRPr="00CB49EE">
              <w:rPr>
                <w:rFonts w:ascii="Times New Roman" w:hAnsi="Times New Roman"/>
                <w:bCs/>
                <w:sz w:val="24"/>
                <w:szCs w:val="24"/>
              </w:rPr>
              <w:t>случаях:</w:t>
            </w:r>
          </w:p>
          <w:p w:rsidR="00CB49EE" w:rsidRPr="00CB49EE" w:rsidRDefault="00CB49EE" w:rsidP="00CB49E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eastAsia="en-US"/>
              </w:rPr>
              <w:t>при н</w:t>
            </w:r>
            <w:r w:rsidRPr="00CB49EE">
              <w:rPr>
                <w:rFonts w:ascii="Times New Roman" w:eastAsia="Calibri" w:hAnsi="Times New Roman"/>
                <w:bCs/>
                <w:sz w:val="24"/>
                <w:szCs w:val="24"/>
                <w:lang w:val="x-none" w:eastAsia="en-US"/>
              </w:rPr>
              <w:t>е</w:t>
            </w:r>
            <w:r w:rsidRPr="00CB49EE">
              <w:rPr>
                <w:rFonts w:ascii="Times New Roman" w:eastAsia="Calibri" w:hAnsi="Times New Roman"/>
                <w:bCs/>
                <w:sz w:val="24"/>
                <w:szCs w:val="24"/>
                <w:lang w:eastAsia="en-US"/>
              </w:rPr>
              <w:t xml:space="preserve"> </w:t>
            </w:r>
            <w:r w:rsidRPr="00CB49EE">
              <w:rPr>
                <w:rFonts w:ascii="Times New Roman" w:eastAsia="Calibri" w:hAnsi="Times New Roman"/>
                <w:bCs/>
                <w:sz w:val="24"/>
                <w:szCs w:val="24"/>
                <w:lang w:val="x-none" w:eastAsia="en-US"/>
              </w:rPr>
              <w:t>предоставлени</w:t>
            </w:r>
            <w:r w:rsidRPr="00CB49EE">
              <w:rPr>
                <w:rFonts w:ascii="Times New Roman" w:eastAsia="Calibri" w:hAnsi="Times New Roman"/>
                <w:bCs/>
                <w:sz w:val="24"/>
                <w:szCs w:val="24"/>
                <w:lang w:eastAsia="en-US"/>
              </w:rPr>
              <w:t>и</w:t>
            </w:r>
            <w:r w:rsidRPr="00CB49EE">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CB49EE" w:rsidRPr="00CB49EE" w:rsidRDefault="00CB49EE" w:rsidP="00CB49E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eastAsia="en-US"/>
              </w:rPr>
              <w:t>при н</w:t>
            </w:r>
            <w:r w:rsidRPr="00CB49EE">
              <w:rPr>
                <w:rFonts w:ascii="Times New Roman" w:eastAsia="Calibri" w:hAnsi="Times New Roman"/>
                <w:bCs/>
                <w:sz w:val="24"/>
                <w:szCs w:val="24"/>
                <w:lang w:val="x-none" w:eastAsia="en-US"/>
              </w:rPr>
              <w:t>е</w:t>
            </w:r>
            <w:r w:rsidRPr="00CB49EE">
              <w:rPr>
                <w:rFonts w:ascii="Times New Roman" w:eastAsia="Calibri" w:hAnsi="Times New Roman"/>
                <w:bCs/>
                <w:sz w:val="24"/>
                <w:szCs w:val="24"/>
                <w:lang w:eastAsia="en-US"/>
              </w:rPr>
              <w:t xml:space="preserve"> </w:t>
            </w:r>
            <w:r w:rsidRPr="00CB49EE">
              <w:rPr>
                <w:rFonts w:ascii="Times New Roman" w:eastAsia="Calibri" w:hAnsi="Times New Roman"/>
                <w:bCs/>
                <w:sz w:val="24"/>
                <w:szCs w:val="24"/>
                <w:lang w:val="x-none" w:eastAsia="en-US"/>
              </w:rPr>
              <w:t>поступлени</w:t>
            </w:r>
            <w:r w:rsidRPr="00CB49EE">
              <w:rPr>
                <w:rFonts w:ascii="Times New Roman" w:eastAsia="Calibri" w:hAnsi="Times New Roman"/>
                <w:bCs/>
                <w:sz w:val="24"/>
                <w:szCs w:val="24"/>
                <w:lang w:eastAsia="en-US"/>
              </w:rPr>
              <w:t xml:space="preserve">и </w:t>
            </w:r>
            <w:r w:rsidRPr="00CB49EE">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CB49EE" w:rsidRPr="00CB49EE" w:rsidRDefault="00CB49EE" w:rsidP="00CB49E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CB49EE">
              <w:rPr>
                <w:rFonts w:ascii="Times New Roman" w:eastAsia="Calibri" w:hAnsi="Times New Roman"/>
                <w:bCs/>
                <w:sz w:val="24"/>
                <w:szCs w:val="24"/>
                <w:lang w:eastAsia="en-US"/>
              </w:rPr>
              <w:t xml:space="preserve">при </w:t>
            </w:r>
            <w:r w:rsidRPr="00CB49EE">
              <w:rPr>
                <w:rFonts w:ascii="Times New Roman" w:eastAsia="Calibri" w:hAnsi="Times New Roman"/>
                <w:bCs/>
                <w:sz w:val="24"/>
                <w:szCs w:val="24"/>
                <w:lang w:val="x-none" w:eastAsia="en-US"/>
              </w:rPr>
              <w:t>пода</w:t>
            </w:r>
            <w:r w:rsidRPr="00CB49EE">
              <w:rPr>
                <w:rFonts w:ascii="Times New Roman" w:eastAsia="Calibri" w:hAnsi="Times New Roman"/>
                <w:bCs/>
                <w:sz w:val="24"/>
                <w:szCs w:val="24"/>
                <w:lang w:eastAsia="en-US"/>
              </w:rPr>
              <w:t>че</w:t>
            </w:r>
            <w:r w:rsidRPr="00CB49EE">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CB49EE">
              <w:rPr>
                <w:rFonts w:ascii="Times New Roman" w:eastAsia="Calibri" w:hAnsi="Times New Roman"/>
                <w:bCs/>
                <w:sz w:val="24"/>
                <w:szCs w:val="24"/>
                <w:lang w:eastAsia="en-US"/>
              </w:rPr>
              <w:t>,</w:t>
            </w:r>
            <w:r w:rsidRPr="00CB49EE">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CB49EE">
              <w:rPr>
                <w:rFonts w:ascii="Times New Roman" w:eastAsia="Calibri" w:hAnsi="Times New Roman"/>
                <w:bCs/>
                <w:sz w:val="24"/>
                <w:szCs w:val="24"/>
                <w:lang w:eastAsia="en-US"/>
              </w:rPr>
              <w:t>,</w:t>
            </w:r>
            <w:r w:rsidRPr="00CB49EE">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CB49EE">
              <w:rPr>
                <w:rFonts w:ascii="Times New Roman" w:eastAsia="Calibri" w:hAnsi="Times New Roman"/>
                <w:bCs/>
                <w:sz w:val="24"/>
                <w:szCs w:val="24"/>
                <w:lang w:eastAsia="en-US"/>
              </w:rPr>
              <w:t xml:space="preserve">для заключения </w:t>
            </w:r>
            <w:r w:rsidRPr="00CB49EE">
              <w:rPr>
                <w:rFonts w:ascii="Times New Roman" w:hAnsi="Times New Roman"/>
                <w:bCs/>
                <w:sz w:val="24"/>
                <w:szCs w:val="24"/>
              </w:rPr>
              <w:t>договора аренды земельного участка</w:t>
            </w:r>
            <w:r w:rsidRPr="00CB49EE">
              <w:rPr>
                <w:rFonts w:ascii="Times New Roman" w:eastAsia="Calibri" w:hAnsi="Times New Roman"/>
                <w:bCs/>
                <w:sz w:val="24"/>
                <w:szCs w:val="24"/>
                <w:lang w:val="x-none" w:eastAsia="en-US"/>
              </w:rPr>
              <w:t>;</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eastAsia="Calibri" w:hAnsi="Times New Roman"/>
                <w:bCs/>
                <w:sz w:val="24"/>
                <w:szCs w:val="24"/>
                <w:lang w:eastAsia="en-US"/>
              </w:rPr>
              <w:t>4.  при наличии</w:t>
            </w:r>
            <w:r w:rsidRPr="00CB49EE">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CB49EE">
              <w:rPr>
                <w:rFonts w:ascii="Times New Roman" w:eastAsia="Calibri" w:hAnsi="Times New Roman"/>
                <w:sz w:val="24"/>
                <w:szCs w:val="24"/>
                <w:lang w:val="x-none" w:eastAsia="en-US"/>
              </w:rPr>
              <w:t xml:space="preserve"> заявителя, лицах, </w:t>
            </w:r>
            <w:r w:rsidRPr="00CB49EE">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9. Место и дата проведения аукциона</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9.1</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Дата и время начала аукциона</w:t>
            </w:r>
          </w:p>
        </w:tc>
        <w:tc>
          <w:tcPr>
            <w:tcW w:w="7073"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Дата и время проведения аукциона 08.11.2023г. 14.00 час.</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9.2</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Место проведения аукциона</w:t>
            </w:r>
          </w:p>
        </w:tc>
        <w:tc>
          <w:tcPr>
            <w:tcW w:w="7073" w:type="dxa"/>
            <w:shd w:val="clear" w:color="auto" w:fill="auto"/>
          </w:tcPr>
          <w:p w:rsidR="00CB49EE" w:rsidRPr="00CB49EE" w:rsidRDefault="00CB49EE" w:rsidP="00CB49EE">
            <w:pPr>
              <w:spacing w:after="0" w:line="240" w:lineRule="auto"/>
              <w:jc w:val="both"/>
              <w:rPr>
                <w:rFonts w:ascii="Times New Roman" w:hAnsi="Times New Roman"/>
                <w:b/>
                <w:sz w:val="24"/>
                <w:szCs w:val="24"/>
              </w:rPr>
            </w:pPr>
            <w:r w:rsidRPr="00CB49EE">
              <w:rPr>
                <w:rFonts w:ascii="Times New Roman" w:hAnsi="Times New Roman"/>
                <w:sz w:val="24"/>
                <w:szCs w:val="24"/>
              </w:rPr>
              <w:t xml:space="preserve">Единая электронная торговая площадка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www.sberbank-ast.ru</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9.3</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Порядок проведения аукциона</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Проведение аукциона в электронной форме обеспечивается Оператором электронной площадки.</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Процедура аукциона в электронной форме проводится в день и время, указанные в п.9.1 Извещения.</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w:t>
            </w:r>
            <w:r w:rsidRPr="00CB49EE">
              <w:rPr>
                <w:rFonts w:ascii="Times New Roman" w:hAnsi="Times New Roman"/>
                <w:sz w:val="24"/>
                <w:szCs w:val="24"/>
              </w:rPr>
              <w:lastRenderedPageBreak/>
              <w:t xml:space="preserve">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B49EE" w:rsidRPr="00CB49EE" w:rsidRDefault="00CB49EE" w:rsidP="00CB49EE">
            <w:pPr>
              <w:spacing w:after="0" w:line="240" w:lineRule="auto"/>
              <w:jc w:val="both"/>
              <w:rPr>
                <w:rFonts w:ascii="Times New Roman" w:hAnsi="Times New Roman"/>
                <w:sz w:val="24"/>
                <w:szCs w:val="24"/>
                <w:u w:val="single"/>
              </w:rPr>
            </w:pPr>
            <w:r w:rsidRPr="00CB49EE">
              <w:rPr>
                <w:rFonts w:ascii="Times New Roman" w:hAnsi="Times New Roman"/>
                <w:sz w:val="24"/>
                <w:szCs w:val="24"/>
                <w:u w:val="single"/>
              </w:rPr>
              <w:t>Аукцион признается несостоявшимся в следующих случаях:</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Б) если только один заявитель признан Участником аукциона;</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В) если в аукционе принял участие единственный Участник;</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Г) если ни один из Участников не сделал предложение о начальной цене.</w:t>
            </w:r>
          </w:p>
        </w:tc>
      </w:tr>
      <w:tr w:rsidR="00CB49EE" w:rsidRPr="00CB49EE" w:rsidTr="00984E06">
        <w:tc>
          <w:tcPr>
            <w:tcW w:w="9923" w:type="dxa"/>
            <w:gridSpan w:val="3"/>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lastRenderedPageBreak/>
              <w:t>10. Порядок ознакомления с документацией</w:t>
            </w:r>
          </w:p>
        </w:tc>
      </w:tr>
      <w:tr w:rsidR="00CB49EE" w:rsidRPr="00CB49EE" w:rsidTr="00984E06">
        <w:tc>
          <w:tcPr>
            <w:tcW w:w="696"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10.1</w:t>
            </w:r>
          </w:p>
        </w:tc>
        <w:tc>
          <w:tcPr>
            <w:tcW w:w="2154" w:type="dxa"/>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Место размещения и порядок ознакомления с Извещением и аукционной документацией</w:t>
            </w:r>
          </w:p>
        </w:tc>
        <w:tc>
          <w:tcPr>
            <w:tcW w:w="7073" w:type="dxa"/>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Извещение находится в открытом доступе и размещено:</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на официальном сайте Российской Федерации для размещения информации о проведении торгов </w:t>
            </w:r>
            <w:hyperlink r:id="rId24" w:history="1">
              <w:r w:rsidRPr="00CB49EE">
                <w:rPr>
                  <w:rFonts w:ascii="Times New Roman" w:hAnsi="Times New Roman"/>
                  <w:b/>
                  <w:bCs/>
                  <w:sz w:val="24"/>
                  <w:szCs w:val="24"/>
                </w:rPr>
                <w:t>www.torgi.gov.ru</w:t>
              </w:r>
            </w:hyperlink>
            <w:r w:rsidRPr="00CB49EE">
              <w:rPr>
                <w:rFonts w:ascii="Times New Roman" w:hAnsi="Times New Roman"/>
                <w:sz w:val="24"/>
                <w:szCs w:val="24"/>
              </w:rPr>
              <w:t xml:space="preserve">,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 на электронной площадке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www.sberbank-ast.ru</w:t>
            </w:r>
            <w:r w:rsidRPr="00CB49EE">
              <w:rPr>
                <w:rFonts w:ascii="Times New Roman" w:hAnsi="Times New Roman"/>
                <w:sz w:val="24"/>
                <w:szCs w:val="24"/>
              </w:rPr>
              <w:t>,</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 на официальном сайте администрации Дубровского района в сети "Интернет" </w:t>
            </w:r>
            <w:hyperlink r:id="rId25" w:history="1">
              <w:r w:rsidRPr="00CB49EE">
                <w:rPr>
                  <w:rFonts w:ascii="Times New Roman" w:hAnsi="Times New Roman"/>
                  <w:b/>
                  <w:bCs/>
                  <w:sz w:val="24"/>
                  <w:szCs w:val="24"/>
                  <w:lang w:val="en-US"/>
                </w:rPr>
                <w:t>www</w:t>
              </w:r>
              <w:r w:rsidRPr="00CB49EE">
                <w:rPr>
                  <w:rFonts w:ascii="Times New Roman" w:hAnsi="Times New Roman"/>
                  <w:b/>
                  <w:bCs/>
                  <w:sz w:val="24"/>
                  <w:szCs w:val="24"/>
                </w:rPr>
                <w:t>.</w:t>
              </w:r>
              <w:proofErr w:type="spellStart"/>
              <w:r w:rsidRPr="00CB49EE">
                <w:rPr>
                  <w:rFonts w:ascii="Times New Roman" w:hAnsi="Times New Roman"/>
                  <w:b/>
                  <w:bCs/>
                  <w:sz w:val="24"/>
                  <w:szCs w:val="24"/>
                  <w:lang w:val="en-US"/>
                </w:rPr>
                <w:t>admdubrovka</w:t>
              </w:r>
              <w:proofErr w:type="spellEnd"/>
              <w:r w:rsidRPr="00CB49EE">
                <w:rPr>
                  <w:rFonts w:ascii="Times New Roman" w:hAnsi="Times New Roman"/>
                  <w:b/>
                  <w:bCs/>
                  <w:sz w:val="24"/>
                  <w:szCs w:val="24"/>
                </w:rPr>
                <w:t>.</w:t>
              </w:r>
              <w:proofErr w:type="spellStart"/>
              <w:r w:rsidRPr="00CB49EE">
                <w:rPr>
                  <w:rFonts w:ascii="Times New Roman" w:hAnsi="Times New Roman"/>
                  <w:b/>
                  <w:bCs/>
                  <w:sz w:val="24"/>
                  <w:szCs w:val="24"/>
                  <w:lang w:val="en-US"/>
                </w:rPr>
                <w:t>ru</w:t>
              </w:r>
              <w:proofErr w:type="spellEnd"/>
            </w:hyperlink>
            <w:r w:rsidRPr="00CB49EE">
              <w:rPr>
                <w:rFonts w:ascii="Times New Roman" w:hAnsi="Times New Roman"/>
                <w:b/>
                <w:bCs/>
                <w:sz w:val="24"/>
                <w:szCs w:val="24"/>
              </w:rPr>
              <w:t xml:space="preserve">, в  </w:t>
            </w:r>
            <w:r w:rsidRPr="00CB49EE">
              <w:rPr>
                <w:rFonts w:ascii="Times New Roman" w:hAnsi="Times New Roman"/>
                <w:sz w:val="24"/>
                <w:szCs w:val="24"/>
              </w:rPr>
              <w:t>периодическом печатном средстве массой информации «Вестник Дубровского района» № 20 от 09.10.2023г.</w:t>
            </w:r>
          </w:p>
          <w:p w:rsidR="00CB49EE" w:rsidRPr="00CB49EE" w:rsidRDefault="00CB49EE" w:rsidP="00CB49EE">
            <w:pPr>
              <w:spacing w:after="0" w:line="240" w:lineRule="auto"/>
              <w:jc w:val="both"/>
              <w:rPr>
                <w:rFonts w:ascii="Times New Roman" w:hAnsi="Times New Roman"/>
                <w:b/>
                <w:sz w:val="24"/>
                <w:szCs w:val="24"/>
              </w:rPr>
            </w:pPr>
            <w:r w:rsidRPr="00CB49EE">
              <w:rPr>
                <w:rFonts w:ascii="Times New Roman" w:hAnsi="Times New Roman"/>
                <w:bCs/>
                <w:sz w:val="24"/>
                <w:szCs w:val="24"/>
              </w:rPr>
              <w:t>Ознакомиться с извещением и аукционной документацией можно в</w:t>
            </w:r>
            <w:r w:rsidRPr="00CB49EE">
              <w:rPr>
                <w:rFonts w:ascii="Times New Roman" w:hAnsi="Times New Roman"/>
                <w:b/>
                <w:sz w:val="24"/>
                <w:szCs w:val="24"/>
              </w:rPr>
              <w:t xml:space="preserve">  </w:t>
            </w:r>
            <w:r w:rsidRPr="00CB49EE">
              <w:rPr>
                <w:rFonts w:ascii="Times New Roman" w:hAnsi="Times New Roman"/>
                <w:sz w:val="24"/>
                <w:szCs w:val="24"/>
              </w:rPr>
              <w:t>любое время с даты размещения.</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spacing w:after="0" w:line="240" w:lineRule="auto"/>
              <w:jc w:val="center"/>
              <w:rPr>
                <w:rFonts w:ascii="Times New Roman" w:hAnsi="Times New Roman"/>
                <w:b/>
                <w:i/>
                <w:sz w:val="24"/>
                <w:szCs w:val="24"/>
              </w:rPr>
            </w:pPr>
            <w:r w:rsidRPr="00CB49EE">
              <w:rPr>
                <w:rFonts w:ascii="Times New Roman" w:hAnsi="Times New Roman"/>
                <w:b/>
                <w:i/>
                <w:sz w:val="24"/>
                <w:szCs w:val="24"/>
              </w:rPr>
              <w:t>11. Заключение договора</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11.1</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Срок заключения договора</w:t>
            </w:r>
          </w:p>
        </w:tc>
        <w:tc>
          <w:tcPr>
            <w:tcW w:w="7073" w:type="dxa"/>
            <w:tcBorders>
              <w:left w:val="single" w:sz="6" w:space="0" w:color="auto"/>
              <w:bottom w:val="single" w:sz="4" w:space="0" w:color="auto"/>
            </w:tcBorders>
            <w:shd w:val="clear" w:color="auto" w:fill="auto"/>
          </w:tcPr>
          <w:p w:rsidR="00CB49EE" w:rsidRPr="00CB49EE" w:rsidRDefault="00CB49EE" w:rsidP="00CB49EE">
            <w:pPr>
              <w:autoSpaceDE w:val="0"/>
              <w:autoSpaceDN w:val="0"/>
              <w:adjustRightInd w:val="0"/>
              <w:spacing w:after="0" w:line="240" w:lineRule="auto"/>
              <w:jc w:val="both"/>
              <w:rPr>
                <w:rFonts w:ascii="Times New Roman" w:hAnsi="Times New Roman"/>
                <w:b/>
                <w:bCs/>
                <w:sz w:val="24"/>
                <w:szCs w:val="24"/>
              </w:rPr>
            </w:pPr>
            <w:r w:rsidRPr="00CB49E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26" w:history="1">
              <w:r w:rsidRPr="00CB49EE">
                <w:rPr>
                  <w:rFonts w:ascii="Times New Roman" w:hAnsi="Times New Roman"/>
                  <w:b/>
                  <w:bCs/>
                  <w:sz w:val="24"/>
                  <w:szCs w:val="24"/>
                </w:rPr>
                <w:t>www.torgi.gov.ru</w:t>
              </w:r>
            </w:hyperlink>
            <w:r w:rsidRPr="00CB49EE">
              <w:rPr>
                <w:rFonts w:ascii="Times New Roman" w:hAnsi="Times New Roman"/>
                <w:sz w:val="24"/>
                <w:szCs w:val="24"/>
              </w:rPr>
              <w:t xml:space="preserve"> на электронной площадке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t>
            </w:r>
            <w:hyperlink r:id="rId27" w:history="1">
              <w:r w:rsidRPr="00CB49EE">
                <w:rPr>
                  <w:rFonts w:ascii="Times New Roman" w:hAnsi="Times New Roman"/>
                  <w:b/>
                  <w:bCs/>
                  <w:sz w:val="24"/>
                  <w:szCs w:val="24"/>
                </w:rPr>
                <w:t>www.sberbank-ast.ru</w:t>
              </w:r>
            </w:hyperlink>
            <w:r w:rsidRPr="00CB49EE">
              <w:rPr>
                <w:rFonts w:ascii="Times New Roman" w:hAnsi="Times New Roman"/>
                <w:b/>
                <w:bCs/>
                <w:sz w:val="24"/>
                <w:szCs w:val="24"/>
              </w:rPr>
              <w:t xml:space="preserve">. </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2) Договор</w:t>
            </w:r>
            <w:r w:rsidRPr="00CB49EE">
              <w:rPr>
                <w:rFonts w:ascii="Times New Roman" w:hAnsi="Times New Roman"/>
                <w:b/>
                <w:bCs/>
                <w:sz w:val="24"/>
                <w:szCs w:val="24"/>
              </w:rPr>
              <w:t xml:space="preserve"> </w:t>
            </w:r>
            <w:r w:rsidRPr="00CB49E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lastRenderedPageBreak/>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CB49EE" w:rsidRPr="00CB49EE" w:rsidRDefault="00CB49EE" w:rsidP="00CB49EE">
            <w:pPr>
              <w:spacing w:after="0" w:line="240" w:lineRule="auto"/>
              <w:jc w:val="both"/>
              <w:rPr>
                <w:rFonts w:ascii="Times New Roman" w:hAnsi="Times New Roman"/>
                <w:sz w:val="24"/>
                <w:szCs w:val="24"/>
                <w:highlight w:val="yellow"/>
              </w:rPr>
            </w:pPr>
            <w:r w:rsidRPr="00CB49EE">
              <w:rPr>
                <w:rFonts w:ascii="Times New Roman" w:hAnsi="Times New Roman"/>
                <w:sz w:val="24"/>
                <w:szCs w:val="24"/>
              </w:rPr>
              <w:t xml:space="preserve">5) </w:t>
            </w:r>
            <w:proofErr w:type="gramStart"/>
            <w:r w:rsidRPr="00CB49EE">
              <w:rPr>
                <w:rFonts w:ascii="Times New Roman" w:hAnsi="Times New Roman"/>
                <w:sz w:val="24"/>
                <w:szCs w:val="24"/>
              </w:rPr>
              <w:t>В</w:t>
            </w:r>
            <w:proofErr w:type="gramEnd"/>
            <w:r w:rsidRPr="00CB49E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CB49EE">
              <w:rPr>
                <w:rFonts w:ascii="Times New Roman" w:hAnsi="Times New Roman"/>
                <w:sz w:val="24"/>
                <w:szCs w:val="24"/>
              </w:rPr>
              <w:t>победителем  на</w:t>
            </w:r>
            <w:proofErr w:type="gramEnd"/>
            <w:r w:rsidRPr="00CB49EE">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Победитель/арендатор перечисляет денежные средства на расчетный счет Арендодателя:</w:t>
            </w:r>
          </w:p>
          <w:p w:rsidR="00CB49EE" w:rsidRPr="00CB49EE" w:rsidRDefault="00CB49EE" w:rsidP="00CB49EE">
            <w:pPr>
              <w:spacing w:after="0" w:line="240" w:lineRule="auto"/>
              <w:jc w:val="both"/>
              <w:rPr>
                <w:rFonts w:ascii="Times New Roman" w:hAnsi="Times New Roman"/>
                <w:sz w:val="24"/>
                <w:szCs w:val="24"/>
                <w:highlight w:val="yellow"/>
              </w:rPr>
            </w:pPr>
            <w:r w:rsidRPr="00CB49E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03100643000000012700, л/</w:t>
            </w:r>
            <w:proofErr w:type="spellStart"/>
            <w:r w:rsidRPr="00CB49EE">
              <w:rPr>
                <w:rFonts w:ascii="Times New Roman" w:hAnsi="Times New Roman"/>
                <w:sz w:val="24"/>
                <w:szCs w:val="24"/>
              </w:rPr>
              <w:t>сч</w:t>
            </w:r>
            <w:proofErr w:type="spellEnd"/>
            <w:r w:rsidRPr="00CB49EE">
              <w:rPr>
                <w:rFonts w:ascii="Times New Roman" w:hAnsi="Times New Roman"/>
                <w:sz w:val="24"/>
                <w:szCs w:val="24"/>
              </w:rPr>
              <w:t>. №04273</w:t>
            </w:r>
            <w:r w:rsidRPr="00CB49EE">
              <w:rPr>
                <w:rFonts w:ascii="Times New Roman" w:hAnsi="Times New Roman"/>
                <w:sz w:val="24"/>
                <w:szCs w:val="24"/>
                <w:lang w:val="en-US"/>
              </w:rPr>
              <w:t>D</w:t>
            </w:r>
            <w:r w:rsidRPr="00CB49EE">
              <w:rPr>
                <w:rFonts w:ascii="Times New Roman" w:hAnsi="Times New Roman"/>
                <w:sz w:val="24"/>
                <w:szCs w:val="24"/>
              </w:rPr>
              <w:t>02200 в Отделении Брянск Банка России//УФК по Брянской области г. Брянск, ОКТМО 15612448, КБК 904 111 050 13 05 0000 120, ЕКС 40102810245370000019.</w:t>
            </w:r>
          </w:p>
        </w:tc>
      </w:tr>
      <w:tr w:rsidR="00CB49EE" w:rsidRPr="00CB49EE" w:rsidTr="00984E06">
        <w:tc>
          <w:tcPr>
            <w:tcW w:w="9923" w:type="dxa"/>
            <w:gridSpan w:val="3"/>
            <w:tcBorders>
              <w:bottom w:val="single" w:sz="4" w:space="0" w:color="auto"/>
            </w:tcBorders>
            <w:shd w:val="clear" w:color="auto" w:fill="auto"/>
          </w:tcPr>
          <w:p w:rsidR="00CB49EE" w:rsidRPr="00CB49EE" w:rsidRDefault="00CB49EE" w:rsidP="00CB49EE">
            <w:pPr>
              <w:autoSpaceDE w:val="0"/>
              <w:autoSpaceDN w:val="0"/>
              <w:adjustRightInd w:val="0"/>
              <w:spacing w:after="0" w:line="240" w:lineRule="auto"/>
              <w:jc w:val="center"/>
              <w:rPr>
                <w:rFonts w:ascii="Times New Roman" w:hAnsi="Times New Roman"/>
                <w:sz w:val="24"/>
                <w:szCs w:val="24"/>
              </w:rPr>
            </w:pPr>
            <w:r w:rsidRPr="00CB49EE">
              <w:rPr>
                <w:rFonts w:ascii="Times New Roman" w:hAnsi="Times New Roman"/>
                <w:b/>
                <w:i/>
                <w:sz w:val="24"/>
                <w:szCs w:val="24"/>
              </w:rPr>
              <w:lastRenderedPageBreak/>
              <w:t>12. Прочая информация</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12.1</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Отказ Организатора аукциона от его проведения</w:t>
            </w:r>
          </w:p>
        </w:tc>
        <w:tc>
          <w:tcPr>
            <w:tcW w:w="7073" w:type="dxa"/>
            <w:tcBorders>
              <w:left w:val="single" w:sz="6" w:space="0" w:color="auto"/>
              <w:bottom w:val="single" w:sz="4" w:space="0" w:color="auto"/>
            </w:tcBorders>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CB49EE">
              <w:rPr>
                <w:rFonts w:ascii="Times New Roman" w:hAnsi="Times New Roman"/>
                <w:b/>
                <w:bCs/>
                <w:color w:val="333333"/>
                <w:sz w:val="24"/>
                <w:szCs w:val="24"/>
                <w:shd w:val="clear" w:color="auto" w:fill="FFFFFF"/>
              </w:rPr>
              <w:t>Сбербанк-АСТ</w:t>
            </w:r>
            <w:r w:rsidRPr="00CB49EE">
              <w:rPr>
                <w:rFonts w:ascii="Times New Roman" w:hAnsi="Times New Roman"/>
                <w:b/>
                <w:bCs/>
                <w:sz w:val="24"/>
                <w:szCs w:val="24"/>
              </w:rPr>
              <w:t xml:space="preserve"> </w:t>
            </w:r>
            <w:hyperlink r:id="rId28" w:history="1">
              <w:r w:rsidRPr="00CB49EE">
                <w:rPr>
                  <w:rFonts w:ascii="Times New Roman" w:hAnsi="Times New Roman"/>
                  <w:b/>
                  <w:bCs/>
                  <w:sz w:val="24"/>
                  <w:szCs w:val="24"/>
                </w:rPr>
                <w:t>www.sberbank-ast.ru</w:t>
              </w:r>
            </w:hyperlink>
            <w:r w:rsidRPr="00CB49EE">
              <w:rPr>
                <w:rFonts w:ascii="Times New Roman" w:hAnsi="Times New Roman"/>
                <w:b/>
                <w:bCs/>
                <w:sz w:val="24"/>
                <w:szCs w:val="24"/>
              </w:rPr>
              <w:t xml:space="preserve"> </w:t>
            </w:r>
            <w:r w:rsidRPr="00CB49EE">
              <w:rPr>
                <w:rFonts w:ascii="Times New Roman" w:hAnsi="Times New Roman"/>
                <w:sz w:val="24"/>
                <w:szCs w:val="24"/>
              </w:rPr>
              <w:t>и на официальном сайте администрации Дубровского района в сети "Интернет</w:t>
            </w:r>
            <w:r w:rsidRPr="00CB49EE">
              <w:rPr>
                <w:rFonts w:ascii="Times New Roman" w:hAnsi="Times New Roman"/>
                <w:b/>
                <w:bCs/>
                <w:sz w:val="24"/>
                <w:szCs w:val="24"/>
              </w:rPr>
              <w:t xml:space="preserve">" </w:t>
            </w:r>
            <w:hyperlink r:id="rId29" w:history="1">
              <w:r w:rsidRPr="00CB49EE">
                <w:rPr>
                  <w:rFonts w:ascii="Times New Roman" w:hAnsi="Times New Roman"/>
                  <w:b/>
                  <w:bCs/>
                  <w:sz w:val="24"/>
                  <w:szCs w:val="24"/>
                  <w:lang w:val="en-US"/>
                </w:rPr>
                <w:t>www</w:t>
              </w:r>
              <w:r w:rsidRPr="00CB49EE">
                <w:rPr>
                  <w:rFonts w:ascii="Times New Roman" w:hAnsi="Times New Roman"/>
                  <w:b/>
                  <w:bCs/>
                  <w:sz w:val="24"/>
                  <w:szCs w:val="24"/>
                </w:rPr>
                <w:t>.</w:t>
              </w:r>
              <w:proofErr w:type="spellStart"/>
              <w:r w:rsidRPr="00CB49EE">
                <w:rPr>
                  <w:rFonts w:ascii="Times New Roman" w:hAnsi="Times New Roman"/>
                  <w:b/>
                  <w:bCs/>
                  <w:sz w:val="24"/>
                  <w:szCs w:val="24"/>
                  <w:lang w:val="en-US"/>
                </w:rPr>
                <w:t>admdubrovka</w:t>
              </w:r>
              <w:proofErr w:type="spellEnd"/>
              <w:r w:rsidRPr="00CB49EE">
                <w:rPr>
                  <w:rFonts w:ascii="Times New Roman" w:hAnsi="Times New Roman"/>
                  <w:b/>
                  <w:bCs/>
                  <w:sz w:val="24"/>
                  <w:szCs w:val="24"/>
                </w:rPr>
                <w:t>.</w:t>
              </w:r>
              <w:proofErr w:type="spellStart"/>
              <w:r w:rsidRPr="00CB49EE">
                <w:rPr>
                  <w:rFonts w:ascii="Times New Roman" w:hAnsi="Times New Roman"/>
                  <w:b/>
                  <w:bCs/>
                  <w:sz w:val="24"/>
                  <w:szCs w:val="24"/>
                  <w:lang w:val="en-US"/>
                </w:rPr>
                <w:t>ru</w:t>
              </w:r>
              <w:proofErr w:type="spellEnd"/>
            </w:hyperlink>
            <w:r w:rsidRPr="00CB49E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t>12.2</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Справочная информация</w:t>
            </w:r>
          </w:p>
        </w:tc>
        <w:tc>
          <w:tcPr>
            <w:tcW w:w="7073" w:type="dxa"/>
            <w:tcBorders>
              <w:left w:val="single" w:sz="6" w:space="0" w:color="auto"/>
              <w:bottom w:val="single" w:sz="4" w:space="0" w:color="auto"/>
            </w:tcBorders>
            <w:shd w:val="clear" w:color="auto" w:fill="auto"/>
          </w:tcPr>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CB49EE" w:rsidRPr="00CB49EE" w:rsidRDefault="00CB49EE" w:rsidP="00CB49EE">
            <w:pPr>
              <w:autoSpaceDE w:val="0"/>
              <w:autoSpaceDN w:val="0"/>
              <w:adjustRightInd w:val="0"/>
              <w:spacing w:after="0" w:line="240" w:lineRule="auto"/>
              <w:jc w:val="both"/>
              <w:rPr>
                <w:rFonts w:ascii="Times New Roman" w:hAnsi="Times New Roman"/>
                <w:sz w:val="24"/>
                <w:szCs w:val="24"/>
              </w:rPr>
            </w:pPr>
            <w:r w:rsidRPr="00CB49E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w:t>
            </w:r>
            <w:r w:rsidRPr="00CB49EE">
              <w:rPr>
                <w:rFonts w:ascii="Times New Roman" w:hAnsi="Times New Roman"/>
                <w:sz w:val="24"/>
                <w:szCs w:val="24"/>
              </w:rPr>
              <w:lastRenderedPageBreak/>
              <w:t xml:space="preserve">по адресу: 242750, Брянская область, Дубровский район, </w:t>
            </w:r>
            <w:proofErr w:type="spellStart"/>
            <w:r w:rsidRPr="00CB49EE">
              <w:rPr>
                <w:rFonts w:ascii="Times New Roman" w:hAnsi="Times New Roman"/>
                <w:sz w:val="24"/>
                <w:szCs w:val="24"/>
              </w:rPr>
              <w:t>рп.Дубровка</w:t>
            </w:r>
            <w:proofErr w:type="spellEnd"/>
            <w:r w:rsidRPr="00CB49EE">
              <w:rPr>
                <w:rFonts w:ascii="Times New Roman" w:hAnsi="Times New Roman"/>
                <w:sz w:val="24"/>
                <w:szCs w:val="24"/>
              </w:rPr>
              <w:t>, ул. Победы</w:t>
            </w:r>
            <w:r w:rsidRPr="00CB49EE">
              <w:rPr>
                <w:rFonts w:ascii="Times New Roman" w:hAnsi="Times New Roman"/>
                <w:color w:val="000000"/>
                <w:sz w:val="24"/>
                <w:szCs w:val="24"/>
              </w:rPr>
              <w:t xml:space="preserve">, д. 18, 1-й этаж, </w:t>
            </w:r>
            <w:r w:rsidRPr="00CB49EE">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CB49EE">
              <w:rPr>
                <w:rFonts w:ascii="Times New Roman" w:hAnsi="Times New Roman"/>
                <w:color w:val="000000"/>
                <w:sz w:val="24"/>
                <w:szCs w:val="24"/>
              </w:rPr>
              <w:t xml:space="preserve">, </w:t>
            </w:r>
            <w:r w:rsidRPr="00CB49EE">
              <w:rPr>
                <w:rFonts w:ascii="Times New Roman" w:hAnsi="Times New Roman"/>
                <w:sz w:val="24"/>
                <w:szCs w:val="24"/>
              </w:rPr>
              <w:t>праздничные дни - в соответствии с календарём. Контактный телефон: 8(48332) 9-24-78, 8(48332) 9-11-33.</w:t>
            </w:r>
          </w:p>
        </w:tc>
      </w:tr>
      <w:tr w:rsidR="00CB49EE" w:rsidRPr="00CB49EE" w:rsidTr="00984E06">
        <w:tc>
          <w:tcPr>
            <w:tcW w:w="696" w:type="dxa"/>
            <w:tcBorders>
              <w:bottom w:val="single" w:sz="4" w:space="0" w:color="auto"/>
              <w:right w:val="single" w:sz="6" w:space="0" w:color="auto"/>
            </w:tcBorders>
            <w:shd w:val="clear" w:color="auto" w:fill="auto"/>
          </w:tcPr>
          <w:p w:rsidR="00CB49EE" w:rsidRPr="00CB49EE" w:rsidRDefault="00CB49EE" w:rsidP="00CB49EE">
            <w:pPr>
              <w:spacing w:after="0" w:line="240" w:lineRule="auto"/>
              <w:rPr>
                <w:rFonts w:ascii="Times New Roman" w:hAnsi="Times New Roman"/>
                <w:sz w:val="24"/>
                <w:szCs w:val="24"/>
              </w:rPr>
            </w:pPr>
            <w:r w:rsidRPr="00CB49EE">
              <w:rPr>
                <w:rFonts w:ascii="Times New Roman" w:hAnsi="Times New Roman"/>
                <w:sz w:val="24"/>
                <w:szCs w:val="24"/>
              </w:rPr>
              <w:lastRenderedPageBreak/>
              <w:t>12.3</w:t>
            </w:r>
          </w:p>
        </w:tc>
        <w:tc>
          <w:tcPr>
            <w:tcW w:w="2154" w:type="dxa"/>
            <w:tcBorders>
              <w:left w:val="single" w:sz="6" w:space="0" w:color="auto"/>
              <w:bottom w:val="single" w:sz="4" w:space="0" w:color="auto"/>
              <w:right w:val="single" w:sz="6" w:space="0" w:color="auto"/>
            </w:tcBorders>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 xml:space="preserve">Приложения </w:t>
            </w:r>
          </w:p>
        </w:tc>
        <w:tc>
          <w:tcPr>
            <w:tcW w:w="7073" w:type="dxa"/>
            <w:tcBorders>
              <w:left w:val="single" w:sz="6" w:space="0" w:color="auto"/>
              <w:bottom w:val="single" w:sz="4" w:space="0" w:color="auto"/>
            </w:tcBorders>
            <w:shd w:val="clear" w:color="auto" w:fill="auto"/>
          </w:tcPr>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Приложение № 1 - образец заявки на участие в аукционе;</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Приложение № 2 - проект договора аренды земельного участка;</w:t>
            </w:r>
          </w:p>
          <w:p w:rsidR="00CB49EE" w:rsidRPr="00CB49EE" w:rsidRDefault="00CB49EE" w:rsidP="00CB49EE">
            <w:pPr>
              <w:spacing w:after="0" w:line="240" w:lineRule="auto"/>
              <w:jc w:val="both"/>
              <w:rPr>
                <w:rFonts w:ascii="Times New Roman" w:hAnsi="Times New Roman"/>
                <w:sz w:val="24"/>
                <w:szCs w:val="24"/>
              </w:rPr>
            </w:pPr>
            <w:r w:rsidRPr="00CB49EE">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CB49EE" w:rsidRPr="00CB49EE" w:rsidRDefault="00CB49EE" w:rsidP="00CB49EE">
      <w:pPr>
        <w:spacing w:after="0" w:line="240" w:lineRule="auto"/>
        <w:jc w:val="both"/>
        <w:rPr>
          <w:rFonts w:ascii="Times New Roman" w:hAnsi="Times New Roman"/>
          <w:bCs/>
          <w:sz w:val="24"/>
          <w:szCs w:val="24"/>
        </w:rPr>
      </w:pPr>
    </w:p>
    <w:p w:rsidR="00CB49EE" w:rsidRPr="00CB49EE" w:rsidRDefault="00CB49EE" w:rsidP="00CB49EE">
      <w:pPr>
        <w:spacing w:after="0" w:line="240" w:lineRule="auto"/>
        <w:jc w:val="both"/>
        <w:rPr>
          <w:rFonts w:ascii="Times New Roman" w:hAnsi="Times New Roman"/>
          <w:bCs/>
          <w:sz w:val="24"/>
          <w:szCs w:val="24"/>
        </w:rPr>
      </w:pPr>
      <w:r w:rsidRPr="00CB49EE">
        <w:rPr>
          <w:rFonts w:ascii="Times New Roman" w:hAnsi="Times New Roman"/>
          <w:bCs/>
          <w:sz w:val="24"/>
          <w:szCs w:val="24"/>
        </w:rPr>
        <w:t>Глава администрации</w:t>
      </w:r>
    </w:p>
    <w:p w:rsidR="00CB49EE" w:rsidRPr="00CB49EE" w:rsidRDefault="00CB49EE" w:rsidP="00CB49EE">
      <w:pPr>
        <w:spacing w:after="0" w:line="240" w:lineRule="auto"/>
        <w:jc w:val="both"/>
        <w:rPr>
          <w:rFonts w:ascii="Times New Roman" w:hAnsi="Times New Roman"/>
          <w:bCs/>
          <w:sz w:val="24"/>
          <w:szCs w:val="24"/>
        </w:rPr>
      </w:pPr>
      <w:r w:rsidRPr="00CB49EE">
        <w:rPr>
          <w:rFonts w:ascii="Times New Roman" w:hAnsi="Times New Roman"/>
          <w:bCs/>
          <w:sz w:val="24"/>
          <w:szCs w:val="24"/>
        </w:rPr>
        <w:t xml:space="preserve">Дубровского района                                                                            </w:t>
      </w:r>
      <w:proofErr w:type="spellStart"/>
      <w:r w:rsidRPr="00CB49EE">
        <w:rPr>
          <w:rFonts w:ascii="Times New Roman" w:hAnsi="Times New Roman"/>
          <w:bCs/>
          <w:sz w:val="24"/>
          <w:szCs w:val="24"/>
        </w:rPr>
        <w:t>И.А.Шевелёв</w:t>
      </w:r>
      <w:proofErr w:type="spellEnd"/>
    </w:p>
    <w:p w:rsidR="00CB49EE" w:rsidRPr="00CB49EE" w:rsidRDefault="00CB49EE" w:rsidP="00CB49EE">
      <w:pPr>
        <w:spacing w:after="0" w:line="240" w:lineRule="auto"/>
        <w:rPr>
          <w:rFonts w:ascii="Times New Roman" w:hAnsi="Times New Roman"/>
          <w:sz w:val="24"/>
          <w:szCs w:val="24"/>
        </w:rPr>
      </w:pPr>
    </w:p>
    <w:p w:rsidR="00AE1154" w:rsidRPr="00AE1154" w:rsidRDefault="00AE1154" w:rsidP="00AE1154">
      <w:pPr>
        <w:spacing w:after="0" w:line="240" w:lineRule="auto"/>
        <w:jc w:val="right"/>
        <w:rPr>
          <w:rFonts w:ascii="Times New Roman" w:hAnsi="Times New Roman"/>
          <w:sz w:val="24"/>
          <w:szCs w:val="24"/>
        </w:rPr>
      </w:pPr>
      <w:r w:rsidRPr="00AE1154">
        <w:rPr>
          <w:rFonts w:ascii="Times New Roman" w:hAnsi="Times New Roman"/>
          <w:sz w:val="24"/>
          <w:szCs w:val="24"/>
        </w:rPr>
        <w:t>Приложение 1</w:t>
      </w:r>
    </w:p>
    <w:p w:rsidR="00AE1154" w:rsidRPr="00AE1154" w:rsidRDefault="00AE1154" w:rsidP="00AE1154">
      <w:pPr>
        <w:suppressAutoHyphens/>
        <w:autoSpaceDE w:val="0"/>
        <w:spacing w:after="0" w:line="240" w:lineRule="auto"/>
        <w:rPr>
          <w:rFonts w:ascii="Times New Roman" w:hAnsi="Times New Roman"/>
          <w:b/>
          <w:sz w:val="24"/>
          <w:szCs w:val="24"/>
          <w:lang w:eastAsia="zh-CN"/>
        </w:rPr>
      </w:pPr>
    </w:p>
    <w:p w:rsidR="00AE1154" w:rsidRPr="00AE1154" w:rsidRDefault="00AE1154" w:rsidP="00AE1154">
      <w:pPr>
        <w:spacing w:after="0" w:line="240" w:lineRule="auto"/>
        <w:jc w:val="center"/>
        <w:rPr>
          <w:rFonts w:ascii="Times New Roman" w:hAnsi="Times New Roman"/>
          <w:sz w:val="24"/>
          <w:szCs w:val="24"/>
        </w:rPr>
      </w:pPr>
      <w:r w:rsidRPr="00AE1154">
        <w:rPr>
          <w:rFonts w:ascii="Times New Roman" w:hAnsi="Times New Roman"/>
          <w:sz w:val="24"/>
          <w:szCs w:val="24"/>
        </w:rPr>
        <w:t>ЗАЯВКА</w:t>
      </w:r>
    </w:p>
    <w:p w:rsidR="00AE1154" w:rsidRPr="00AE1154" w:rsidRDefault="00AE1154" w:rsidP="00AE1154">
      <w:pPr>
        <w:spacing w:after="0" w:line="240" w:lineRule="auto"/>
        <w:jc w:val="center"/>
        <w:rPr>
          <w:rFonts w:ascii="Times New Roman" w:hAnsi="Times New Roman"/>
          <w:sz w:val="24"/>
          <w:szCs w:val="24"/>
        </w:rPr>
      </w:pPr>
      <w:r w:rsidRPr="00AE1154">
        <w:rPr>
          <w:rFonts w:ascii="Times New Roman" w:hAnsi="Times New Roman"/>
          <w:sz w:val="24"/>
          <w:szCs w:val="24"/>
        </w:rPr>
        <w:t>НА УЧАСТИЕ В АУКЦИОНЕ</w:t>
      </w:r>
    </w:p>
    <w:p w:rsidR="00AE1154" w:rsidRPr="00AE1154" w:rsidRDefault="00AE1154" w:rsidP="00AE1154">
      <w:pPr>
        <w:spacing w:after="0" w:line="240" w:lineRule="auto"/>
        <w:jc w:val="center"/>
        <w:rPr>
          <w:rFonts w:ascii="Times New Roman" w:hAnsi="Times New Roman"/>
          <w:sz w:val="24"/>
          <w:szCs w:val="24"/>
        </w:rPr>
      </w:pPr>
      <w:r w:rsidRPr="00AE1154">
        <w:rPr>
          <w:rFonts w:ascii="Times New Roman" w:hAnsi="Times New Roman"/>
          <w:sz w:val="24"/>
          <w:szCs w:val="24"/>
        </w:rPr>
        <w:t>В ЭЛЕКТРОННОЙ ФОРМЕ</w:t>
      </w:r>
    </w:p>
    <w:p w:rsidR="00AE1154" w:rsidRPr="00AE1154" w:rsidRDefault="00AE1154" w:rsidP="00AE1154">
      <w:pPr>
        <w:spacing w:after="0" w:line="240" w:lineRule="auto"/>
        <w:jc w:val="both"/>
        <w:rPr>
          <w:rFonts w:ascii="Times New Roman" w:hAnsi="Times New Roman"/>
          <w:sz w:val="24"/>
          <w:szCs w:val="24"/>
        </w:rPr>
      </w:pP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____________________________________________________________________________</w:t>
      </w:r>
      <w:r>
        <w:rPr>
          <w:rFonts w:ascii="Times New Roman" w:hAnsi="Times New Roman"/>
          <w:sz w:val="24"/>
          <w:szCs w:val="24"/>
        </w:rPr>
        <w:t>______</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r w:rsidRPr="00AE1154">
        <w:rPr>
          <w:rFonts w:ascii="Times New Roman" w:hAnsi="Times New Roman"/>
          <w:sz w:val="24"/>
          <w:szCs w:val="24"/>
        </w:rPr>
        <w:t>,</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в лице __________________________________________________________________________,</w:t>
      </w:r>
    </w:p>
    <w:p w:rsidR="00AE1154" w:rsidRPr="00AE1154" w:rsidRDefault="00AE1154" w:rsidP="00AE1154">
      <w:pPr>
        <w:spacing w:after="0" w:line="240" w:lineRule="auto"/>
        <w:jc w:val="both"/>
        <w:rPr>
          <w:rFonts w:ascii="Times New Roman" w:hAnsi="Times New Roman"/>
          <w:sz w:val="20"/>
          <w:szCs w:val="20"/>
        </w:rPr>
      </w:pPr>
      <w:r w:rsidRPr="00AE1154">
        <w:rPr>
          <w:rFonts w:ascii="Times New Roman" w:hAnsi="Times New Roman"/>
          <w:sz w:val="24"/>
          <w:szCs w:val="24"/>
        </w:rPr>
        <w:t xml:space="preserve">                          </w:t>
      </w:r>
      <w:r w:rsidRPr="00AE1154">
        <w:rPr>
          <w:rFonts w:ascii="Times New Roman" w:hAnsi="Times New Roman"/>
          <w:sz w:val="20"/>
          <w:szCs w:val="20"/>
        </w:rPr>
        <w:t>(фамилия, имя, отчество, должность для представителя юридического лица)</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действующего на основании _______________ (далее – претендент), принимаю решение об участии в аукционе по продаже земельного участка:</w:t>
      </w: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 xml:space="preserve">Лот _______, земельный участок </w:t>
      </w:r>
      <w:r w:rsidRPr="00AE1154">
        <w:rPr>
          <w:rFonts w:ascii="Times New Roman" w:hAnsi="Times New Roman"/>
          <w:sz w:val="24"/>
          <w:szCs w:val="20"/>
        </w:rPr>
        <w:t xml:space="preserve">с кадастровым номером__________, общей площадью ________ </w:t>
      </w:r>
      <w:proofErr w:type="gramStart"/>
      <w:r w:rsidRPr="00AE1154">
        <w:rPr>
          <w:rFonts w:ascii="Times New Roman" w:hAnsi="Times New Roman"/>
          <w:sz w:val="24"/>
          <w:szCs w:val="20"/>
        </w:rPr>
        <w:t>( )</w:t>
      </w:r>
      <w:proofErr w:type="gramEnd"/>
      <w:r w:rsidRPr="00AE1154">
        <w:rPr>
          <w:rFonts w:ascii="Times New Roman" w:hAnsi="Times New Roman"/>
          <w:sz w:val="24"/>
          <w:szCs w:val="20"/>
        </w:rPr>
        <w:t xml:space="preserve"> </w:t>
      </w:r>
      <w:proofErr w:type="spellStart"/>
      <w:r w:rsidRPr="00AE1154">
        <w:rPr>
          <w:rFonts w:ascii="Times New Roman" w:hAnsi="Times New Roman"/>
          <w:sz w:val="24"/>
          <w:szCs w:val="20"/>
        </w:rPr>
        <w:t>кв.м</w:t>
      </w:r>
      <w:proofErr w:type="spellEnd"/>
      <w:r w:rsidRPr="00AE1154">
        <w:rPr>
          <w:rFonts w:ascii="Times New Roman" w:hAnsi="Times New Roman"/>
          <w:sz w:val="24"/>
          <w:szCs w:val="20"/>
        </w:rPr>
        <w:t>., расположенный по адресу:__________, категория земель: _________________</w:t>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r>
      <w:r w:rsidRPr="00AE1154">
        <w:rPr>
          <w:rFonts w:ascii="Times New Roman" w:hAnsi="Times New Roman"/>
          <w:sz w:val="24"/>
          <w:szCs w:val="20"/>
        </w:rPr>
        <w:softHyphen/>
        <w:t>___________, разрешенный вид использования: _________________________________(далее – земельный участок).</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1.</w:t>
      </w:r>
      <w:r w:rsidRPr="00AE1154">
        <w:rPr>
          <w:rFonts w:ascii="Times New Roman" w:hAnsi="Times New Roman"/>
          <w:sz w:val="24"/>
          <w:szCs w:val="24"/>
        </w:rPr>
        <w:tab/>
        <w:t xml:space="preserve">Заявитель обязуется: </w:t>
      </w:r>
    </w:p>
    <w:p w:rsidR="00AE1154" w:rsidRPr="00AE1154" w:rsidRDefault="00AE1154" w:rsidP="00AE1154">
      <w:pPr>
        <w:widowControl w:val="0"/>
        <w:suppressAutoHyphens/>
        <w:autoSpaceDE w:val="0"/>
        <w:spacing w:after="120" w:line="240" w:lineRule="auto"/>
        <w:jc w:val="both"/>
        <w:rPr>
          <w:rFonts w:ascii="Times New Roman" w:hAnsi="Times New Roman"/>
          <w:sz w:val="24"/>
          <w:szCs w:val="24"/>
          <w:lang w:eastAsia="zh-CN"/>
        </w:rPr>
      </w:pPr>
      <w:r w:rsidRPr="00AE1154">
        <w:rPr>
          <w:rFonts w:ascii="Times New Roman" w:hAnsi="Times New Roman"/>
          <w:sz w:val="24"/>
          <w:szCs w:val="24"/>
          <w:lang w:eastAsia="zh-CN"/>
        </w:rPr>
        <w:t>1.1.</w:t>
      </w:r>
      <w:r w:rsidRPr="00AE1154">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30" w:history="1">
        <w:r w:rsidRPr="00AE1154">
          <w:rPr>
            <w:rFonts w:ascii="Times New Roman" w:hAnsi="Times New Roman"/>
            <w:color w:val="0000FF"/>
            <w:sz w:val="24"/>
            <w:szCs w:val="24"/>
            <w:u w:val="single"/>
            <w:lang w:val="en-US" w:eastAsia="zh-CN"/>
          </w:rPr>
          <w:t>www</w:t>
        </w:r>
        <w:r w:rsidRPr="00AE1154">
          <w:rPr>
            <w:rFonts w:ascii="Times New Roman" w:hAnsi="Times New Roman"/>
            <w:color w:val="0000FF"/>
            <w:sz w:val="24"/>
            <w:szCs w:val="24"/>
            <w:u w:val="single"/>
            <w:lang w:eastAsia="zh-CN"/>
          </w:rPr>
          <w:t>.</w:t>
        </w:r>
        <w:r w:rsidRPr="00AE1154">
          <w:rPr>
            <w:rFonts w:ascii="Times New Roman" w:hAnsi="Times New Roman"/>
            <w:color w:val="0000FF"/>
            <w:sz w:val="24"/>
            <w:szCs w:val="24"/>
            <w:u w:val="single"/>
            <w:lang w:val="en-US" w:eastAsia="zh-CN"/>
          </w:rPr>
          <w:t>admdubrovka</w:t>
        </w:r>
        <w:r w:rsidRPr="00AE1154">
          <w:rPr>
            <w:rFonts w:ascii="Times New Roman" w:hAnsi="Times New Roman"/>
            <w:color w:val="0000FF"/>
            <w:sz w:val="24"/>
            <w:szCs w:val="24"/>
            <w:u w:val="single"/>
            <w:lang w:eastAsia="zh-CN"/>
          </w:rPr>
          <w:t>.</w:t>
        </w:r>
        <w:r w:rsidRPr="00AE1154">
          <w:rPr>
            <w:rFonts w:ascii="Times New Roman" w:hAnsi="Times New Roman"/>
            <w:color w:val="0000FF"/>
            <w:sz w:val="24"/>
            <w:szCs w:val="24"/>
            <w:u w:val="single"/>
            <w:lang w:val="en-US" w:eastAsia="zh-CN"/>
          </w:rPr>
          <w:t>ru</w:t>
        </w:r>
      </w:hyperlink>
      <w:r w:rsidRPr="00AE1154">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31" w:history="1">
        <w:r w:rsidRPr="00AE1154">
          <w:rPr>
            <w:rFonts w:ascii="Times New Roman" w:hAnsi="Times New Roman"/>
            <w:color w:val="0000FF"/>
            <w:sz w:val="24"/>
            <w:szCs w:val="24"/>
            <w:u w:val="single"/>
            <w:lang w:eastAsia="zh-CN"/>
          </w:rPr>
          <w:t>www.</w:t>
        </w:r>
        <w:r w:rsidRPr="00AE1154">
          <w:rPr>
            <w:rFonts w:ascii="Times New Roman" w:hAnsi="Times New Roman"/>
            <w:color w:val="0000FF"/>
            <w:sz w:val="24"/>
            <w:szCs w:val="24"/>
            <w:u w:val="single"/>
            <w:lang w:val="en-US" w:eastAsia="zh-CN"/>
          </w:rPr>
          <w:t>torgi</w:t>
        </w:r>
        <w:r w:rsidRPr="00AE1154">
          <w:rPr>
            <w:rFonts w:ascii="Times New Roman" w:hAnsi="Times New Roman"/>
            <w:color w:val="0000FF"/>
            <w:sz w:val="24"/>
            <w:szCs w:val="24"/>
            <w:u w:val="single"/>
            <w:lang w:eastAsia="zh-CN"/>
          </w:rPr>
          <w:t>.</w:t>
        </w:r>
        <w:r w:rsidRPr="00AE1154">
          <w:rPr>
            <w:rFonts w:ascii="Times New Roman" w:hAnsi="Times New Roman"/>
            <w:color w:val="0000FF"/>
            <w:sz w:val="24"/>
            <w:szCs w:val="24"/>
            <w:u w:val="single"/>
            <w:lang w:val="en-US" w:eastAsia="zh-CN"/>
          </w:rPr>
          <w:t>gov</w:t>
        </w:r>
        <w:r w:rsidRPr="00AE1154">
          <w:rPr>
            <w:rFonts w:ascii="Times New Roman" w:hAnsi="Times New Roman"/>
            <w:color w:val="0000FF"/>
            <w:sz w:val="24"/>
            <w:szCs w:val="24"/>
            <w:u w:val="single"/>
            <w:lang w:eastAsia="zh-CN"/>
          </w:rPr>
          <w:t>.</w:t>
        </w:r>
        <w:proofErr w:type="spellStart"/>
        <w:r w:rsidRPr="00AE1154">
          <w:rPr>
            <w:rFonts w:ascii="Times New Roman" w:hAnsi="Times New Roman"/>
            <w:color w:val="0000FF"/>
            <w:sz w:val="24"/>
            <w:szCs w:val="24"/>
            <w:u w:val="single"/>
            <w:lang w:eastAsia="zh-CN"/>
          </w:rPr>
          <w:t>ru</w:t>
        </w:r>
        <w:proofErr w:type="spellEnd"/>
      </w:hyperlink>
      <w:r w:rsidRPr="00AE1154">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1.2.</w:t>
      </w:r>
      <w:r w:rsidRPr="00AE1154">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2.</w:t>
      </w:r>
      <w:r w:rsidRPr="00AE1154">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AE1154">
        <w:rPr>
          <w:rFonts w:ascii="Times New Roman" w:hAnsi="Times New Roman"/>
          <w:sz w:val="24"/>
          <w:szCs w:val="24"/>
        </w:rPr>
        <w:t>ов</w:t>
      </w:r>
      <w:proofErr w:type="spellEnd"/>
      <w:r w:rsidRPr="00AE1154">
        <w:rPr>
          <w:rFonts w:ascii="Times New Roman" w:hAnsi="Times New Roman"/>
          <w:sz w:val="24"/>
          <w:szCs w:val="24"/>
        </w:rPr>
        <w:t xml:space="preserve">) (лота) аукциона.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3.</w:t>
      </w:r>
      <w:r w:rsidRPr="00AE1154">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AE1154">
        <w:rPr>
          <w:rFonts w:ascii="Times New Roman" w:hAnsi="Times New Roman"/>
          <w:sz w:val="24"/>
          <w:szCs w:val="24"/>
        </w:rPr>
        <w:t>ов</w:t>
      </w:r>
      <w:proofErr w:type="spellEnd"/>
      <w:r w:rsidRPr="00AE1154">
        <w:rPr>
          <w:rFonts w:ascii="Times New Roman" w:hAnsi="Times New Roman"/>
          <w:sz w:val="24"/>
          <w:szCs w:val="24"/>
        </w:rPr>
        <w:t>) (лота) и он не имеет претензий к ним.</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4.</w:t>
      </w:r>
      <w:r w:rsidRPr="00AE1154">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5.</w:t>
      </w:r>
      <w:r w:rsidRPr="00AE1154">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w:t>
      </w:r>
      <w:r w:rsidRPr="00AE1154">
        <w:rPr>
          <w:rFonts w:ascii="Times New Roman" w:hAnsi="Times New Roman"/>
          <w:sz w:val="24"/>
          <w:szCs w:val="24"/>
        </w:rPr>
        <w:lastRenderedPageBreak/>
        <w:t xml:space="preserve">Российской Федерации информационное сообщение о проведении </w:t>
      </w:r>
      <w:r w:rsidRPr="00AE1154">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AE1154">
        <w:rPr>
          <w:rFonts w:ascii="Times New Roman" w:hAnsi="Times New Roman"/>
          <w:sz w:val="24"/>
          <w:szCs w:val="24"/>
        </w:rPr>
        <w:t xml:space="preserve"> порядком.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6.</w:t>
      </w:r>
      <w:r w:rsidRPr="00AE1154">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7.</w:t>
      </w:r>
      <w:r w:rsidRPr="00AE1154">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AE1154">
        <w:rPr>
          <w:rFonts w:ascii="Times New Roman" w:hAnsi="Times New Roman"/>
          <w:sz w:val="24"/>
          <w:szCs w:val="24"/>
        </w:rPr>
        <w:t>ов</w:t>
      </w:r>
      <w:proofErr w:type="spellEnd"/>
      <w:r w:rsidRPr="00AE1154">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AE1154">
        <w:rPr>
          <w:rFonts w:ascii="Times New Roman" w:hAnsi="Times New Roman"/>
          <w:sz w:val="24"/>
          <w:szCs w:val="24"/>
        </w:rPr>
        <w:t>ов</w:t>
      </w:r>
      <w:proofErr w:type="spellEnd"/>
      <w:r w:rsidRPr="00AE1154">
        <w:rPr>
          <w:rFonts w:ascii="Times New Roman" w:hAnsi="Times New Roman"/>
          <w:sz w:val="24"/>
          <w:szCs w:val="24"/>
        </w:rPr>
        <w:t xml:space="preserve">) (лота) аукциона.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8.</w:t>
      </w:r>
      <w:r w:rsidRPr="00AE1154">
        <w:rPr>
          <w:rFonts w:ascii="Times New Roman" w:hAnsi="Times New Roman"/>
          <w:sz w:val="24"/>
          <w:szCs w:val="24"/>
        </w:rPr>
        <w:tab/>
        <w:t xml:space="preserve">Заявитель осведомлен и согласен с тем, что Уполномоченный орган, Организатор и </w:t>
      </w:r>
      <w:proofErr w:type="spellStart"/>
      <w:r w:rsidRPr="00AE1154">
        <w:rPr>
          <w:rFonts w:ascii="Times New Roman" w:hAnsi="Times New Roman"/>
          <w:sz w:val="24"/>
          <w:szCs w:val="24"/>
        </w:rPr>
        <w:t>Арендодетель</w:t>
      </w:r>
      <w:proofErr w:type="spellEnd"/>
      <w:r w:rsidRPr="00AE1154">
        <w:rPr>
          <w:rFonts w:ascii="Times New Roman" w:hAnsi="Times New Roman"/>
          <w:sz w:val="24"/>
          <w:szCs w:val="24"/>
        </w:rPr>
        <w:t>,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AE1154">
        <w:rPr>
          <w:rFonts w:ascii="Times New Roman" w:hAnsi="Times New Roman"/>
          <w:sz w:val="24"/>
          <w:szCs w:val="24"/>
        </w:rPr>
        <w:t>ов</w:t>
      </w:r>
      <w:proofErr w:type="spellEnd"/>
      <w:r w:rsidRPr="00AE1154">
        <w:rPr>
          <w:rFonts w:ascii="Times New Roman" w:hAnsi="Times New Roman"/>
          <w:sz w:val="24"/>
          <w:szCs w:val="24"/>
        </w:rPr>
        <w:t>) (лота) аукциона, а также приостановлением организации и проведения аукциона.</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9.</w:t>
      </w:r>
      <w:r w:rsidRPr="00AE1154">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Возврат задатка производится по следующим реквизитам:</w:t>
      </w:r>
    </w:p>
    <w:p w:rsidR="00AE1154" w:rsidRPr="00AE1154" w:rsidRDefault="00AE1154" w:rsidP="00AE1154">
      <w:pPr>
        <w:spacing w:after="120" w:line="240" w:lineRule="auto"/>
        <w:jc w:val="both"/>
        <w:rPr>
          <w:rFonts w:ascii="Times New Roman" w:hAnsi="Times New Roman"/>
          <w:sz w:val="24"/>
          <w:szCs w:val="24"/>
          <w:u w:val="single"/>
        </w:rPr>
      </w:pPr>
      <w:r w:rsidRPr="00AE1154">
        <w:rPr>
          <w:rFonts w:ascii="Times New Roman" w:hAnsi="Times New Roman"/>
          <w:sz w:val="24"/>
          <w:szCs w:val="24"/>
          <w:u w:val="single"/>
        </w:rPr>
        <w:t>_______________________________________________________________________________________________________________________________________________________</w:t>
      </w:r>
      <w:r>
        <w:rPr>
          <w:rFonts w:ascii="Times New Roman" w:hAnsi="Times New Roman"/>
          <w:sz w:val="24"/>
          <w:szCs w:val="24"/>
          <w:u w:val="single"/>
        </w:rPr>
        <w:t>_____________</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(ИНН банка, КПП банка, р/с получателя, полное наименование банка, корр. счет, БИК)</w:t>
      </w:r>
    </w:p>
    <w:p w:rsidR="00AE1154" w:rsidRPr="00AE1154" w:rsidRDefault="00AE1154" w:rsidP="00AE1154">
      <w:pPr>
        <w:spacing w:after="120" w:line="240" w:lineRule="auto"/>
        <w:jc w:val="both"/>
        <w:rPr>
          <w:rFonts w:ascii="Times New Roman" w:hAnsi="Times New Roman"/>
          <w:sz w:val="24"/>
          <w:szCs w:val="24"/>
        </w:rPr>
      </w:pP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AE1154" w:rsidRPr="00AE1154" w:rsidRDefault="00AE1154" w:rsidP="00AE1154">
      <w:pPr>
        <w:spacing w:after="120" w:line="240" w:lineRule="auto"/>
        <w:jc w:val="both"/>
        <w:rPr>
          <w:rFonts w:ascii="Times New Roman" w:hAnsi="Times New Roman"/>
          <w:sz w:val="24"/>
          <w:szCs w:val="24"/>
        </w:rPr>
      </w:pP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Ответственность за достоверность предоставленной информации несет Заявитель.</w:t>
      </w:r>
    </w:p>
    <w:p w:rsidR="00AE1154" w:rsidRPr="00AE1154" w:rsidRDefault="00AE1154" w:rsidP="00AE1154">
      <w:pPr>
        <w:spacing w:after="120" w:line="240" w:lineRule="auto"/>
        <w:jc w:val="both"/>
        <w:rPr>
          <w:rFonts w:ascii="Times New Roman" w:hAnsi="Times New Roman"/>
          <w:sz w:val="24"/>
          <w:szCs w:val="24"/>
        </w:rPr>
      </w:pP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 xml:space="preserve">Контактный телефон </w:t>
      </w:r>
      <w:r w:rsidRPr="00AE1154">
        <w:rPr>
          <w:rFonts w:ascii="Times New Roman" w:hAnsi="Times New Roman"/>
          <w:sz w:val="24"/>
          <w:szCs w:val="24"/>
          <w:u w:val="single"/>
        </w:rPr>
        <w:t>_____________________.</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Подпись претендента</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 xml:space="preserve">(полномочного представителя претендента) </w:t>
      </w: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sz w:val="24"/>
          <w:szCs w:val="24"/>
        </w:rPr>
        <w:t xml:space="preserve">           </w:t>
      </w:r>
    </w:p>
    <w:p w:rsidR="00AE1154" w:rsidRPr="00AE1154" w:rsidRDefault="00AE1154" w:rsidP="00AE1154">
      <w:pPr>
        <w:spacing w:after="120" w:line="240" w:lineRule="auto"/>
        <w:jc w:val="both"/>
        <w:rPr>
          <w:rFonts w:ascii="Times New Roman" w:hAnsi="Times New Roman"/>
          <w:sz w:val="24"/>
          <w:szCs w:val="24"/>
          <w:u w:val="single"/>
        </w:rPr>
      </w:pPr>
      <w:r w:rsidRPr="00AE1154">
        <w:rPr>
          <w:rFonts w:ascii="Times New Roman" w:hAnsi="Times New Roman"/>
          <w:sz w:val="24"/>
          <w:szCs w:val="24"/>
          <w:u w:val="single"/>
        </w:rPr>
        <w:t>_______________________/_____________/</w:t>
      </w:r>
    </w:p>
    <w:p w:rsidR="00AE1154" w:rsidRPr="00AE1154" w:rsidRDefault="00AE1154" w:rsidP="00AE1154">
      <w:pPr>
        <w:pStyle w:val="aa"/>
        <w:jc w:val="both"/>
        <w:rPr>
          <w:rFonts w:ascii="Times New Roman" w:hAnsi="Times New Roman"/>
          <w:bCs/>
          <w:sz w:val="24"/>
          <w:szCs w:val="24"/>
        </w:rPr>
      </w:pPr>
      <w:r>
        <w:rPr>
          <w:rFonts w:ascii="Times New Roman" w:hAnsi="Times New Roman"/>
          <w:bCs/>
          <w:sz w:val="24"/>
          <w:szCs w:val="24"/>
        </w:rPr>
        <w:lastRenderedPageBreak/>
        <w:t xml:space="preserve">                                                                                                                   </w:t>
      </w:r>
      <w:r w:rsidRPr="00AE1154">
        <w:rPr>
          <w:rFonts w:ascii="Times New Roman" w:hAnsi="Times New Roman"/>
          <w:bCs/>
          <w:sz w:val="24"/>
          <w:szCs w:val="24"/>
        </w:rPr>
        <w:t>Приложение 2</w:t>
      </w:r>
    </w:p>
    <w:tbl>
      <w:tblPr>
        <w:tblStyle w:val="a9"/>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AE1154" w:rsidRPr="00AE1154" w:rsidTr="00984E06">
        <w:tc>
          <w:tcPr>
            <w:tcW w:w="3537" w:type="dxa"/>
          </w:tcPr>
          <w:p w:rsidR="00AE1154" w:rsidRPr="00AE1154" w:rsidRDefault="00AE1154" w:rsidP="00AE1154">
            <w:pPr>
              <w:pStyle w:val="aa"/>
              <w:rPr>
                <w:rFonts w:ascii="Times New Roman" w:hAnsi="Times New Roman"/>
                <w:bCs/>
                <w:sz w:val="24"/>
                <w:szCs w:val="24"/>
              </w:rPr>
            </w:pPr>
            <w:r w:rsidRPr="00AE1154">
              <w:rPr>
                <w:rFonts w:ascii="Times New Roman" w:hAnsi="Times New Roman"/>
                <w:bCs/>
                <w:sz w:val="24"/>
                <w:szCs w:val="24"/>
              </w:rPr>
              <w:t xml:space="preserve">к извещению о проведении открытого аукциона на право заключения договора аренды земельного участка в электронной форме </w:t>
            </w:r>
          </w:p>
        </w:tc>
      </w:tr>
    </w:tbl>
    <w:p w:rsidR="00AE1154" w:rsidRPr="00AE1154" w:rsidRDefault="00AE1154" w:rsidP="00AE1154">
      <w:pPr>
        <w:pStyle w:val="aa"/>
        <w:jc w:val="both"/>
        <w:rPr>
          <w:rFonts w:ascii="Times New Roman" w:hAnsi="Times New Roman"/>
          <w:bCs/>
          <w:sz w:val="24"/>
          <w:szCs w:val="24"/>
        </w:rPr>
      </w:pPr>
    </w:p>
    <w:p w:rsidR="00AE1154" w:rsidRPr="00AE1154" w:rsidRDefault="00AE1154" w:rsidP="00AE1154">
      <w:pPr>
        <w:pStyle w:val="aa"/>
        <w:jc w:val="center"/>
        <w:rPr>
          <w:rFonts w:ascii="Times New Roman" w:hAnsi="Times New Roman"/>
          <w:b/>
          <w:sz w:val="24"/>
          <w:szCs w:val="24"/>
        </w:rPr>
      </w:pPr>
      <w:r w:rsidRPr="00AE1154">
        <w:rPr>
          <w:rFonts w:ascii="Times New Roman" w:hAnsi="Times New Roman"/>
          <w:b/>
          <w:sz w:val="24"/>
          <w:szCs w:val="24"/>
        </w:rPr>
        <w:t xml:space="preserve">ПРОЕКТ </w:t>
      </w:r>
      <w:proofErr w:type="gramStart"/>
      <w:r w:rsidRPr="00AE1154">
        <w:rPr>
          <w:rFonts w:ascii="Times New Roman" w:hAnsi="Times New Roman"/>
          <w:b/>
          <w:sz w:val="24"/>
          <w:szCs w:val="24"/>
        </w:rPr>
        <w:t>ДОГОВОРА  №</w:t>
      </w:r>
      <w:proofErr w:type="gramEnd"/>
    </w:p>
    <w:p w:rsidR="00AE1154" w:rsidRPr="00AE1154" w:rsidRDefault="00AE1154" w:rsidP="00AE1154">
      <w:pPr>
        <w:pStyle w:val="aa"/>
        <w:jc w:val="center"/>
        <w:rPr>
          <w:rFonts w:ascii="Times New Roman" w:hAnsi="Times New Roman"/>
          <w:b/>
          <w:sz w:val="24"/>
          <w:szCs w:val="24"/>
        </w:rPr>
      </w:pPr>
      <w:r w:rsidRPr="00AE1154">
        <w:rPr>
          <w:rFonts w:ascii="Times New Roman" w:hAnsi="Times New Roman"/>
          <w:b/>
          <w:sz w:val="24"/>
          <w:szCs w:val="24"/>
        </w:rPr>
        <w:t>аренды земельного участка</w:t>
      </w:r>
    </w:p>
    <w:p w:rsidR="00AE1154" w:rsidRPr="00AE1154" w:rsidRDefault="00AE1154" w:rsidP="00AE1154">
      <w:pPr>
        <w:pStyle w:val="aa"/>
        <w:jc w:val="center"/>
        <w:rPr>
          <w:rFonts w:ascii="Times New Roman" w:hAnsi="Times New Roman"/>
          <w:b/>
          <w:sz w:val="24"/>
          <w:szCs w:val="24"/>
        </w:rPr>
      </w:pPr>
      <w:r w:rsidRPr="00AE1154">
        <w:rPr>
          <w:rFonts w:ascii="Times New Roman" w:hAnsi="Times New Roman"/>
          <w:b/>
          <w:sz w:val="24"/>
          <w:szCs w:val="24"/>
        </w:rPr>
        <w:t>(заключаемого по результатам проведения электронного аукциона)</w:t>
      </w:r>
    </w:p>
    <w:p w:rsidR="00AE1154" w:rsidRPr="00AE1154" w:rsidRDefault="00AE1154" w:rsidP="00AE1154">
      <w:pPr>
        <w:pStyle w:val="aa"/>
        <w:jc w:val="center"/>
        <w:rPr>
          <w:rFonts w:ascii="Times New Roman" w:hAnsi="Times New Roman"/>
          <w:b/>
          <w:sz w:val="24"/>
          <w:szCs w:val="24"/>
        </w:rPr>
      </w:pPr>
    </w:p>
    <w:p w:rsidR="00AE1154" w:rsidRPr="00AE1154" w:rsidRDefault="00AE1154" w:rsidP="00AE1154">
      <w:pPr>
        <w:pStyle w:val="aa"/>
        <w:jc w:val="both"/>
        <w:rPr>
          <w:rFonts w:ascii="Times New Roman" w:hAnsi="Times New Roman"/>
          <w:sz w:val="24"/>
          <w:szCs w:val="24"/>
        </w:rPr>
      </w:pPr>
      <w:proofErr w:type="spellStart"/>
      <w:r w:rsidRPr="00AE1154">
        <w:rPr>
          <w:rFonts w:ascii="Times New Roman" w:hAnsi="Times New Roman"/>
          <w:sz w:val="24"/>
          <w:szCs w:val="24"/>
        </w:rPr>
        <w:t>рп.Дубровка</w:t>
      </w:r>
      <w:proofErr w:type="spellEnd"/>
      <w:r w:rsidRPr="00AE1154">
        <w:rPr>
          <w:rFonts w:ascii="Times New Roman" w:hAnsi="Times New Roman"/>
          <w:sz w:val="24"/>
          <w:szCs w:val="24"/>
        </w:rPr>
        <w:t xml:space="preserve">                                                                                                          </w:t>
      </w:r>
      <w:proofErr w:type="gramStart"/>
      <w:r w:rsidRPr="00AE1154">
        <w:rPr>
          <w:rFonts w:ascii="Times New Roman" w:hAnsi="Times New Roman"/>
          <w:sz w:val="24"/>
          <w:szCs w:val="24"/>
        </w:rPr>
        <w:t xml:space="preserve">   «</w:t>
      </w:r>
      <w:proofErr w:type="gramEnd"/>
      <w:r w:rsidRPr="00AE1154">
        <w:rPr>
          <w:rFonts w:ascii="Times New Roman" w:hAnsi="Times New Roman"/>
          <w:sz w:val="24"/>
          <w:szCs w:val="24"/>
        </w:rPr>
        <w:t>____» ________ 20____года</w:t>
      </w:r>
    </w:p>
    <w:p w:rsidR="00AE1154" w:rsidRPr="00AE1154" w:rsidRDefault="00AE1154" w:rsidP="00AE1154">
      <w:pPr>
        <w:pStyle w:val="aa"/>
        <w:jc w:val="both"/>
        <w:rPr>
          <w:rFonts w:ascii="Times New Roman" w:hAnsi="Times New Roman"/>
          <w:sz w:val="24"/>
          <w:szCs w:val="24"/>
        </w:rPr>
      </w:pPr>
    </w:p>
    <w:p w:rsidR="00AE1154" w:rsidRPr="00AE1154" w:rsidRDefault="00AE1154" w:rsidP="00AE1154">
      <w:pPr>
        <w:pStyle w:val="aa"/>
        <w:rPr>
          <w:rFonts w:ascii="Times New Roman" w:hAnsi="Times New Roman"/>
          <w:sz w:val="24"/>
          <w:szCs w:val="24"/>
        </w:rPr>
      </w:pPr>
      <w:r w:rsidRPr="00AE1154">
        <w:rPr>
          <w:rFonts w:ascii="Times New Roman" w:hAnsi="Times New Roman"/>
          <w:b/>
          <w:sz w:val="24"/>
          <w:szCs w:val="24"/>
        </w:rPr>
        <w:t>Администрация Дубровского района</w:t>
      </w:r>
      <w:r w:rsidRPr="00AE1154">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AE1154">
        <w:rPr>
          <w:rFonts w:ascii="Times New Roman" w:hAnsi="Times New Roman"/>
          <w:sz w:val="24"/>
          <w:szCs w:val="24"/>
        </w:rPr>
        <w:t>р.п</w:t>
      </w:r>
      <w:proofErr w:type="spellEnd"/>
      <w:r w:rsidRPr="00AE1154">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AE1154">
        <w:rPr>
          <w:rFonts w:ascii="Times New Roman" w:hAnsi="Times New Roman"/>
          <w:sz w:val="24"/>
          <w:szCs w:val="24"/>
        </w:rPr>
        <w:t>области,  именуемая</w:t>
      </w:r>
      <w:proofErr w:type="gramEnd"/>
      <w:r w:rsidRPr="00AE1154">
        <w:rPr>
          <w:rFonts w:ascii="Times New Roman" w:hAnsi="Times New Roman"/>
          <w:sz w:val="24"/>
          <w:szCs w:val="24"/>
        </w:rPr>
        <w:t xml:space="preserve"> в дальнейшем «Арендодатель»,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 и</w:t>
      </w:r>
      <w:r w:rsidRPr="00AE1154">
        <w:rPr>
          <w:rFonts w:ascii="Times New Roman" w:hAnsi="Times New Roman"/>
          <w:b/>
          <w:sz w:val="24"/>
          <w:szCs w:val="24"/>
        </w:rPr>
        <w:t>________________________________________________________________</w:t>
      </w:r>
      <w:r w:rsidRPr="00AE1154">
        <w:rPr>
          <w:rFonts w:ascii="Times New Roman" w:hAnsi="Times New Roman"/>
          <w:sz w:val="24"/>
          <w:szCs w:val="24"/>
        </w:rPr>
        <w:t xml:space="preserve">, именуемый в дальнейшем «Арендатор»,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вместе именуемые «Стороны»,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заключили настоящий Договор аренды земельного участка на основании Протокола от __________ заседания </w:t>
      </w:r>
      <w:proofErr w:type="gramStart"/>
      <w:r w:rsidRPr="00AE1154">
        <w:rPr>
          <w:rFonts w:ascii="Times New Roman" w:hAnsi="Times New Roman"/>
          <w:sz w:val="24"/>
          <w:szCs w:val="24"/>
        </w:rPr>
        <w:t>комиссии  по</w:t>
      </w:r>
      <w:proofErr w:type="gramEnd"/>
      <w:r w:rsidRPr="00AE1154">
        <w:rPr>
          <w:rFonts w:ascii="Times New Roman" w:hAnsi="Times New Roman"/>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AE1154">
        <w:rPr>
          <w:rFonts w:ascii="Times New Roman" w:hAnsi="Times New Roman"/>
          <w:sz w:val="24"/>
          <w:szCs w:val="24"/>
          <w:u w:val="single"/>
        </w:rPr>
        <w:t xml:space="preserve"> о </w:t>
      </w:r>
      <w:r w:rsidRPr="00AE1154">
        <w:rPr>
          <w:rFonts w:ascii="Times New Roman" w:hAnsi="Times New Roman"/>
          <w:sz w:val="24"/>
          <w:szCs w:val="24"/>
        </w:rPr>
        <w:t xml:space="preserve">нижеследующем:                                                                                                        </w:t>
      </w:r>
    </w:p>
    <w:p w:rsidR="00AE1154" w:rsidRPr="00AE1154" w:rsidRDefault="00AE1154" w:rsidP="00AE1154">
      <w:pPr>
        <w:pStyle w:val="aa"/>
        <w:numPr>
          <w:ilvl w:val="0"/>
          <w:numId w:val="32"/>
        </w:numPr>
        <w:jc w:val="both"/>
        <w:rPr>
          <w:rFonts w:ascii="Times New Roman" w:hAnsi="Times New Roman"/>
          <w:b/>
          <w:sz w:val="24"/>
          <w:szCs w:val="24"/>
        </w:rPr>
      </w:pPr>
      <w:r w:rsidRPr="00AE1154">
        <w:rPr>
          <w:rFonts w:ascii="Times New Roman" w:hAnsi="Times New Roman"/>
          <w:b/>
          <w:sz w:val="24"/>
          <w:szCs w:val="24"/>
        </w:rPr>
        <w:t>Предмет Договора</w:t>
      </w:r>
    </w:p>
    <w:p w:rsidR="00AE1154" w:rsidRPr="00AE1154" w:rsidRDefault="00AE1154" w:rsidP="00AE1154">
      <w:pPr>
        <w:pStyle w:val="aa"/>
        <w:numPr>
          <w:ilvl w:val="1"/>
          <w:numId w:val="32"/>
        </w:numPr>
        <w:rPr>
          <w:rFonts w:ascii="Times New Roman" w:hAnsi="Times New Roman"/>
          <w:b/>
          <w:sz w:val="24"/>
          <w:szCs w:val="24"/>
        </w:rPr>
      </w:pPr>
      <w:r w:rsidRPr="00AE1154">
        <w:rPr>
          <w:rFonts w:ascii="Times New Roman" w:hAnsi="Times New Roman"/>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AE1154">
        <w:rPr>
          <w:rFonts w:ascii="Times New Roman" w:hAnsi="Times New Roman"/>
          <w:sz w:val="24"/>
          <w:szCs w:val="24"/>
        </w:rPr>
        <w:t>( )</w:t>
      </w:r>
      <w:proofErr w:type="gramEnd"/>
      <w:r w:rsidRPr="00AE1154">
        <w:rPr>
          <w:rFonts w:ascii="Times New Roman" w:hAnsi="Times New Roman"/>
          <w:sz w:val="24"/>
          <w:szCs w:val="24"/>
        </w:rPr>
        <w:t xml:space="preserve"> </w:t>
      </w:r>
      <w:proofErr w:type="spellStart"/>
      <w:r w:rsidRPr="00AE1154">
        <w:rPr>
          <w:rFonts w:ascii="Times New Roman" w:hAnsi="Times New Roman"/>
          <w:sz w:val="24"/>
          <w:szCs w:val="24"/>
        </w:rPr>
        <w:t>кв.м</w:t>
      </w:r>
      <w:proofErr w:type="spellEnd"/>
      <w:r w:rsidRPr="00AE1154">
        <w:rPr>
          <w:rFonts w:ascii="Times New Roman" w:hAnsi="Times New Roman"/>
          <w:sz w:val="24"/>
          <w:szCs w:val="24"/>
        </w:rPr>
        <w:t>., расположенный по адресу:__________, категория земель: _________________</w:t>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r>
      <w:r w:rsidRPr="00AE1154">
        <w:rPr>
          <w:rFonts w:ascii="Times New Roman" w:hAnsi="Times New Roman"/>
          <w:sz w:val="24"/>
          <w:szCs w:val="24"/>
        </w:rPr>
        <w:softHyphen/>
        <w:t>___________, разрешенный вид использования: _________________________________(далее – земельный участок).</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1.2. Земельный участок передается Арендодателем Арендатору по акту приема-передачи.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1.3. </w:t>
      </w:r>
      <w:proofErr w:type="gramStart"/>
      <w:r w:rsidRPr="00AE1154">
        <w:rPr>
          <w:rFonts w:ascii="Times New Roman" w:hAnsi="Times New Roman"/>
          <w:sz w:val="24"/>
          <w:szCs w:val="24"/>
        </w:rPr>
        <w:t>На  земельном</w:t>
      </w:r>
      <w:proofErr w:type="gramEnd"/>
      <w:r w:rsidRPr="00AE1154">
        <w:rPr>
          <w:rFonts w:ascii="Times New Roman" w:hAnsi="Times New Roman"/>
          <w:sz w:val="24"/>
          <w:szCs w:val="24"/>
        </w:rPr>
        <w:t xml:space="preserve">  участке отсутствуют объекты недвижимого имущества.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1.7. Ограничений в использовании и (или) обременения земельного участка не имеется.</w:t>
      </w: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2.Срок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2.1. Срок аренды Участка устанавливается с _</w:t>
      </w:r>
      <w:proofErr w:type="gramStart"/>
      <w:r w:rsidRPr="00AE1154">
        <w:rPr>
          <w:rFonts w:ascii="Times New Roman" w:hAnsi="Times New Roman"/>
          <w:sz w:val="24"/>
          <w:szCs w:val="24"/>
        </w:rPr>
        <w:t>_._</w:t>
      </w:r>
      <w:proofErr w:type="gramEnd"/>
      <w:r w:rsidRPr="00AE1154">
        <w:rPr>
          <w:rFonts w:ascii="Times New Roman" w:hAnsi="Times New Roman"/>
          <w:sz w:val="24"/>
          <w:szCs w:val="24"/>
        </w:rPr>
        <w:t xml:space="preserve">_.20  г. по __.__.20  г.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3.Арендная плата, порядок внесения</w:t>
      </w:r>
    </w:p>
    <w:p w:rsidR="00AE1154" w:rsidRPr="00AE1154" w:rsidRDefault="00AE1154" w:rsidP="00AE1154">
      <w:pPr>
        <w:pStyle w:val="aa"/>
        <w:rPr>
          <w:rFonts w:ascii="Times New Roman" w:hAnsi="Times New Roman"/>
          <w:bCs/>
          <w:sz w:val="24"/>
          <w:szCs w:val="24"/>
        </w:rPr>
      </w:pPr>
      <w:r w:rsidRPr="00AE1154">
        <w:rPr>
          <w:rFonts w:ascii="Times New Roman" w:hAnsi="Times New Roman"/>
          <w:sz w:val="24"/>
          <w:szCs w:val="24"/>
        </w:rPr>
        <w:t xml:space="preserve">3.1. Размер арендной платы за земельный участок в соответствии с </w:t>
      </w:r>
      <w:proofErr w:type="gramStart"/>
      <w:r w:rsidRPr="00AE1154">
        <w:rPr>
          <w:rFonts w:ascii="Times New Roman" w:hAnsi="Times New Roman"/>
          <w:sz w:val="24"/>
          <w:szCs w:val="24"/>
        </w:rPr>
        <w:t>Протоколом  рассмотрения</w:t>
      </w:r>
      <w:proofErr w:type="gramEnd"/>
      <w:r w:rsidRPr="00AE1154">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два раза в год равными долями (не позднее 01 июня и 01 декабря каждого года), путем перечисления на расчетный счет Арендодателя:</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lastRenderedPageBreak/>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AE1154">
        <w:rPr>
          <w:rFonts w:ascii="Times New Roman" w:hAnsi="Times New Roman"/>
          <w:sz w:val="24"/>
          <w:szCs w:val="24"/>
        </w:rPr>
        <w:t>сч</w:t>
      </w:r>
      <w:proofErr w:type="spellEnd"/>
      <w:r w:rsidRPr="00AE1154">
        <w:rPr>
          <w:rFonts w:ascii="Times New Roman" w:hAnsi="Times New Roman"/>
          <w:sz w:val="24"/>
          <w:szCs w:val="24"/>
        </w:rPr>
        <w:t>. 03100643000000012700, л/</w:t>
      </w:r>
      <w:proofErr w:type="spellStart"/>
      <w:r w:rsidRPr="00AE1154">
        <w:rPr>
          <w:rFonts w:ascii="Times New Roman" w:hAnsi="Times New Roman"/>
          <w:sz w:val="24"/>
          <w:szCs w:val="24"/>
        </w:rPr>
        <w:t>сч</w:t>
      </w:r>
      <w:proofErr w:type="spellEnd"/>
      <w:r w:rsidRPr="00AE1154">
        <w:rPr>
          <w:rFonts w:ascii="Times New Roman" w:hAnsi="Times New Roman"/>
          <w:sz w:val="24"/>
          <w:szCs w:val="24"/>
        </w:rPr>
        <w:t>. №04273</w:t>
      </w:r>
      <w:r w:rsidRPr="00AE1154">
        <w:rPr>
          <w:rFonts w:ascii="Times New Roman" w:hAnsi="Times New Roman"/>
          <w:sz w:val="24"/>
          <w:szCs w:val="24"/>
          <w:lang w:val="en-US"/>
        </w:rPr>
        <w:t>D</w:t>
      </w:r>
      <w:r w:rsidRPr="00AE1154">
        <w:rPr>
          <w:rFonts w:ascii="Times New Roman" w:hAnsi="Times New Roman"/>
          <w:sz w:val="24"/>
          <w:szCs w:val="24"/>
        </w:rPr>
        <w:t>02200 в Отделении Брянск Банка России//УФК по Брянской области г. Брянск, ОКТМО _____________, КБК 904 111 050 13 ___ __</w:t>
      </w:r>
      <w:proofErr w:type="gramStart"/>
      <w:r w:rsidRPr="00AE1154">
        <w:rPr>
          <w:rFonts w:ascii="Times New Roman" w:hAnsi="Times New Roman"/>
          <w:sz w:val="24"/>
          <w:szCs w:val="24"/>
        </w:rPr>
        <w:t>_  0000</w:t>
      </w:r>
      <w:proofErr w:type="gramEnd"/>
      <w:r w:rsidRPr="00AE1154">
        <w:rPr>
          <w:rFonts w:ascii="Times New Roman" w:hAnsi="Times New Roman"/>
          <w:sz w:val="24"/>
          <w:szCs w:val="24"/>
        </w:rPr>
        <w:t xml:space="preserve"> 120, ЕКС 40102810245370000019.</w:t>
      </w:r>
    </w:p>
    <w:p w:rsidR="00AE1154" w:rsidRPr="00AE1154" w:rsidRDefault="00AE1154" w:rsidP="00AE1154">
      <w:pPr>
        <w:pStyle w:val="aa"/>
        <w:rPr>
          <w:rFonts w:ascii="Times New Roman" w:hAnsi="Times New Roman"/>
          <w:bCs/>
          <w:sz w:val="24"/>
          <w:szCs w:val="24"/>
        </w:rPr>
      </w:pPr>
      <w:r w:rsidRPr="00AE1154">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AE1154" w:rsidRPr="00AE1154" w:rsidRDefault="00AE1154" w:rsidP="00AE1154">
      <w:pPr>
        <w:pStyle w:val="aa"/>
        <w:rPr>
          <w:rFonts w:ascii="Times New Roman" w:hAnsi="Times New Roman"/>
          <w:bCs/>
          <w:sz w:val="24"/>
          <w:szCs w:val="24"/>
        </w:rPr>
      </w:pPr>
      <w:r w:rsidRPr="00AE1154">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AE1154" w:rsidRPr="00AE1154" w:rsidRDefault="00AE1154" w:rsidP="00AE1154">
      <w:pPr>
        <w:pStyle w:val="aa"/>
        <w:rPr>
          <w:rFonts w:ascii="Times New Roman" w:hAnsi="Times New Roman"/>
          <w:bCs/>
          <w:sz w:val="24"/>
          <w:szCs w:val="24"/>
        </w:rPr>
      </w:pPr>
      <w:r w:rsidRPr="00AE1154">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AE1154" w:rsidRPr="00AE1154" w:rsidRDefault="00AE1154" w:rsidP="00AE1154">
      <w:pPr>
        <w:pStyle w:val="aa"/>
        <w:rPr>
          <w:rFonts w:ascii="Times New Roman" w:hAnsi="Times New Roman"/>
          <w:bCs/>
          <w:sz w:val="24"/>
          <w:szCs w:val="24"/>
        </w:rPr>
      </w:pPr>
      <w:r w:rsidRPr="00AE1154">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AE1154" w:rsidRPr="00AE1154" w:rsidRDefault="00AE1154" w:rsidP="00AE1154">
      <w:pPr>
        <w:pStyle w:val="aa"/>
        <w:rPr>
          <w:rFonts w:ascii="Times New Roman" w:hAnsi="Times New Roman"/>
          <w:b/>
          <w:sz w:val="24"/>
          <w:szCs w:val="24"/>
        </w:rPr>
      </w:pPr>
      <w:r w:rsidRPr="00AE1154">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4.Права и обязанности Сторон</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4.1. Арендодатель имеет право:</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 Арендодатель обязан:</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4.2.1. Выполнять в полном объеме все условия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4.2.2. Передать Арендатору Участок по акту приема-передачи.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4.3. Арендатор имеет право:</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4.3.1. Использовать Участок на условиях, установленных Договором.</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 Арендатор обязан:</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4.4.1. Выполнять в полном объеме все условия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4.4.2. Принять у Арендодателя Участок по акту приема-передачи.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4.4.3. Использовать Участок в соответствии с целевым назначением и разрешенным использованием.</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4.4.4. Уплачивать в размере и на условиях, установленных Договором, арендную плату.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lastRenderedPageBreak/>
        <w:t xml:space="preserve">4.4.8. Обеспечивать за свой счет выполнение мер пожарной безопасности, а также мероприятий </w:t>
      </w:r>
      <w:proofErr w:type="gramStart"/>
      <w:r w:rsidRPr="00AE1154">
        <w:rPr>
          <w:rFonts w:ascii="Times New Roman" w:hAnsi="Times New Roman"/>
          <w:sz w:val="24"/>
          <w:szCs w:val="24"/>
        </w:rPr>
        <w:t>по  охране</w:t>
      </w:r>
      <w:proofErr w:type="gramEnd"/>
      <w:r w:rsidRPr="00AE1154">
        <w:rPr>
          <w:rFonts w:ascii="Times New Roman" w:hAnsi="Times New Roman"/>
          <w:sz w:val="24"/>
          <w:szCs w:val="24"/>
        </w:rPr>
        <w:t xml:space="preserve">  земель, обязательность которых предусмотрена законом и иными правовыми актами.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4.4.9. Письменно в десятидневный срок уведомить Арендодателя об изменениях своих реквизитов.</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4.5. Арендодатель и Арендатор имеют иные права и </w:t>
      </w:r>
      <w:proofErr w:type="gramStart"/>
      <w:r w:rsidRPr="00AE1154">
        <w:rPr>
          <w:rFonts w:ascii="Times New Roman" w:hAnsi="Times New Roman"/>
          <w:sz w:val="24"/>
          <w:szCs w:val="24"/>
        </w:rPr>
        <w:t>несут  иные</w:t>
      </w:r>
      <w:proofErr w:type="gramEnd"/>
      <w:r w:rsidRPr="00AE1154">
        <w:rPr>
          <w:rFonts w:ascii="Times New Roman" w:hAnsi="Times New Roman"/>
          <w:sz w:val="24"/>
          <w:szCs w:val="24"/>
        </w:rPr>
        <w:t xml:space="preserve"> обязанности, установленные законодательством Российской Федерации.</w:t>
      </w:r>
    </w:p>
    <w:p w:rsidR="00AE1154" w:rsidRPr="00AE1154" w:rsidRDefault="00AE1154" w:rsidP="00AE1154">
      <w:pPr>
        <w:pStyle w:val="aa"/>
        <w:jc w:val="both"/>
        <w:rPr>
          <w:rFonts w:ascii="Times New Roman" w:hAnsi="Times New Roman"/>
          <w:b/>
          <w:sz w:val="24"/>
          <w:szCs w:val="24"/>
        </w:rPr>
      </w:pP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5. Ответственность сторон</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E1154" w:rsidRPr="00AE1154" w:rsidRDefault="00AE1154" w:rsidP="00AE1154">
      <w:pPr>
        <w:pStyle w:val="aa"/>
        <w:jc w:val="both"/>
        <w:rPr>
          <w:rFonts w:ascii="Times New Roman" w:hAnsi="Times New Roman"/>
          <w:b/>
          <w:sz w:val="24"/>
          <w:szCs w:val="24"/>
        </w:rPr>
      </w:pP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6. Изменение, расторжение и прекращение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6.1. Все изменения и (или) дополнения к Договору оформляются Сторонами в письменной форме.</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7. Рассмотрение и урегулирование споров</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 </w:t>
      </w: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8. Особые условия Договора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AE1154">
        <w:rPr>
          <w:rFonts w:ascii="Times New Roman" w:hAnsi="Times New Roman"/>
          <w:sz w:val="24"/>
          <w:szCs w:val="24"/>
        </w:rPr>
        <w:t>Договора,  в</w:t>
      </w:r>
      <w:proofErr w:type="gramEnd"/>
      <w:r w:rsidRPr="00AE1154">
        <w:rPr>
          <w:rFonts w:ascii="Times New Roman" w:hAnsi="Times New Roman"/>
          <w:sz w:val="24"/>
          <w:szCs w:val="24"/>
        </w:rPr>
        <w:t xml:space="preserve"> Управлении Федеральной службы государственной регистрации кадастра и картографии по Брянской области.</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8.2. Расходы по государственной регистрации договора, а также изменений и дополнений к нему возлагаются на Арендатора.</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8.3. Договор составлен в 3 (трёх) экземплярах, имеющих одинаковую юридическую </w:t>
      </w:r>
      <w:proofErr w:type="gramStart"/>
      <w:r w:rsidRPr="00AE1154">
        <w:rPr>
          <w:rFonts w:ascii="Times New Roman" w:hAnsi="Times New Roman"/>
          <w:sz w:val="24"/>
          <w:szCs w:val="24"/>
        </w:rPr>
        <w:t>силу,  по</w:t>
      </w:r>
      <w:proofErr w:type="gramEnd"/>
      <w:r w:rsidRPr="00AE1154">
        <w:rPr>
          <w:rFonts w:ascii="Times New Roman" w:hAnsi="Times New Roman"/>
          <w:sz w:val="24"/>
          <w:szCs w:val="24"/>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AE1154" w:rsidRPr="00AE1154" w:rsidRDefault="00AE1154" w:rsidP="00AE1154">
      <w:pPr>
        <w:pStyle w:val="aa"/>
        <w:rPr>
          <w:rFonts w:ascii="Times New Roman" w:hAnsi="Times New Roman"/>
          <w:sz w:val="24"/>
          <w:szCs w:val="24"/>
        </w:rPr>
      </w:pPr>
    </w:p>
    <w:p w:rsidR="00AE1154" w:rsidRPr="00AE1154" w:rsidRDefault="00AE1154" w:rsidP="00AE1154">
      <w:pPr>
        <w:pStyle w:val="aa"/>
        <w:jc w:val="both"/>
        <w:rPr>
          <w:rFonts w:ascii="Times New Roman" w:hAnsi="Times New Roman"/>
          <w:b/>
          <w:sz w:val="24"/>
          <w:szCs w:val="24"/>
        </w:rPr>
      </w:pPr>
      <w:r w:rsidRPr="00AE1154">
        <w:rPr>
          <w:rFonts w:ascii="Times New Roman" w:hAnsi="Times New Roman"/>
          <w:b/>
          <w:sz w:val="24"/>
          <w:szCs w:val="24"/>
        </w:rPr>
        <w:t>9. Адреса, реквизиты и подписи Сторон</w:t>
      </w:r>
    </w:p>
    <w:p w:rsidR="00AE1154" w:rsidRPr="00AE1154" w:rsidRDefault="00AE1154" w:rsidP="00AE1154">
      <w:pPr>
        <w:pStyle w:val="aa"/>
        <w:jc w:val="both"/>
        <w:rPr>
          <w:rFonts w:ascii="Times New Roman" w:hAnsi="Times New Roman"/>
          <w:b/>
          <w:sz w:val="24"/>
          <w:szCs w:val="24"/>
        </w:rPr>
      </w:pPr>
    </w:p>
    <w:tbl>
      <w:tblPr>
        <w:tblW w:w="9973" w:type="dxa"/>
        <w:tblInd w:w="57" w:type="dxa"/>
        <w:tblLook w:val="04A0" w:firstRow="1" w:lastRow="0" w:firstColumn="1" w:lastColumn="0" w:noHBand="0" w:noVBand="1"/>
      </w:tblPr>
      <w:tblGrid>
        <w:gridCol w:w="5013"/>
        <w:gridCol w:w="282"/>
        <w:gridCol w:w="4678"/>
      </w:tblGrid>
      <w:tr w:rsidR="00AE1154" w:rsidRPr="00AE1154" w:rsidTr="00984E06">
        <w:trPr>
          <w:trHeight w:val="328"/>
        </w:trPr>
        <w:tc>
          <w:tcPr>
            <w:tcW w:w="5013" w:type="dxa"/>
            <w:shd w:val="clear" w:color="auto" w:fill="auto"/>
          </w:tcPr>
          <w:p w:rsidR="00AE1154" w:rsidRPr="00AE1154" w:rsidRDefault="00AE1154" w:rsidP="00AE1154">
            <w:pPr>
              <w:pStyle w:val="aa"/>
              <w:jc w:val="both"/>
              <w:rPr>
                <w:rFonts w:ascii="Times New Roman" w:hAnsi="Times New Roman"/>
                <w:b/>
                <w:bCs/>
                <w:sz w:val="24"/>
                <w:szCs w:val="24"/>
              </w:rPr>
            </w:pPr>
            <w:r w:rsidRPr="00AE1154">
              <w:rPr>
                <w:rFonts w:ascii="Times New Roman" w:hAnsi="Times New Roman"/>
                <w:b/>
                <w:bCs/>
                <w:sz w:val="24"/>
                <w:szCs w:val="24"/>
              </w:rPr>
              <w:t>АРЕНДОДАТЕЛЬ</w:t>
            </w:r>
          </w:p>
        </w:tc>
        <w:tc>
          <w:tcPr>
            <w:tcW w:w="282" w:type="dxa"/>
            <w:shd w:val="clear" w:color="auto" w:fill="auto"/>
          </w:tcPr>
          <w:p w:rsidR="00AE1154" w:rsidRPr="00AE1154" w:rsidRDefault="00AE1154" w:rsidP="00AE1154">
            <w:pPr>
              <w:pStyle w:val="aa"/>
              <w:jc w:val="both"/>
              <w:rPr>
                <w:rFonts w:ascii="Times New Roman" w:hAnsi="Times New Roman"/>
                <w:sz w:val="24"/>
                <w:szCs w:val="24"/>
              </w:rPr>
            </w:pPr>
          </w:p>
        </w:tc>
        <w:tc>
          <w:tcPr>
            <w:tcW w:w="4678" w:type="dxa"/>
            <w:shd w:val="clear" w:color="auto" w:fill="auto"/>
          </w:tcPr>
          <w:p w:rsidR="00AE1154" w:rsidRPr="00AE1154" w:rsidRDefault="00AE1154" w:rsidP="00AE1154">
            <w:pPr>
              <w:pStyle w:val="aa"/>
              <w:jc w:val="both"/>
              <w:rPr>
                <w:rFonts w:ascii="Times New Roman" w:hAnsi="Times New Roman"/>
                <w:b/>
                <w:bCs/>
                <w:sz w:val="24"/>
                <w:szCs w:val="24"/>
              </w:rPr>
            </w:pPr>
            <w:r w:rsidRPr="00AE1154">
              <w:rPr>
                <w:rFonts w:ascii="Times New Roman" w:hAnsi="Times New Roman"/>
                <w:b/>
                <w:bCs/>
                <w:sz w:val="24"/>
                <w:szCs w:val="24"/>
              </w:rPr>
              <w:t>АРЕНДАТОР</w:t>
            </w:r>
          </w:p>
        </w:tc>
      </w:tr>
      <w:tr w:rsidR="00AE1154" w:rsidRPr="00AE1154" w:rsidTr="00984E06">
        <w:trPr>
          <w:trHeight w:val="349"/>
        </w:trPr>
        <w:tc>
          <w:tcPr>
            <w:tcW w:w="5013" w:type="dxa"/>
            <w:shd w:val="clear" w:color="auto" w:fill="auto"/>
          </w:tcPr>
          <w:p w:rsidR="00AE1154" w:rsidRPr="00AE1154" w:rsidRDefault="00AE1154" w:rsidP="00AE1154">
            <w:pPr>
              <w:pStyle w:val="aa"/>
              <w:jc w:val="both"/>
              <w:rPr>
                <w:rFonts w:ascii="Times New Roman" w:hAnsi="Times New Roman"/>
                <w:sz w:val="24"/>
                <w:szCs w:val="24"/>
              </w:rPr>
            </w:pPr>
          </w:p>
        </w:tc>
        <w:tc>
          <w:tcPr>
            <w:tcW w:w="282" w:type="dxa"/>
            <w:shd w:val="clear" w:color="auto" w:fill="auto"/>
          </w:tcPr>
          <w:p w:rsidR="00AE1154" w:rsidRPr="00AE1154" w:rsidRDefault="00AE1154" w:rsidP="00AE1154">
            <w:pPr>
              <w:pStyle w:val="aa"/>
              <w:jc w:val="both"/>
              <w:rPr>
                <w:rFonts w:ascii="Times New Roman" w:hAnsi="Times New Roman"/>
                <w:sz w:val="24"/>
                <w:szCs w:val="24"/>
              </w:rPr>
            </w:pPr>
          </w:p>
        </w:tc>
        <w:tc>
          <w:tcPr>
            <w:tcW w:w="4678" w:type="dxa"/>
            <w:shd w:val="clear" w:color="auto" w:fill="auto"/>
          </w:tcPr>
          <w:p w:rsidR="00AE1154" w:rsidRPr="00AE1154" w:rsidRDefault="00AE1154" w:rsidP="00AE1154">
            <w:pPr>
              <w:pStyle w:val="aa"/>
              <w:jc w:val="both"/>
              <w:rPr>
                <w:rFonts w:ascii="Times New Roman" w:hAnsi="Times New Roman"/>
                <w:sz w:val="24"/>
                <w:szCs w:val="24"/>
              </w:rPr>
            </w:pPr>
          </w:p>
        </w:tc>
      </w:tr>
      <w:tr w:rsidR="00AE1154" w:rsidRPr="00AE1154" w:rsidTr="00984E06">
        <w:trPr>
          <w:trHeight w:val="349"/>
        </w:trPr>
        <w:tc>
          <w:tcPr>
            <w:tcW w:w="5013" w:type="dxa"/>
            <w:shd w:val="clear" w:color="auto" w:fill="auto"/>
          </w:tcPr>
          <w:p w:rsidR="00AE1154" w:rsidRPr="00AE1154" w:rsidRDefault="00AE1154" w:rsidP="00AE1154">
            <w:pPr>
              <w:pStyle w:val="aa"/>
              <w:rPr>
                <w:b/>
                <w:bCs/>
              </w:rPr>
            </w:pPr>
            <w:r w:rsidRPr="00AE1154">
              <w:rPr>
                <w:b/>
                <w:bCs/>
              </w:rPr>
              <w:t>Администрации Дубровского района</w:t>
            </w:r>
          </w:p>
          <w:p w:rsidR="00AE1154" w:rsidRPr="00AE1154" w:rsidRDefault="00AE1154" w:rsidP="00AE1154">
            <w:pPr>
              <w:pStyle w:val="aa"/>
            </w:pPr>
            <w:r w:rsidRPr="00AE1154">
              <w:t xml:space="preserve">242750, Брянская область, р-н Дубровский, </w:t>
            </w:r>
            <w:proofErr w:type="spellStart"/>
            <w:r w:rsidRPr="00AE1154">
              <w:t>рп.Дубровка</w:t>
            </w:r>
            <w:proofErr w:type="spellEnd"/>
            <w:r w:rsidRPr="00AE1154">
              <w:t xml:space="preserve">, </w:t>
            </w:r>
            <w:proofErr w:type="spellStart"/>
            <w:r w:rsidRPr="00AE1154">
              <w:t>ул.Победы</w:t>
            </w:r>
            <w:proofErr w:type="spellEnd"/>
            <w:r w:rsidRPr="00AE1154">
              <w:t>, д.18</w:t>
            </w:r>
          </w:p>
          <w:p w:rsidR="00AE1154" w:rsidRPr="00AE1154" w:rsidRDefault="00AE1154" w:rsidP="00AE1154">
            <w:pPr>
              <w:pStyle w:val="aa"/>
            </w:pPr>
            <w:r w:rsidRPr="00AE1154">
              <w:t>ОГРН 1023201740363, КПП 324501001, ИНН 3210002384</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     </w:t>
            </w:r>
            <w:r w:rsidRPr="00AE1154">
              <w:rPr>
                <w:rFonts w:ascii="Times New Roman" w:hAnsi="Times New Roman"/>
                <w:sz w:val="24"/>
                <w:szCs w:val="24"/>
                <w:lang w:val="en-US"/>
              </w:rPr>
              <w:t>e</w:t>
            </w:r>
            <w:r w:rsidRPr="00AE1154">
              <w:rPr>
                <w:rFonts w:ascii="Times New Roman" w:hAnsi="Times New Roman"/>
                <w:sz w:val="24"/>
                <w:szCs w:val="24"/>
              </w:rPr>
              <w:t>-</w:t>
            </w:r>
            <w:r w:rsidRPr="00AE1154">
              <w:rPr>
                <w:rFonts w:ascii="Times New Roman" w:hAnsi="Times New Roman"/>
                <w:sz w:val="24"/>
                <w:szCs w:val="24"/>
                <w:lang w:val="en-US"/>
              </w:rPr>
              <w:t>mail</w:t>
            </w:r>
            <w:r w:rsidRPr="00AE1154">
              <w:rPr>
                <w:rFonts w:ascii="Times New Roman" w:hAnsi="Times New Roman"/>
                <w:sz w:val="24"/>
                <w:szCs w:val="24"/>
              </w:rPr>
              <w:t xml:space="preserve">: </w:t>
            </w:r>
            <w:hyperlink r:id="rId32" w:history="1">
              <w:r w:rsidRPr="00AE1154">
                <w:rPr>
                  <w:rStyle w:val="af0"/>
                  <w:rFonts w:ascii="Times New Roman" w:hAnsi="Times New Roman"/>
                  <w:sz w:val="24"/>
                  <w:szCs w:val="24"/>
                  <w:lang w:val="en-US"/>
                </w:rPr>
                <w:t>dbr</w:t>
              </w:r>
              <w:r w:rsidRPr="00AE1154">
                <w:rPr>
                  <w:rStyle w:val="af0"/>
                  <w:rFonts w:ascii="Times New Roman" w:hAnsi="Times New Roman"/>
                  <w:sz w:val="24"/>
                  <w:szCs w:val="24"/>
                </w:rPr>
                <w:t>-</w:t>
              </w:r>
              <w:r w:rsidRPr="00AE1154">
                <w:rPr>
                  <w:rStyle w:val="af0"/>
                  <w:rFonts w:ascii="Times New Roman" w:hAnsi="Times New Roman"/>
                  <w:sz w:val="24"/>
                  <w:szCs w:val="24"/>
                  <w:lang w:val="en-US"/>
                </w:rPr>
                <w:t>orgotdel</w:t>
              </w:r>
              <w:r w:rsidRPr="00AE1154">
                <w:rPr>
                  <w:rStyle w:val="af0"/>
                  <w:rFonts w:ascii="Times New Roman" w:hAnsi="Times New Roman"/>
                  <w:sz w:val="24"/>
                  <w:szCs w:val="24"/>
                </w:rPr>
                <w:t>@</w:t>
              </w:r>
              <w:r w:rsidRPr="00AE1154">
                <w:rPr>
                  <w:rStyle w:val="af0"/>
                  <w:rFonts w:ascii="Times New Roman" w:hAnsi="Times New Roman"/>
                  <w:sz w:val="24"/>
                  <w:szCs w:val="24"/>
                  <w:lang w:val="en-US"/>
                </w:rPr>
                <w:t>yandex</w:t>
              </w:r>
              <w:r w:rsidRPr="00AE1154">
                <w:rPr>
                  <w:rStyle w:val="af0"/>
                  <w:rFonts w:ascii="Times New Roman" w:hAnsi="Times New Roman"/>
                  <w:sz w:val="24"/>
                  <w:szCs w:val="24"/>
                </w:rPr>
                <w:t>.</w:t>
              </w:r>
              <w:r w:rsidRPr="00AE1154">
                <w:rPr>
                  <w:rStyle w:val="af0"/>
                  <w:rFonts w:ascii="Times New Roman" w:hAnsi="Times New Roman"/>
                  <w:sz w:val="24"/>
                  <w:szCs w:val="24"/>
                  <w:lang w:val="en-US"/>
                </w:rPr>
                <w:t>ru</w:t>
              </w:r>
            </w:hyperlink>
            <w:r w:rsidRPr="00AE1154">
              <w:rPr>
                <w:rFonts w:ascii="Times New Roman" w:hAnsi="Times New Roman"/>
                <w:sz w:val="24"/>
                <w:szCs w:val="24"/>
              </w:rPr>
              <w:t xml:space="preserve"> </w:t>
            </w:r>
          </w:p>
          <w:p w:rsidR="00AE1154" w:rsidRPr="00AE1154" w:rsidRDefault="00AE1154" w:rsidP="00AE1154">
            <w:pPr>
              <w:pStyle w:val="aa"/>
            </w:pPr>
            <w:r w:rsidRPr="00AE1154">
              <w:lastRenderedPageBreak/>
              <w:t>Тел. 8-48-332-9-11-33</w:t>
            </w:r>
          </w:p>
        </w:tc>
        <w:tc>
          <w:tcPr>
            <w:tcW w:w="282" w:type="dxa"/>
            <w:shd w:val="clear" w:color="auto" w:fill="auto"/>
          </w:tcPr>
          <w:p w:rsidR="00AE1154" w:rsidRPr="00AE1154" w:rsidRDefault="00AE1154" w:rsidP="00AE1154">
            <w:pPr>
              <w:pStyle w:val="aa"/>
              <w:jc w:val="both"/>
              <w:rPr>
                <w:rFonts w:ascii="Times New Roman" w:hAnsi="Times New Roman"/>
                <w:sz w:val="24"/>
                <w:szCs w:val="24"/>
              </w:rPr>
            </w:pPr>
          </w:p>
        </w:tc>
        <w:tc>
          <w:tcPr>
            <w:tcW w:w="4678" w:type="dxa"/>
            <w:shd w:val="clear" w:color="auto" w:fill="auto"/>
          </w:tcPr>
          <w:p w:rsidR="00AE1154" w:rsidRPr="00AE1154" w:rsidRDefault="00AE1154" w:rsidP="00AE1154">
            <w:pPr>
              <w:pStyle w:val="aa"/>
              <w:rPr>
                <w:sz w:val="24"/>
                <w:szCs w:val="24"/>
              </w:rPr>
            </w:pPr>
          </w:p>
        </w:tc>
      </w:tr>
      <w:tr w:rsidR="00AE1154" w:rsidRPr="00AE1154" w:rsidTr="00984E06">
        <w:trPr>
          <w:trHeight w:val="327"/>
        </w:trPr>
        <w:tc>
          <w:tcPr>
            <w:tcW w:w="5013" w:type="dxa"/>
            <w:shd w:val="clear" w:color="auto" w:fill="auto"/>
          </w:tcPr>
          <w:p w:rsidR="00AE1154" w:rsidRPr="00AE1154" w:rsidRDefault="00AE1154" w:rsidP="00AE1154">
            <w:pPr>
              <w:pStyle w:val="aa"/>
              <w:rPr>
                <w:rFonts w:ascii="Times New Roman" w:hAnsi="Times New Roman"/>
                <w:sz w:val="24"/>
                <w:szCs w:val="24"/>
              </w:rPr>
            </w:pP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____________________</w:t>
            </w:r>
            <w:proofErr w:type="spellStart"/>
            <w:r w:rsidRPr="00AE1154">
              <w:rPr>
                <w:rFonts w:ascii="Times New Roman" w:hAnsi="Times New Roman"/>
                <w:sz w:val="24"/>
                <w:szCs w:val="24"/>
              </w:rPr>
              <w:t>И.А.Шевелёв</w:t>
            </w:r>
            <w:proofErr w:type="spellEnd"/>
          </w:p>
          <w:p w:rsidR="00AE1154" w:rsidRPr="00AE1154" w:rsidRDefault="00AE1154" w:rsidP="00AE1154">
            <w:pPr>
              <w:pStyle w:val="aa"/>
              <w:jc w:val="both"/>
              <w:rPr>
                <w:rFonts w:ascii="Times New Roman" w:hAnsi="Times New Roman"/>
                <w:sz w:val="24"/>
                <w:szCs w:val="24"/>
              </w:rPr>
            </w:pPr>
          </w:p>
          <w:p w:rsidR="00AE1154" w:rsidRPr="00AE1154" w:rsidRDefault="00AE1154" w:rsidP="00AE1154">
            <w:pPr>
              <w:pStyle w:val="aa"/>
              <w:jc w:val="both"/>
              <w:rPr>
                <w:rFonts w:ascii="Times New Roman" w:hAnsi="Times New Roman"/>
                <w:sz w:val="24"/>
                <w:szCs w:val="24"/>
              </w:rPr>
            </w:pPr>
            <w:r w:rsidRPr="00AE1154">
              <w:rPr>
                <w:rFonts w:ascii="Times New Roman" w:hAnsi="Times New Roman"/>
                <w:sz w:val="24"/>
                <w:szCs w:val="24"/>
              </w:rPr>
              <w:t xml:space="preserve">МП </w:t>
            </w:r>
          </w:p>
        </w:tc>
        <w:tc>
          <w:tcPr>
            <w:tcW w:w="282" w:type="dxa"/>
            <w:shd w:val="clear" w:color="auto" w:fill="auto"/>
          </w:tcPr>
          <w:p w:rsidR="00AE1154" w:rsidRPr="00AE1154" w:rsidRDefault="00AE1154" w:rsidP="00AE1154">
            <w:pPr>
              <w:pStyle w:val="aa"/>
              <w:jc w:val="both"/>
              <w:rPr>
                <w:rFonts w:ascii="Times New Roman" w:hAnsi="Times New Roman"/>
                <w:sz w:val="24"/>
                <w:szCs w:val="24"/>
              </w:rPr>
            </w:pPr>
          </w:p>
        </w:tc>
        <w:tc>
          <w:tcPr>
            <w:tcW w:w="4678" w:type="dxa"/>
            <w:shd w:val="clear" w:color="auto" w:fill="auto"/>
          </w:tcPr>
          <w:p w:rsidR="00AE1154" w:rsidRPr="00AE1154" w:rsidRDefault="00AE1154" w:rsidP="00AE1154">
            <w:pPr>
              <w:pStyle w:val="aa"/>
              <w:jc w:val="both"/>
              <w:rPr>
                <w:rFonts w:ascii="Times New Roman" w:hAnsi="Times New Roman"/>
                <w:sz w:val="24"/>
                <w:szCs w:val="24"/>
              </w:rPr>
            </w:pPr>
          </w:p>
          <w:p w:rsidR="00AE1154" w:rsidRPr="00AE1154" w:rsidRDefault="00AE1154" w:rsidP="00AE1154">
            <w:pPr>
              <w:pStyle w:val="aa"/>
              <w:jc w:val="both"/>
              <w:rPr>
                <w:rFonts w:ascii="Times New Roman" w:hAnsi="Times New Roman"/>
                <w:sz w:val="24"/>
                <w:szCs w:val="24"/>
              </w:rPr>
            </w:pPr>
            <w:r w:rsidRPr="00AE1154">
              <w:rPr>
                <w:rFonts w:ascii="Times New Roman" w:hAnsi="Times New Roman"/>
                <w:sz w:val="24"/>
                <w:szCs w:val="24"/>
              </w:rPr>
              <w:t xml:space="preserve">____________________________________ </w:t>
            </w:r>
          </w:p>
        </w:tc>
      </w:tr>
    </w:tbl>
    <w:p w:rsidR="00984E06" w:rsidRDefault="00984E06" w:rsidP="00AE1154">
      <w:pPr>
        <w:pStyle w:val="aa"/>
        <w:rPr>
          <w:rFonts w:ascii="Times New Roman" w:hAnsi="Times New Roman"/>
          <w:b/>
          <w:sz w:val="24"/>
          <w:szCs w:val="24"/>
        </w:rPr>
      </w:pP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 xml:space="preserve">Приложение к договору: </w:t>
      </w:r>
    </w:p>
    <w:p w:rsidR="00AE1154" w:rsidRPr="00AE1154" w:rsidRDefault="00AE1154" w:rsidP="00AE1154">
      <w:pPr>
        <w:pStyle w:val="aa"/>
        <w:rPr>
          <w:rFonts w:ascii="Times New Roman" w:hAnsi="Times New Roman"/>
          <w:sz w:val="24"/>
          <w:szCs w:val="24"/>
        </w:rPr>
      </w:pPr>
      <w:r w:rsidRPr="00AE1154">
        <w:rPr>
          <w:rFonts w:ascii="Times New Roman" w:hAnsi="Times New Roman"/>
          <w:sz w:val="24"/>
          <w:szCs w:val="24"/>
        </w:rPr>
        <w:t>Акт приема-передачи земельного участка</w:t>
      </w:r>
    </w:p>
    <w:p w:rsidR="00AE1154" w:rsidRPr="00AE1154" w:rsidRDefault="00AE1154" w:rsidP="00AE1154">
      <w:pPr>
        <w:pStyle w:val="aa"/>
        <w:rPr>
          <w:rFonts w:ascii="Times New Roman" w:hAnsi="Times New Roman"/>
          <w:sz w:val="24"/>
          <w:szCs w:val="24"/>
        </w:rPr>
      </w:pPr>
    </w:p>
    <w:p w:rsidR="00AE1154" w:rsidRPr="00AE1154" w:rsidRDefault="00AE1154" w:rsidP="00AE1154">
      <w:pPr>
        <w:ind w:left="6096" w:firstLine="708"/>
        <w:rPr>
          <w:rFonts w:ascii="Times New Roman" w:hAnsi="Times New Roman"/>
          <w:sz w:val="24"/>
          <w:szCs w:val="24"/>
        </w:rPr>
      </w:pPr>
      <w:r>
        <w:rPr>
          <w:i/>
          <w:sz w:val="24"/>
          <w:szCs w:val="24"/>
        </w:rPr>
        <w:t xml:space="preserve">             </w:t>
      </w:r>
      <w:r w:rsidRPr="00AE1154">
        <w:rPr>
          <w:rFonts w:ascii="Times New Roman" w:hAnsi="Times New Roman"/>
          <w:sz w:val="24"/>
          <w:szCs w:val="24"/>
        </w:rPr>
        <w:t xml:space="preserve">Приложение № 1 </w:t>
      </w:r>
    </w:p>
    <w:p w:rsidR="00AE1154" w:rsidRPr="00AE1154" w:rsidRDefault="00AE1154" w:rsidP="00AE1154">
      <w:pPr>
        <w:spacing w:after="0" w:line="240" w:lineRule="auto"/>
        <w:rPr>
          <w:rFonts w:ascii="Times New Roman" w:hAnsi="Times New Roman"/>
          <w:sz w:val="24"/>
          <w:szCs w:val="24"/>
        </w:rPr>
      </w:pPr>
      <w:r>
        <w:rPr>
          <w:rFonts w:ascii="Times New Roman" w:hAnsi="Times New Roman"/>
          <w:sz w:val="24"/>
          <w:szCs w:val="24"/>
        </w:rPr>
        <w:t xml:space="preserve">                                                                                                      </w:t>
      </w:r>
      <w:r w:rsidRPr="00AE1154">
        <w:rPr>
          <w:rFonts w:ascii="Times New Roman" w:hAnsi="Times New Roman"/>
          <w:sz w:val="24"/>
          <w:szCs w:val="24"/>
        </w:rPr>
        <w:t xml:space="preserve">к Договору аренды земельного    </w:t>
      </w:r>
    </w:p>
    <w:p w:rsidR="00AE1154" w:rsidRPr="00AE1154" w:rsidRDefault="00AE1154" w:rsidP="00AE1154">
      <w:pPr>
        <w:spacing w:after="0" w:line="240" w:lineRule="auto"/>
        <w:rPr>
          <w:rFonts w:ascii="Times New Roman" w:hAnsi="Times New Roman"/>
          <w:i/>
        </w:rPr>
      </w:pPr>
      <w:r>
        <w:rPr>
          <w:rFonts w:ascii="Times New Roman" w:hAnsi="Times New Roman"/>
          <w:sz w:val="24"/>
          <w:szCs w:val="24"/>
        </w:rPr>
        <w:t xml:space="preserve">                                                                                                      </w:t>
      </w:r>
      <w:r w:rsidRPr="00AE1154">
        <w:rPr>
          <w:rFonts w:ascii="Times New Roman" w:hAnsi="Times New Roman"/>
          <w:sz w:val="24"/>
          <w:szCs w:val="24"/>
        </w:rPr>
        <w:t>участка № __</w:t>
      </w:r>
      <w:proofErr w:type="gramStart"/>
      <w:r w:rsidRPr="00AE1154">
        <w:rPr>
          <w:rFonts w:ascii="Times New Roman" w:hAnsi="Times New Roman"/>
          <w:sz w:val="24"/>
          <w:szCs w:val="24"/>
        </w:rPr>
        <w:t>_  от</w:t>
      </w:r>
      <w:proofErr w:type="gramEnd"/>
      <w:r w:rsidRPr="00AE1154">
        <w:rPr>
          <w:rFonts w:ascii="Times New Roman" w:hAnsi="Times New Roman"/>
          <w:sz w:val="24"/>
          <w:szCs w:val="24"/>
        </w:rPr>
        <w:t xml:space="preserve">  _____20___г.</w:t>
      </w:r>
      <w:r w:rsidRPr="00AE1154">
        <w:rPr>
          <w:rFonts w:ascii="Times New Roman" w:hAnsi="Times New Roman"/>
          <w:i/>
        </w:rPr>
        <w:t xml:space="preserve">                                                                                                   </w:t>
      </w:r>
    </w:p>
    <w:p w:rsidR="00AE1154" w:rsidRPr="00AE1154" w:rsidRDefault="00AE1154" w:rsidP="00AE1154">
      <w:pPr>
        <w:autoSpaceDE w:val="0"/>
        <w:autoSpaceDN w:val="0"/>
        <w:adjustRightInd w:val="0"/>
        <w:spacing w:after="0" w:line="240" w:lineRule="auto"/>
        <w:jc w:val="center"/>
        <w:rPr>
          <w:rFonts w:ascii="Times New Roman" w:hAnsi="Times New Roman"/>
          <w:b/>
        </w:rPr>
      </w:pPr>
    </w:p>
    <w:p w:rsidR="00AE1154" w:rsidRPr="00AE1154" w:rsidRDefault="00AE1154" w:rsidP="00AE1154">
      <w:pPr>
        <w:spacing w:after="0" w:line="240" w:lineRule="auto"/>
        <w:jc w:val="center"/>
        <w:rPr>
          <w:rFonts w:ascii="Times New Roman" w:eastAsia="Arial Unicode MS" w:hAnsi="Times New Roman"/>
          <w:b/>
          <w:bCs/>
          <w:color w:val="000000"/>
          <w:sz w:val="24"/>
          <w:szCs w:val="24"/>
        </w:rPr>
      </w:pPr>
      <w:r w:rsidRPr="00AE1154">
        <w:rPr>
          <w:rFonts w:ascii="Times New Roman" w:eastAsia="Arial Unicode MS" w:hAnsi="Times New Roman"/>
          <w:b/>
          <w:bCs/>
          <w:color w:val="000000"/>
          <w:sz w:val="24"/>
          <w:szCs w:val="24"/>
        </w:rPr>
        <w:t>АКТ</w:t>
      </w:r>
    </w:p>
    <w:p w:rsidR="00AE1154" w:rsidRPr="00AE1154" w:rsidRDefault="00AE1154" w:rsidP="00AE1154">
      <w:pPr>
        <w:spacing w:after="0" w:line="240" w:lineRule="auto"/>
        <w:jc w:val="center"/>
        <w:rPr>
          <w:rFonts w:ascii="Times New Roman" w:eastAsia="Arial Unicode MS" w:hAnsi="Times New Roman"/>
          <w:b/>
          <w:bCs/>
          <w:color w:val="000000"/>
          <w:sz w:val="24"/>
          <w:szCs w:val="24"/>
        </w:rPr>
      </w:pPr>
      <w:r w:rsidRPr="00AE1154">
        <w:rPr>
          <w:rFonts w:ascii="Times New Roman" w:eastAsia="Arial Unicode MS" w:hAnsi="Times New Roman"/>
          <w:b/>
          <w:bCs/>
          <w:color w:val="000000"/>
          <w:sz w:val="24"/>
          <w:szCs w:val="24"/>
        </w:rPr>
        <w:t>приема-передачи земельного участка</w:t>
      </w:r>
    </w:p>
    <w:p w:rsidR="00AE1154" w:rsidRPr="00AE1154" w:rsidRDefault="00AE1154" w:rsidP="00AE1154">
      <w:pPr>
        <w:spacing w:after="0" w:line="240" w:lineRule="auto"/>
        <w:rPr>
          <w:rFonts w:ascii="Times New Roman" w:eastAsia="Arial Unicode MS" w:hAnsi="Times New Roman"/>
          <w:b/>
          <w:bCs/>
          <w:color w:val="000000"/>
          <w:sz w:val="24"/>
          <w:szCs w:val="24"/>
        </w:rPr>
      </w:pPr>
      <w:r w:rsidRPr="00AE1154">
        <w:rPr>
          <w:rFonts w:ascii="Times New Roman" w:eastAsia="Arial Unicode MS" w:hAnsi="Times New Roman"/>
          <w:b/>
          <w:bCs/>
          <w:color w:val="000000"/>
          <w:sz w:val="24"/>
          <w:szCs w:val="24"/>
        </w:rPr>
        <w:t xml:space="preserve">                                                 по договору аренды № __ от _</w:t>
      </w:r>
      <w:proofErr w:type="gramStart"/>
      <w:r w:rsidRPr="00AE1154">
        <w:rPr>
          <w:rFonts w:ascii="Times New Roman" w:eastAsia="Arial Unicode MS" w:hAnsi="Times New Roman"/>
          <w:b/>
          <w:bCs/>
          <w:color w:val="000000"/>
          <w:sz w:val="24"/>
          <w:szCs w:val="24"/>
        </w:rPr>
        <w:t>_._</w:t>
      </w:r>
      <w:proofErr w:type="gramEnd"/>
      <w:r w:rsidRPr="00AE1154">
        <w:rPr>
          <w:rFonts w:ascii="Times New Roman" w:eastAsia="Arial Unicode MS" w:hAnsi="Times New Roman"/>
          <w:b/>
          <w:bCs/>
          <w:color w:val="000000"/>
          <w:sz w:val="24"/>
          <w:szCs w:val="24"/>
        </w:rPr>
        <w:t>_.20     г.</w:t>
      </w:r>
    </w:p>
    <w:p w:rsidR="00AE1154" w:rsidRPr="00AE1154" w:rsidRDefault="00AE1154" w:rsidP="00AE1154">
      <w:pPr>
        <w:spacing w:after="0" w:line="240" w:lineRule="auto"/>
        <w:rPr>
          <w:rFonts w:ascii="Times New Roman" w:eastAsia="Arial Unicode MS" w:hAnsi="Times New Roman"/>
          <w:b/>
          <w:bCs/>
          <w:color w:val="000000"/>
          <w:sz w:val="24"/>
          <w:szCs w:val="24"/>
        </w:rPr>
      </w:pPr>
    </w:p>
    <w:p w:rsidR="00AE1154" w:rsidRPr="00AE1154" w:rsidRDefault="00AE1154" w:rsidP="00AE1154">
      <w:pPr>
        <w:spacing w:after="0" w:line="240" w:lineRule="auto"/>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 xml:space="preserve">    </w:t>
      </w:r>
      <w:proofErr w:type="spellStart"/>
      <w:proofErr w:type="gramStart"/>
      <w:r w:rsidRPr="00AE1154">
        <w:rPr>
          <w:rFonts w:ascii="Times New Roman" w:eastAsia="Arial Unicode MS" w:hAnsi="Times New Roman"/>
          <w:color w:val="000000"/>
          <w:sz w:val="24"/>
          <w:szCs w:val="24"/>
        </w:rPr>
        <w:t>р.п</w:t>
      </w:r>
      <w:proofErr w:type="spellEnd"/>
      <w:proofErr w:type="gramEnd"/>
      <w:r w:rsidRPr="00AE1154">
        <w:rPr>
          <w:rFonts w:ascii="Times New Roman" w:eastAsia="Arial Unicode MS" w:hAnsi="Times New Roman"/>
          <w:color w:val="000000"/>
          <w:sz w:val="24"/>
          <w:szCs w:val="24"/>
        </w:rPr>
        <w:t xml:space="preserve"> .Дубровка</w:t>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t xml:space="preserve">    «__»  _________ 20____г.</w:t>
      </w:r>
    </w:p>
    <w:p w:rsidR="00AE1154" w:rsidRPr="00AE1154" w:rsidRDefault="00AE1154" w:rsidP="00AE1154">
      <w:pPr>
        <w:spacing w:after="0" w:line="240" w:lineRule="auto"/>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Брянской области</w:t>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p>
    <w:p w:rsidR="00AE1154" w:rsidRPr="00AE1154" w:rsidRDefault="00AE1154" w:rsidP="00AE1154">
      <w:pPr>
        <w:spacing w:after="0" w:line="240" w:lineRule="auto"/>
        <w:jc w:val="center"/>
        <w:rPr>
          <w:rFonts w:ascii="Times New Roman" w:eastAsia="Arial Unicode MS" w:hAnsi="Times New Roman"/>
          <w:color w:val="000000"/>
          <w:sz w:val="24"/>
          <w:szCs w:val="24"/>
        </w:rPr>
      </w:pPr>
    </w:p>
    <w:p w:rsidR="00AE1154" w:rsidRPr="00AE1154" w:rsidRDefault="00AE1154" w:rsidP="00AE1154">
      <w:pPr>
        <w:spacing w:after="120" w:line="240" w:lineRule="auto"/>
        <w:jc w:val="both"/>
        <w:rPr>
          <w:rFonts w:ascii="Times New Roman" w:hAnsi="Times New Roman"/>
          <w:sz w:val="24"/>
          <w:szCs w:val="24"/>
        </w:rPr>
      </w:pPr>
      <w:r w:rsidRPr="00AE1154">
        <w:rPr>
          <w:rFonts w:ascii="Times New Roman" w:hAnsi="Times New Roman"/>
          <w:b/>
          <w:sz w:val="24"/>
          <w:szCs w:val="24"/>
        </w:rPr>
        <w:t xml:space="preserve">              Администрация Дубровского района</w:t>
      </w:r>
      <w:r w:rsidRPr="00AE1154">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AE1154">
        <w:rPr>
          <w:rFonts w:ascii="Times New Roman" w:hAnsi="Times New Roman"/>
          <w:sz w:val="24"/>
          <w:szCs w:val="24"/>
        </w:rPr>
        <w:t>р.п</w:t>
      </w:r>
      <w:proofErr w:type="spellEnd"/>
      <w:r w:rsidRPr="00AE1154">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AE1154">
        <w:rPr>
          <w:rFonts w:ascii="Times New Roman" w:hAnsi="Times New Roman"/>
          <w:sz w:val="24"/>
          <w:szCs w:val="24"/>
        </w:rPr>
        <w:t>»,  именуемая</w:t>
      </w:r>
      <w:proofErr w:type="gramEnd"/>
      <w:r w:rsidRPr="00AE1154">
        <w:rPr>
          <w:rFonts w:ascii="Times New Roman" w:hAnsi="Times New Roman"/>
          <w:sz w:val="24"/>
          <w:szCs w:val="24"/>
        </w:rPr>
        <w:t xml:space="preserve"> в дальнейшем «Арендодатель», </w:t>
      </w:r>
    </w:p>
    <w:p w:rsidR="00AE1154" w:rsidRPr="00AE1154" w:rsidRDefault="00AE1154" w:rsidP="00AE1154">
      <w:pPr>
        <w:spacing w:after="120" w:line="240" w:lineRule="auto"/>
        <w:ind w:firstLine="720"/>
        <w:jc w:val="both"/>
        <w:rPr>
          <w:rFonts w:ascii="Times New Roman" w:hAnsi="Times New Roman"/>
          <w:sz w:val="24"/>
          <w:szCs w:val="24"/>
        </w:rPr>
      </w:pPr>
      <w:r w:rsidRPr="00AE1154">
        <w:rPr>
          <w:rFonts w:ascii="Times New Roman" w:hAnsi="Times New Roman"/>
          <w:sz w:val="24"/>
          <w:szCs w:val="24"/>
        </w:rPr>
        <w:t>и _____________________________________________________________, именуемый в дальнейшем «</w:t>
      </w:r>
      <w:proofErr w:type="gramStart"/>
      <w:r w:rsidRPr="00AE1154">
        <w:rPr>
          <w:rFonts w:ascii="Times New Roman" w:hAnsi="Times New Roman"/>
          <w:sz w:val="24"/>
          <w:szCs w:val="24"/>
        </w:rPr>
        <w:t>Арендатор»  с</w:t>
      </w:r>
      <w:proofErr w:type="gramEnd"/>
      <w:r w:rsidRPr="00AE1154">
        <w:rPr>
          <w:rFonts w:ascii="Times New Roman" w:hAnsi="Times New Roman"/>
          <w:sz w:val="24"/>
          <w:szCs w:val="24"/>
        </w:rPr>
        <w:t xml:space="preserve"> другой стороны, </w:t>
      </w:r>
    </w:p>
    <w:p w:rsidR="00AE1154" w:rsidRPr="00AE1154" w:rsidRDefault="00AE1154" w:rsidP="00AE1154">
      <w:pPr>
        <w:spacing w:after="120" w:line="240" w:lineRule="auto"/>
        <w:ind w:firstLine="720"/>
        <w:jc w:val="both"/>
        <w:rPr>
          <w:rFonts w:ascii="Times New Roman" w:hAnsi="Times New Roman"/>
          <w:sz w:val="24"/>
          <w:szCs w:val="24"/>
        </w:rPr>
      </w:pPr>
    </w:p>
    <w:p w:rsidR="00AE1154" w:rsidRPr="00AE1154" w:rsidRDefault="00AE1154" w:rsidP="00AE1154">
      <w:pPr>
        <w:spacing w:after="120" w:line="240" w:lineRule="auto"/>
        <w:ind w:firstLine="720"/>
        <w:jc w:val="both"/>
        <w:rPr>
          <w:rFonts w:ascii="Times New Roman" w:hAnsi="Times New Roman"/>
          <w:sz w:val="24"/>
          <w:szCs w:val="24"/>
        </w:rPr>
      </w:pPr>
      <w:r w:rsidRPr="00AE1154">
        <w:rPr>
          <w:rFonts w:ascii="Times New Roman" w:hAnsi="Times New Roman"/>
          <w:sz w:val="24"/>
          <w:szCs w:val="24"/>
        </w:rPr>
        <w:t xml:space="preserve">подписали акт о нижеследующем: </w:t>
      </w:r>
    </w:p>
    <w:p w:rsidR="00AE1154" w:rsidRPr="00AE1154" w:rsidRDefault="00AE1154" w:rsidP="00AE1154">
      <w:pPr>
        <w:numPr>
          <w:ilvl w:val="0"/>
          <w:numId w:val="33"/>
        </w:numPr>
        <w:tabs>
          <w:tab w:val="num" w:pos="704"/>
        </w:tabs>
        <w:spacing w:after="120" w:line="240" w:lineRule="auto"/>
        <w:ind w:left="958" w:hanging="357"/>
        <w:jc w:val="both"/>
        <w:rPr>
          <w:rFonts w:ascii="Times New Roman" w:eastAsia="Arial Unicode MS" w:hAnsi="Times New Roman"/>
          <w:color w:val="000000"/>
          <w:sz w:val="24"/>
          <w:szCs w:val="24"/>
        </w:rPr>
      </w:pPr>
      <w:bookmarkStart w:id="0" w:name="_Hlk133049170"/>
      <w:r w:rsidRPr="00AE1154">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AE1154">
        <w:rPr>
          <w:rFonts w:ascii="Times New Roman" w:eastAsia="Arial Unicode MS" w:hAnsi="Times New Roman"/>
          <w:color w:val="000000"/>
          <w:sz w:val="24"/>
          <w:szCs w:val="24"/>
        </w:rPr>
        <w:t>( )</w:t>
      </w:r>
      <w:proofErr w:type="gramEnd"/>
      <w:r w:rsidRPr="00AE1154">
        <w:rPr>
          <w:rFonts w:ascii="Times New Roman" w:eastAsia="Arial Unicode MS" w:hAnsi="Times New Roman"/>
          <w:color w:val="000000"/>
          <w:sz w:val="24"/>
          <w:szCs w:val="24"/>
        </w:rPr>
        <w:t xml:space="preserve"> </w:t>
      </w:r>
      <w:proofErr w:type="spellStart"/>
      <w:r w:rsidRPr="00AE1154">
        <w:rPr>
          <w:rFonts w:ascii="Times New Roman" w:eastAsia="Arial Unicode MS" w:hAnsi="Times New Roman"/>
          <w:color w:val="000000"/>
          <w:sz w:val="24"/>
          <w:szCs w:val="24"/>
        </w:rPr>
        <w:t>кв.м</w:t>
      </w:r>
      <w:proofErr w:type="spellEnd"/>
      <w:r w:rsidRPr="00AE1154">
        <w:rPr>
          <w:rFonts w:ascii="Times New Roman" w:eastAsia="Arial Unicode MS" w:hAnsi="Times New Roman"/>
          <w:color w:val="000000"/>
          <w:sz w:val="24"/>
          <w:szCs w:val="24"/>
        </w:rPr>
        <w:t>., расположенный по адресу:__________, категория земель: _________________</w:t>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r>
      <w:r w:rsidRPr="00AE1154">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AE1154" w:rsidRPr="00AE1154" w:rsidRDefault="00AE1154" w:rsidP="00AE1154">
      <w:pPr>
        <w:numPr>
          <w:ilvl w:val="0"/>
          <w:numId w:val="33"/>
        </w:numPr>
        <w:spacing w:after="120" w:line="240" w:lineRule="auto"/>
        <w:ind w:left="958" w:hanging="357"/>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AE1154" w:rsidRPr="00AE1154" w:rsidRDefault="00AE1154" w:rsidP="00AE1154">
      <w:pPr>
        <w:numPr>
          <w:ilvl w:val="0"/>
          <w:numId w:val="33"/>
        </w:numPr>
        <w:spacing w:after="120" w:line="240" w:lineRule="auto"/>
        <w:ind w:left="958" w:hanging="357"/>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AE1154" w:rsidRPr="00AE1154" w:rsidRDefault="00AE1154" w:rsidP="00984E06">
      <w:pPr>
        <w:numPr>
          <w:ilvl w:val="0"/>
          <w:numId w:val="33"/>
        </w:numPr>
        <w:spacing w:after="120" w:line="240" w:lineRule="auto"/>
        <w:ind w:left="958" w:hanging="357"/>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AE1154">
        <w:rPr>
          <w:rFonts w:ascii="Times New Roman" w:eastAsia="Arial Unicode MS" w:hAnsi="Times New Roman"/>
          <w:color w:val="000000"/>
          <w:sz w:val="24"/>
          <w:szCs w:val="24"/>
        </w:rPr>
        <w:t>_  от</w:t>
      </w:r>
      <w:proofErr w:type="gramEnd"/>
      <w:r w:rsidRPr="00AE1154">
        <w:rPr>
          <w:rFonts w:ascii="Times New Roman" w:eastAsia="Arial Unicode MS" w:hAnsi="Times New Roman"/>
          <w:color w:val="000000"/>
          <w:sz w:val="24"/>
          <w:szCs w:val="24"/>
        </w:rPr>
        <w:t xml:space="preserve">  __.__.20____г.,  заключенного между Сторонами.</w:t>
      </w:r>
    </w:p>
    <w:p w:rsidR="00AE1154" w:rsidRPr="00AE1154" w:rsidRDefault="00AE1154" w:rsidP="00AE1154">
      <w:pPr>
        <w:spacing w:after="120" w:line="240" w:lineRule="auto"/>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 xml:space="preserve">  ПЕРЕДАЛ:</w:t>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t xml:space="preserve">                  ПРИНЯЛ:</w:t>
      </w:r>
    </w:p>
    <w:p w:rsidR="00AE1154" w:rsidRPr="00AE1154" w:rsidRDefault="00AE1154" w:rsidP="00AE1154">
      <w:pPr>
        <w:spacing w:after="120" w:line="240" w:lineRule="auto"/>
        <w:ind w:left="709"/>
        <w:jc w:val="both"/>
        <w:rPr>
          <w:rFonts w:ascii="Times New Roman" w:eastAsia="Arial Unicode MS" w:hAnsi="Times New Roman"/>
          <w:color w:val="000000"/>
          <w:sz w:val="24"/>
          <w:szCs w:val="24"/>
        </w:rPr>
      </w:pPr>
    </w:p>
    <w:p w:rsidR="00AE1154" w:rsidRPr="00AE1154" w:rsidRDefault="00AE1154" w:rsidP="00AE1154">
      <w:pPr>
        <w:spacing w:after="0" w:line="240" w:lineRule="auto"/>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 xml:space="preserve"> от «Арендодателя»</w:t>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r>
      <w:r w:rsidRPr="00AE1154">
        <w:rPr>
          <w:rFonts w:ascii="Times New Roman" w:eastAsia="Arial Unicode MS" w:hAnsi="Times New Roman"/>
          <w:color w:val="000000"/>
          <w:sz w:val="24"/>
          <w:szCs w:val="24"/>
        </w:rPr>
        <w:tab/>
        <w:t xml:space="preserve">                               от «Арендатора»</w:t>
      </w:r>
    </w:p>
    <w:p w:rsidR="00AE1154" w:rsidRPr="00AE1154" w:rsidRDefault="00AE1154" w:rsidP="00AE1154">
      <w:pPr>
        <w:spacing w:after="0" w:line="240" w:lineRule="auto"/>
        <w:jc w:val="both"/>
        <w:rPr>
          <w:rFonts w:ascii="Times New Roman" w:eastAsia="Arial Unicode MS" w:hAnsi="Times New Roman"/>
          <w:color w:val="000000"/>
          <w:sz w:val="24"/>
          <w:szCs w:val="24"/>
        </w:rPr>
      </w:pPr>
    </w:p>
    <w:bookmarkEnd w:id="0"/>
    <w:p w:rsidR="00AE1154" w:rsidRPr="00AE1154" w:rsidRDefault="00AE1154" w:rsidP="00AE1154">
      <w:pPr>
        <w:spacing w:after="0" w:line="240" w:lineRule="auto"/>
        <w:jc w:val="both"/>
        <w:rPr>
          <w:rFonts w:ascii="Times New Roman" w:eastAsia="Arial Unicode MS" w:hAnsi="Times New Roman"/>
          <w:color w:val="000000"/>
          <w:sz w:val="24"/>
          <w:szCs w:val="24"/>
        </w:rPr>
      </w:pPr>
    </w:p>
    <w:p w:rsidR="00AE1154" w:rsidRDefault="00AE1154" w:rsidP="00AE1154">
      <w:pPr>
        <w:spacing w:after="0" w:line="240" w:lineRule="auto"/>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 xml:space="preserve"> И.А. </w:t>
      </w:r>
      <w:proofErr w:type="spellStart"/>
      <w:r w:rsidRPr="00AE1154">
        <w:rPr>
          <w:rFonts w:ascii="Times New Roman" w:eastAsia="Arial Unicode MS" w:hAnsi="Times New Roman"/>
          <w:color w:val="000000"/>
          <w:sz w:val="24"/>
          <w:szCs w:val="24"/>
        </w:rPr>
        <w:t>Шевелёв</w:t>
      </w:r>
      <w:proofErr w:type="spellEnd"/>
      <w:r w:rsidRPr="00AE1154">
        <w:rPr>
          <w:rFonts w:ascii="Times New Roman" w:eastAsia="Arial Unicode MS" w:hAnsi="Times New Roman"/>
          <w:color w:val="000000"/>
          <w:sz w:val="24"/>
          <w:szCs w:val="24"/>
        </w:rPr>
        <w:t xml:space="preserve"> ________________                                  _______________</w:t>
      </w:r>
    </w:p>
    <w:p w:rsidR="00AE1154" w:rsidRDefault="00AE1154" w:rsidP="00AE1154">
      <w:pPr>
        <w:spacing w:after="0" w:line="240" w:lineRule="auto"/>
        <w:jc w:val="both"/>
        <w:rPr>
          <w:rFonts w:ascii="Times New Roman" w:eastAsia="Arial Unicode MS" w:hAnsi="Times New Roman"/>
          <w:color w:val="000000"/>
          <w:sz w:val="24"/>
          <w:szCs w:val="24"/>
        </w:rPr>
      </w:pPr>
    </w:p>
    <w:p w:rsidR="00AE1154" w:rsidRDefault="00AE1154" w:rsidP="00AE1154">
      <w:pPr>
        <w:spacing w:after="0" w:line="240" w:lineRule="auto"/>
        <w:jc w:val="both"/>
        <w:rPr>
          <w:rFonts w:ascii="Times New Roman" w:eastAsia="Arial Unicode MS" w:hAnsi="Times New Roman"/>
          <w:color w:val="000000"/>
          <w:sz w:val="24"/>
          <w:szCs w:val="24"/>
        </w:rPr>
      </w:pPr>
    </w:p>
    <w:p w:rsidR="00AE1154" w:rsidRPr="00AE1154" w:rsidRDefault="00AE1154" w:rsidP="00AE1154">
      <w:pPr>
        <w:spacing w:after="0" w:line="240" w:lineRule="auto"/>
        <w:jc w:val="both"/>
        <w:rPr>
          <w:rFonts w:ascii="Times New Roman" w:eastAsia="Arial Unicode MS" w:hAnsi="Times New Roman"/>
          <w:b/>
          <w:color w:val="000000"/>
          <w:sz w:val="24"/>
          <w:szCs w:val="24"/>
        </w:rPr>
      </w:pPr>
      <w:r>
        <w:rPr>
          <w:rFonts w:ascii="Times New Roman" w:eastAsia="Arial Unicode MS" w:hAnsi="Times New Roman"/>
          <w:b/>
          <w:color w:val="000000"/>
          <w:sz w:val="24"/>
          <w:szCs w:val="24"/>
        </w:rPr>
        <w:lastRenderedPageBreak/>
        <w:t xml:space="preserve">                   2.4.2</w:t>
      </w:r>
      <w:r w:rsidRPr="00AE1154">
        <w:rPr>
          <w:rFonts w:ascii="Times New Roman" w:eastAsia="Arial Unicode MS" w:hAnsi="Times New Roman"/>
          <w:b/>
          <w:color w:val="000000"/>
          <w:sz w:val="24"/>
          <w:szCs w:val="24"/>
        </w:rPr>
        <w:t>.</w:t>
      </w:r>
    </w:p>
    <w:p w:rsidR="00AE1154" w:rsidRPr="00AE1154" w:rsidRDefault="00AE1154" w:rsidP="00AE1154">
      <w:pPr>
        <w:spacing w:after="0" w:line="240" w:lineRule="auto"/>
        <w:jc w:val="both"/>
        <w:rPr>
          <w:rFonts w:ascii="Times New Roman" w:eastAsia="Arial Unicode MS" w:hAnsi="Times New Roman"/>
          <w:color w:val="000000"/>
          <w:sz w:val="24"/>
          <w:szCs w:val="24"/>
        </w:rPr>
      </w:pPr>
    </w:p>
    <w:p w:rsidR="00AE1154" w:rsidRPr="00AE1154" w:rsidRDefault="00AE1154" w:rsidP="00AE1154">
      <w:pPr>
        <w:spacing w:line="240" w:lineRule="auto"/>
        <w:ind w:left="-360" w:right="180" w:firstLine="540"/>
        <w:outlineLvl w:val="0"/>
        <w:rPr>
          <w:rFonts w:ascii="Times New Roman" w:hAnsi="Times New Roman"/>
          <w:b/>
          <w:sz w:val="28"/>
          <w:szCs w:val="28"/>
        </w:rPr>
      </w:pPr>
      <w:r>
        <w:rPr>
          <w:rFonts w:ascii="Times New Roman" w:eastAsia="Arial Unicode MS" w:hAnsi="Times New Roman"/>
          <w:color w:val="000000"/>
          <w:sz w:val="24"/>
          <w:szCs w:val="24"/>
        </w:rPr>
        <w:t xml:space="preserve">                                              </w:t>
      </w:r>
      <w:r w:rsidRPr="00AE1154">
        <w:rPr>
          <w:rFonts w:ascii="Times New Roman" w:hAnsi="Times New Roman"/>
          <w:b/>
          <w:sz w:val="28"/>
          <w:szCs w:val="28"/>
        </w:rPr>
        <w:t>Извещение о приеме заявлений</w:t>
      </w:r>
    </w:p>
    <w:p w:rsidR="00AE1154" w:rsidRPr="00AE1154" w:rsidRDefault="00AE1154" w:rsidP="00AE1154">
      <w:pPr>
        <w:spacing w:after="0" w:line="240" w:lineRule="auto"/>
        <w:ind w:left="-360" w:right="180" w:firstLine="540"/>
        <w:jc w:val="center"/>
        <w:outlineLvl w:val="0"/>
        <w:rPr>
          <w:rFonts w:ascii="Times New Roman" w:hAnsi="Times New Roman"/>
          <w:b/>
          <w:sz w:val="28"/>
          <w:szCs w:val="28"/>
        </w:rPr>
      </w:pPr>
      <w:r w:rsidRPr="00AE1154">
        <w:rPr>
          <w:rFonts w:ascii="Times New Roman" w:hAnsi="Times New Roman"/>
          <w:b/>
          <w:sz w:val="28"/>
          <w:szCs w:val="28"/>
        </w:rPr>
        <w:t>о намерении участвовать в аукционе</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договора аренды планируются земельные участки:</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 с кадастровым номером 32:05:0081201:290, Российская Федерация, Брянская область, Дубровский муниципальный район, </w:t>
      </w:r>
      <w:proofErr w:type="spellStart"/>
      <w:r w:rsidRPr="00AE1154">
        <w:rPr>
          <w:rFonts w:ascii="Times New Roman" w:hAnsi="Times New Roman"/>
          <w:sz w:val="24"/>
          <w:szCs w:val="24"/>
        </w:rPr>
        <w:t>Сещинское</w:t>
      </w:r>
      <w:proofErr w:type="spellEnd"/>
      <w:r w:rsidRPr="00AE1154">
        <w:rPr>
          <w:rFonts w:ascii="Times New Roman" w:hAnsi="Times New Roman"/>
          <w:sz w:val="24"/>
          <w:szCs w:val="24"/>
        </w:rPr>
        <w:t xml:space="preserve"> сельское поселение, деревня </w:t>
      </w:r>
      <w:proofErr w:type="spellStart"/>
      <w:r w:rsidRPr="00AE1154">
        <w:rPr>
          <w:rFonts w:ascii="Times New Roman" w:hAnsi="Times New Roman"/>
          <w:sz w:val="24"/>
          <w:szCs w:val="24"/>
        </w:rPr>
        <w:t>Холмовая</w:t>
      </w:r>
      <w:proofErr w:type="spellEnd"/>
      <w:r w:rsidRPr="00AE1154">
        <w:rPr>
          <w:rFonts w:ascii="Times New Roman" w:hAnsi="Times New Roman"/>
          <w:sz w:val="24"/>
          <w:szCs w:val="24"/>
        </w:rPr>
        <w:t xml:space="preserve">, улица Новоселов, земельный участок 16А,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1600кв. м.; </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с кадастровым номером 32:05:0081401:1242, Российская Федерация, Брянская область, Дубровский муниципальный район, </w:t>
      </w:r>
      <w:proofErr w:type="spellStart"/>
      <w:r w:rsidRPr="00AE1154">
        <w:rPr>
          <w:rFonts w:ascii="Times New Roman" w:hAnsi="Times New Roman"/>
          <w:sz w:val="24"/>
          <w:szCs w:val="24"/>
        </w:rPr>
        <w:t>Сещинское</w:t>
      </w:r>
      <w:proofErr w:type="spellEnd"/>
      <w:r w:rsidRPr="00AE1154">
        <w:rPr>
          <w:rFonts w:ascii="Times New Roman" w:hAnsi="Times New Roman"/>
          <w:sz w:val="24"/>
          <w:szCs w:val="24"/>
        </w:rPr>
        <w:t xml:space="preserve"> сельское поселение, поселок Сеща, переулок 1-й Кирова, земельный участок 18/1,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1798кв. м.;</w:t>
      </w:r>
    </w:p>
    <w:p w:rsidR="00AE1154" w:rsidRPr="00AE1154" w:rsidRDefault="00AE1154" w:rsidP="00AE1154">
      <w:pPr>
        <w:spacing w:after="0"/>
        <w:ind w:firstLine="851"/>
        <w:jc w:val="both"/>
        <w:rPr>
          <w:rFonts w:ascii="Times New Roman" w:hAnsi="Times New Roman"/>
          <w:sz w:val="24"/>
          <w:szCs w:val="24"/>
        </w:rPr>
      </w:pPr>
      <w:r w:rsidRPr="00AE1154">
        <w:rPr>
          <w:rFonts w:ascii="Times New Roman" w:hAnsi="Times New Roman"/>
          <w:sz w:val="24"/>
          <w:szCs w:val="24"/>
        </w:rPr>
        <w:t xml:space="preserve">с кадастровым номером 32:05:0081401:1245, Российская Федерация, Брянская область, Дубровский муниципальный район, </w:t>
      </w:r>
      <w:proofErr w:type="spellStart"/>
      <w:r w:rsidRPr="00AE1154">
        <w:rPr>
          <w:rFonts w:ascii="Times New Roman" w:hAnsi="Times New Roman"/>
          <w:sz w:val="24"/>
          <w:szCs w:val="24"/>
        </w:rPr>
        <w:t>Сещинское</w:t>
      </w:r>
      <w:proofErr w:type="spellEnd"/>
      <w:r w:rsidRPr="00AE1154">
        <w:rPr>
          <w:rFonts w:ascii="Times New Roman" w:hAnsi="Times New Roman"/>
          <w:sz w:val="24"/>
          <w:szCs w:val="24"/>
        </w:rPr>
        <w:t xml:space="preserve"> сельское поселение, п. Сеща, улица Кирова, земельный участок 7/1,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826кв. м.; </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с кадастровым номером 32:05:0110340:185, Российская Федерация, Брянская область, Дубровский муниципальный район, </w:t>
      </w:r>
      <w:proofErr w:type="spellStart"/>
      <w:r w:rsidRPr="00AE1154">
        <w:rPr>
          <w:rFonts w:ascii="Times New Roman" w:hAnsi="Times New Roman"/>
          <w:sz w:val="24"/>
          <w:szCs w:val="24"/>
        </w:rPr>
        <w:t>Дубровское</w:t>
      </w:r>
      <w:proofErr w:type="spellEnd"/>
      <w:r w:rsidRPr="00AE1154">
        <w:rPr>
          <w:rFonts w:ascii="Times New Roman" w:hAnsi="Times New Roman"/>
          <w:sz w:val="24"/>
          <w:szCs w:val="24"/>
        </w:rPr>
        <w:t xml:space="preserve"> городское поселение, </w:t>
      </w:r>
      <w:proofErr w:type="spellStart"/>
      <w:r w:rsidRPr="00AE1154">
        <w:rPr>
          <w:rFonts w:ascii="Times New Roman" w:hAnsi="Times New Roman"/>
          <w:sz w:val="24"/>
          <w:szCs w:val="24"/>
        </w:rPr>
        <w:t>рп</w:t>
      </w:r>
      <w:proofErr w:type="spellEnd"/>
      <w:r w:rsidRPr="00AE1154">
        <w:rPr>
          <w:rFonts w:ascii="Times New Roman" w:hAnsi="Times New Roman"/>
          <w:sz w:val="24"/>
          <w:szCs w:val="24"/>
        </w:rPr>
        <w:t xml:space="preserve">. Дубровка, ул. Дачная, з/у 7/1,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1287кв. м.; </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с кадастровым номером 32:05:0000000:936, Российская Федерация, Брянская область, Дубровский муниципальный район, </w:t>
      </w:r>
      <w:proofErr w:type="spellStart"/>
      <w:r w:rsidRPr="00AE1154">
        <w:rPr>
          <w:rFonts w:ascii="Times New Roman" w:hAnsi="Times New Roman"/>
          <w:sz w:val="24"/>
          <w:szCs w:val="24"/>
        </w:rPr>
        <w:t>Дубровское</w:t>
      </w:r>
      <w:proofErr w:type="spellEnd"/>
      <w:r w:rsidRPr="00AE1154">
        <w:rPr>
          <w:rFonts w:ascii="Times New Roman" w:hAnsi="Times New Roman"/>
          <w:sz w:val="24"/>
          <w:szCs w:val="24"/>
        </w:rPr>
        <w:t xml:space="preserve"> городское поселение, </w:t>
      </w:r>
      <w:proofErr w:type="spellStart"/>
      <w:r w:rsidRPr="00AE1154">
        <w:rPr>
          <w:rFonts w:ascii="Times New Roman" w:hAnsi="Times New Roman"/>
          <w:sz w:val="24"/>
          <w:szCs w:val="24"/>
        </w:rPr>
        <w:t>рп</w:t>
      </w:r>
      <w:proofErr w:type="spellEnd"/>
      <w:r w:rsidRPr="00AE1154">
        <w:rPr>
          <w:rFonts w:ascii="Times New Roman" w:hAnsi="Times New Roman"/>
          <w:sz w:val="24"/>
          <w:szCs w:val="24"/>
        </w:rPr>
        <w:t xml:space="preserve">. Дубровка, ул. Дачная, з/у 11/1,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815кв. м.; </w:t>
      </w:r>
    </w:p>
    <w:p w:rsidR="00AE1154" w:rsidRPr="00AE1154" w:rsidRDefault="00AE1154" w:rsidP="00AE1154">
      <w:pPr>
        <w:spacing w:after="0"/>
        <w:ind w:firstLine="851"/>
        <w:jc w:val="both"/>
        <w:rPr>
          <w:rFonts w:ascii="Times New Roman" w:hAnsi="Times New Roman"/>
          <w:sz w:val="24"/>
          <w:szCs w:val="24"/>
        </w:rPr>
      </w:pPr>
      <w:r w:rsidRPr="00AE1154">
        <w:rPr>
          <w:rFonts w:ascii="Times New Roman" w:hAnsi="Times New Roman"/>
          <w:sz w:val="24"/>
          <w:szCs w:val="24"/>
        </w:rPr>
        <w:t xml:space="preserve">с кадастровым номером 32:05:0020201:424, Российская Федерация, Брянская область, Дубровский муниципальный район, </w:t>
      </w:r>
      <w:proofErr w:type="spellStart"/>
      <w:r w:rsidRPr="00AE1154">
        <w:rPr>
          <w:rFonts w:ascii="Times New Roman" w:hAnsi="Times New Roman"/>
          <w:sz w:val="24"/>
          <w:szCs w:val="24"/>
        </w:rPr>
        <w:t>Дубровское</w:t>
      </w:r>
      <w:proofErr w:type="spellEnd"/>
      <w:r w:rsidRPr="00AE1154">
        <w:rPr>
          <w:rFonts w:ascii="Times New Roman" w:hAnsi="Times New Roman"/>
          <w:sz w:val="24"/>
          <w:szCs w:val="24"/>
        </w:rPr>
        <w:t xml:space="preserve"> городское поселение, деревня </w:t>
      </w:r>
      <w:proofErr w:type="spellStart"/>
      <w:r w:rsidRPr="00AE1154">
        <w:rPr>
          <w:rFonts w:ascii="Times New Roman" w:hAnsi="Times New Roman"/>
          <w:sz w:val="24"/>
          <w:szCs w:val="24"/>
        </w:rPr>
        <w:t>Давыдчи</w:t>
      </w:r>
      <w:proofErr w:type="spellEnd"/>
      <w:r w:rsidRPr="00AE1154">
        <w:rPr>
          <w:rFonts w:ascii="Times New Roman" w:hAnsi="Times New Roman"/>
          <w:sz w:val="24"/>
          <w:szCs w:val="24"/>
        </w:rPr>
        <w:t>, улица Школьная, земельный участок 6/2А,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597кв. м.;</w:t>
      </w:r>
    </w:p>
    <w:p w:rsidR="00AE1154" w:rsidRPr="00AE1154" w:rsidRDefault="00AE1154" w:rsidP="00AE1154">
      <w:pPr>
        <w:spacing w:after="0"/>
        <w:ind w:firstLine="851"/>
        <w:jc w:val="both"/>
        <w:rPr>
          <w:rFonts w:ascii="Times New Roman" w:hAnsi="Times New Roman"/>
          <w:sz w:val="24"/>
          <w:szCs w:val="24"/>
        </w:rPr>
      </w:pPr>
      <w:r w:rsidRPr="00AE1154">
        <w:rPr>
          <w:rFonts w:ascii="Times New Roman" w:hAnsi="Times New Roman"/>
          <w:sz w:val="24"/>
          <w:szCs w:val="24"/>
        </w:rPr>
        <w:t xml:space="preserve">с кадастровым номером 32:05:0020101:197, Российская Федерация, Брянская область, Дубровский муниципальный район, </w:t>
      </w:r>
      <w:proofErr w:type="spellStart"/>
      <w:r w:rsidRPr="00AE1154">
        <w:rPr>
          <w:rFonts w:ascii="Times New Roman" w:hAnsi="Times New Roman"/>
          <w:sz w:val="24"/>
          <w:szCs w:val="24"/>
        </w:rPr>
        <w:t>Дубровское</w:t>
      </w:r>
      <w:proofErr w:type="spellEnd"/>
      <w:r w:rsidRPr="00AE1154">
        <w:rPr>
          <w:rFonts w:ascii="Times New Roman" w:hAnsi="Times New Roman"/>
          <w:sz w:val="24"/>
          <w:szCs w:val="24"/>
        </w:rPr>
        <w:t xml:space="preserve"> городское поселение, деревня </w:t>
      </w:r>
      <w:proofErr w:type="spellStart"/>
      <w:r w:rsidRPr="00AE1154">
        <w:rPr>
          <w:rFonts w:ascii="Times New Roman" w:hAnsi="Times New Roman"/>
          <w:sz w:val="24"/>
          <w:szCs w:val="24"/>
        </w:rPr>
        <w:t>Побойная</w:t>
      </w:r>
      <w:proofErr w:type="spellEnd"/>
      <w:r w:rsidRPr="00AE1154">
        <w:rPr>
          <w:rFonts w:ascii="Times New Roman" w:hAnsi="Times New Roman"/>
          <w:sz w:val="24"/>
          <w:szCs w:val="24"/>
        </w:rPr>
        <w:t>, улица Садовая, земельный участок 18А,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1987кв. м.</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и время начала приема заявок 09 октября 2023 года с 10.00 час., дата и время окончания приема заявок 08 ноября 2023 года в 10.00 час. </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lastRenderedPageBreak/>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AE1154">
        <w:rPr>
          <w:rFonts w:ascii="Times New Roman" w:hAnsi="Times New Roman"/>
          <w:sz w:val="24"/>
          <w:szCs w:val="24"/>
        </w:rPr>
        <w:t>р.п.Дубровка</w:t>
      </w:r>
      <w:proofErr w:type="spellEnd"/>
      <w:r w:rsidRPr="00AE1154">
        <w:rPr>
          <w:rFonts w:ascii="Times New Roman" w:hAnsi="Times New Roman"/>
          <w:sz w:val="24"/>
          <w:szCs w:val="24"/>
        </w:rPr>
        <w:t xml:space="preserve">, ул. Победы, д. 18, </w:t>
      </w:r>
      <w:proofErr w:type="spellStart"/>
      <w:r w:rsidRPr="00AE1154">
        <w:rPr>
          <w:rFonts w:ascii="Times New Roman" w:hAnsi="Times New Roman"/>
          <w:sz w:val="24"/>
          <w:szCs w:val="24"/>
        </w:rPr>
        <w:t>каб</w:t>
      </w:r>
      <w:proofErr w:type="spellEnd"/>
      <w:r w:rsidRPr="00AE1154">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AE1154">
        <w:rPr>
          <w:rFonts w:ascii="Times New Roman" w:hAnsi="Times New Roman"/>
          <w:color w:val="000000"/>
          <w:sz w:val="24"/>
          <w:szCs w:val="24"/>
        </w:rPr>
        <w:t xml:space="preserve">, </w:t>
      </w:r>
      <w:r w:rsidRPr="00AE1154">
        <w:rPr>
          <w:rFonts w:ascii="Times New Roman" w:hAnsi="Times New Roman"/>
          <w:sz w:val="24"/>
          <w:szCs w:val="24"/>
        </w:rPr>
        <w:t>праздничные дни - в соответствии с календарём. Контактный телефон: 8(48332) 9-24-78, 8(48332) 9-11-33.</w:t>
      </w:r>
    </w:p>
    <w:p w:rsidR="00AE1154" w:rsidRPr="00AE1154" w:rsidRDefault="00AE1154" w:rsidP="00984E06">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33" w:history="1">
        <w:r w:rsidRPr="00AE1154">
          <w:rPr>
            <w:rFonts w:ascii="Times New Roman" w:hAnsi="Times New Roman"/>
            <w:color w:val="0000FF"/>
            <w:sz w:val="24"/>
            <w:szCs w:val="24"/>
            <w:u w:val="single"/>
            <w:lang w:val="en-US"/>
          </w:rPr>
          <w:t>www</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admdubrovka</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ru</w:t>
        </w:r>
      </w:hyperlink>
      <w:r w:rsidRPr="00AE115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4" w:history="1">
        <w:r w:rsidRPr="00AE1154">
          <w:rPr>
            <w:rFonts w:ascii="Times New Roman" w:hAnsi="Times New Roman"/>
            <w:color w:val="0000FF"/>
            <w:sz w:val="24"/>
            <w:szCs w:val="24"/>
            <w:u w:val="single"/>
          </w:rPr>
          <w:t>www.</w:t>
        </w:r>
        <w:r w:rsidRPr="00AE1154">
          <w:rPr>
            <w:rFonts w:ascii="Times New Roman" w:hAnsi="Times New Roman"/>
            <w:color w:val="0000FF"/>
            <w:sz w:val="24"/>
            <w:szCs w:val="24"/>
            <w:u w:val="single"/>
            <w:lang w:val="en-US"/>
          </w:rPr>
          <w:t>torgi</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gov</w:t>
        </w:r>
        <w:r w:rsidRPr="00AE1154">
          <w:rPr>
            <w:rFonts w:ascii="Times New Roman" w:hAnsi="Times New Roman"/>
            <w:color w:val="0000FF"/>
            <w:sz w:val="24"/>
            <w:szCs w:val="24"/>
            <w:u w:val="single"/>
          </w:rPr>
          <w:t>.</w:t>
        </w:r>
        <w:proofErr w:type="spellStart"/>
        <w:r w:rsidRPr="00AE1154">
          <w:rPr>
            <w:rFonts w:ascii="Times New Roman" w:hAnsi="Times New Roman"/>
            <w:color w:val="0000FF"/>
            <w:sz w:val="24"/>
            <w:szCs w:val="24"/>
            <w:u w:val="single"/>
          </w:rPr>
          <w:t>ru</w:t>
        </w:r>
        <w:proofErr w:type="spellEnd"/>
      </w:hyperlink>
      <w:r w:rsidRPr="00AE1154">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AE1154" w:rsidRPr="00AE1154" w:rsidRDefault="00AE1154" w:rsidP="00AE1154">
      <w:pPr>
        <w:spacing w:after="0" w:line="240" w:lineRule="auto"/>
        <w:ind w:right="180" w:firstLine="540"/>
        <w:jc w:val="both"/>
        <w:rPr>
          <w:rFonts w:ascii="Times New Roman" w:hAnsi="Times New Roman"/>
          <w:sz w:val="24"/>
          <w:szCs w:val="24"/>
        </w:rPr>
      </w:pPr>
    </w:p>
    <w:p w:rsidR="00AE1154" w:rsidRPr="00AE1154" w:rsidRDefault="00AE1154" w:rsidP="00AE1154">
      <w:pPr>
        <w:spacing w:after="0" w:line="240" w:lineRule="auto"/>
        <w:ind w:right="180"/>
        <w:jc w:val="both"/>
        <w:rPr>
          <w:rFonts w:ascii="Times New Roman" w:hAnsi="Times New Roman"/>
          <w:sz w:val="24"/>
          <w:szCs w:val="24"/>
        </w:rPr>
      </w:pPr>
      <w:r w:rsidRPr="00AE1154">
        <w:rPr>
          <w:rFonts w:ascii="Times New Roman" w:hAnsi="Times New Roman"/>
          <w:sz w:val="24"/>
          <w:szCs w:val="24"/>
        </w:rPr>
        <w:t>Глава администрации</w:t>
      </w:r>
    </w:p>
    <w:p w:rsidR="00AE1154" w:rsidRPr="00AE1154" w:rsidRDefault="00AE1154" w:rsidP="00AE1154">
      <w:pPr>
        <w:spacing w:after="0" w:line="240" w:lineRule="auto"/>
        <w:ind w:right="180"/>
        <w:jc w:val="both"/>
        <w:rPr>
          <w:rFonts w:ascii="Times New Roman" w:hAnsi="Times New Roman"/>
          <w:sz w:val="24"/>
          <w:szCs w:val="24"/>
        </w:rPr>
      </w:pPr>
      <w:r w:rsidRPr="00AE1154">
        <w:rPr>
          <w:rFonts w:ascii="Times New Roman" w:hAnsi="Times New Roman"/>
          <w:sz w:val="24"/>
          <w:szCs w:val="24"/>
        </w:rPr>
        <w:t xml:space="preserve">Дубровского района                                                                                    </w:t>
      </w:r>
      <w:proofErr w:type="spellStart"/>
      <w:r w:rsidRPr="00AE1154">
        <w:rPr>
          <w:rFonts w:ascii="Times New Roman" w:hAnsi="Times New Roman"/>
          <w:sz w:val="24"/>
          <w:szCs w:val="24"/>
        </w:rPr>
        <w:t>И.А.Шевелёв</w:t>
      </w:r>
      <w:proofErr w:type="spellEnd"/>
    </w:p>
    <w:p w:rsidR="00AE1154" w:rsidRPr="00AE1154" w:rsidRDefault="00AE1154" w:rsidP="00AE1154">
      <w:pPr>
        <w:spacing w:after="0" w:line="240" w:lineRule="auto"/>
        <w:ind w:right="180" w:firstLine="540"/>
        <w:jc w:val="both"/>
        <w:rPr>
          <w:rFonts w:ascii="Times New Roman" w:hAnsi="Times New Roman"/>
          <w:sz w:val="24"/>
          <w:szCs w:val="24"/>
        </w:rPr>
      </w:pPr>
    </w:p>
    <w:p w:rsidR="00AE1154" w:rsidRPr="00AE1154" w:rsidRDefault="00AE1154" w:rsidP="00984E06">
      <w:pPr>
        <w:spacing w:after="0" w:line="240" w:lineRule="auto"/>
        <w:ind w:left="708" w:hanging="528"/>
        <w:jc w:val="both"/>
        <w:rPr>
          <w:rFonts w:ascii="Arial Unicode MS" w:eastAsia="Arial Unicode MS" w:hAnsi="Arial Unicode MS" w:cs="Arial Unicode MS"/>
          <w:color w:val="000000"/>
        </w:rPr>
      </w:pPr>
      <w:r w:rsidRPr="00AE1154">
        <w:rPr>
          <w:rFonts w:ascii="Times New Roman" w:eastAsia="Arial Unicode MS" w:hAnsi="Times New Roman"/>
          <w:color w:val="000000"/>
          <w:sz w:val="24"/>
          <w:szCs w:val="24"/>
        </w:rPr>
        <w:t xml:space="preserve">                                       </w:t>
      </w:r>
    </w:p>
    <w:p w:rsidR="00AE1154" w:rsidRPr="00AE1154" w:rsidRDefault="00AE1154" w:rsidP="00AE1154">
      <w:pPr>
        <w:spacing w:after="120" w:line="240" w:lineRule="auto"/>
        <w:ind w:firstLine="709"/>
        <w:jc w:val="center"/>
        <w:outlineLvl w:val="0"/>
        <w:rPr>
          <w:rFonts w:ascii="Times New Roman" w:hAnsi="Times New Roman"/>
          <w:b/>
          <w:sz w:val="28"/>
          <w:szCs w:val="28"/>
        </w:rPr>
      </w:pPr>
      <w:r w:rsidRPr="00AE1154">
        <w:rPr>
          <w:rFonts w:ascii="Times New Roman" w:hAnsi="Times New Roman"/>
          <w:b/>
          <w:sz w:val="28"/>
          <w:szCs w:val="28"/>
        </w:rPr>
        <w:t>Извещение о приеме заявлений</w:t>
      </w:r>
    </w:p>
    <w:p w:rsidR="00AE1154" w:rsidRPr="00AE1154" w:rsidRDefault="00AE1154" w:rsidP="00AE1154">
      <w:pPr>
        <w:spacing w:after="120" w:line="240" w:lineRule="auto"/>
        <w:ind w:firstLine="709"/>
        <w:jc w:val="center"/>
        <w:outlineLvl w:val="0"/>
        <w:rPr>
          <w:rFonts w:ascii="Times New Roman" w:hAnsi="Times New Roman"/>
          <w:b/>
          <w:sz w:val="28"/>
          <w:szCs w:val="28"/>
        </w:rPr>
      </w:pPr>
      <w:r w:rsidRPr="00AE1154">
        <w:rPr>
          <w:rFonts w:ascii="Times New Roman" w:hAnsi="Times New Roman"/>
          <w:b/>
          <w:sz w:val="28"/>
          <w:szCs w:val="28"/>
        </w:rPr>
        <w:t>о намерении участвовать в аукционе</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договора аренды планируются следующие земельные участки:</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 с кадастровым номером 32:05:0160401:313, площадью 15918 </w:t>
      </w:r>
      <w:proofErr w:type="spellStart"/>
      <w:r w:rsidRPr="00AE1154">
        <w:rPr>
          <w:rFonts w:ascii="Times New Roman" w:hAnsi="Times New Roman"/>
          <w:sz w:val="24"/>
          <w:szCs w:val="24"/>
        </w:rPr>
        <w:t>кв.м</w:t>
      </w:r>
      <w:proofErr w:type="spellEnd"/>
      <w:r w:rsidRPr="00AE1154">
        <w:rPr>
          <w:rFonts w:ascii="Times New Roman" w:hAnsi="Times New Roman"/>
          <w:sz w:val="24"/>
          <w:szCs w:val="24"/>
        </w:rPr>
        <w:t xml:space="preserve">., Российская Федерация, Брянская область, Дубровский муниципальный район, </w:t>
      </w:r>
      <w:proofErr w:type="spellStart"/>
      <w:r w:rsidRPr="00AE1154">
        <w:rPr>
          <w:rFonts w:ascii="Times New Roman" w:hAnsi="Times New Roman"/>
          <w:sz w:val="24"/>
          <w:szCs w:val="24"/>
        </w:rPr>
        <w:t>Рековичское</w:t>
      </w:r>
      <w:proofErr w:type="spellEnd"/>
      <w:r w:rsidRPr="00AE1154">
        <w:rPr>
          <w:rFonts w:ascii="Times New Roman" w:hAnsi="Times New Roman"/>
          <w:sz w:val="24"/>
          <w:szCs w:val="24"/>
        </w:rPr>
        <w:t xml:space="preserve"> сельское поселение, категория земель: земли сельскохозяйственного назначения, вид разрешенного использования: выпас сельскохозяйственных животных, земельный участок расположен на территориях, для которых градостроительные регламенты не устанавливаются.</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и время начала приема заявок 09 октября 2023 года с 10.00 час., дата и время окончания приема заявок 08 ноября 2023 года в 10.00 час. </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AE1154">
        <w:rPr>
          <w:rFonts w:ascii="Times New Roman" w:hAnsi="Times New Roman"/>
          <w:sz w:val="24"/>
          <w:szCs w:val="24"/>
        </w:rPr>
        <w:t>р.п.Дубровка</w:t>
      </w:r>
      <w:proofErr w:type="spellEnd"/>
      <w:r w:rsidRPr="00AE1154">
        <w:rPr>
          <w:rFonts w:ascii="Times New Roman" w:hAnsi="Times New Roman"/>
          <w:sz w:val="24"/>
          <w:szCs w:val="24"/>
        </w:rPr>
        <w:t xml:space="preserve">, ул. Победы, д. 18, </w:t>
      </w:r>
      <w:proofErr w:type="spellStart"/>
      <w:r w:rsidRPr="00AE1154">
        <w:rPr>
          <w:rFonts w:ascii="Times New Roman" w:hAnsi="Times New Roman"/>
          <w:sz w:val="24"/>
          <w:szCs w:val="24"/>
        </w:rPr>
        <w:t>каб</w:t>
      </w:r>
      <w:proofErr w:type="spellEnd"/>
      <w:r w:rsidRPr="00AE1154">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AE1154">
        <w:rPr>
          <w:rFonts w:ascii="Times New Roman" w:hAnsi="Times New Roman"/>
          <w:color w:val="000000"/>
          <w:sz w:val="24"/>
          <w:szCs w:val="24"/>
        </w:rPr>
        <w:t xml:space="preserve">, </w:t>
      </w:r>
      <w:r w:rsidRPr="00AE1154">
        <w:rPr>
          <w:rFonts w:ascii="Times New Roman" w:hAnsi="Times New Roman"/>
          <w:sz w:val="24"/>
          <w:szCs w:val="24"/>
        </w:rPr>
        <w:t>праздничные дни - в соответствии с календарём. Контактный телефон: 8(48332) 9-24-78, 8(48332) 9-11-33.</w:t>
      </w:r>
    </w:p>
    <w:p w:rsidR="00AE1154" w:rsidRPr="00AE1154" w:rsidRDefault="00AE1154" w:rsidP="00AE1154">
      <w:pPr>
        <w:spacing w:after="120" w:line="240" w:lineRule="auto"/>
        <w:ind w:firstLine="709"/>
        <w:jc w:val="both"/>
        <w:rPr>
          <w:rFonts w:ascii="Times New Roman" w:hAnsi="Times New Roman"/>
          <w:sz w:val="24"/>
          <w:szCs w:val="24"/>
        </w:rPr>
      </w:pPr>
      <w:r w:rsidRPr="00AE1154">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35" w:history="1">
        <w:r w:rsidRPr="00AE1154">
          <w:rPr>
            <w:rFonts w:ascii="Times New Roman" w:hAnsi="Times New Roman"/>
            <w:color w:val="0000FF"/>
            <w:sz w:val="24"/>
            <w:szCs w:val="24"/>
            <w:u w:val="single"/>
            <w:lang w:val="en-US"/>
          </w:rPr>
          <w:t>www</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admdubrovka</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ru</w:t>
        </w:r>
      </w:hyperlink>
      <w:r w:rsidRPr="00AE115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6" w:history="1">
        <w:r w:rsidRPr="00AE1154">
          <w:rPr>
            <w:rFonts w:ascii="Times New Roman" w:hAnsi="Times New Roman"/>
            <w:color w:val="0000FF"/>
            <w:sz w:val="24"/>
            <w:szCs w:val="24"/>
            <w:u w:val="single"/>
          </w:rPr>
          <w:t>www.</w:t>
        </w:r>
        <w:r w:rsidRPr="00AE1154">
          <w:rPr>
            <w:rFonts w:ascii="Times New Roman" w:hAnsi="Times New Roman"/>
            <w:color w:val="0000FF"/>
            <w:sz w:val="24"/>
            <w:szCs w:val="24"/>
            <w:u w:val="single"/>
            <w:lang w:val="en-US"/>
          </w:rPr>
          <w:t>torgi</w:t>
        </w:r>
        <w:r w:rsidRPr="00AE1154">
          <w:rPr>
            <w:rFonts w:ascii="Times New Roman" w:hAnsi="Times New Roman"/>
            <w:color w:val="0000FF"/>
            <w:sz w:val="24"/>
            <w:szCs w:val="24"/>
            <w:u w:val="single"/>
          </w:rPr>
          <w:t>.</w:t>
        </w:r>
        <w:r w:rsidRPr="00AE1154">
          <w:rPr>
            <w:rFonts w:ascii="Times New Roman" w:hAnsi="Times New Roman"/>
            <w:color w:val="0000FF"/>
            <w:sz w:val="24"/>
            <w:szCs w:val="24"/>
            <w:u w:val="single"/>
            <w:lang w:val="en-US"/>
          </w:rPr>
          <w:t>gov</w:t>
        </w:r>
        <w:r w:rsidRPr="00AE1154">
          <w:rPr>
            <w:rFonts w:ascii="Times New Roman" w:hAnsi="Times New Roman"/>
            <w:color w:val="0000FF"/>
            <w:sz w:val="24"/>
            <w:szCs w:val="24"/>
            <w:u w:val="single"/>
          </w:rPr>
          <w:t>.</w:t>
        </w:r>
        <w:proofErr w:type="spellStart"/>
        <w:r w:rsidRPr="00AE1154">
          <w:rPr>
            <w:rFonts w:ascii="Times New Roman" w:hAnsi="Times New Roman"/>
            <w:color w:val="0000FF"/>
            <w:sz w:val="24"/>
            <w:szCs w:val="24"/>
            <w:u w:val="single"/>
          </w:rPr>
          <w:t>ru</w:t>
        </w:r>
        <w:proofErr w:type="spellEnd"/>
      </w:hyperlink>
      <w:r w:rsidRPr="00AE1154">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AE1154" w:rsidRPr="00AE1154" w:rsidRDefault="00AE1154" w:rsidP="00AE1154">
      <w:pPr>
        <w:spacing w:after="0" w:line="240" w:lineRule="auto"/>
        <w:ind w:left="360"/>
        <w:jc w:val="right"/>
        <w:rPr>
          <w:rFonts w:ascii="Courier New" w:hAnsi="Courier New" w:cs="Courier New"/>
          <w:sz w:val="20"/>
          <w:szCs w:val="24"/>
        </w:rPr>
      </w:pPr>
    </w:p>
    <w:p w:rsidR="00AE1154" w:rsidRPr="00AE1154" w:rsidRDefault="00AE1154" w:rsidP="00AE1154">
      <w:pPr>
        <w:spacing w:after="0" w:line="240" w:lineRule="auto"/>
        <w:jc w:val="center"/>
        <w:rPr>
          <w:rFonts w:ascii="Times New Roman" w:hAnsi="Times New Roman"/>
          <w:sz w:val="28"/>
          <w:szCs w:val="24"/>
        </w:rPr>
      </w:pPr>
      <w:r w:rsidRPr="00AE1154">
        <w:rPr>
          <w:rFonts w:ascii="Times New Roman" w:hAnsi="Times New Roman"/>
          <w:color w:val="000000"/>
          <w:sz w:val="24"/>
          <w:szCs w:val="24"/>
        </w:rPr>
        <w:t xml:space="preserve">ДОГОВОР АРЕНДЫ ЗЕМЕЛЬНОГО УЧАСТКА № </w:t>
      </w:r>
    </w:p>
    <w:p w:rsidR="00AE1154" w:rsidRPr="00AE1154" w:rsidRDefault="00AE1154" w:rsidP="00AE1154">
      <w:pPr>
        <w:spacing w:after="0" w:line="240" w:lineRule="auto"/>
        <w:rPr>
          <w:rFonts w:ascii="Times New Roman" w:hAnsi="Times New Roman"/>
        </w:rPr>
      </w:pPr>
      <w:r w:rsidRPr="00AE1154">
        <w:rPr>
          <w:rFonts w:ascii="Times New Roman" w:hAnsi="Times New Roman"/>
        </w:rPr>
        <w:t xml:space="preserve"> </w:t>
      </w:r>
    </w:p>
    <w:p w:rsidR="00AE1154" w:rsidRPr="00AE1154" w:rsidRDefault="00AE1154" w:rsidP="00AE1154">
      <w:pPr>
        <w:spacing w:after="0" w:line="240" w:lineRule="auto"/>
        <w:rPr>
          <w:rFonts w:ascii="Times New Roman" w:hAnsi="Times New Roman"/>
          <w:sz w:val="24"/>
          <w:szCs w:val="24"/>
        </w:rPr>
      </w:pPr>
      <w:proofErr w:type="spellStart"/>
      <w:r w:rsidRPr="00AE1154">
        <w:rPr>
          <w:rFonts w:ascii="Times New Roman" w:hAnsi="Times New Roman"/>
          <w:sz w:val="24"/>
          <w:szCs w:val="24"/>
        </w:rPr>
        <w:t>р.п</w:t>
      </w:r>
      <w:proofErr w:type="spellEnd"/>
      <w:r w:rsidRPr="00AE1154">
        <w:rPr>
          <w:rFonts w:ascii="Times New Roman" w:hAnsi="Times New Roman"/>
          <w:sz w:val="24"/>
          <w:szCs w:val="24"/>
        </w:rPr>
        <w:t>. Дубровка</w:t>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 xml:space="preserve">               </w:t>
      </w:r>
      <w:proofErr w:type="gramStart"/>
      <w:r w:rsidRPr="00AE1154">
        <w:rPr>
          <w:rFonts w:ascii="Times New Roman" w:hAnsi="Times New Roman"/>
          <w:sz w:val="24"/>
          <w:szCs w:val="24"/>
        </w:rPr>
        <w:t xml:space="preserve">   «</w:t>
      </w:r>
      <w:proofErr w:type="gramEnd"/>
      <w:r w:rsidRPr="00AE1154">
        <w:rPr>
          <w:rFonts w:ascii="Times New Roman" w:hAnsi="Times New Roman"/>
          <w:sz w:val="24"/>
          <w:szCs w:val="24"/>
        </w:rPr>
        <w:t>_____</w:t>
      </w:r>
      <w:r w:rsidRPr="00AE1154">
        <w:rPr>
          <w:rFonts w:ascii="Times New Roman" w:hAnsi="Times New Roman"/>
          <w:color w:val="000000"/>
          <w:sz w:val="24"/>
          <w:szCs w:val="24"/>
        </w:rPr>
        <w:t>» __________ 20___г</w:t>
      </w: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b/>
          <w:bCs/>
          <w:sz w:val="24"/>
          <w:szCs w:val="24"/>
        </w:rPr>
        <w:t>Комитет имущественных отношений администрации Дубровского района</w:t>
      </w:r>
      <w:r w:rsidRPr="00AE1154">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AE1154">
        <w:rPr>
          <w:rFonts w:ascii="Times New Roman" w:hAnsi="Times New Roman"/>
          <w:sz w:val="24"/>
          <w:szCs w:val="24"/>
        </w:rPr>
        <w:t>Карандиной</w:t>
      </w:r>
      <w:proofErr w:type="spellEnd"/>
      <w:r w:rsidRPr="00AE1154">
        <w:rPr>
          <w:rFonts w:ascii="Times New Roman" w:hAnsi="Times New Roman"/>
          <w:sz w:val="24"/>
          <w:szCs w:val="24"/>
        </w:rPr>
        <w:t xml:space="preserve"> Ирины Владимировны, действующей на основании </w:t>
      </w:r>
      <w:r w:rsidRPr="00AE1154">
        <w:rPr>
          <w:rFonts w:ascii="Times New Roman" w:hAnsi="Times New Roman"/>
          <w:sz w:val="24"/>
          <w:szCs w:val="24"/>
        </w:rPr>
        <w:lastRenderedPageBreak/>
        <w:t xml:space="preserve">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AE1154" w:rsidRPr="00AE1154" w:rsidRDefault="00AE1154" w:rsidP="00AE1154">
      <w:pPr>
        <w:spacing w:after="0" w:line="240" w:lineRule="auto"/>
        <w:ind w:firstLine="709"/>
        <w:jc w:val="both"/>
        <w:rPr>
          <w:rFonts w:ascii="Times New Roman" w:hAnsi="Times New Roman"/>
        </w:rPr>
      </w:pPr>
      <w:r w:rsidRPr="00AE1154">
        <w:rPr>
          <w:rFonts w:ascii="Times New Roman" w:hAnsi="Times New Roman"/>
        </w:rPr>
        <w:t xml:space="preserve">       и</w:t>
      </w:r>
      <w:r w:rsidRPr="00AE1154">
        <w:rPr>
          <w:rFonts w:ascii="Times New Roman" w:hAnsi="Times New Roman"/>
          <w:b/>
        </w:rPr>
        <w:t>________________________________________________________________</w:t>
      </w:r>
      <w:r w:rsidRPr="00AE1154">
        <w:rPr>
          <w:rFonts w:ascii="Times New Roman" w:hAnsi="Times New Roman"/>
        </w:rPr>
        <w:t xml:space="preserve">, именуемый в дальнейшем «Арендатор», </w:t>
      </w: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rPr>
        <w:t>вместе именуемые в дальнейшем «Стороны»,</w:t>
      </w:r>
      <w:r w:rsidRPr="00AE1154">
        <w:rPr>
          <w:rFonts w:ascii="Times New Roman" w:hAnsi="Times New Roman"/>
          <w:sz w:val="24"/>
          <w:szCs w:val="24"/>
        </w:rPr>
        <w:t xml:space="preserve"> на основании Постановления администрации Дубровского района от </w:t>
      </w:r>
      <w:r w:rsidRPr="00AE1154">
        <w:rPr>
          <w:rFonts w:ascii="Times New Roman" w:hAnsi="Times New Roman"/>
          <w:color w:val="000000"/>
          <w:sz w:val="24"/>
          <w:szCs w:val="24"/>
        </w:rPr>
        <w:t>«____» ______________20____г. № _____</w:t>
      </w:r>
      <w:r w:rsidRPr="00AE1154">
        <w:rPr>
          <w:rFonts w:ascii="Times New Roman" w:hAnsi="Times New Roman"/>
          <w:sz w:val="24"/>
          <w:szCs w:val="24"/>
        </w:rPr>
        <w:t xml:space="preserve"> «О предоставлении земельного участка в аренду________________» заключили настоящий договор (далее – Договор) о нижеследующем:                    </w:t>
      </w: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sz w:val="24"/>
          <w:szCs w:val="24"/>
        </w:rPr>
        <w:t xml:space="preserve">                                                                                         </w:t>
      </w:r>
    </w:p>
    <w:p w:rsidR="00AE1154" w:rsidRPr="00AE1154" w:rsidRDefault="00AE1154" w:rsidP="00AE1154">
      <w:pPr>
        <w:numPr>
          <w:ilvl w:val="0"/>
          <w:numId w:val="32"/>
        </w:numPr>
        <w:spacing w:after="0" w:line="240" w:lineRule="auto"/>
        <w:jc w:val="center"/>
        <w:rPr>
          <w:rFonts w:ascii="Times New Roman" w:hAnsi="Times New Roman"/>
          <w:b/>
          <w:sz w:val="24"/>
          <w:szCs w:val="24"/>
        </w:rPr>
      </w:pPr>
      <w:r w:rsidRPr="00AE1154">
        <w:rPr>
          <w:rFonts w:ascii="Times New Roman" w:hAnsi="Times New Roman"/>
          <w:b/>
          <w:sz w:val="24"/>
          <w:szCs w:val="24"/>
        </w:rPr>
        <w:t>Предмет Договора</w:t>
      </w:r>
    </w:p>
    <w:p w:rsidR="00AE1154" w:rsidRPr="00AE1154" w:rsidRDefault="00AE1154" w:rsidP="00AE1154">
      <w:pPr>
        <w:spacing w:after="0" w:line="240" w:lineRule="auto"/>
        <w:jc w:val="both"/>
        <w:rPr>
          <w:rFonts w:ascii="Times New Roman" w:hAnsi="Times New Roman"/>
          <w:b/>
          <w:sz w:val="24"/>
          <w:szCs w:val="24"/>
        </w:rPr>
      </w:pPr>
    </w:p>
    <w:p w:rsidR="00AE1154" w:rsidRPr="00AE1154" w:rsidRDefault="00AE1154" w:rsidP="00AE1154">
      <w:pPr>
        <w:numPr>
          <w:ilvl w:val="1"/>
          <w:numId w:val="32"/>
        </w:numPr>
        <w:tabs>
          <w:tab w:val="num" w:pos="540"/>
        </w:tabs>
        <w:spacing w:after="0" w:line="240" w:lineRule="auto"/>
        <w:ind w:left="0" w:firstLine="709"/>
        <w:jc w:val="both"/>
        <w:rPr>
          <w:rFonts w:ascii="Times New Roman" w:hAnsi="Times New Roman"/>
          <w:b/>
        </w:rPr>
      </w:pPr>
      <w:r w:rsidRPr="00AE1154">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AE1154">
        <w:rPr>
          <w:rFonts w:ascii="Times New Roman" w:hAnsi="Times New Roman"/>
        </w:rPr>
        <w:t>( )</w:t>
      </w:r>
      <w:proofErr w:type="gramEnd"/>
      <w:r w:rsidRPr="00AE1154">
        <w:rPr>
          <w:rFonts w:ascii="Times New Roman" w:hAnsi="Times New Roman"/>
        </w:rPr>
        <w:t xml:space="preserve"> </w:t>
      </w:r>
      <w:proofErr w:type="spellStart"/>
      <w:r w:rsidRPr="00AE1154">
        <w:rPr>
          <w:rFonts w:ascii="Times New Roman" w:hAnsi="Times New Roman"/>
        </w:rPr>
        <w:t>кв.м</w:t>
      </w:r>
      <w:proofErr w:type="spellEnd"/>
      <w:r w:rsidRPr="00AE1154">
        <w:rPr>
          <w:rFonts w:ascii="Times New Roman" w:hAnsi="Times New Roman"/>
        </w:rPr>
        <w:t xml:space="preserve">., по адресу:__________, земли  </w:t>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r>
      <w:r w:rsidRPr="00AE1154">
        <w:rPr>
          <w:rFonts w:ascii="Times New Roman" w:hAnsi="Times New Roman"/>
        </w:rPr>
        <w:softHyphen/>
        <w:t>___________, с разрешенным видом использования – __________(далее – земельный участок).</w:t>
      </w:r>
    </w:p>
    <w:p w:rsidR="00AE1154" w:rsidRPr="00AE1154" w:rsidRDefault="00AE1154" w:rsidP="00AE1154">
      <w:pPr>
        <w:spacing w:after="0" w:line="240" w:lineRule="auto"/>
        <w:ind w:firstLine="709"/>
        <w:jc w:val="center"/>
        <w:rPr>
          <w:rFonts w:ascii="Times New Roman" w:hAnsi="Times New Roman"/>
          <w:b/>
          <w:sz w:val="24"/>
          <w:szCs w:val="24"/>
        </w:rPr>
      </w:pPr>
    </w:p>
    <w:p w:rsidR="00AE1154" w:rsidRPr="00AE1154" w:rsidRDefault="00AE1154" w:rsidP="00AE1154">
      <w:pPr>
        <w:spacing w:after="0" w:line="240" w:lineRule="auto"/>
        <w:ind w:firstLine="709"/>
        <w:jc w:val="center"/>
        <w:rPr>
          <w:rFonts w:ascii="Times New Roman" w:hAnsi="Times New Roman"/>
          <w:b/>
          <w:sz w:val="24"/>
          <w:szCs w:val="24"/>
        </w:rPr>
      </w:pPr>
      <w:r w:rsidRPr="00AE1154">
        <w:rPr>
          <w:rFonts w:ascii="Times New Roman" w:hAnsi="Times New Roman"/>
          <w:b/>
          <w:sz w:val="24"/>
          <w:szCs w:val="24"/>
        </w:rPr>
        <w:t>2.     Срок Договора</w:t>
      </w:r>
    </w:p>
    <w:p w:rsidR="00AE1154" w:rsidRPr="00AE1154" w:rsidRDefault="00AE1154" w:rsidP="00AE1154">
      <w:pPr>
        <w:spacing w:after="0" w:line="240" w:lineRule="auto"/>
        <w:ind w:left="180" w:firstLine="709"/>
        <w:jc w:val="both"/>
        <w:rPr>
          <w:rFonts w:ascii="Times New Roman" w:hAnsi="Times New Roman"/>
          <w:b/>
          <w:sz w:val="24"/>
          <w:szCs w:val="24"/>
        </w:rPr>
      </w:pPr>
    </w:p>
    <w:p w:rsidR="00AE1154" w:rsidRPr="00AE1154" w:rsidRDefault="00AE1154" w:rsidP="00AE1154">
      <w:pPr>
        <w:spacing w:after="0" w:line="240" w:lineRule="auto"/>
        <w:ind w:firstLine="709"/>
        <w:jc w:val="both"/>
        <w:rPr>
          <w:rFonts w:ascii="Times New Roman" w:hAnsi="Times New Roman"/>
        </w:rPr>
      </w:pPr>
      <w:r w:rsidRPr="00AE1154">
        <w:rPr>
          <w:rFonts w:ascii="Times New Roman" w:hAnsi="Times New Roman"/>
        </w:rPr>
        <w:t>2.1. Срок аренды Участка устанавливается с _</w:t>
      </w:r>
      <w:proofErr w:type="gramStart"/>
      <w:r w:rsidRPr="00AE1154">
        <w:rPr>
          <w:rFonts w:ascii="Times New Roman" w:hAnsi="Times New Roman"/>
        </w:rPr>
        <w:t>_._</w:t>
      </w:r>
      <w:proofErr w:type="gramEnd"/>
      <w:r w:rsidRPr="00AE1154">
        <w:rPr>
          <w:rFonts w:ascii="Times New Roman" w:hAnsi="Times New Roman"/>
        </w:rPr>
        <w:t xml:space="preserve">_.20  г. по __.__.20  г. </w:t>
      </w:r>
    </w:p>
    <w:p w:rsidR="00AE1154" w:rsidRPr="00AE1154" w:rsidRDefault="00AE1154" w:rsidP="00AE1154">
      <w:pPr>
        <w:spacing w:after="0" w:line="240" w:lineRule="auto"/>
        <w:ind w:firstLine="709"/>
        <w:jc w:val="both"/>
        <w:rPr>
          <w:rFonts w:ascii="Times New Roman" w:hAnsi="Times New Roman"/>
        </w:rPr>
      </w:pPr>
      <w:r w:rsidRPr="00AE1154">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AE1154" w:rsidRPr="00AE1154" w:rsidRDefault="00AE1154" w:rsidP="00AE1154">
      <w:pPr>
        <w:spacing w:after="0" w:line="240" w:lineRule="auto"/>
        <w:ind w:firstLine="709"/>
        <w:jc w:val="center"/>
        <w:rPr>
          <w:rFonts w:ascii="Times New Roman" w:hAnsi="Times New Roman"/>
          <w:b/>
          <w:sz w:val="24"/>
          <w:szCs w:val="24"/>
        </w:rPr>
      </w:pPr>
      <w:r w:rsidRPr="00AE1154">
        <w:rPr>
          <w:rFonts w:ascii="Times New Roman" w:hAnsi="Times New Roman"/>
          <w:b/>
          <w:sz w:val="24"/>
          <w:szCs w:val="24"/>
        </w:rPr>
        <w:t>3. Размер и условия внесения арендной платы</w:t>
      </w:r>
    </w:p>
    <w:p w:rsidR="00AE1154" w:rsidRPr="00AE1154" w:rsidRDefault="00AE1154" w:rsidP="00AE1154">
      <w:pPr>
        <w:spacing w:after="0" w:line="240" w:lineRule="auto"/>
        <w:ind w:firstLine="709"/>
        <w:jc w:val="center"/>
        <w:rPr>
          <w:rFonts w:ascii="Times New Roman" w:hAnsi="Times New Roman"/>
          <w:b/>
          <w:sz w:val="24"/>
          <w:szCs w:val="24"/>
        </w:rPr>
      </w:pP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sz w:val="24"/>
          <w:szCs w:val="24"/>
        </w:rPr>
        <w:t>3.1. Годовая арендная плата за земельный участок, предоставленный для ведения личного подсобного хозяйства (приусадебный земельный участок),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 595-п от 11.12.2015г., Постановления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составляет ____________________________</w:t>
      </w:r>
    </w:p>
    <w:p w:rsidR="00AE1154" w:rsidRPr="00AE1154" w:rsidRDefault="00AE1154" w:rsidP="00AE1154">
      <w:pPr>
        <w:autoSpaceDE w:val="0"/>
        <w:autoSpaceDN w:val="0"/>
        <w:adjustRightInd w:val="0"/>
        <w:spacing w:after="0" w:line="240" w:lineRule="auto"/>
        <w:ind w:firstLine="708"/>
        <w:jc w:val="both"/>
        <w:rPr>
          <w:rFonts w:ascii="Times New Roman" w:hAnsi="Times New Roman"/>
          <w:sz w:val="24"/>
          <w:szCs w:val="24"/>
        </w:rPr>
      </w:pPr>
      <w:r w:rsidRPr="00AE1154">
        <w:rPr>
          <w:rFonts w:ascii="Times New Roman" w:hAnsi="Times New Roman"/>
          <w:sz w:val="24"/>
          <w:szCs w:val="24"/>
        </w:rPr>
        <w:t xml:space="preserve">3.2.  Арендная плата Арендатором вносится 2 раза в год равными долями (не позднее 01 июня и 01 декабря каждого года) в безналичной форме путем перечисления на счет: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AE1154">
        <w:rPr>
          <w:rFonts w:ascii="Times New Roman" w:hAnsi="Times New Roman"/>
          <w:sz w:val="24"/>
          <w:szCs w:val="24"/>
        </w:rPr>
        <w:t>сч</w:t>
      </w:r>
      <w:proofErr w:type="spellEnd"/>
      <w:r w:rsidRPr="00AE1154">
        <w:rPr>
          <w:rFonts w:ascii="Times New Roman" w:hAnsi="Times New Roman"/>
          <w:sz w:val="24"/>
          <w:szCs w:val="24"/>
        </w:rPr>
        <w:t>. 03100643000000012700, л/</w:t>
      </w:r>
      <w:proofErr w:type="spellStart"/>
      <w:r w:rsidRPr="00AE1154">
        <w:rPr>
          <w:rFonts w:ascii="Times New Roman" w:hAnsi="Times New Roman"/>
          <w:sz w:val="24"/>
          <w:szCs w:val="24"/>
        </w:rPr>
        <w:t>сч</w:t>
      </w:r>
      <w:proofErr w:type="spellEnd"/>
      <w:r w:rsidRPr="00AE1154">
        <w:rPr>
          <w:rFonts w:ascii="Times New Roman" w:hAnsi="Times New Roman"/>
          <w:sz w:val="24"/>
          <w:szCs w:val="24"/>
        </w:rPr>
        <w:t>. № 04273008100 в Отделении Брянск Банка России//УФК по Брянской области г. Брянск, ОКТМО ______________, КБК ___________________.</w:t>
      </w: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sz w:val="24"/>
          <w:szCs w:val="24"/>
        </w:rPr>
        <w:t xml:space="preserve">3.3. Размер арендной платы может быть изменен Арендодателем в одностороннем порядке в случае централизованного изменения ставок арендной платы и/или в связи с изменением кадастровой стоимости земельного участка, но не чаще одного раза в год, кроме случаев, когда Законом предусмотрен иной минимальный срок пересмотра размера арендной платы.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заключение дополнительного соглашения не требуется.  </w:t>
      </w:r>
    </w:p>
    <w:p w:rsidR="00AE1154" w:rsidRPr="00AE1154" w:rsidRDefault="00AE1154" w:rsidP="00AE1154">
      <w:pPr>
        <w:spacing w:after="0" w:line="240" w:lineRule="auto"/>
        <w:ind w:firstLine="709"/>
        <w:jc w:val="both"/>
        <w:rPr>
          <w:rFonts w:ascii="Times New Roman" w:hAnsi="Times New Roman"/>
          <w:sz w:val="24"/>
          <w:szCs w:val="24"/>
        </w:rPr>
      </w:pPr>
    </w:p>
    <w:p w:rsidR="00AE1154" w:rsidRPr="00AE1154" w:rsidRDefault="00AE1154" w:rsidP="00AE1154">
      <w:pPr>
        <w:spacing w:after="0" w:line="240" w:lineRule="auto"/>
        <w:jc w:val="center"/>
        <w:rPr>
          <w:rFonts w:ascii="Times New Roman" w:hAnsi="Times New Roman"/>
          <w:b/>
          <w:sz w:val="24"/>
          <w:szCs w:val="24"/>
        </w:rPr>
      </w:pPr>
      <w:r w:rsidRPr="00AE1154">
        <w:rPr>
          <w:rFonts w:ascii="Times New Roman" w:hAnsi="Times New Roman"/>
          <w:b/>
          <w:sz w:val="24"/>
          <w:szCs w:val="24"/>
        </w:rPr>
        <w:t>4. Права и обязанности Сторон</w:t>
      </w:r>
    </w:p>
    <w:p w:rsidR="00AE1154" w:rsidRPr="00AE1154" w:rsidRDefault="00AE1154" w:rsidP="00AE1154">
      <w:pPr>
        <w:spacing w:after="0" w:line="240" w:lineRule="auto"/>
        <w:jc w:val="center"/>
        <w:rPr>
          <w:rFonts w:ascii="Times New Roman" w:hAnsi="Times New Roman"/>
          <w:b/>
          <w:sz w:val="24"/>
          <w:szCs w:val="24"/>
        </w:rPr>
      </w:pPr>
    </w:p>
    <w:p w:rsidR="00AE1154" w:rsidRPr="00AE1154" w:rsidRDefault="00AE1154" w:rsidP="00AE1154">
      <w:pPr>
        <w:spacing w:after="0" w:line="240" w:lineRule="auto"/>
        <w:ind w:firstLine="540"/>
        <w:jc w:val="both"/>
        <w:rPr>
          <w:rFonts w:ascii="Times New Roman" w:hAnsi="Times New Roman"/>
          <w:sz w:val="24"/>
          <w:szCs w:val="24"/>
          <w:u w:val="single"/>
        </w:rPr>
      </w:pPr>
      <w:r w:rsidRPr="00AE1154">
        <w:rPr>
          <w:rFonts w:ascii="Times New Roman" w:hAnsi="Times New Roman"/>
          <w:sz w:val="24"/>
          <w:szCs w:val="24"/>
        </w:rPr>
        <w:t>4.1</w:t>
      </w:r>
      <w:r w:rsidRPr="00AE1154">
        <w:rPr>
          <w:rFonts w:ascii="Times New Roman" w:hAnsi="Times New Roman"/>
          <w:sz w:val="24"/>
          <w:szCs w:val="24"/>
          <w:u w:val="single"/>
        </w:rPr>
        <w:t>. Арендодатель имеет право:</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4.2. </w:t>
      </w:r>
      <w:r w:rsidRPr="00AE1154">
        <w:rPr>
          <w:rFonts w:ascii="Times New Roman" w:hAnsi="Times New Roman"/>
          <w:sz w:val="24"/>
          <w:szCs w:val="24"/>
          <w:u w:val="single"/>
        </w:rPr>
        <w:t>Арендодатель обязан:</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4.2.1. Выполнять в полном объеме все условия Договора.</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4.2.2. Передать Арендатору Участок по акту приема-передачи.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4.2.3. Письменно уведомить Арендатора об изменении номеров счетов для перечисления арендной платы, указанных в пункте 3.2.</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AE1154" w:rsidRPr="00AE1154" w:rsidRDefault="00AE1154" w:rsidP="00AE1154">
      <w:pPr>
        <w:spacing w:after="0" w:line="240" w:lineRule="auto"/>
        <w:ind w:firstLine="540"/>
        <w:jc w:val="both"/>
        <w:rPr>
          <w:rFonts w:ascii="Times New Roman" w:hAnsi="Times New Roman"/>
          <w:sz w:val="24"/>
          <w:szCs w:val="24"/>
          <w:u w:val="single"/>
        </w:rPr>
      </w:pPr>
      <w:r w:rsidRPr="00AE1154">
        <w:rPr>
          <w:rFonts w:ascii="Times New Roman" w:hAnsi="Times New Roman"/>
          <w:sz w:val="24"/>
          <w:szCs w:val="24"/>
        </w:rPr>
        <w:t xml:space="preserve">4.3. </w:t>
      </w:r>
      <w:r w:rsidRPr="00AE1154">
        <w:rPr>
          <w:rFonts w:ascii="Times New Roman" w:hAnsi="Times New Roman"/>
          <w:sz w:val="24"/>
          <w:szCs w:val="24"/>
          <w:u w:val="single"/>
        </w:rPr>
        <w:t>Арендатор имеет право:</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4.3.1. Использовать Участок на условиях, установленных Договором.</w:t>
      </w:r>
    </w:p>
    <w:p w:rsidR="00AE1154" w:rsidRPr="00AE1154" w:rsidRDefault="00AE1154" w:rsidP="00AE1154">
      <w:pPr>
        <w:spacing w:after="0" w:line="240" w:lineRule="auto"/>
        <w:ind w:firstLine="540"/>
        <w:jc w:val="both"/>
        <w:rPr>
          <w:rFonts w:ascii="Times New Roman" w:hAnsi="Times New Roman"/>
          <w:sz w:val="24"/>
          <w:szCs w:val="24"/>
          <w:u w:val="single"/>
        </w:rPr>
      </w:pPr>
      <w:r w:rsidRPr="00AE1154">
        <w:rPr>
          <w:rFonts w:ascii="Times New Roman" w:hAnsi="Times New Roman"/>
          <w:sz w:val="24"/>
          <w:szCs w:val="24"/>
        </w:rPr>
        <w:t xml:space="preserve">4.4. </w:t>
      </w:r>
      <w:r w:rsidRPr="00AE1154">
        <w:rPr>
          <w:rFonts w:ascii="Times New Roman" w:hAnsi="Times New Roman"/>
          <w:sz w:val="24"/>
          <w:szCs w:val="24"/>
          <w:u w:val="single"/>
        </w:rPr>
        <w:t>Арендатор обязан:</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4.4.1. Выполнять в полном объеме все условия Договора.</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4.4.2. Использовать Участок в соответствии с целевым назначением и разрешенным использованием.</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4.4.3. Своевременно, в полном размере и на условиях, установленных Договором, вносить арендную плату. </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4.4.7. Письменно уведомить Арендодателя об изменениях своих реквизитов.</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AE1154" w:rsidRPr="00AE1154" w:rsidRDefault="00AE1154" w:rsidP="00AE1154">
      <w:pPr>
        <w:spacing w:after="0" w:line="240" w:lineRule="auto"/>
        <w:ind w:firstLine="540"/>
        <w:jc w:val="both"/>
        <w:rPr>
          <w:rFonts w:ascii="Times New Roman" w:hAnsi="Times New Roman"/>
          <w:sz w:val="24"/>
          <w:szCs w:val="24"/>
        </w:rPr>
      </w:pPr>
    </w:p>
    <w:p w:rsidR="00AE1154" w:rsidRPr="00AE1154" w:rsidRDefault="00AE1154" w:rsidP="00AE1154">
      <w:pPr>
        <w:spacing w:after="0" w:line="240" w:lineRule="auto"/>
        <w:jc w:val="center"/>
        <w:rPr>
          <w:rFonts w:ascii="Times New Roman" w:hAnsi="Times New Roman"/>
          <w:b/>
          <w:sz w:val="24"/>
          <w:szCs w:val="24"/>
        </w:rPr>
      </w:pPr>
      <w:r w:rsidRPr="00AE1154">
        <w:rPr>
          <w:rFonts w:ascii="Times New Roman" w:hAnsi="Times New Roman"/>
          <w:b/>
          <w:sz w:val="24"/>
          <w:szCs w:val="24"/>
        </w:rPr>
        <w:t>5. Ответственность сторон</w:t>
      </w:r>
    </w:p>
    <w:p w:rsidR="00AE1154" w:rsidRPr="00AE1154" w:rsidRDefault="00AE1154" w:rsidP="00AE1154">
      <w:pPr>
        <w:spacing w:after="0" w:line="240" w:lineRule="auto"/>
        <w:jc w:val="center"/>
        <w:rPr>
          <w:rFonts w:ascii="Times New Roman" w:hAnsi="Times New Roman"/>
          <w:b/>
          <w:sz w:val="24"/>
          <w:szCs w:val="24"/>
        </w:rPr>
      </w:pP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E1154" w:rsidRPr="00AE1154" w:rsidRDefault="00AE1154" w:rsidP="00AE1154">
      <w:pPr>
        <w:spacing w:after="0" w:line="240" w:lineRule="auto"/>
        <w:ind w:firstLine="180"/>
        <w:jc w:val="center"/>
        <w:rPr>
          <w:rFonts w:ascii="Times New Roman" w:hAnsi="Times New Roman"/>
          <w:b/>
          <w:sz w:val="24"/>
          <w:szCs w:val="24"/>
        </w:rPr>
      </w:pPr>
    </w:p>
    <w:p w:rsidR="00AE1154" w:rsidRPr="00AE1154" w:rsidRDefault="00AE1154" w:rsidP="00AE1154">
      <w:pPr>
        <w:spacing w:after="0" w:line="240" w:lineRule="auto"/>
        <w:ind w:firstLine="180"/>
        <w:jc w:val="center"/>
        <w:rPr>
          <w:rFonts w:ascii="Times New Roman" w:hAnsi="Times New Roman"/>
          <w:b/>
          <w:sz w:val="24"/>
          <w:szCs w:val="24"/>
        </w:rPr>
      </w:pPr>
      <w:r w:rsidRPr="00AE1154">
        <w:rPr>
          <w:rFonts w:ascii="Times New Roman" w:hAnsi="Times New Roman"/>
          <w:b/>
          <w:sz w:val="24"/>
          <w:szCs w:val="24"/>
        </w:rPr>
        <w:t>6. Изменение, расторжение и прекращение Договора</w:t>
      </w:r>
    </w:p>
    <w:p w:rsidR="00AE1154" w:rsidRPr="00AE1154" w:rsidRDefault="00AE1154" w:rsidP="00AE1154">
      <w:pPr>
        <w:spacing w:after="0" w:line="240" w:lineRule="auto"/>
        <w:ind w:firstLine="180"/>
        <w:jc w:val="center"/>
        <w:rPr>
          <w:rFonts w:ascii="Times New Roman" w:hAnsi="Times New Roman"/>
          <w:b/>
          <w:sz w:val="24"/>
          <w:szCs w:val="24"/>
        </w:rPr>
      </w:pP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6.1. Все изменения и (или) дополнения к Договору оформляются Сторонами в письменной форме.</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6.3. Договор прекращает свое действие по окончании его срока, а также в любой другой срок по соглашению Сторон. </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lastRenderedPageBreak/>
        <w:t>6.4. При прекращении Договора Арендатор обязан вернуть Арендодателю Участок в надлежащем состоянии.</w:t>
      </w:r>
    </w:p>
    <w:p w:rsidR="00AE1154" w:rsidRPr="00AE1154" w:rsidRDefault="00AE1154" w:rsidP="00AE1154">
      <w:pPr>
        <w:spacing w:after="0" w:line="240" w:lineRule="auto"/>
        <w:jc w:val="center"/>
        <w:rPr>
          <w:rFonts w:ascii="Times New Roman" w:hAnsi="Times New Roman"/>
          <w:sz w:val="24"/>
          <w:szCs w:val="24"/>
        </w:rPr>
      </w:pPr>
    </w:p>
    <w:p w:rsidR="00AE1154" w:rsidRPr="00AE1154" w:rsidRDefault="00AE1154" w:rsidP="00AE1154">
      <w:pPr>
        <w:spacing w:after="0" w:line="240" w:lineRule="auto"/>
        <w:jc w:val="center"/>
        <w:rPr>
          <w:rFonts w:ascii="Times New Roman" w:hAnsi="Times New Roman"/>
          <w:b/>
          <w:sz w:val="24"/>
          <w:szCs w:val="24"/>
        </w:rPr>
      </w:pPr>
      <w:r w:rsidRPr="00AE1154">
        <w:rPr>
          <w:rFonts w:ascii="Times New Roman" w:hAnsi="Times New Roman"/>
          <w:b/>
          <w:sz w:val="24"/>
          <w:szCs w:val="24"/>
        </w:rPr>
        <w:t>7. Рассмотрение и урегулирование споров</w:t>
      </w:r>
    </w:p>
    <w:p w:rsidR="00AE1154" w:rsidRPr="00AE1154" w:rsidRDefault="00AE1154" w:rsidP="00AE1154">
      <w:pPr>
        <w:spacing w:after="0" w:line="240" w:lineRule="auto"/>
        <w:jc w:val="center"/>
        <w:rPr>
          <w:rFonts w:ascii="Times New Roman" w:hAnsi="Times New Roman"/>
          <w:b/>
          <w:sz w:val="24"/>
          <w:szCs w:val="24"/>
        </w:rPr>
      </w:pP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 </w:t>
      </w:r>
    </w:p>
    <w:p w:rsidR="00AE1154" w:rsidRPr="00AE1154" w:rsidRDefault="00AE1154" w:rsidP="00AE1154">
      <w:pPr>
        <w:spacing w:after="0" w:line="240" w:lineRule="auto"/>
        <w:jc w:val="center"/>
        <w:rPr>
          <w:rFonts w:ascii="Times New Roman" w:hAnsi="Times New Roman"/>
          <w:b/>
          <w:sz w:val="24"/>
          <w:szCs w:val="24"/>
        </w:rPr>
      </w:pPr>
      <w:r w:rsidRPr="00AE1154">
        <w:rPr>
          <w:rFonts w:ascii="Times New Roman" w:hAnsi="Times New Roman"/>
          <w:b/>
          <w:sz w:val="24"/>
          <w:szCs w:val="24"/>
        </w:rPr>
        <w:t>8. Особые условия Договора</w:t>
      </w:r>
    </w:p>
    <w:p w:rsidR="00AE1154" w:rsidRPr="00AE1154" w:rsidRDefault="00AE1154" w:rsidP="00AE1154">
      <w:pPr>
        <w:spacing w:after="0" w:line="240" w:lineRule="auto"/>
        <w:jc w:val="center"/>
        <w:rPr>
          <w:rFonts w:ascii="Times New Roman" w:hAnsi="Times New Roman"/>
          <w:b/>
          <w:sz w:val="24"/>
          <w:szCs w:val="24"/>
        </w:rPr>
      </w:pP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8.1.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8.2. Арендатор вправе с письменного уведомления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8.3. Срок действия договора субаренды не может превышать срок действия настоящего Договора.</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8.4. При досрочном прекращении Договора, договор субаренды земельного участка прекращает свое действие.</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 xml:space="preserve">8.5.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AE1154" w:rsidRPr="00AE1154" w:rsidRDefault="00AE1154" w:rsidP="00AE1154">
      <w:pPr>
        <w:spacing w:after="0" w:line="240" w:lineRule="auto"/>
        <w:ind w:firstLine="540"/>
        <w:jc w:val="both"/>
        <w:rPr>
          <w:rFonts w:ascii="Times New Roman" w:hAnsi="Times New Roman"/>
          <w:sz w:val="24"/>
          <w:szCs w:val="24"/>
        </w:rPr>
      </w:pPr>
      <w:r w:rsidRPr="00AE1154">
        <w:rPr>
          <w:rFonts w:ascii="Times New Roman" w:hAnsi="Times New Roman"/>
          <w:sz w:val="24"/>
          <w:szCs w:val="24"/>
        </w:rPr>
        <w:t>8.6. Расходы по государственной регистрации договора, а также изменений и дополнений к нему возлагаются на Арендодателя.</w:t>
      </w:r>
    </w:p>
    <w:p w:rsidR="00AE1154" w:rsidRPr="00AE1154" w:rsidRDefault="00AE1154" w:rsidP="00AE1154">
      <w:pPr>
        <w:spacing w:after="0" w:line="240" w:lineRule="auto"/>
        <w:rPr>
          <w:rFonts w:ascii="Times New Roman" w:hAnsi="Times New Roman"/>
          <w:b/>
          <w:sz w:val="24"/>
          <w:szCs w:val="24"/>
        </w:rPr>
      </w:pPr>
    </w:p>
    <w:p w:rsidR="00AE1154" w:rsidRPr="00AE1154" w:rsidRDefault="00AE1154" w:rsidP="00AE1154">
      <w:pPr>
        <w:spacing w:after="0" w:line="240" w:lineRule="auto"/>
        <w:ind w:firstLine="180"/>
        <w:jc w:val="center"/>
        <w:rPr>
          <w:rFonts w:ascii="Times New Roman" w:hAnsi="Times New Roman"/>
          <w:b/>
          <w:sz w:val="24"/>
          <w:szCs w:val="24"/>
        </w:rPr>
      </w:pPr>
      <w:r w:rsidRPr="00AE1154">
        <w:rPr>
          <w:rFonts w:ascii="Times New Roman" w:hAnsi="Times New Roman"/>
          <w:b/>
          <w:sz w:val="24"/>
          <w:szCs w:val="24"/>
        </w:rPr>
        <w:t>9. Реквизиты сторон</w:t>
      </w:r>
    </w:p>
    <w:p w:rsidR="00AE1154" w:rsidRPr="00AE1154" w:rsidRDefault="00AE1154" w:rsidP="00AE1154">
      <w:pPr>
        <w:spacing w:after="0" w:line="240" w:lineRule="auto"/>
        <w:ind w:firstLine="180"/>
        <w:jc w:val="center"/>
        <w:rPr>
          <w:rFonts w:ascii="Times New Roman" w:hAnsi="Times New Roman"/>
          <w:b/>
          <w:sz w:val="24"/>
          <w:szCs w:val="24"/>
        </w:rPr>
      </w:pPr>
    </w:p>
    <w:p w:rsidR="00AE1154" w:rsidRPr="00AE1154" w:rsidRDefault="00AE1154" w:rsidP="00AE1154">
      <w:pPr>
        <w:spacing w:after="0" w:line="240" w:lineRule="auto"/>
        <w:ind w:left="180" w:firstLine="540"/>
        <w:jc w:val="both"/>
        <w:rPr>
          <w:rFonts w:ascii="Times New Roman" w:hAnsi="Times New Roman"/>
          <w:sz w:val="24"/>
          <w:szCs w:val="24"/>
        </w:rPr>
      </w:pPr>
      <w:r w:rsidRPr="00AE1154">
        <w:rPr>
          <w:rFonts w:ascii="Times New Roman" w:hAnsi="Times New Roman"/>
          <w:sz w:val="24"/>
          <w:szCs w:val="24"/>
        </w:rPr>
        <w:t xml:space="preserve"> Арендодатель: </w:t>
      </w:r>
      <w:r w:rsidRPr="00AE1154">
        <w:rPr>
          <w:rFonts w:ascii="Times New Roman" w:hAnsi="Times New Roman"/>
          <w:b/>
          <w:bCs/>
          <w:sz w:val="24"/>
          <w:szCs w:val="24"/>
        </w:rPr>
        <w:t>Комитет имущественных отношений администрации Дубровского района</w:t>
      </w:r>
      <w:r w:rsidRPr="00AE1154">
        <w:rPr>
          <w:rFonts w:ascii="Times New Roman" w:hAnsi="Times New Roman"/>
          <w:sz w:val="24"/>
          <w:szCs w:val="24"/>
        </w:rPr>
        <w:t>, ОГРН 1023201740583, КПП 324501001, ИНН 3210002306, юридический адрес: Брянская область, Дубровский район, п. Дубровка, ул. Победы, д.18</w:t>
      </w:r>
    </w:p>
    <w:p w:rsidR="00AE1154" w:rsidRPr="00AE1154" w:rsidRDefault="00AE1154" w:rsidP="00AE1154">
      <w:pPr>
        <w:spacing w:after="0" w:line="240" w:lineRule="auto"/>
        <w:ind w:firstLine="709"/>
        <w:jc w:val="both"/>
        <w:rPr>
          <w:rFonts w:ascii="Times New Roman" w:hAnsi="Times New Roman"/>
          <w:sz w:val="24"/>
          <w:szCs w:val="24"/>
        </w:rPr>
      </w:pP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sz w:val="24"/>
          <w:szCs w:val="24"/>
        </w:rPr>
        <w:t>Арендатор:</w:t>
      </w:r>
      <w:r w:rsidRPr="00AE1154">
        <w:rPr>
          <w:rFonts w:ascii="Times New Roman" w:hAnsi="Times New Roman"/>
          <w:b/>
          <w:sz w:val="24"/>
          <w:szCs w:val="24"/>
        </w:rPr>
        <w:t xml:space="preserve"> _______________________________________________________________</w:t>
      </w:r>
    </w:p>
    <w:p w:rsidR="00AE1154" w:rsidRPr="00AE1154" w:rsidRDefault="00AE1154" w:rsidP="00AE1154">
      <w:pPr>
        <w:spacing w:after="0" w:line="240" w:lineRule="auto"/>
        <w:ind w:firstLine="720"/>
        <w:jc w:val="both"/>
        <w:rPr>
          <w:rFonts w:ascii="Times New Roman" w:hAnsi="Times New Roman"/>
          <w:sz w:val="24"/>
          <w:szCs w:val="24"/>
        </w:rPr>
      </w:pPr>
    </w:p>
    <w:p w:rsidR="00AE1154" w:rsidRPr="00AE1154" w:rsidRDefault="00AE1154" w:rsidP="00AE1154">
      <w:pPr>
        <w:spacing w:after="0" w:line="240" w:lineRule="auto"/>
        <w:ind w:firstLine="720"/>
        <w:jc w:val="center"/>
        <w:rPr>
          <w:rFonts w:ascii="Times New Roman" w:hAnsi="Times New Roman"/>
          <w:b/>
          <w:sz w:val="24"/>
          <w:szCs w:val="24"/>
        </w:rPr>
      </w:pPr>
      <w:r w:rsidRPr="00AE1154">
        <w:rPr>
          <w:rFonts w:ascii="Times New Roman" w:hAnsi="Times New Roman"/>
          <w:b/>
          <w:sz w:val="24"/>
          <w:szCs w:val="24"/>
        </w:rPr>
        <w:t>10. Подписи Сторон</w:t>
      </w:r>
    </w:p>
    <w:p w:rsidR="00AE1154" w:rsidRPr="00AE1154" w:rsidRDefault="00AE1154" w:rsidP="00AE1154">
      <w:pPr>
        <w:spacing w:after="0" w:line="240" w:lineRule="auto"/>
        <w:jc w:val="center"/>
        <w:rPr>
          <w:rFonts w:ascii="Times New Roman" w:hAnsi="Times New Roman"/>
          <w:sz w:val="24"/>
          <w:szCs w:val="24"/>
        </w:rPr>
      </w:pPr>
    </w:p>
    <w:p w:rsidR="00AE1154" w:rsidRPr="00AE1154" w:rsidRDefault="00AE1154" w:rsidP="00AE1154">
      <w:pPr>
        <w:spacing w:after="0" w:line="240" w:lineRule="auto"/>
        <w:ind w:firstLine="180"/>
        <w:jc w:val="both"/>
        <w:rPr>
          <w:rFonts w:ascii="Times New Roman" w:hAnsi="Times New Roman"/>
          <w:sz w:val="24"/>
          <w:szCs w:val="24"/>
        </w:rPr>
      </w:pPr>
      <w:r w:rsidRPr="00AE1154">
        <w:rPr>
          <w:rFonts w:ascii="Times New Roman" w:hAnsi="Times New Roman"/>
          <w:sz w:val="24"/>
          <w:szCs w:val="24"/>
        </w:rPr>
        <w:t xml:space="preserve">Арендодатель: ________________________________ </w:t>
      </w:r>
      <w:proofErr w:type="spellStart"/>
      <w:r w:rsidRPr="00AE1154">
        <w:rPr>
          <w:rFonts w:ascii="Times New Roman" w:hAnsi="Times New Roman"/>
          <w:sz w:val="24"/>
          <w:szCs w:val="24"/>
        </w:rPr>
        <w:t>И.В.Карандина</w:t>
      </w:r>
      <w:proofErr w:type="spellEnd"/>
    </w:p>
    <w:p w:rsidR="00AE1154" w:rsidRPr="00AE1154" w:rsidRDefault="00AE1154" w:rsidP="00AE1154">
      <w:pPr>
        <w:spacing w:after="0" w:line="240" w:lineRule="auto"/>
        <w:ind w:firstLine="180"/>
        <w:jc w:val="both"/>
        <w:rPr>
          <w:rFonts w:ascii="Times New Roman" w:hAnsi="Times New Roman"/>
          <w:sz w:val="24"/>
          <w:szCs w:val="24"/>
        </w:rPr>
      </w:pPr>
      <w:r w:rsidRPr="00AE1154">
        <w:rPr>
          <w:rFonts w:ascii="Times New Roman" w:hAnsi="Times New Roman"/>
          <w:sz w:val="24"/>
          <w:szCs w:val="24"/>
        </w:rPr>
        <w:t xml:space="preserve">                                                            </w:t>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 xml:space="preserve">  </w:t>
      </w:r>
    </w:p>
    <w:p w:rsidR="00AE1154" w:rsidRPr="00AE1154" w:rsidRDefault="00AE1154" w:rsidP="00AE1154">
      <w:pPr>
        <w:spacing w:after="0" w:line="240" w:lineRule="auto"/>
        <w:ind w:left="708" w:hanging="528"/>
        <w:jc w:val="both"/>
        <w:rPr>
          <w:rFonts w:ascii="Times New Roman" w:hAnsi="Times New Roman"/>
          <w:sz w:val="24"/>
          <w:szCs w:val="24"/>
        </w:rPr>
      </w:pPr>
      <w:proofErr w:type="gramStart"/>
      <w:r w:rsidRPr="00AE1154">
        <w:rPr>
          <w:rFonts w:ascii="Times New Roman" w:hAnsi="Times New Roman"/>
          <w:sz w:val="24"/>
          <w:szCs w:val="24"/>
        </w:rPr>
        <w:t xml:space="preserve">Арендатор:   </w:t>
      </w:r>
      <w:proofErr w:type="gramEnd"/>
      <w:r w:rsidRPr="00AE1154">
        <w:rPr>
          <w:rFonts w:ascii="Times New Roman" w:hAnsi="Times New Roman"/>
          <w:sz w:val="24"/>
          <w:szCs w:val="24"/>
        </w:rPr>
        <w:t xml:space="preserve">    _____________________________________________</w:t>
      </w:r>
    </w:p>
    <w:p w:rsidR="00AE1154" w:rsidRPr="00AE1154" w:rsidRDefault="00AE1154" w:rsidP="00AE1154">
      <w:pPr>
        <w:spacing w:after="0" w:line="240" w:lineRule="auto"/>
        <w:ind w:left="708" w:hanging="528"/>
        <w:jc w:val="both"/>
        <w:rPr>
          <w:rFonts w:ascii="Times New Roman" w:hAnsi="Times New Roman"/>
          <w:sz w:val="24"/>
          <w:szCs w:val="24"/>
        </w:rPr>
      </w:pPr>
    </w:p>
    <w:p w:rsidR="00AE1154" w:rsidRPr="00AE1154" w:rsidRDefault="00AE1154" w:rsidP="00AE1154">
      <w:pPr>
        <w:spacing w:after="0" w:line="240" w:lineRule="auto"/>
        <w:ind w:firstLine="180"/>
        <w:jc w:val="both"/>
        <w:rPr>
          <w:rFonts w:ascii="Times New Roman" w:hAnsi="Times New Roman"/>
          <w:sz w:val="24"/>
          <w:szCs w:val="24"/>
        </w:rPr>
      </w:pPr>
      <w:r w:rsidRPr="00AE1154">
        <w:rPr>
          <w:rFonts w:ascii="Times New Roman" w:hAnsi="Times New Roman"/>
          <w:sz w:val="24"/>
          <w:szCs w:val="24"/>
        </w:rPr>
        <w:t xml:space="preserve">Приложение к договору: </w:t>
      </w:r>
    </w:p>
    <w:p w:rsidR="00AE1154" w:rsidRPr="00AE1154" w:rsidRDefault="00AE1154" w:rsidP="00AE1154">
      <w:pPr>
        <w:spacing w:after="0" w:line="240" w:lineRule="auto"/>
        <w:ind w:firstLine="180"/>
        <w:jc w:val="both"/>
        <w:rPr>
          <w:rFonts w:ascii="Times New Roman" w:hAnsi="Times New Roman"/>
          <w:sz w:val="24"/>
          <w:szCs w:val="24"/>
        </w:rPr>
      </w:pPr>
      <w:r w:rsidRPr="00AE1154">
        <w:rPr>
          <w:rFonts w:ascii="Times New Roman" w:hAnsi="Times New Roman"/>
          <w:sz w:val="24"/>
          <w:szCs w:val="24"/>
        </w:rPr>
        <w:t>Акт приема-передачи участка</w:t>
      </w:r>
    </w:p>
    <w:p w:rsidR="00984E06" w:rsidRDefault="00984E06" w:rsidP="00AE1154">
      <w:pPr>
        <w:spacing w:after="0" w:line="240" w:lineRule="auto"/>
        <w:jc w:val="center"/>
        <w:rPr>
          <w:rFonts w:ascii="Times New Roman" w:hAnsi="Times New Roman"/>
          <w:b/>
          <w:bCs/>
        </w:rPr>
      </w:pPr>
    </w:p>
    <w:p w:rsidR="00AE1154" w:rsidRPr="00AE1154" w:rsidRDefault="00984E06" w:rsidP="00984E06">
      <w:pPr>
        <w:tabs>
          <w:tab w:val="left" w:pos="1500"/>
        </w:tabs>
        <w:spacing w:after="0" w:line="240" w:lineRule="auto"/>
        <w:rPr>
          <w:rFonts w:ascii="Times New Roman" w:hAnsi="Times New Roman"/>
          <w:b/>
          <w:bCs/>
        </w:rPr>
      </w:pPr>
      <w:r>
        <w:rPr>
          <w:rFonts w:ascii="Times New Roman" w:hAnsi="Times New Roman"/>
        </w:rPr>
        <w:tab/>
        <w:t xml:space="preserve">                                                         </w:t>
      </w:r>
      <w:r w:rsidR="00AE1154" w:rsidRPr="00AE1154">
        <w:rPr>
          <w:rFonts w:ascii="Times New Roman" w:hAnsi="Times New Roman"/>
          <w:b/>
          <w:bCs/>
        </w:rPr>
        <w:t>АКТ</w:t>
      </w:r>
    </w:p>
    <w:p w:rsidR="00AE1154" w:rsidRPr="00AE1154" w:rsidRDefault="00AE1154" w:rsidP="00AE1154">
      <w:pPr>
        <w:spacing w:after="0" w:line="240" w:lineRule="auto"/>
        <w:jc w:val="center"/>
        <w:rPr>
          <w:rFonts w:ascii="Times New Roman" w:hAnsi="Times New Roman"/>
          <w:b/>
          <w:bCs/>
        </w:rPr>
      </w:pPr>
      <w:r w:rsidRPr="00AE1154">
        <w:rPr>
          <w:rFonts w:ascii="Times New Roman" w:hAnsi="Times New Roman"/>
          <w:b/>
          <w:bCs/>
        </w:rPr>
        <w:t>приема-передачи земельного участка</w:t>
      </w:r>
    </w:p>
    <w:p w:rsidR="00AE1154" w:rsidRPr="00AE1154" w:rsidRDefault="00AE1154" w:rsidP="00AE1154">
      <w:pPr>
        <w:spacing w:after="0" w:line="240" w:lineRule="auto"/>
        <w:rPr>
          <w:rFonts w:ascii="Times New Roman" w:hAnsi="Times New Roman"/>
          <w:b/>
          <w:bCs/>
        </w:rPr>
      </w:pPr>
      <w:r w:rsidRPr="00AE1154">
        <w:rPr>
          <w:rFonts w:ascii="Times New Roman" w:hAnsi="Times New Roman"/>
          <w:b/>
          <w:bCs/>
        </w:rPr>
        <w:t xml:space="preserve">                                                 </w:t>
      </w:r>
      <w:r w:rsidR="00984E06">
        <w:rPr>
          <w:rFonts w:ascii="Times New Roman" w:hAnsi="Times New Roman"/>
          <w:b/>
          <w:bCs/>
        </w:rPr>
        <w:t xml:space="preserve">     </w:t>
      </w:r>
      <w:r w:rsidRPr="00AE1154">
        <w:rPr>
          <w:rFonts w:ascii="Times New Roman" w:hAnsi="Times New Roman"/>
          <w:b/>
          <w:bCs/>
        </w:rPr>
        <w:t>по договору аренды № __ от _</w:t>
      </w:r>
      <w:proofErr w:type="gramStart"/>
      <w:r w:rsidRPr="00AE1154">
        <w:rPr>
          <w:rFonts w:ascii="Times New Roman" w:hAnsi="Times New Roman"/>
          <w:b/>
          <w:bCs/>
        </w:rPr>
        <w:t>_._</w:t>
      </w:r>
      <w:proofErr w:type="gramEnd"/>
      <w:r w:rsidRPr="00AE1154">
        <w:rPr>
          <w:rFonts w:ascii="Times New Roman" w:hAnsi="Times New Roman"/>
          <w:b/>
          <w:bCs/>
        </w:rPr>
        <w:t>_.20     г.</w:t>
      </w:r>
    </w:p>
    <w:p w:rsidR="00AE1154" w:rsidRPr="00AE1154" w:rsidRDefault="00AE1154" w:rsidP="00AE1154">
      <w:pPr>
        <w:spacing w:after="0" w:line="240" w:lineRule="auto"/>
        <w:rPr>
          <w:rFonts w:ascii="Times New Roman" w:hAnsi="Times New Roman"/>
          <w:b/>
          <w:bCs/>
        </w:rPr>
      </w:pPr>
    </w:p>
    <w:p w:rsidR="00AE1154" w:rsidRPr="00AE1154" w:rsidRDefault="00AE1154" w:rsidP="00AE1154">
      <w:pPr>
        <w:spacing w:after="0" w:line="240" w:lineRule="auto"/>
        <w:jc w:val="center"/>
        <w:rPr>
          <w:rFonts w:ascii="Times New Roman" w:hAnsi="Times New Roman"/>
        </w:rPr>
      </w:pPr>
    </w:p>
    <w:p w:rsidR="00AE1154" w:rsidRPr="00AE1154" w:rsidRDefault="00AE1154" w:rsidP="00AE1154">
      <w:pPr>
        <w:spacing w:after="0" w:line="240" w:lineRule="auto"/>
        <w:rPr>
          <w:rFonts w:ascii="Times New Roman" w:hAnsi="Times New Roman"/>
        </w:rPr>
      </w:pPr>
    </w:p>
    <w:p w:rsidR="00AE1154" w:rsidRPr="00AE1154" w:rsidRDefault="00AE1154" w:rsidP="00AE1154">
      <w:pPr>
        <w:spacing w:after="0" w:line="240" w:lineRule="auto"/>
        <w:rPr>
          <w:rFonts w:ascii="Times New Roman" w:hAnsi="Times New Roman"/>
        </w:rPr>
      </w:pPr>
      <w:r w:rsidRPr="00AE1154">
        <w:rPr>
          <w:rFonts w:ascii="Times New Roman" w:hAnsi="Times New Roman"/>
        </w:rPr>
        <w:t xml:space="preserve">    </w:t>
      </w:r>
      <w:proofErr w:type="spellStart"/>
      <w:proofErr w:type="gramStart"/>
      <w:r w:rsidRPr="00AE1154">
        <w:rPr>
          <w:rFonts w:ascii="Times New Roman" w:hAnsi="Times New Roman"/>
        </w:rPr>
        <w:t>р.п</w:t>
      </w:r>
      <w:proofErr w:type="spellEnd"/>
      <w:proofErr w:type="gramEnd"/>
      <w:r w:rsidRPr="00AE1154">
        <w:rPr>
          <w:rFonts w:ascii="Times New Roman" w:hAnsi="Times New Roman"/>
        </w:rPr>
        <w:t xml:space="preserve"> .Дубровка</w:t>
      </w:r>
      <w:r w:rsidRPr="00AE1154">
        <w:rPr>
          <w:rFonts w:ascii="Times New Roman" w:hAnsi="Times New Roman"/>
        </w:rPr>
        <w:tab/>
      </w:r>
      <w:r w:rsidRPr="00AE1154">
        <w:rPr>
          <w:rFonts w:ascii="Times New Roman" w:hAnsi="Times New Roman"/>
        </w:rPr>
        <w:tab/>
      </w:r>
      <w:r w:rsidRPr="00AE1154">
        <w:rPr>
          <w:rFonts w:ascii="Times New Roman" w:hAnsi="Times New Roman"/>
        </w:rPr>
        <w:tab/>
      </w:r>
      <w:r w:rsidRPr="00AE1154">
        <w:rPr>
          <w:rFonts w:ascii="Times New Roman" w:hAnsi="Times New Roman"/>
        </w:rPr>
        <w:tab/>
      </w:r>
      <w:r w:rsidRPr="00AE1154">
        <w:rPr>
          <w:rFonts w:ascii="Times New Roman" w:hAnsi="Times New Roman"/>
        </w:rPr>
        <w:tab/>
      </w:r>
      <w:r w:rsidRPr="00AE1154">
        <w:rPr>
          <w:rFonts w:ascii="Times New Roman" w:hAnsi="Times New Roman"/>
        </w:rPr>
        <w:tab/>
      </w:r>
      <w:r w:rsidRPr="00AE1154">
        <w:rPr>
          <w:rFonts w:ascii="Times New Roman" w:hAnsi="Times New Roman"/>
        </w:rPr>
        <w:tab/>
        <w:t xml:space="preserve">    «__»  _________</w:t>
      </w:r>
    </w:p>
    <w:p w:rsidR="00AE1154" w:rsidRPr="00AE1154" w:rsidRDefault="00AE1154" w:rsidP="00984E06">
      <w:pPr>
        <w:spacing w:after="0" w:line="240" w:lineRule="auto"/>
        <w:rPr>
          <w:rFonts w:ascii="Times New Roman" w:hAnsi="Times New Roman"/>
        </w:rPr>
      </w:pPr>
      <w:r w:rsidRPr="00AE1154">
        <w:rPr>
          <w:rFonts w:ascii="Times New Roman" w:hAnsi="Times New Roman"/>
        </w:rPr>
        <w:tab/>
      </w:r>
      <w:r w:rsidRPr="00AE1154">
        <w:rPr>
          <w:rFonts w:ascii="Times New Roman" w:hAnsi="Times New Roman"/>
        </w:rPr>
        <w:tab/>
      </w:r>
      <w:r w:rsidRPr="00AE1154">
        <w:rPr>
          <w:rFonts w:ascii="Times New Roman" w:hAnsi="Times New Roman"/>
        </w:rPr>
        <w:tab/>
      </w:r>
    </w:p>
    <w:p w:rsidR="00AE1154" w:rsidRPr="00AE1154" w:rsidRDefault="00AE1154" w:rsidP="00AE1154">
      <w:pPr>
        <w:spacing w:after="0" w:line="240" w:lineRule="auto"/>
        <w:ind w:firstLine="709"/>
        <w:jc w:val="both"/>
        <w:rPr>
          <w:rFonts w:ascii="Times New Roman" w:hAnsi="Times New Roman"/>
          <w:sz w:val="24"/>
          <w:szCs w:val="24"/>
        </w:rPr>
      </w:pPr>
      <w:r w:rsidRPr="00AE1154">
        <w:rPr>
          <w:rFonts w:ascii="Times New Roman" w:hAnsi="Times New Roman"/>
          <w:b/>
          <w:bCs/>
          <w:sz w:val="24"/>
          <w:szCs w:val="24"/>
        </w:rPr>
        <w:t>Комитет имущественных отношений администрации Дубровского района</w:t>
      </w:r>
      <w:r w:rsidRPr="00AE1154">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w:t>
      </w:r>
      <w:r w:rsidRPr="00AE1154">
        <w:rPr>
          <w:rFonts w:ascii="Times New Roman" w:hAnsi="Times New Roman"/>
          <w:sz w:val="24"/>
          <w:szCs w:val="24"/>
        </w:rPr>
        <w:lastRenderedPageBreak/>
        <w:t xml:space="preserve">в лице Председателя Комитета  </w:t>
      </w:r>
      <w:proofErr w:type="spellStart"/>
      <w:r w:rsidRPr="00AE1154">
        <w:rPr>
          <w:rFonts w:ascii="Times New Roman" w:hAnsi="Times New Roman"/>
          <w:sz w:val="24"/>
          <w:szCs w:val="24"/>
        </w:rPr>
        <w:t>Карандиной</w:t>
      </w:r>
      <w:proofErr w:type="spellEnd"/>
      <w:r w:rsidRPr="00AE1154">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AE1154" w:rsidRPr="00AE1154" w:rsidRDefault="00AE1154" w:rsidP="00AE1154">
      <w:pPr>
        <w:spacing w:after="0" w:line="240" w:lineRule="auto"/>
        <w:ind w:firstLine="720"/>
        <w:jc w:val="both"/>
        <w:rPr>
          <w:rFonts w:ascii="Times New Roman" w:hAnsi="Times New Roman"/>
        </w:rPr>
      </w:pPr>
      <w:r w:rsidRPr="00AE1154">
        <w:rPr>
          <w:rFonts w:ascii="Times New Roman" w:hAnsi="Times New Roman"/>
          <w:sz w:val="24"/>
          <w:szCs w:val="24"/>
        </w:rPr>
        <w:t>и</w:t>
      </w:r>
      <w:r w:rsidRPr="00AE1154">
        <w:rPr>
          <w:rFonts w:ascii="Times New Roman" w:hAnsi="Times New Roman"/>
          <w:b/>
          <w:sz w:val="24"/>
          <w:szCs w:val="24"/>
        </w:rPr>
        <w:t xml:space="preserve"> </w:t>
      </w:r>
      <w:r w:rsidRPr="00AE1154">
        <w:rPr>
          <w:rFonts w:ascii="Times New Roman" w:hAnsi="Times New Roman"/>
          <w:b/>
        </w:rPr>
        <w:t>_____________________________________________________________</w:t>
      </w:r>
      <w:r w:rsidRPr="00AE1154">
        <w:rPr>
          <w:rFonts w:ascii="Times New Roman" w:hAnsi="Times New Roman"/>
        </w:rPr>
        <w:t>, именуемый «</w:t>
      </w:r>
      <w:proofErr w:type="gramStart"/>
      <w:r w:rsidRPr="00AE1154">
        <w:rPr>
          <w:rFonts w:ascii="Times New Roman" w:hAnsi="Times New Roman"/>
        </w:rPr>
        <w:t>Арендатор»</w:t>
      </w:r>
      <w:r w:rsidRPr="00AE1154">
        <w:rPr>
          <w:rFonts w:ascii="Times New Roman" w:hAnsi="Times New Roman"/>
          <w:b/>
        </w:rPr>
        <w:t xml:space="preserve">  </w:t>
      </w:r>
      <w:r w:rsidRPr="00AE1154">
        <w:rPr>
          <w:rFonts w:ascii="Times New Roman" w:hAnsi="Times New Roman"/>
        </w:rPr>
        <w:t>с</w:t>
      </w:r>
      <w:proofErr w:type="gramEnd"/>
      <w:r w:rsidRPr="00AE1154">
        <w:rPr>
          <w:rFonts w:ascii="Times New Roman" w:hAnsi="Times New Roman"/>
        </w:rPr>
        <w:t xml:space="preserve"> другой стороны, </w:t>
      </w:r>
    </w:p>
    <w:p w:rsidR="00AE1154" w:rsidRPr="00AE1154" w:rsidRDefault="00AE1154" w:rsidP="00AE1154">
      <w:pPr>
        <w:spacing w:after="0" w:line="240" w:lineRule="auto"/>
        <w:ind w:firstLine="708"/>
        <w:jc w:val="both"/>
        <w:rPr>
          <w:rFonts w:ascii="Times New Roman" w:hAnsi="Times New Roman"/>
          <w:sz w:val="24"/>
          <w:szCs w:val="24"/>
        </w:rPr>
      </w:pPr>
    </w:p>
    <w:p w:rsidR="00AE1154" w:rsidRPr="00AE1154" w:rsidRDefault="00AE1154" w:rsidP="00AE1154">
      <w:pPr>
        <w:spacing w:after="0" w:line="240" w:lineRule="auto"/>
        <w:ind w:firstLine="708"/>
        <w:jc w:val="both"/>
        <w:rPr>
          <w:rFonts w:ascii="Times New Roman" w:hAnsi="Times New Roman"/>
          <w:sz w:val="24"/>
          <w:szCs w:val="24"/>
        </w:rPr>
      </w:pPr>
      <w:r w:rsidRPr="00AE1154">
        <w:rPr>
          <w:rFonts w:ascii="Times New Roman" w:hAnsi="Times New Roman"/>
          <w:sz w:val="24"/>
          <w:szCs w:val="24"/>
        </w:rPr>
        <w:t xml:space="preserve">подписали акт о нижеследующем: </w:t>
      </w:r>
    </w:p>
    <w:p w:rsidR="00AE1154" w:rsidRPr="00AE1154" w:rsidRDefault="00AE1154" w:rsidP="00AE1154">
      <w:pPr>
        <w:spacing w:after="0" w:line="240" w:lineRule="auto"/>
        <w:jc w:val="both"/>
        <w:rPr>
          <w:rFonts w:ascii="Times New Roman" w:hAnsi="Times New Roman"/>
          <w:sz w:val="24"/>
          <w:szCs w:val="24"/>
        </w:rPr>
      </w:pPr>
    </w:p>
    <w:p w:rsidR="00AE1154" w:rsidRPr="00AE1154" w:rsidRDefault="00AE1154" w:rsidP="00AE1154">
      <w:pPr>
        <w:numPr>
          <w:ilvl w:val="0"/>
          <w:numId w:val="33"/>
        </w:numPr>
        <w:spacing w:after="0" w:line="240" w:lineRule="auto"/>
        <w:contextualSpacing/>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 общей площадью ____ </w:t>
      </w:r>
      <w:proofErr w:type="gramStart"/>
      <w:r w:rsidRPr="00AE1154">
        <w:rPr>
          <w:rFonts w:ascii="Times New Roman" w:eastAsia="Arial Unicode MS" w:hAnsi="Times New Roman"/>
          <w:color w:val="000000"/>
          <w:sz w:val="24"/>
          <w:szCs w:val="24"/>
        </w:rPr>
        <w:t>( )</w:t>
      </w:r>
      <w:proofErr w:type="gramEnd"/>
      <w:r w:rsidRPr="00AE1154">
        <w:rPr>
          <w:rFonts w:ascii="Times New Roman" w:eastAsia="Arial Unicode MS" w:hAnsi="Times New Roman"/>
          <w:color w:val="000000"/>
          <w:sz w:val="24"/>
          <w:szCs w:val="24"/>
        </w:rPr>
        <w:t xml:space="preserve"> </w:t>
      </w:r>
      <w:proofErr w:type="spellStart"/>
      <w:r w:rsidRPr="00AE1154">
        <w:rPr>
          <w:rFonts w:ascii="Times New Roman" w:eastAsia="Arial Unicode MS" w:hAnsi="Times New Roman"/>
          <w:color w:val="000000"/>
          <w:sz w:val="24"/>
          <w:szCs w:val="24"/>
        </w:rPr>
        <w:t>кв.м</w:t>
      </w:r>
      <w:proofErr w:type="spellEnd"/>
      <w:r w:rsidRPr="00AE1154">
        <w:rPr>
          <w:rFonts w:ascii="Times New Roman" w:eastAsia="Arial Unicode MS" w:hAnsi="Times New Roman"/>
          <w:color w:val="000000"/>
          <w:sz w:val="24"/>
          <w:szCs w:val="24"/>
        </w:rPr>
        <w:t>., по адресу: ________земли________, с разрешенным видом использования – __________(далее – земельный участок).</w:t>
      </w:r>
    </w:p>
    <w:p w:rsidR="00AE1154" w:rsidRPr="00AE1154" w:rsidRDefault="00AE1154" w:rsidP="00AE1154">
      <w:pPr>
        <w:numPr>
          <w:ilvl w:val="0"/>
          <w:numId w:val="33"/>
        </w:numPr>
        <w:spacing w:after="0" w:line="240" w:lineRule="auto"/>
        <w:contextualSpacing/>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AE1154" w:rsidRPr="00AE1154" w:rsidRDefault="00AE1154" w:rsidP="00AE1154">
      <w:pPr>
        <w:numPr>
          <w:ilvl w:val="0"/>
          <w:numId w:val="33"/>
        </w:numPr>
        <w:spacing w:after="0" w:line="240" w:lineRule="auto"/>
        <w:contextualSpacing/>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AE1154" w:rsidRPr="00AE1154" w:rsidRDefault="00AE1154" w:rsidP="00AE1154">
      <w:pPr>
        <w:numPr>
          <w:ilvl w:val="0"/>
          <w:numId w:val="33"/>
        </w:numPr>
        <w:spacing w:after="0" w:line="240" w:lineRule="auto"/>
        <w:contextualSpacing/>
        <w:jc w:val="both"/>
        <w:rPr>
          <w:rFonts w:ascii="Times New Roman" w:eastAsia="Arial Unicode MS" w:hAnsi="Times New Roman"/>
          <w:color w:val="000000"/>
          <w:sz w:val="24"/>
          <w:szCs w:val="24"/>
        </w:rPr>
      </w:pPr>
      <w:r w:rsidRPr="00AE1154">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AE1154">
        <w:rPr>
          <w:rFonts w:ascii="Times New Roman" w:eastAsia="Arial Unicode MS" w:hAnsi="Times New Roman"/>
          <w:color w:val="000000"/>
          <w:sz w:val="24"/>
          <w:szCs w:val="24"/>
        </w:rPr>
        <w:t>_  от</w:t>
      </w:r>
      <w:proofErr w:type="gramEnd"/>
      <w:r w:rsidRPr="00AE1154">
        <w:rPr>
          <w:rFonts w:ascii="Times New Roman" w:eastAsia="Arial Unicode MS" w:hAnsi="Times New Roman"/>
          <w:color w:val="000000"/>
          <w:sz w:val="24"/>
          <w:szCs w:val="24"/>
        </w:rPr>
        <w:t xml:space="preserve">  __.__.20____г.,  заключенного между Сторонами.</w:t>
      </w:r>
    </w:p>
    <w:p w:rsidR="00AE1154" w:rsidRPr="00AE1154" w:rsidRDefault="00AE1154" w:rsidP="00AE1154">
      <w:pPr>
        <w:spacing w:after="0" w:line="240" w:lineRule="auto"/>
        <w:ind w:firstLine="709"/>
        <w:rPr>
          <w:rFonts w:ascii="Times New Roman" w:hAnsi="Times New Roman"/>
          <w:sz w:val="24"/>
          <w:szCs w:val="24"/>
        </w:rPr>
      </w:pPr>
    </w:p>
    <w:p w:rsidR="00AE1154" w:rsidRPr="00AE1154" w:rsidRDefault="00AE1154" w:rsidP="00AE1154">
      <w:pPr>
        <w:spacing w:after="0" w:line="240" w:lineRule="auto"/>
        <w:ind w:left="709"/>
        <w:jc w:val="center"/>
        <w:rPr>
          <w:rFonts w:ascii="Times New Roman" w:hAnsi="Times New Roman"/>
          <w:sz w:val="24"/>
          <w:szCs w:val="24"/>
        </w:rPr>
      </w:pP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 xml:space="preserve">  ПЕРЕДАЛ:</w:t>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 xml:space="preserve">                  ПРИНЯЛ:</w:t>
      </w:r>
    </w:p>
    <w:p w:rsidR="00AE1154" w:rsidRPr="00AE1154" w:rsidRDefault="00AE1154" w:rsidP="00AE1154">
      <w:pPr>
        <w:spacing w:after="0" w:line="240" w:lineRule="auto"/>
        <w:ind w:left="709"/>
        <w:jc w:val="both"/>
        <w:rPr>
          <w:rFonts w:ascii="Times New Roman" w:hAnsi="Times New Roman"/>
          <w:sz w:val="24"/>
          <w:szCs w:val="24"/>
        </w:rPr>
      </w:pPr>
    </w:p>
    <w:p w:rsidR="00AE1154" w:rsidRPr="00AE1154" w:rsidRDefault="00AE1154" w:rsidP="00AE1154">
      <w:pPr>
        <w:spacing w:after="0" w:line="240" w:lineRule="auto"/>
        <w:jc w:val="both"/>
        <w:rPr>
          <w:rFonts w:ascii="Times New Roman" w:hAnsi="Times New Roman"/>
          <w:sz w:val="24"/>
          <w:szCs w:val="24"/>
        </w:rPr>
      </w:pPr>
      <w:r w:rsidRPr="00AE1154">
        <w:rPr>
          <w:rFonts w:ascii="Times New Roman" w:hAnsi="Times New Roman"/>
          <w:sz w:val="24"/>
          <w:szCs w:val="24"/>
        </w:rPr>
        <w:t xml:space="preserve"> от «Арендодателя»</w:t>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 xml:space="preserve">                               от «Арендатора»</w:t>
      </w:r>
    </w:p>
    <w:p w:rsidR="00AE1154" w:rsidRPr="00AE1154" w:rsidRDefault="00AE1154" w:rsidP="00AE1154">
      <w:pPr>
        <w:spacing w:after="0" w:line="240" w:lineRule="auto"/>
        <w:jc w:val="both"/>
        <w:rPr>
          <w:rFonts w:ascii="Times New Roman" w:hAnsi="Times New Roman"/>
          <w:sz w:val="24"/>
          <w:szCs w:val="24"/>
        </w:rPr>
      </w:pPr>
    </w:p>
    <w:p w:rsidR="00AE1154" w:rsidRPr="00AE1154" w:rsidRDefault="00AE1154" w:rsidP="00AE1154">
      <w:pPr>
        <w:spacing w:after="0" w:line="240" w:lineRule="auto"/>
        <w:ind w:firstLine="709"/>
        <w:rPr>
          <w:rFonts w:ascii="Times New Roman" w:hAnsi="Times New Roman"/>
          <w:sz w:val="24"/>
          <w:szCs w:val="24"/>
        </w:rPr>
      </w:pPr>
    </w:p>
    <w:p w:rsidR="00AE1154" w:rsidRPr="00AE1154" w:rsidRDefault="00AE1154" w:rsidP="00AE1154">
      <w:pPr>
        <w:spacing w:after="0" w:line="240" w:lineRule="auto"/>
        <w:jc w:val="both"/>
        <w:rPr>
          <w:rFonts w:ascii="Times New Roman" w:hAnsi="Times New Roman"/>
          <w:sz w:val="24"/>
          <w:szCs w:val="24"/>
        </w:rPr>
      </w:pPr>
      <w:proofErr w:type="spellStart"/>
      <w:r w:rsidRPr="00AE1154">
        <w:rPr>
          <w:rFonts w:ascii="Times New Roman" w:hAnsi="Times New Roman"/>
          <w:sz w:val="24"/>
          <w:szCs w:val="24"/>
        </w:rPr>
        <w:t>И.В.Карандина</w:t>
      </w:r>
      <w:proofErr w:type="spellEnd"/>
      <w:r w:rsidRPr="00AE1154">
        <w:rPr>
          <w:rFonts w:ascii="Times New Roman" w:hAnsi="Times New Roman"/>
          <w:sz w:val="24"/>
          <w:szCs w:val="24"/>
        </w:rPr>
        <w:t xml:space="preserve"> ________________                          __________________________</w:t>
      </w:r>
    </w:p>
    <w:p w:rsidR="00AE1154" w:rsidRPr="00AE1154" w:rsidRDefault="00AE1154" w:rsidP="00AE1154">
      <w:pPr>
        <w:spacing w:after="0" w:line="240" w:lineRule="auto"/>
        <w:ind w:left="708" w:hanging="528"/>
        <w:jc w:val="both"/>
        <w:rPr>
          <w:rFonts w:ascii="Times New Roman" w:hAnsi="Times New Roman"/>
          <w:sz w:val="24"/>
          <w:szCs w:val="24"/>
        </w:rPr>
      </w:pPr>
      <w:r w:rsidRPr="00AE1154">
        <w:rPr>
          <w:rFonts w:ascii="Times New Roman" w:hAnsi="Times New Roman"/>
          <w:sz w:val="24"/>
          <w:szCs w:val="24"/>
        </w:rPr>
        <w:tab/>
        <w:t xml:space="preserve">                                                         </w:t>
      </w:r>
    </w:p>
    <w:p w:rsidR="00AE1154" w:rsidRDefault="00AE1154" w:rsidP="00AE1154">
      <w:pPr>
        <w:spacing w:after="0" w:line="240" w:lineRule="auto"/>
        <w:ind w:firstLine="709"/>
        <w:jc w:val="both"/>
        <w:rPr>
          <w:rFonts w:ascii="Times New Roman" w:hAnsi="Times New Roman"/>
          <w:color w:val="000000"/>
        </w:rPr>
      </w:pPr>
    </w:p>
    <w:p w:rsidR="00AE1154" w:rsidRPr="00AE1154" w:rsidRDefault="00AE1154" w:rsidP="00AE1154">
      <w:pPr>
        <w:tabs>
          <w:tab w:val="left" w:pos="2212"/>
        </w:tabs>
        <w:spacing w:after="0" w:line="240" w:lineRule="auto"/>
        <w:jc w:val="center"/>
        <w:rPr>
          <w:rFonts w:ascii="Times New Roman" w:hAnsi="Times New Roman"/>
          <w:b/>
          <w:bCs/>
          <w:sz w:val="28"/>
          <w:szCs w:val="24"/>
        </w:rPr>
      </w:pPr>
      <w:r w:rsidRPr="00AE1154">
        <w:rPr>
          <w:rFonts w:ascii="Times New Roman" w:hAnsi="Times New Roman"/>
          <w:b/>
          <w:bCs/>
          <w:sz w:val="28"/>
          <w:szCs w:val="24"/>
        </w:rPr>
        <w:t xml:space="preserve">                                                 Главе администрации Дубровского района                            </w:t>
      </w:r>
    </w:p>
    <w:p w:rsidR="00AE1154" w:rsidRPr="00AE1154" w:rsidRDefault="00AE1154" w:rsidP="00AE1154">
      <w:pPr>
        <w:spacing w:after="0" w:line="240" w:lineRule="auto"/>
        <w:jc w:val="both"/>
        <w:rPr>
          <w:rFonts w:ascii="Times New Roman" w:hAnsi="Times New Roman"/>
          <w:b/>
          <w:bCs/>
          <w:sz w:val="28"/>
          <w:szCs w:val="24"/>
        </w:rPr>
      </w:pPr>
      <w:r w:rsidRPr="00AE1154">
        <w:rPr>
          <w:rFonts w:ascii="Times New Roman" w:hAnsi="Times New Roman"/>
          <w:b/>
          <w:bCs/>
          <w:sz w:val="28"/>
          <w:szCs w:val="24"/>
        </w:rPr>
        <w:t xml:space="preserve">                                                                             И.А. </w:t>
      </w:r>
      <w:proofErr w:type="spellStart"/>
      <w:r w:rsidRPr="00AE1154">
        <w:rPr>
          <w:rFonts w:ascii="Times New Roman" w:hAnsi="Times New Roman"/>
          <w:b/>
          <w:bCs/>
          <w:sz w:val="28"/>
          <w:szCs w:val="24"/>
        </w:rPr>
        <w:t>Шевелёву</w:t>
      </w:r>
      <w:proofErr w:type="spellEnd"/>
      <w:r w:rsidRPr="00AE1154">
        <w:rPr>
          <w:rFonts w:ascii="Times New Roman" w:hAnsi="Times New Roman"/>
          <w:b/>
          <w:bCs/>
          <w:sz w:val="28"/>
          <w:szCs w:val="24"/>
        </w:rPr>
        <w:t xml:space="preserve"> </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984E06" w:rsidRDefault="00984E06" w:rsidP="00AE1154"/>
                          <w:p w:rsidR="00984E06" w:rsidRDefault="00984E06" w:rsidP="00AE1154">
                            <w:r>
                              <w:t>Входящий № ___________</w:t>
                            </w:r>
                          </w:p>
                          <w:p w:rsidR="00984E06" w:rsidRDefault="00984E06" w:rsidP="00AE1154">
                            <w:proofErr w:type="gramStart"/>
                            <w:r>
                              <w:t>от  _</w:t>
                            </w:r>
                            <w:proofErr w:type="gramEnd"/>
                            <w:r>
                              <w:t xml:space="preserve">___________________ </w:t>
                            </w:r>
                          </w:p>
                          <w:p w:rsidR="00984E06" w:rsidRDefault="00984E06" w:rsidP="00AE1154"/>
                          <w:p w:rsidR="00984E06" w:rsidRDefault="00984E06" w:rsidP="00AE1154">
                            <w:r>
                              <w:t>Кому __________________</w:t>
                            </w:r>
                          </w:p>
                          <w:p w:rsidR="00984E06" w:rsidRDefault="00984E06" w:rsidP="00AE1154">
                            <w:r>
                              <w:t>_______________________</w:t>
                            </w:r>
                          </w:p>
                          <w:p w:rsidR="00984E06" w:rsidRDefault="00984E06" w:rsidP="00AE1154">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">
                <v:textbox>
                  <w:txbxContent>
                    <w:p w:rsidR="00984E06" w:rsidRDefault="00984E06" w:rsidP="00AE1154"/>
                    <w:p w:rsidR="00984E06" w:rsidRDefault="00984E06" w:rsidP="00AE1154">
                      <w:r>
                        <w:t>Входящий № ___________</w:t>
                      </w:r>
                    </w:p>
                    <w:p w:rsidR="00984E06" w:rsidRDefault="00984E06" w:rsidP="00AE1154">
                      <w:proofErr w:type="gramStart"/>
                      <w:r>
                        <w:t>от  _</w:t>
                      </w:r>
                      <w:proofErr w:type="gramEnd"/>
                      <w:r>
                        <w:t xml:space="preserve">___________________ </w:t>
                      </w:r>
                    </w:p>
                    <w:p w:rsidR="00984E06" w:rsidRDefault="00984E06" w:rsidP="00AE1154"/>
                    <w:p w:rsidR="00984E06" w:rsidRDefault="00984E06" w:rsidP="00AE1154">
                      <w:r>
                        <w:t>Кому __________________</w:t>
                      </w:r>
                    </w:p>
                    <w:p w:rsidR="00984E06" w:rsidRDefault="00984E06" w:rsidP="00AE1154">
                      <w:r>
                        <w:t>_______________________</w:t>
                      </w:r>
                    </w:p>
                    <w:p w:rsidR="00984E06" w:rsidRDefault="00984E06" w:rsidP="00AE1154">
                      <w:r>
                        <w:t>_______________________</w:t>
                      </w:r>
                    </w:p>
                  </w:txbxContent>
                </v:textbox>
              </v:shape>
            </w:pict>
          </mc:Fallback>
        </mc:AlternateContent>
      </w:r>
    </w:p>
    <w:p w:rsidR="00AE1154" w:rsidRPr="00AE1154" w:rsidRDefault="00AE1154" w:rsidP="00AE1154">
      <w:pPr>
        <w:spacing w:after="0" w:line="240" w:lineRule="auto"/>
        <w:ind w:right="-81"/>
        <w:rPr>
          <w:rFonts w:ascii="Times New Roman" w:hAnsi="Times New Roman"/>
          <w:sz w:val="24"/>
          <w:szCs w:val="24"/>
        </w:rPr>
      </w:pPr>
      <w:r w:rsidRPr="00AE1154">
        <w:rPr>
          <w:rFonts w:ascii="Times New Roman" w:hAnsi="Times New Roman"/>
          <w:sz w:val="24"/>
          <w:szCs w:val="24"/>
        </w:rPr>
        <w:tab/>
      </w:r>
      <w:r w:rsidRPr="00AE1154">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__________________________________________________________</w:t>
      </w:r>
    </w:p>
    <w:p w:rsidR="00AE1154" w:rsidRPr="00AE1154" w:rsidRDefault="00AE1154" w:rsidP="00AE1154">
      <w:pPr>
        <w:tabs>
          <w:tab w:val="left" w:pos="2880"/>
        </w:tabs>
        <w:spacing w:after="0" w:line="240" w:lineRule="auto"/>
        <w:rPr>
          <w:rFonts w:ascii="Times New Roman" w:hAnsi="Times New Roman"/>
          <w:sz w:val="24"/>
          <w:szCs w:val="24"/>
        </w:rPr>
      </w:pPr>
      <w:r w:rsidRPr="00AE1154">
        <w:rPr>
          <w:rFonts w:ascii="Times New Roman" w:hAnsi="Times New Roman"/>
          <w:sz w:val="24"/>
          <w:szCs w:val="24"/>
        </w:rPr>
        <w:tab/>
        <w:t>_________________________________________________________</w:t>
      </w:r>
    </w:p>
    <w:p w:rsidR="00AE1154" w:rsidRPr="00AE1154" w:rsidRDefault="00AE1154" w:rsidP="00AE1154">
      <w:pPr>
        <w:spacing w:after="0" w:line="240" w:lineRule="auto"/>
        <w:ind w:firstLine="2880"/>
        <w:rPr>
          <w:rFonts w:ascii="Times New Roman" w:hAnsi="Times New Roman"/>
          <w:sz w:val="24"/>
          <w:szCs w:val="24"/>
        </w:rPr>
      </w:pPr>
      <w:r w:rsidRPr="00AE1154">
        <w:rPr>
          <w:rFonts w:ascii="Times New Roman" w:hAnsi="Times New Roman"/>
          <w:sz w:val="24"/>
          <w:szCs w:val="24"/>
        </w:rPr>
        <w:t>_________________________________________________________</w:t>
      </w:r>
    </w:p>
    <w:p w:rsidR="00AE1154" w:rsidRPr="00AE1154" w:rsidRDefault="00AE1154" w:rsidP="00AE1154">
      <w:pPr>
        <w:spacing w:after="0" w:line="240" w:lineRule="auto"/>
        <w:ind w:left="2880"/>
        <w:rPr>
          <w:rFonts w:ascii="Times New Roman" w:hAnsi="Times New Roman"/>
          <w:sz w:val="24"/>
          <w:szCs w:val="24"/>
        </w:rPr>
      </w:pPr>
      <w:r w:rsidRPr="00AE1154">
        <w:rPr>
          <w:rFonts w:ascii="Times New Roman" w:hAnsi="Times New Roman"/>
          <w:sz w:val="24"/>
          <w:szCs w:val="24"/>
        </w:rPr>
        <w:t>_________________________________________________________</w:t>
      </w:r>
    </w:p>
    <w:p w:rsidR="00AE1154" w:rsidRPr="00AE1154" w:rsidRDefault="00AE1154" w:rsidP="00AE1154">
      <w:pPr>
        <w:spacing w:after="0" w:line="240" w:lineRule="auto"/>
        <w:ind w:firstLine="2880"/>
        <w:rPr>
          <w:rFonts w:ascii="Times New Roman" w:hAnsi="Times New Roman"/>
          <w:sz w:val="24"/>
          <w:szCs w:val="24"/>
        </w:rPr>
      </w:pPr>
      <w:r w:rsidRPr="00AE1154">
        <w:rPr>
          <w:rFonts w:ascii="Times New Roman" w:hAnsi="Times New Roman"/>
          <w:sz w:val="24"/>
          <w:szCs w:val="24"/>
        </w:rPr>
        <w:t>_________________________________________________________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 xml:space="preserve">      </w:t>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t>_________________________________________________________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keepNext/>
        <w:spacing w:after="0" w:line="240" w:lineRule="auto"/>
        <w:ind w:left="2124" w:firstLine="708"/>
        <w:outlineLvl w:val="1"/>
        <w:rPr>
          <w:rFonts w:ascii="Times New Roman" w:hAnsi="Times New Roman"/>
          <w:b/>
          <w:bCs/>
          <w:sz w:val="32"/>
          <w:szCs w:val="24"/>
        </w:rPr>
      </w:pPr>
      <w:proofErr w:type="gramStart"/>
      <w:r w:rsidRPr="00AE1154">
        <w:rPr>
          <w:rFonts w:ascii="Times New Roman" w:hAnsi="Times New Roman"/>
          <w:b/>
          <w:bCs/>
          <w:sz w:val="32"/>
          <w:szCs w:val="24"/>
        </w:rPr>
        <w:t>З  А</w:t>
      </w:r>
      <w:proofErr w:type="gramEnd"/>
      <w:r w:rsidRPr="00AE1154">
        <w:rPr>
          <w:rFonts w:ascii="Times New Roman" w:hAnsi="Times New Roman"/>
          <w:b/>
          <w:bCs/>
          <w:sz w:val="32"/>
          <w:szCs w:val="24"/>
        </w:rPr>
        <w:t xml:space="preserve">   Я   В   Л   Е   Н    И   Е</w:t>
      </w:r>
    </w:p>
    <w:p w:rsidR="00AE1154" w:rsidRPr="00AE1154" w:rsidRDefault="00AE1154" w:rsidP="00AE1154">
      <w:pPr>
        <w:spacing w:after="0" w:line="240" w:lineRule="auto"/>
        <w:ind w:left="2124" w:firstLine="708"/>
        <w:rPr>
          <w:rFonts w:ascii="Times New Roman" w:hAnsi="Times New Roman"/>
          <w:sz w:val="32"/>
          <w:szCs w:val="24"/>
        </w:rPr>
      </w:pPr>
    </w:p>
    <w:p w:rsidR="00AE1154" w:rsidRPr="00AE1154" w:rsidRDefault="00AE1154" w:rsidP="00AE1154">
      <w:pPr>
        <w:spacing w:after="0" w:line="240" w:lineRule="auto"/>
        <w:rPr>
          <w:rFonts w:ascii="Times New Roman" w:hAnsi="Times New Roman"/>
          <w:b/>
          <w:bCs/>
          <w:sz w:val="24"/>
          <w:szCs w:val="24"/>
        </w:rPr>
      </w:pP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b/>
          <w:bCs/>
          <w:sz w:val="24"/>
          <w:szCs w:val="24"/>
        </w:rPr>
        <w:t xml:space="preserve">Прошу Вас   </w:t>
      </w:r>
      <w:r w:rsidRPr="00AE1154">
        <w:rPr>
          <w:rFonts w:ascii="Times New Roman" w:hAnsi="Times New Roman"/>
          <w:sz w:val="24"/>
          <w:szCs w:val="24"/>
        </w:rPr>
        <w:t>_____________________________________________________________________</w:t>
      </w:r>
      <w:r w:rsidRPr="00AE1154">
        <w:rPr>
          <w:rFonts w:ascii="Times New Roman" w:hAnsi="Times New Roman"/>
          <w:b/>
          <w:bCs/>
          <w:sz w:val="24"/>
          <w:szCs w:val="24"/>
        </w:rPr>
        <w:t>_</w:t>
      </w:r>
    </w:p>
    <w:p w:rsidR="00AE1154" w:rsidRPr="00AE1154" w:rsidRDefault="00AE1154" w:rsidP="00AE1154">
      <w:pPr>
        <w:spacing w:after="0" w:line="240" w:lineRule="auto"/>
        <w:rPr>
          <w:rFonts w:ascii="Times New Roman" w:hAnsi="Times New Roman"/>
          <w:sz w:val="18"/>
          <w:szCs w:val="24"/>
        </w:rPr>
      </w:pPr>
    </w:p>
    <w:p w:rsidR="00AE1154" w:rsidRPr="00AE1154" w:rsidRDefault="00AE1154" w:rsidP="00AE1154">
      <w:pPr>
        <w:spacing w:after="0" w:line="240" w:lineRule="auto"/>
        <w:rPr>
          <w:rFonts w:ascii="Times New Roman" w:hAnsi="Times New Roman"/>
          <w:b/>
          <w:bCs/>
          <w:sz w:val="24"/>
          <w:szCs w:val="24"/>
        </w:rPr>
      </w:pPr>
      <w:r w:rsidRPr="00AE1154">
        <w:rPr>
          <w:rFonts w:ascii="Times New Roman" w:hAnsi="Times New Roman"/>
          <w:b/>
          <w:bCs/>
          <w:sz w:val="24"/>
          <w:szCs w:val="24"/>
        </w:rPr>
        <w:t>_________________________________________________________________________________</w:t>
      </w:r>
    </w:p>
    <w:p w:rsidR="00AE1154" w:rsidRPr="00AE1154" w:rsidRDefault="00AE1154" w:rsidP="00AE1154">
      <w:pPr>
        <w:spacing w:after="0" w:line="240" w:lineRule="auto"/>
        <w:rPr>
          <w:rFonts w:ascii="Times New Roman" w:hAnsi="Times New Roman"/>
          <w:sz w:val="18"/>
          <w:szCs w:val="24"/>
        </w:rPr>
      </w:pPr>
      <w:r w:rsidRPr="00AE1154">
        <w:rPr>
          <w:rFonts w:ascii="Times New Roman" w:hAnsi="Times New Roman"/>
          <w:i/>
          <w:iCs/>
          <w:sz w:val="18"/>
          <w:szCs w:val="24"/>
        </w:rPr>
        <w:t xml:space="preserve">                             </w:t>
      </w:r>
    </w:p>
    <w:p w:rsidR="00AE1154" w:rsidRPr="00AE1154" w:rsidRDefault="00AE1154" w:rsidP="00AE1154">
      <w:pPr>
        <w:tabs>
          <w:tab w:val="left" w:pos="9720"/>
        </w:tabs>
        <w:spacing w:after="0" w:line="240" w:lineRule="auto"/>
        <w:rPr>
          <w:rFonts w:ascii="Times New Roman" w:hAnsi="Times New Roman"/>
          <w:sz w:val="18"/>
          <w:szCs w:val="24"/>
        </w:rPr>
      </w:pPr>
      <w:r w:rsidRPr="00AE1154">
        <w:rPr>
          <w:rFonts w:ascii="Times New Roman" w:hAnsi="Times New Roman"/>
          <w:sz w:val="18"/>
          <w:szCs w:val="24"/>
        </w:rPr>
        <w:t>____________________________________________________________________________________________________________</w:t>
      </w:r>
    </w:p>
    <w:p w:rsidR="00AE1154" w:rsidRPr="00AE1154" w:rsidRDefault="00AE1154" w:rsidP="00AE1154">
      <w:pPr>
        <w:spacing w:after="0" w:line="240" w:lineRule="auto"/>
        <w:rPr>
          <w:rFonts w:ascii="Times New Roman" w:hAnsi="Times New Roman"/>
          <w:sz w:val="18"/>
          <w:szCs w:val="24"/>
        </w:rPr>
      </w:pPr>
    </w:p>
    <w:p w:rsidR="00AE1154" w:rsidRPr="00AE1154" w:rsidRDefault="00AE1154" w:rsidP="00AE1154">
      <w:pPr>
        <w:spacing w:after="0" w:line="240" w:lineRule="auto"/>
        <w:rPr>
          <w:rFonts w:ascii="Times New Roman" w:hAnsi="Times New Roman"/>
          <w:sz w:val="18"/>
          <w:szCs w:val="24"/>
        </w:rPr>
      </w:pPr>
      <w:r w:rsidRPr="00AE1154">
        <w:rPr>
          <w:rFonts w:ascii="Times New Roman" w:hAnsi="Times New Roman"/>
          <w:sz w:val="18"/>
          <w:szCs w:val="24"/>
        </w:rPr>
        <w:t>____________________________________________________________________________________________________________</w:t>
      </w:r>
    </w:p>
    <w:p w:rsidR="00AE1154" w:rsidRPr="00AE1154" w:rsidRDefault="00AE1154" w:rsidP="00AE1154">
      <w:pPr>
        <w:spacing w:after="0" w:line="240" w:lineRule="auto"/>
        <w:rPr>
          <w:rFonts w:ascii="Times New Roman" w:hAnsi="Times New Roman"/>
          <w:sz w:val="18"/>
          <w:szCs w:val="24"/>
        </w:rPr>
      </w:pPr>
    </w:p>
    <w:p w:rsidR="00AE1154" w:rsidRPr="00AE1154" w:rsidRDefault="00AE1154" w:rsidP="00AE1154">
      <w:pPr>
        <w:spacing w:after="0" w:line="240" w:lineRule="auto"/>
        <w:rPr>
          <w:rFonts w:ascii="Times New Roman" w:hAnsi="Times New Roman"/>
          <w:sz w:val="18"/>
          <w:szCs w:val="24"/>
        </w:rPr>
      </w:pP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b/>
          <w:bCs/>
          <w:sz w:val="24"/>
          <w:szCs w:val="24"/>
        </w:rPr>
        <w:lastRenderedPageBreak/>
        <w:t>Площадь участка</w:t>
      </w:r>
      <w:r w:rsidRPr="00AE1154">
        <w:rPr>
          <w:rFonts w:ascii="Times New Roman" w:hAnsi="Times New Roman"/>
          <w:sz w:val="24"/>
          <w:szCs w:val="24"/>
        </w:rPr>
        <w:t xml:space="preserve">__________________ </w:t>
      </w:r>
      <w:proofErr w:type="spellStart"/>
      <w:r w:rsidRPr="00AE1154">
        <w:rPr>
          <w:rFonts w:ascii="Times New Roman" w:hAnsi="Times New Roman"/>
          <w:sz w:val="24"/>
          <w:szCs w:val="24"/>
        </w:rPr>
        <w:t>кв.м</w:t>
      </w:r>
      <w:proofErr w:type="spellEnd"/>
      <w:r w:rsidRPr="00AE1154">
        <w:rPr>
          <w:rFonts w:ascii="Times New Roman" w:hAnsi="Times New Roman"/>
          <w:sz w:val="24"/>
          <w:szCs w:val="24"/>
        </w:rPr>
        <w:t>.</w:t>
      </w:r>
      <w:proofErr w:type="gramStart"/>
      <w:r w:rsidRPr="00AE1154">
        <w:rPr>
          <w:rFonts w:ascii="Times New Roman" w:hAnsi="Times New Roman"/>
          <w:sz w:val="24"/>
          <w:szCs w:val="24"/>
        </w:rPr>
        <w:t xml:space="preserve">,  </w:t>
      </w:r>
      <w:r w:rsidRPr="00AE1154">
        <w:rPr>
          <w:rFonts w:ascii="Times New Roman" w:hAnsi="Times New Roman"/>
          <w:b/>
          <w:bCs/>
          <w:sz w:val="24"/>
          <w:szCs w:val="24"/>
        </w:rPr>
        <w:t>Кадастровый</w:t>
      </w:r>
      <w:proofErr w:type="gramEnd"/>
      <w:r w:rsidRPr="00AE1154">
        <w:rPr>
          <w:rFonts w:ascii="Times New Roman" w:hAnsi="Times New Roman"/>
          <w:b/>
          <w:bCs/>
          <w:sz w:val="24"/>
          <w:szCs w:val="24"/>
        </w:rPr>
        <w:t xml:space="preserve">  №</w:t>
      </w:r>
      <w:r w:rsidRPr="00AE1154">
        <w:rPr>
          <w:rFonts w:ascii="Times New Roman" w:hAnsi="Times New Roman"/>
          <w:sz w:val="24"/>
          <w:szCs w:val="24"/>
        </w:rPr>
        <w:t xml:space="preserve"> _________________________ </w:t>
      </w: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rPr>
          <w:rFonts w:ascii="Times New Roman" w:hAnsi="Times New Roman"/>
          <w:b/>
          <w:bCs/>
          <w:sz w:val="24"/>
          <w:szCs w:val="24"/>
        </w:rPr>
      </w:pPr>
      <w:r w:rsidRPr="00AE1154">
        <w:rPr>
          <w:rFonts w:ascii="Times New Roman" w:hAnsi="Times New Roman"/>
          <w:b/>
          <w:bCs/>
          <w:sz w:val="24"/>
          <w:szCs w:val="24"/>
        </w:rPr>
        <w:t>Адрес участка</w:t>
      </w:r>
      <w:r w:rsidRPr="00AE1154">
        <w:rPr>
          <w:rFonts w:ascii="Times New Roman" w:hAnsi="Times New Roman"/>
          <w:sz w:val="24"/>
          <w:szCs w:val="24"/>
        </w:rPr>
        <w:t>:</w:t>
      </w:r>
      <w:r w:rsidRPr="00AE1154">
        <w:rPr>
          <w:rFonts w:ascii="Times New Roman" w:hAnsi="Times New Roman"/>
          <w:b/>
          <w:bCs/>
          <w:sz w:val="24"/>
          <w:szCs w:val="24"/>
        </w:rPr>
        <w:t xml:space="preserve"> __________________________________________________________________</w:t>
      </w:r>
    </w:p>
    <w:p w:rsidR="00AE1154" w:rsidRPr="00AE1154" w:rsidRDefault="00AE1154" w:rsidP="00AE1154">
      <w:pPr>
        <w:spacing w:after="0" w:line="240" w:lineRule="auto"/>
        <w:rPr>
          <w:rFonts w:ascii="Times New Roman" w:hAnsi="Times New Roman"/>
          <w:b/>
          <w:bCs/>
          <w:sz w:val="24"/>
          <w:szCs w:val="24"/>
        </w:rPr>
      </w:pPr>
      <w:r w:rsidRPr="00AE1154">
        <w:rPr>
          <w:rFonts w:ascii="Times New Roman" w:hAnsi="Times New Roman"/>
          <w:b/>
          <w:bCs/>
          <w:sz w:val="24"/>
          <w:szCs w:val="24"/>
        </w:rPr>
        <w:t xml:space="preserve">    </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b/>
          <w:bCs/>
          <w:sz w:val="24"/>
          <w:szCs w:val="24"/>
        </w:rPr>
        <w:t>Цель предоставления</w:t>
      </w:r>
      <w:r w:rsidRPr="00AE1154">
        <w:rPr>
          <w:rFonts w:ascii="Times New Roman" w:hAnsi="Times New Roman"/>
          <w:sz w:val="24"/>
          <w:szCs w:val="24"/>
        </w:rPr>
        <w:t xml:space="preserve"> _____________________________________________________________</w:t>
      </w: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jc w:val="center"/>
        <w:rPr>
          <w:rFonts w:ascii="Times New Roman" w:hAnsi="Times New Roman"/>
          <w:sz w:val="24"/>
          <w:szCs w:val="24"/>
        </w:rPr>
      </w:pPr>
      <w:r w:rsidRPr="00AE1154">
        <w:rPr>
          <w:rFonts w:ascii="Times New Roman" w:hAnsi="Times New Roman"/>
          <w:b/>
          <w:bCs/>
          <w:sz w:val="24"/>
          <w:szCs w:val="24"/>
        </w:rPr>
        <w:t>Причина обращения</w:t>
      </w:r>
      <w:r w:rsidRPr="00AE1154">
        <w:rPr>
          <w:rFonts w:ascii="Times New Roman" w:hAnsi="Times New Roman"/>
          <w:sz w:val="24"/>
          <w:szCs w:val="24"/>
        </w:rPr>
        <w:t xml:space="preserve"> ______________________________________________________________</w:t>
      </w:r>
    </w:p>
    <w:p w:rsidR="00AE1154" w:rsidRPr="00AE1154" w:rsidRDefault="00AE1154" w:rsidP="00AE1154">
      <w:pPr>
        <w:spacing w:after="0" w:line="240" w:lineRule="auto"/>
        <w:jc w:val="center"/>
        <w:rPr>
          <w:rFonts w:ascii="Times New Roman" w:hAnsi="Times New Roman"/>
          <w:sz w:val="18"/>
          <w:szCs w:val="24"/>
        </w:rPr>
      </w:pPr>
      <w:r w:rsidRPr="00AE1154">
        <w:rPr>
          <w:rFonts w:ascii="Times New Roman" w:hAnsi="Times New Roman"/>
          <w:sz w:val="18"/>
          <w:szCs w:val="24"/>
        </w:rPr>
        <w:t xml:space="preserve">                                                                      </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_________________________________________________________________________________</w:t>
      </w:r>
    </w:p>
    <w:p w:rsidR="00AE1154" w:rsidRPr="00AE1154" w:rsidRDefault="00AE1154" w:rsidP="00AE1154">
      <w:pPr>
        <w:spacing w:after="0" w:line="240" w:lineRule="auto"/>
        <w:rPr>
          <w:rFonts w:ascii="Times New Roman" w:hAnsi="Times New Roman"/>
          <w:sz w:val="18"/>
          <w:szCs w:val="24"/>
        </w:rPr>
      </w:pP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_________________________________________________________________________________</w:t>
      </w:r>
    </w:p>
    <w:p w:rsidR="00AE1154" w:rsidRPr="00AE1154" w:rsidRDefault="00AE1154" w:rsidP="00AE1154">
      <w:pPr>
        <w:spacing w:after="0" w:line="240" w:lineRule="auto"/>
        <w:rPr>
          <w:rFonts w:ascii="Times New Roman" w:hAnsi="Times New Roman"/>
          <w:sz w:val="24"/>
          <w:szCs w:val="24"/>
        </w:rPr>
      </w:pP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_________________________________________________________________________________</w:t>
      </w:r>
    </w:p>
    <w:p w:rsidR="00AE1154" w:rsidRPr="00AE1154" w:rsidRDefault="00AE1154" w:rsidP="00AE1154">
      <w:pPr>
        <w:spacing w:after="0" w:line="223" w:lineRule="auto"/>
        <w:ind w:right="-1" w:firstLine="540"/>
        <w:jc w:val="both"/>
        <w:rPr>
          <w:rFonts w:ascii="Times New Roman" w:hAnsi="Times New Roman"/>
          <w:sz w:val="20"/>
          <w:szCs w:val="24"/>
        </w:rPr>
      </w:pPr>
      <w:r w:rsidRPr="00AE1154">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AE1154" w:rsidRPr="00AE1154" w:rsidRDefault="00AE1154" w:rsidP="00AE1154">
      <w:pPr>
        <w:spacing w:after="0" w:line="240" w:lineRule="auto"/>
        <w:rPr>
          <w:rFonts w:ascii="Times New Roman" w:hAnsi="Times New Roman"/>
          <w:sz w:val="20"/>
          <w:szCs w:val="24"/>
        </w:rPr>
      </w:pPr>
      <w:r w:rsidRPr="00AE1154">
        <w:rPr>
          <w:rFonts w:ascii="Times New Roman" w:hAnsi="Times New Roman"/>
          <w:i/>
          <w:iCs/>
          <w:sz w:val="18"/>
          <w:szCs w:val="24"/>
        </w:rPr>
        <w:t xml:space="preserve">                                </w:t>
      </w:r>
    </w:p>
    <w:p w:rsidR="00AE1154" w:rsidRPr="00AE1154" w:rsidRDefault="00AE1154" w:rsidP="00AE1154">
      <w:pPr>
        <w:spacing w:after="0" w:line="240" w:lineRule="auto"/>
        <w:rPr>
          <w:rFonts w:ascii="Times New Roman" w:hAnsi="Times New Roman"/>
          <w:i/>
          <w:iCs/>
          <w:sz w:val="16"/>
          <w:szCs w:val="24"/>
        </w:rPr>
      </w:pPr>
    </w:p>
    <w:p w:rsidR="00AE1154" w:rsidRPr="00AE1154" w:rsidRDefault="00AE1154" w:rsidP="00AE1154">
      <w:pPr>
        <w:spacing w:after="0" w:line="240" w:lineRule="auto"/>
        <w:rPr>
          <w:rFonts w:ascii="Times New Roman" w:hAnsi="Times New Roman"/>
          <w:b/>
          <w:bCs/>
          <w:sz w:val="24"/>
          <w:szCs w:val="24"/>
        </w:rPr>
      </w:pPr>
      <w:r w:rsidRPr="00AE1154">
        <w:rPr>
          <w:rFonts w:ascii="Times New Roman" w:hAnsi="Times New Roman"/>
          <w:sz w:val="24"/>
          <w:szCs w:val="24"/>
        </w:rPr>
        <w:t xml:space="preserve">                                                                           </w:t>
      </w:r>
      <w:proofErr w:type="gramStart"/>
      <w:r w:rsidRPr="00AE1154">
        <w:rPr>
          <w:rFonts w:ascii="Times New Roman" w:hAnsi="Times New Roman"/>
          <w:b/>
          <w:bCs/>
          <w:sz w:val="20"/>
          <w:szCs w:val="24"/>
        </w:rPr>
        <w:t>Подпись</w:t>
      </w:r>
      <w:r w:rsidRPr="00AE1154">
        <w:rPr>
          <w:rFonts w:ascii="Times New Roman" w:hAnsi="Times New Roman"/>
          <w:sz w:val="20"/>
          <w:szCs w:val="24"/>
        </w:rPr>
        <w:t>:</w:t>
      </w:r>
      <w:r w:rsidRPr="00AE1154">
        <w:rPr>
          <w:rFonts w:ascii="Times New Roman" w:hAnsi="Times New Roman"/>
          <w:b/>
          <w:bCs/>
          <w:sz w:val="24"/>
          <w:szCs w:val="24"/>
        </w:rPr>
        <w:t xml:space="preserve">  _</w:t>
      </w:r>
      <w:proofErr w:type="gramEnd"/>
      <w:r w:rsidRPr="00AE1154">
        <w:rPr>
          <w:rFonts w:ascii="Times New Roman" w:hAnsi="Times New Roman"/>
          <w:b/>
          <w:bCs/>
          <w:sz w:val="24"/>
          <w:szCs w:val="24"/>
        </w:rPr>
        <w:t>_______________  ( ________________ )</w:t>
      </w:r>
    </w:p>
    <w:p w:rsidR="00AE1154" w:rsidRPr="00AE1154" w:rsidRDefault="00AE1154" w:rsidP="00AE1154">
      <w:pPr>
        <w:spacing w:after="0" w:line="240" w:lineRule="auto"/>
        <w:rPr>
          <w:rFonts w:ascii="Times New Roman" w:hAnsi="Times New Roman"/>
          <w:b/>
          <w:bCs/>
          <w:sz w:val="20"/>
          <w:szCs w:val="24"/>
        </w:rPr>
      </w:pPr>
      <w:r w:rsidRPr="00AE1154">
        <w:rPr>
          <w:rFonts w:ascii="Times New Roman" w:hAnsi="Times New Roman"/>
          <w:b/>
          <w:bCs/>
          <w:sz w:val="24"/>
          <w:szCs w:val="24"/>
        </w:rPr>
        <w:tab/>
      </w:r>
      <w:r w:rsidRPr="00AE1154">
        <w:rPr>
          <w:rFonts w:ascii="Times New Roman" w:hAnsi="Times New Roman"/>
          <w:b/>
          <w:bCs/>
          <w:sz w:val="24"/>
          <w:szCs w:val="24"/>
        </w:rPr>
        <w:tab/>
      </w:r>
      <w:r w:rsidRPr="00AE1154">
        <w:rPr>
          <w:rFonts w:ascii="Times New Roman" w:hAnsi="Times New Roman"/>
          <w:b/>
          <w:bCs/>
          <w:sz w:val="24"/>
          <w:szCs w:val="24"/>
        </w:rPr>
        <w:tab/>
      </w:r>
      <w:r w:rsidRPr="00AE1154">
        <w:rPr>
          <w:rFonts w:ascii="Times New Roman" w:hAnsi="Times New Roman"/>
          <w:b/>
          <w:bCs/>
          <w:sz w:val="20"/>
          <w:szCs w:val="24"/>
        </w:rPr>
        <w:t xml:space="preserve">  </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b/>
          <w:bCs/>
          <w:sz w:val="20"/>
          <w:szCs w:val="24"/>
        </w:rPr>
        <w:t xml:space="preserve">                                                                       </w:t>
      </w:r>
    </w:p>
    <w:p w:rsidR="00AE1154" w:rsidRPr="00AE1154" w:rsidRDefault="00AE1154" w:rsidP="00AE1154">
      <w:pPr>
        <w:spacing w:after="0" w:line="240" w:lineRule="auto"/>
        <w:rPr>
          <w:rFonts w:ascii="Times New Roman" w:hAnsi="Times New Roman"/>
          <w:sz w:val="20"/>
          <w:szCs w:val="24"/>
        </w:rPr>
      </w:pPr>
      <w:r w:rsidRPr="00AE1154">
        <w:rPr>
          <w:rFonts w:ascii="Times New Roman" w:hAnsi="Times New Roman"/>
          <w:sz w:val="20"/>
          <w:szCs w:val="24"/>
        </w:rPr>
        <w:t>К заявлению прилагаю копии документов:</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1 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2_______________________________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3_______________________________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4_______________________________</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5_______________________________</w:t>
      </w:r>
    </w:p>
    <w:p w:rsidR="00AE1154" w:rsidRPr="00AE1154" w:rsidRDefault="00AE1154" w:rsidP="00AE1154">
      <w:pPr>
        <w:spacing w:after="0" w:line="240" w:lineRule="auto"/>
        <w:rPr>
          <w:rFonts w:ascii="Times New Roman" w:hAnsi="Times New Roman"/>
          <w:b/>
          <w:bCs/>
          <w:i/>
          <w:iCs/>
          <w:sz w:val="24"/>
          <w:szCs w:val="24"/>
          <w:u w:val="single"/>
        </w:rPr>
      </w:pPr>
    </w:p>
    <w:p w:rsidR="00AE1154" w:rsidRPr="00AE1154" w:rsidRDefault="00AE1154" w:rsidP="00AE1154">
      <w:pPr>
        <w:spacing w:after="0" w:line="240" w:lineRule="auto"/>
        <w:jc w:val="both"/>
        <w:rPr>
          <w:rFonts w:ascii="Times New Roman" w:hAnsi="Times New Roman"/>
          <w:i/>
          <w:iCs/>
          <w:sz w:val="20"/>
          <w:szCs w:val="24"/>
        </w:rPr>
      </w:pPr>
      <w:r w:rsidRPr="00AE1154">
        <w:rPr>
          <w:rFonts w:ascii="Times New Roman" w:hAnsi="Times New Roman"/>
          <w:b/>
          <w:bCs/>
          <w:i/>
          <w:iCs/>
          <w:sz w:val="20"/>
          <w:szCs w:val="24"/>
          <w:u w:val="single"/>
        </w:rPr>
        <w:t xml:space="preserve">Заявитель </w:t>
      </w:r>
      <w:proofErr w:type="gramStart"/>
      <w:r w:rsidRPr="00AE1154">
        <w:rPr>
          <w:rFonts w:ascii="Times New Roman" w:hAnsi="Times New Roman"/>
          <w:b/>
          <w:bCs/>
          <w:i/>
          <w:iCs/>
          <w:sz w:val="20"/>
          <w:szCs w:val="24"/>
          <w:u w:val="single"/>
        </w:rPr>
        <w:t>предупрежден:</w:t>
      </w:r>
      <w:r w:rsidRPr="00AE1154">
        <w:rPr>
          <w:rFonts w:ascii="Times New Roman" w:hAnsi="Times New Roman"/>
          <w:b/>
          <w:bCs/>
          <w:i/>
          <w:iCs/>
          <w:sz w:val="20"/>
          <w:szCs w:val="24"/>
        </w:rPr>
        <w:t xml:space="preserve">  </w:t>
      </w:r>
      <w:r w:rsidRPr="00AE1154">
        <w:rPr>
          <w:rFonts w:ascii="Times New Roman" w:hAnsi="Times New Roman"/>
          <w:i/>
          <w:iCs/>
          <w:sz w:val="20"/>
          <w:szCs w:val="24"/>
        </w:rPr>
        <w:t>решение</w:t>
      </w:r>
      <w:proofErr w:type="gramEnd"/>
      <w:r w:rsidRPr="00AE1154">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AE1154">
        <w:rPr>
          <w:rFonts w:ascii="Times New Roman" w:hAnsi="Times New Roman"/>
          <w:b/>
          <w:bCs/>
          <w:i/>
          <w:iCs/>
          <w:sz w:val="20"/>
          <w:szCs w:val="24"/>
        </w:rPr>
        <w:t xml:space="preserve">. </w:t>
      </w:r>
      <w:r w:rsidRPr="00AE1154">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AE1154" w:rsidRPr="00AE1154" w:rsidRDefault="00AE1154" w:rsidP="00AE1154">
      <w:pPr>
        <w:spacing w:after="0" w:line="240" w:lineRule="auto"/>
        <w:rPr>
          <w:rFonts w:ascii="Times New Roman" w:hAnsi="Times New Roman"/>
          <w:sz w:val="24"/>
          <w:szCs w:val="24"/>
        </w:rPr>
      </w:pPr>
      <w:r w:rsidRPr="00AE1154">
        <w:rPr>
          <w:rFonts w:ascii="Times New Roman" w:hAnsi="Times New Roman"/>
          <w:sz w:val="24"/>
          <w:szCs w:val="24"/>
        </w:rPr>
        <w:tab/>
      </w:r>
      <w:r w:rsidRPr="00AE1154">
        <w:rPr>
          <w:rFonts w:ascii="Times New Roman" w:hAnsi="Times New Roman"/>
          <w:sz w:val="24"/>
          <w:szCs w:val="24"/>
        </w:rPr>
        <w:tab/>
      </w:r>
      <w:r w:rsidRPr="00AE1154">
        <w:rPr>
          <w:rFonts w:ascii="Times New Roman" w:hAnsi="Times New Roman"/>
          <w:sz w:val="24"/>
          <w:szCs w:val="24"/>
        </w:rPr>
        <w:tab/>
      </w:r>
    </w:p>
    <w:p w:rsidR="00AE1154" w:rsidRPr="00AE1154" w:rsidRDefault="00AE1154" w:rsidP="00AE1154">
      <w:pPr>
        <w:spacing w:after="0" w:line="240" w:lineRule="auto"/>
        <w:jc w:val="both"/>
        <w:rPr>
          <w:rFonts w:ascii="Times New Roman" w:hAnsi="Times New Roman"/>
          <w:sz w:val="28"/>
          <w:szCs w:val="28"/>
        </w:rPr>
      </w:pPr>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Pr>
          <w:rFonts w:ascii="Times New Roman" w:hAnsi="Times New Roman"/>
          <w:sz w:val="24"/>
          <w:szCs w:val="24"/>
        </w:rPr>
        <w:t>20</w:t>
      </w:r>
      <w:bookmarkStart w:id="1" w:name="_GoBack"/>
      <w:bookmarkEnd w:id="1"/>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pStyle w:val="aa"/>
        <w:rPr>
          <w:sz w:val="24"/>
          <w:szCs w:val="24"/>
        </w:rPr>
      </w:pPr>
    </w:p>
    <w:sectPr w:rsidR="00AE1154" w:rsidRPr="00AE1154" w:rsidSect="000F26E5">
      <w:headerReference w:type="even" r:id="rId37"/>
      <w:headerReference w:type="default" r:id="rId3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5E" w:rsidRDefault="0028565E" w:rsidP="001B6C40">
      <w:pPr>
        <w:spacing w:after="0" w:line="240" w:lineRule="auto"/>
      </w:pPr>
      <w:r>
        <w:separator/>
      </w:r>
    </w:p>
  </w:endnote>
  <w:endnote w:type="continuationSeparator" w:id="0">
    <w:p w:rsidR="0028565E" w:rsidRDefault="0028565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5E" w:rsidRDefault="0028565E" w:rsidP="001B6C40">
      <w:pPr>
        <w:spacing w:after="0" w:line="240" w:lineRule="auto"/>
      </w:pPr>
      <w:r>
        <w:separator/>
      </w:r>
    </w:p>
  </w:footnote>
  <w:footnote w:type="continuationSeparator" w:id="0">
    <w:p w:rsidR="0028565E" w:rsidRDefault="0028565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06" w:rsidRDefault="00984E06"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84E06" w:rsidRDefault="00984E06"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06" w:rsidRDefault="00984E06"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9"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5" w15:restartNumberingAfterBreak="0">
    <w:nsid w:val="2AF778ED"/>
    <w:multiLevelType w:val="hybridMultilevel"/>
    <w:tmpl w:val="ABCE68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9"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3"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8"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23"/>
  </w:num>
  <w:num w:numId="5">
    <w:abstractNumId w:val="11"/>
  </w:num>
  <w:num w:numId="6">
    <w:abstractNumId w:val="12"/>
  </w:num>
  <w:num w:numId="7">
    <w:abstractNumId w:val="25"/>
  </w:num>
  <w:num w:numId="8">
    <w:abstractNumId w:val="1"/>
  </w:num>
  <w:num w:numId="9">
    <w:abstractNumId w:val="30"/>
  </w:num>
  <w:num w:numId="10">
    <w:abstractNumId w:val="17"/>
  </w:num>
  <w:num w:numId="11">
    <w:abstractNumId w:val="27"/>
  </w:num>
  <w:num w:numId="12">
    <w:abstractNumId w:val="26"/>
  </w:num>
  <w:num w:numId="13">
    <w:abstractNumId w:val="21"/>
  </w:num>
  <w:num w:numId="14">
    <w:abstractNumId w:val="31"/>
  </w:num>
  <w:num w:numId="15">
    <w:abstractNumId w:val="32"/>
  </w:num>
  <w:num w:numId="16">
    <w:abstractNumId w:val="18"/>
  </w:num>
  <w:num w:numId="17">
    <w:abstractNumId w:val="22"/>
  </w:num>
  <w:num w:numId="18">
    <w:abstractNumId w:val="8"/>
  </w:num>
  <w:num w:numId="19">
    <w:abstractNumId w:val="15"/>
  </w:num>
  <w:num w:numId="20">
    <w:abstractNumId w:val="13"/>
  </w:num>
  <w:num w:numId="21">
    <w:abstractNumId w:val="20"/>
  </w:num>
  <w:num w:numId="22">
    <w:abstractNumId w:val="7"/>
  </w:num>
  <w:num w:numId="23">
    <w:abstractNumId w:val="14"/>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29"/>
  </w:num>
  <w:num w:numId="29">
    <w:abstractNumId w:val="33"/>
  </w:num>
  <w:num w:numId="30">
    <w:abstractNumId w:val="28"/>
  </w:num>
  <w:num w:numId="31">
    <w:abstractNumId w:val="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565E"/>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1154"/>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0763A"/>
    <w:rsid w:val="00D154BB"/>
    <w:rsid w:val="00D17518"/>
    <w:rsid w:val="00D17AB7"/>
    <w:rsid w:val="00D24069"/>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22F97F"/>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CB49EE"/>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erbank-ast.ru" TargetMode="External"/><Relationship Id="rId18" Type="http://schemas.openxmlformats.org/officeDocument/2006/relationships/hyperlink" Target="http://www.admdubrovka.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berbank-ast.ru"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admdubrovka.ru" TargetMode="External"/><Relationship Id="rId33" Type="http://schemas.openxmlformats.org/officeDocument/2006/relationships/hyperlink" Target="http://www.admdubrovka.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29" Type="http://schemas.openxmlformats.org/officeDocument/2006/relationships/hyperlink" Target="http://www.admdubrov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http://www.torgi.gov.ru/" TargetMode="External"/><Relationship Id="rId32" Type="http://schemas.openxmlformats.org/officeDocument/2006/relationships/hyperlink" Target="mailto:dbr-orgotdel@yandex.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yperlink" Target="http://www.torgi.gov.ru/" TargetMode="External"/><Relationship Id="rId28" Type="http://schemas.openxmlformats.org/officeDocument/2006/relationships/hyperlink" Target="http://www.sberbank-ast.ru" TargetMode="External"/><Relationship Id="rId36"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sberbank-ast.ru" TargetMode="External"/><Relationship Id="rId22" Type="http://schemas.openxmlformats.org/officeDocument/2006/relationships/hyperlink" Target="http://www.admdubrovka.ru" TargetMode="External"/><Relationship Id="rId27" Type="http://schemas.openxmlformats.org/officeDocument/2006/relationships/hyperlink" Target="http://www.sberbank-ast.ru" TargetMode="External"/><Relationship Id="rId30" Type="http://schemas.openxmlformats.org/officeDocument/2006/relationships/hyperlink" Target="http://www.admdubrovka.ru/" TargetMode="External"/><Relationship Id="rId35"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D374-A7CE-4832-B1DF-EF024F1C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49</Pages>
  <Words>20862</Words>
  <Characters>118920</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9</cp:revision>
  <cp:lastPrinted>2022-10-21T13:39:00Z</cp:lastPrinted>
  <dcterms:created xsi:type="dcterms:W3CDTF">2023-07-21T07:59:00Z</dcterms:created>
  <dcterms:modified xsi:type="dcterms:W3CDTF">2023-10-09T11:49:00Z</dcterms:modified>
</cp:coreProperties>
</file>