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953" w:rsidRDefault="007E4CEB">
      <w:pPr>
        <w:rPr>
          <w:b/>
        </w:rPr>
      </w:pPr>
      <w:r w:rsidRPr="007E4CEB">
        <w:rPr>
          <w:b/>
        </w:rPr>
        <w:t xml:space="preserve">                                                                                  </w:t>
      </w:r>
      <w:r w:rsidR="00D54D73">
        <w:rPr>
          <w:b/>
        </w:rPr>
        <w:t xml:space="preserve">                                                                   </w:t>
      </w:r>
    </w:p>
    <w:p w:rsidR="00FF6FC5" w:rsidRPr="00D54D73" w:rsidRDefault="009B6953">
      <w:pPr>
        <w:rPr>
          <w:b/>
          <w:sz w:val="36"/>
          <w:szCs w:val="36"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  <w:r w:rsidR="00474FB2" w:rsidRPr="00D54D73">
        <w:rPr>
          <w:b/>
          <w:sz w:val="36"/>
          <w:szCs w:val="36"/>
        </w:rPr>
        <w:t>ОБЩЕСТВО С ОГРАНИЧЕННОЙ ОТВЕТСТВЕННОСТЬЮ</w:t>
      </w:r>
    </w:p>
    <w:p w:rsidR="00474FB2" w:rsidRPr="007E4CEB" w:rsidRDefault="00474FB2">
      <w:pPr>
        <w:rPr>
          <w:b/>
          <w:sz w:val="28"/>
          <w:szCs w:val="28"/>
        </w:rPr>
      </w:pPr>
      <w:r w:rsidRPr="007E4CEB">
        <w:rPr>
          <w:b/>
          <w:sz w:val="28"/>
          <w:szCs w:val="28"/>
        </w:rPr>
        <w:t xml:space="preserve">                                                                                                 </w:t>
      </w:r>
      <w:r w:rsidR="00D54D73">
        <w:rPr>
          <w:b/>
          <w:sz w:val="28"/>
          <w:szCs w:val="28"/>
        </w:rPr>
        <w:t xml:space="preserve">                                                             </w:t>
      </w:r>
      <w:r w:rsidRPr="007E4CEB">
        <w:rPr>
          <w:b/>
          <w:sz w:val="28"/>
          <w:szCs w:val="28"/>
        </w:rPr>
        <w:t>«</w:t>
      </w:r>
      <w:proofErr w:type="spellStart"/>
      <w:r w:rsidRPr="00D54D73">
        <w:rPr>
          <w:b/>
          <w:sz w:val="40"/>
          <w:szCs w:val="40"/>
        </w:rPr>
        <w:t>АванПроект</w:t>
      </w:r>
      <w:proofErr w:type="spellEnd"/>
      <w:r w:rsidRPr="007E4CEB">
        <w:rPr>
          <w:b/>
          <w:sz w:val="28"/>
          <w:szCs w:val="28"/>
        </w:rPr>
        <w:t>»</w:t>
      </w:r>
    </w:p>
    <w:p w:rsidR="009B6953" w:rsidRDefault="00D54D7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</w:t>
      </w:r>
    </w:p>
    <w:p w:rsidR="009B6953" w:rsidRDefault="009B6953">
      <w:pPr>
        <w:rPr>
          <w:b/>
          <w:sz w:val="32"/>
          <w:szCs w:val="32"/>
        </w:rPr>
      </w:pPr>
    </w:p>
    <w:p w:rsidR="009B6953" w:rsidRDefault="009B6953">
      <w:pPr>
        <w:rPr>
          <w:b/>
          <w:sz w:val="32"/>
          <w:szCs w:val="32"/>
        </w:rPr>
      </w:pPr>
    </w:p>
    <w:p w:rsidR="009B6953" w:rsidRDefault="009B6953">
      <w:pPr>
        <w:rPr>
          <w:b/>
          <w:sz w:val="32"/>
          <w:szCs w:val="32"/>
        </w:rPr>
      </w:pPr>
    </w:p>
    <w:p w:rsidR="009B6953" w:rsidRDefault="009B6953">
      <w:pPr>
        <w:rPr>
          <w:b/>
          <w:sz w:val="32"/>
          <w:szCs w:val="32"/>
        </w:rPr>
      </w:pPr>
    </w:p>
    <w:p w:rsidR="009B6953" w:rsidRDefault="009B6953">
      <w:pPr>
        <w:rPr>
          <w:b/>
          <w:sz w:val="32"/>
          <w:szCs w:val="32"/>
        </w:rPr>
      </w:pPr>
    </w:p>
    <w:p w:rsidR="009B6953" w:rsidRDefault="009B6953">
      <w:pPr>
        <w:rPr>
          <w:b/>
          <w:sz w:val="32"/>
          <w:szCs w:val="32"/>
        </w:rPr>
      </w:pPr>
    </w:p>
    <w:p w:rsidR="00474FB2" w:rsidRPr="009B6953" w:rsidRDefault="009B6953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b/>
          <w:sz w:val="32"/>
          <w:szCs w:val="32"/>
        </w:rPr>
        <w:t xml:space="preserve">                          </w:t>
      </w:r>
      <w:r w:rsidR="00474FB2" w:rsidRPr="009B6953">
        <w:rPr>
          <w:rFonts w:ascii="Times New Roman" w:hAnsi="Times New Roman" w:cs="Times New Roman"/>
          <w:b/>
          <w:sz w:val="44"/>
          <w:szCs w:val="44"/>
        </w:rPr>
        <w:t>Схема размещения рекламных конструкций на территории Дубровского района Брянской области</w:t>
      </w:r>
    </w:p>
    <w:p w:rsidR="00474FB2" w:rsidRPr="009B6953" w:rsidRDefault="00474FB2">
      <w:pPr>
        <w:rPr>
          <w:rFonts w:ascii="Times New Roman" w:hAnsi="Times New Roman" w:cs="Times New Roman"/>
          <w:b/>
          <w:sz w:val="36"/>
          <w:szCs w:val="36"/>
        </w:rPr>
      </w:pPr>
    </w:p>
    <w:p w:rsidR="00474FB2" w:rsidRPr="009B6953" w:rsidRDefault="00474FB2">
      <w:pPr>
        <w:rPr>
          <w:rFonts w:ascii="Times New Roman" w:hAnsi="Times New Roman" w:cs="Times New Roman"/>
          <w:b/>
          <w:sz w:val="44"/>
          <w:szCs w:val="44"/>
        </w:rPr>
      </w:pPr>
      <w:r w:rsidRPr="009B6953">
        <w:rPr>
          <w:rFonts w:ascii="Times New Roman" w:hAnsi="Times New Roman" w:cs="Times New Roman"/>
          <w:b/>
          <w:sz w:val="44"/>
          <w:szCs w:val="44"/>
        </w:rPr>
        <w:t xml:space="preserve">                                                                                     </w:t>
      </w:r>
      <w:bookmarkStart w:id="0" w:name="_GoBack"/>
      <w:bookmarkEnd w:id="0"/>
      <w:r w:rsidRPr="009B6953">
        <w:rPr>
          <w:rFonts w:ascii="Times New Roman" w:hAnsi="Times New Roman" w:cs="Times New Roman"/>
          <w:b/>
          <w:sz w:val="44"/>
          <w:szCs w:val="44"/>
        </w:rPr>
        <w:t>Альбом схемы</w:t>
      </w:r>
    </w:p>
    <w:p w:rsidR="00474FB2" w:rsidRPr="00D54D73" w:rsidRDefault="00474FB2">
      <w:pPr>
        <w:rPr>
          <w:b/>
          <w:sz w:val="44"/>
          <w:szCs w:val="44"/>
        </w:rPr>
      </w:pPr>
    </w:p>
    <w:p w:rsidR="00474FB2" w:rsidRPr="009B6953" w:rsidRDefault="00474FB2">
      <w:pPr>
        <w:rPr>
          <w:b/>
          <w:sz w:val="44"/>
          <w:szCs w:val="44"/>
        </w:rPr>
      </w:pPr>
      <w:r w:rsidRPr="009B6953">
        <w:rPr>
          <w:b/>
          <w:sz w:val="44"/>
          <w:szCs w:val="44"/>
        </w:rPr>
        <w:t xml:space="preserve">                                                                        </w:t>
      </w:r>
      <w:r w:rsidRPr="00D54D73">
        <w:rPr>
          <w:b/>
          <w:sz w:val="44"/>
          <w:szCs w:val="44"/>
        </w:rPr>
        <w:t xml:space="preserve">                             ТОМ </w:t>
      </w:r>
      <w:r w:rsidRPr="00D54D73">
        <w:rPr>
          <w:b/>
          <w:sz w:val="44"/>
          <w:szCs w:val="44"/>
          <w:lang w:val="en-US"/>
        </w:rPr>
        <w:t>II</w:t>
      </w:r>
    </w:p>
    <w:p w:rsidR="00474FB2" w:rsidRPr="00D54D73" w:rsidRDefault="00474FB2">
      <w:pPr>
        <w:rPr>
          <w:b/>
          <w:sz w:val="44"/>
          <w:szCs w:val="44"/>
        </w:rPr>
      </w:pPr>
      <w:r w:rsidRPr="00D54D73">
        <w:rPr>
          <w:b/>
          <w:sz w:val="44"/>
          <w:szCs w:val="44"/>
        </w:rPr>
        <w:t xml:space="preserve">                                                                                          </w:t>
      </w:r>
      <w:r w:rsidR="00A626FC">
        <w:rPr>
          <w:b/>
          <w:sz w:val="44"/>
          <w:szCs w:val="44"/>
        </w:rPr>
        <w:t xml:space="preserve">  </w:t>
      </w:r>
      <w:r w:rsidRPr="00D54D73">
        <w:rPr>
          <w:b/>
          <w:sz w:val="44"/>
          <w:szCs w:val="44"/>
        </w:rPr>
        <w:t xml:space="preserve"> </w:t>
      </w:r>
      <w:r w:rsidR="00A626FC">
        <w:rPr>
          <w:b/>
          <w:sz w:val="44"/>
          <w:szCs w:val="44"/>
        </w:rPr>
        <w:t>(ИЗМЕНЕНИЕ</w:t>
      </w:r>
      <w:r w:rsidRPr="00A626FC">
        <w:rPr>
          <w:b/>
          <w:sz w:val="44"/>
          <w:szCs w:val="44"/>
        </w:rPr>
        <w:t xml:space="preserve"> </w:t>
      </w:r>
      <w:r w:rsidR="00A626FC">
        <w:rPr>
          <w:b/>
          <w:sz w:val="44"/>
          <w:szCs w:val="44"/>
        </w:rPr>
        <w:t>2</w:t>
      </w:r>
      <w:r w:rsidRPr="00D54D73">
        <w:rPr>
          <w:b/>
          <w:sz w:val="44"/>
          <w:szCs w:val="44"/>
        </w:rPr>
        <w:t>)</w:t>
      </w:r>
    </w:p>
    <w:p w:rsidR="00474FB2" w:rsidRPr="00D54D73" w:rsidRDefault="00474FB2">
      <w:pPr>
        <w:rPr>
          <w:b/>
          <w:sz w:val="44"/>
          <w:szCs w:val="44"/>
        </w:rPr>
      </w:pPr>
    </w:p>
    <w:p w:rsidR="00D54D73" w:rsidRDefault="00D54D73">
      <w:pPr>
        <w:rPr>
          <w:b/>
        </w:rPr>
      </w:pPr>
      <w:r>
        <w:rPr>
          <w:b/>
        </w:rPr>
        <w:t xml:space="preserve">   </w:t>
      </w:r>
    </w:p>
    <w:p w:rsidR="00D54D73" w:rsidRPr="007E4CEB" w:rsidRDefault="00D54D73">
      <w:pPr>
        <w:rPr>
          <w:b/>
        </w:rPr>
      </w:pPr>
    </w:p>
    <w:tbl>
      <w:tblPr>
        <w:tblpPr w:leftFromText="180" w:rightFromText="180" w:vertAnchor="text" w:tblpY="-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4"/>
        <w:gridCol w:w="742"/>
        <w:gridCol w:w="891"/>
        <w:gridCol w:w="840"/>
      </w:tblGrid>
      <w:tr w:rsidR="007E4CEB" w:rsidRPr="007E4CEB" w:rsidTr="007E4CEB">
        <w:trPr>
          <w:trHeight w:val="375"/>
        </w:trPr>
        <w:tc>
          <w:tcPr>
            <w:tcW w:w="784" w:type="dxa"/>
          </w:tcPr>
          <w:p w:rsidR="007E4CEB" w:rsidRPr="009B6953" w:rsidRDefault="007E4CEB" w:rsidP="007E4CEB">
            <w:pPr>
              <w:ind w:left="129"/>
            </w:pPr>
            <w:r w:rsidRPr="009B6953">
              <w:t>Изм.</w:t>
            </w:r>
          </w:p>
        </w:tc>
        <w:tc>
          <w:tcPr>
            <w:tcW w:w="742" w:type="dxa"/>
          </w:tcPr>
          <w:p w:rsidR="007E4CEB" w:rsidRPr="009B6953" w:rsidRDefault="007E4CEB" w:rsidP="007E4CEB">
            <w:pPr>
              <w:ind w:left="129"/>
            </w:pPr>
            <w:r w:rsidRPr="009B6953">
              <w:t>№ док.</w:t>
            </w:r>
          </w:p>
        </w:tc>
        <w:tc>
          <w:tcPr>
            <w:tcW w:w="891" w:type="dxa"/>
          </w:tcPr>
          <w:p w:rsidR="007E4CEB" w:rsidRPr="009B6953" w:rsidRDefault="007E4CEB" w:rsidP="007E4CEB">
            <w:pPr>
              <w:ind w:left="129"/>
            </w:pPr>
            <w:r w:rsidRPr="009B6953">
              <w:t>Подп.</w:t>
            </w:r>
          </w:p>
        </w:tc>
        <w:tc>
          <w:tcPr>
            <w:tcW w:w="840" w:type="dxa"/>
          </w:tcPr>
          <w:p w:rsidR="007E4CEB" w:rsidRPr="009B6953" w:rsidRDefault="007E4CEB" w:rsidP="007E4CEB">
            <w:pPr>
              <w:ind w:left="129"/>
            </w:pPr>
            <w:r w:rsidRPr="009B6953">
              <w:t>Дата</w:t>
            </w:r>
          </w:p>
        </w:tc>
      </w:tr>
      <w:tr w:rsidR="007E4CEB" w:rsidRPr="007E4CEB" w:rsidTr="007E4CEB">
        <w:trPr>
          <w:trHeight w:val="330"/>
        </w:trPr>
        <w:tc>
          <w:tcPr>
            <w:tcW w:w="784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742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891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840" w:type="dxa"/>
          </w:tcPr>
          <w:p w:rsidR="007E4CEB" w:rsidRPr="009B6953" w:rsidRDefault="007E4CEB" w:rsidP="007E4CEB">
            <w:pPr>
              <w:ind w:left="129"/>
            </w:pPr>
          </w:p>
        </w:tc>
      </w:tr>
      <w:tr w:rsidR="007E4CEB" w:rsidRPr="007E4CEB" w:rsidTr="007E4CEB">
        <w:trPr>
          <w:trHeight w:val="345"/>
        </w:trPr>
        <w:tc>
          <w:tcPr>
            <w:tcW w:w="784" w:type="dxa"/>
          </w:tcPr>
          <w:p w:rsidR="007E4CEB" w:rsidRPr="009B6953" w:rsidRDefault="009B6953" w:rsidP="007E4CEB">
            <w:pPr>
              <w:ind w:left="129"/>
            </w:pPr>
            <w:r>
              <w:t xml:space="preserve">                                                                                  </w:t>
            </w:r>
          </w:p>
        </w:tc>
        <w:tc>
          <w:tcPr>
            <w:tcW w:w="742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891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840" w:type="dxa"/>
          </w:tcPr>
          <w:p w:rsidR="007E4CEB" w:rsidRPr="009B6953" w:rsidRDefault="007E4CEB" w:rsidP="007E4CEB">
            <w:pPr>
              <w:ind w:left="129"/>
            </w:pPr>
          </w:p>
        </w:tc>
      </w:tr>
      <w:tr w:rsidR="007E4CEB" w:rsidRPr="007E4CEB" w:rsidTr="007E4CEB">
        <w:trPr>
          <w:trHeight w:val="345"/>
        </w:trPr>
        <w:tc>
          <w:tcPr>
            <w:tcW w:w="784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742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891" w:type="dxa"/>
          </w:tcPr>
          <w:p w:rsidR="007E4CEB" w:rsidRPr="009B6953" w:rsidRDefault="007E4CEB" w:rsidP="007E4CEB">
            <w:pPr>
              <w:ind w:left="129"/>
            </w:pPr>
          </w:p>
        </w:tc>
        <w:tc>
          <w:tcPr>
            <w:tcW w:w="840" w:type="dxa"/>
          </w:tcPr>
          <w:p w:rsidR="007E4CEB" w:rsidRPr="009B6953" w:rsidRDefault="007E4CEB" w:rsidP="007E4CEB">
            <w:pPr>
              <w:ind w:left="129"/>
            </w:pPr>
          </w:p>
        </w:tc>
      </w:tr>
    </w:tbl>
    <w:p w:rsidR="00474FB2" w:rsidRPr="007E4CEB" w:rsidRDefault="00474FB2">
      <w:pPr>
        <w:rPr>
          <w:b/>
        </w:rPr>
      </w:pPr>
    </w:p>
    <w:p w:rsidR="00474FB2" w:rsidRPr="007E4CEB" w:rsidRDefault="007E4CEB">
      <w:pPr>
        <w:rPr>
          <w:b/>
        </w:rPr>
      </w:pPr>
      <w:r w:rsidRPr="007E4CEB">
        <w:rPr>
          <w:b/>
        </w:rPr>
        <w:t xml:space="preserve">                                                                                          </w:t>
      </w:r>
    </w:p>
    <w:p w:rsidR="009B6953" w:rsidRDefault="009B695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</w:t>
      </w:r>
    </w:p>
    <w:p w:rsidR="007E4CEB" w:rsidRPr="009B6953" w:rsidRDefault="009B695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</w:t>
      </w:r>
      <w:r w:rsidR="00254BD0" w:rsidRPr="00254BD0">
        <w:rPr>
          <w:b/>
          <w:sz w:val="36"/>
          <w:szCs w:val="36"/>
        </w:rPr>
        <w:t>Д</w:t>
      </w:r>
      <w:r w:rsidR="007E4CEB" w:rsidRPr="00254BD0">
        <w:rPr>
          <w:b/>
          <w:sz w:val="36"/>
          <w:szCs w:val="36"/>
        </w:rPr>
        <w:t>иректор ООО                                                              Бондарев И.В.</w:t>
      </w:r>
    </w:p>
    <w:p w:rsidR="00D54D73" w:rsidRPr="00254BD0" w:rsidRDefault="007E4CEB">
      <w:pPr>
        <w:rPr>
          <w:sz w:val="36"/>
          <w:szCs w:val="36"/>
        </w:rPr>
      </w:pPr>
      <w:r w:rsidRPr="00254BD0">
        <w:rPr>
          <w:sz w:val="36"/>
          <w:szCs w:val="36"/>
        </w:rPr>
        <w:t xml:space="preserve">                                                                                                                   </w:t>
      </w:r>
    </w:p>
    <w:p w:rsidR="00474FB2" w:rsidRPr="0009074F" w:rsidRDefault="00D54D73">
      <w:pPr>
        <w:rPr>
          <w:b/>
          <w:sz w:val="36"/>
          <w:szCs w:val="36"/>
        </w:rPr>
      </w:pPr>
      <w:r w:rsidRPr="00254BD0">
        <w:rPr>
          <w:sz w:val="36"/>
          <w:szCs w:val="36"/>
        </w:rPr>
        <w:t xml:space="preserve">                                                                                                             </w:t>
      </w:r>
      <w:r w:rsidR="00254BD0" w:rsidRPr="00254BD0">
        <w:rPr>
          <w:sz w:val="36"/>
          <w:szCs w:val="36"/>
        </w:rPr>
        <w:t xml:space="preserve">                               </w:t>
      </w:r>
      <w:r w:rsidR="007E4CEB" w:rsidRPr="00254BD0">
        <w:rPr>
          <w:b/>
          <w:sz w:val="36"/>
          <w:szCs w:val="36"/>
        </w:rPr>
        <w:t>2022г.</w:t>
      </w:r>
    </w:p>
    <w:sectPr w:rsidR="00474FB2" w:rsidRPr="0009074F" w:rsidSect="00A626FC">
      <w:pgSz w:w="23811" w:h="16838" w:orient="landscape" w:code="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6FC5"/>
    <w:rsid w:val="0009074F"/>
    <w:rsid w:val="00254BD0"/>
    <w:rsid w:val="00474FB2"/>
    <w:rsid w:val="007E4CEB"/>
    <w:rsid w:val="009B6953"/>
    <w:rsid w:val="00A626FC"/>
    <w:rsid w:val="00D54D73"/>
    <w:rsid w:val="00D56B6A"/>
    <w:rsid w:val="00FF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2022-11-17T07:05:00Z</cp:lastPrinted>
  <dcterms:created xsi:type="dcterms:W3CDTF">2022-11-17T06:26:00Z</dcterms:created>
  <dcterms:modified xsi:type="dcterms:W3CDTF">2023-01-27T13:12:00Z</dcterms:modified>
</cp:coreProperties>
</file>