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272" w:rsidRPr="002E0A33" w:rsidRDefault="00CB2272" w:rsidP="002E0A33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E0A33">
        <w:rPr>
          <w:rFonts w:ascii="Times New Roman" w:eastAsia="Times New Roman" w:hAnsi="Times New Roman" w:cs="Times New Roman"/>
          <w:sz w:val="32"/>
          <w:szCs w:val="32"/>
        </w:rPr>
        <w:t>Краткая характеристика гиревого спорта</w:t>
      </w:r>
    </w:p>
    <w:p w:rsidR="00CB2272" w:rsidRPr="00A67C21" w:rsidRDefault="00CB2272" w:rsidP="002E0A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C21">
        <w:rPr>
          <w:rFonts w:ascii="Times New Roman" w:eastAsia="Times New Roman" w:hAnsi="Times New Roman" w:cs="Times New Roman"/>
          <w:sz w:val="28"/>
          <w:szCs w:val="28"/>
        </w:rPr>
        <w:t xml:space="preserve">Гиревой спорт — циклический вид спорта, в основе которого лежит подъём гирь максимально возможное </w:t>
      </w:r>
      <w:proofErr w:type="gramStart"/>
      <w:r w:rsidRPr="00A67C21">
        <w:rPr>
          <w:rFonts w:ascii="Times New Roman" w:eastAsia="Times New Roman" w:hAnsi="Times New Roman" w:cs="Times New Roman"/>
          <w:sz w:val="28"/>
          <w:szCs w:val="28"/>
        </w:rPr>
        <w:t>число</w:t>
      </w:r>
      <w:proofErr w:type="gramEnd"/>
      <w:r w:rsidRPr="00A67C21">
        <w:rPr>
          <w:rFonts w:ascii="Times New Roman" w:eastAsia="Times New Roman" w:hAnsi="Times New Roman" w:cs="Times New Roman"/>
          <w:sz w:val="28"/>
          <w:szCs w:val="28"/>
        </w:rPr>
        <w:t xml:space="preserve"> раз за отведённый промежуток времени, в положении стоя.</w:t>
      </w:r>
    </w:p>
    <w:p w:rsidR="00CB2272" w:rsidRPr="00A67C21" w:rsidRDefault="00CB2272" w:rsidP="002E0A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C21">
        <w:rPr>
          <w:rFonts w:ascii="Times New Roman" w:eastAsia="Times New Roman" w:hAnsi="Times New Roman" w:cs="Times New Roman"/>
          <w:sz w:val="28"/>
          <w:szCs w:val="28"/>
        </w:rPr>
        <w:t>Существует две дисциплины у мужчин и одна у женщин. Мужчины соревнуются в классическом двоеборье или толчке по длинному циклу. В свою очередь двоеборье состоит из двух упражнений: толчок двух гирь двумя руками от груди и рывок одной гири каждой рукой.</w:t>
      </w:r>
    </w:p>
    <w:p w:rsidR="00CB2272" w:rsidRPr="00A67C21" w:rsidRDefault="00CB2272" w:rsidP="002E0A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C21">
        <w:rPr>
          <w:rFonts w:ascii="Times New Roman" w:eastAsia="Times New Roman" w:hAnsi="Times New Roman" w:cs="Times New Roman"/>
          <w:sz w:val="28"/>
          <w:szCs w:val="28"/>
        </w:rPr>
        <w:t>В рывке допускается одна смена рук без постановки снаряда на помост. После выполнения двух упражнений подсчитываются очки в сумме двоеборья. Толчок по длинному циклу заключается в забросе гирь на грудь, выталкивании вверх от груди, опускании на грудь и спуске вниз без касания помоста. Упражнение выполняется с двумя гирями.</w:t>
      </w:r>
    </w:p>
    <w:p w:rsidR="00CB2272" w:rsidRPr="00A67C21" w:rsidRDefault="00CB2272" w:rsidP="002E0A33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7C21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История гиревого спорта</w:t>
      </w:r>
    </w:p>
    <w:p w:rsidR="00CB2272" w:rsidRPr="00A67C21" w:rsidRDefault="00CB2272" w:rsidP="002E0A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C21">
        <w:rPr>
          <w:rFonts w:ascii="Times New Roman" w:eastAsia="Times New Roman" w:hAnsi="Times New Roman" w:cs="Times New Roman"/>
          <w:sz w:val="28"/>
          <w:szCs w:val="28"/>
        </w:rPr>
        <w:t>До конца 40-х годов XX века, гиревого спорта в современном понимании, как соревнования в силовой выносливости, не существовало. Хотя сами гири, как спортивный снаряд, были известны с конца XVII века. Гири, наряду со штангами и гантелями применялись для развития физической силы, либо в цирковых выступлениях.</w:t>
      </w:r>
    </w:p>
    <w:p w:rsidR="00CB2272" w:rsidRPr="00A67C21" w:rsidRDefault="00CB2272" w:rsidP="002E0A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C21">
        <w:rPr>
          <w:rFonts w:ascii="Times New Roman" w:eastAsia="Times New Roman" w:hAnsi="Times New Roman" w:cs="Times New Roman"/>
          <w:sz w:val="28"/>
          <w:szCs w:val="28"/>
        </w:rPr>
        <w:t>24 октября 1948 года под патронажем специалистов из тяжёлой атлетики были проведены первые соревнования, в которых атлеты упражнялись с двухпудовыми гирями. Хотя официальных правил ещё не было, но подобные конкурсы стали проводиться на постоянной основе и тяжелоатлеты видели в них способ привлечения ма</w:t>
      </w:r>
      <w:proofErr w:type="gramStart"/>
      <w:r w:rsidRPr="00A67C21">
        <w:rPr>
          <w:rFonts w:ascii="Times New Roman" w:eastAsia="Times New Roman" w:hAnsi="Times New Roman" w:cs="Times New Roman"/>
          <w:sz w:val="28"/>
          <w:szCs w:val="28"/>
        </w:rPr>
        <w:t>сс к св</w:t>
      </w:r>
      <w:proofErr w:type="gramEnd"/>
      <w:r w:rsidRPr="00A67C21">
        <w:rPr>
          <w:rFonts w:ascii="Times New Roman" w:eastAsia="Times New Roman" w:hAnsi="Times New Roman" w:cs="Times New Roman"/>
          <w:sz w:val="28"/>
          <w:szCs w:val="28"/>
        </w:rPr>
        <w:t>оему спорту.</w:t>
      </w:r>
    </w:p>
    <w:p w:rsidR="00CB2272" w:rsidRPr="00A67C21" w:rsidRDefault="00CB2272" w:rsidP="002E0A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C21">
        <w:rPr>
          <w:rFonts w:ascii="Times New Roman" w:eastAsia="Times New Roman" w:hAnsi="Times New Roman" w:cs="Times New Roman"/>
          <w:sz w:val="28"/>
          <w:szCs w:val="28"/>
        </w:rPr>
        <w:t>В 1962 году были разработаны первые правила соревнований по гиревому спорту. С 70-х годов на постоянной основе проводились встречи между спортсменами СССР, спорт также культивировался в Вооружённых Силах. В тот период правила гиревого спорта постоянно менялись в сторону упрощения для вовлечения всё более широких слоёв.</w:t>
      </w:r>
    </w:p>
    <w:p w:rsidR="00CB2272" w:rsidRPr="00A67C21" w:rsidRDefault="00CB2272" w:rsidP="002E0A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C21">
        <w:rPr>
          <w:rFonts w:ascii="Times New Roman" w:eastAsia="Times New Roman" w:hAnsi="Times New Roman" w:cs="Times New Roman"/>
          <w:sz w:val="28"/>
          <w:szCs w:val="28"/>
        </w:rPr>
        <w:lastRenderedPageBreak/>
        <w:t>Если занятия культуризмом в СССР не поощрялись, из-за того, что они отнимали ресурсы у тяжёлой атлетики, то занятия гиревым спортом всячески одобрялись. Единственным препятствием для официального признания этого вида спорта, как самостоятельного, было отсутствие постоянных правил — даже в течение одного сезона соревнования могли проводиться по разным правилам.</w:t>
      </w:r>
    </w:p>
    <w:p w:rsidR="00CB2272" w:rsidRPr="00A67C21" w:rsidRDefault="00CB2272" w:rsidP="002E0A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C21">
        <w:rPr>
          <w:rFonts w:ascii="Times New Roman" w:eastAsia="Times New Roman" w:hAnsi="Times New Roman" w:cs="Times New Roman"/>
          <w:sz w:val="28"/>
          <w:szCs w:val="28"/>
        </w:rPr>
        <w:t>В 1985 году гиревой спорт получил официальное признание, а в 1987 году была создана Всесоюзная федерация гиревого спорта СССР. 29 октября 1992 года она была распущена и на её месте была создана Международная федерация гиревого спорта.</w:t>
      </w:r>
    </w:p>
    <w:p w:rsidR="00710054" w:rsidRDefault="00710054"/>
    <w:sectPr w:rsidR="00710054" w:rsidSect="00710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B2272"/>
    <w:rsid w:val="002E0A33"/>
    <w:rsid w:val="00710054"/>
    <w:rsid w:val="00A67C21"/>
    <w:rsid w:val="00CB2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54"/>
  </w:style>
  <w:style w:type="paragraph" w:styleId="2">
    <w:name w:val="heading 2"/>
    <w:basedOn w:val="a"/>
    <w:link w:val="20"/>
    <w:uiPriority w:val="9"/>
    <w:qFormat/>
    <w:rsid w:val="00CB22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227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B2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4</cp:revision>
  <dcterms:created xsi:type="dcterms:W3CDTF">2020-04-07T05:33:00Z</dcterms:created>
  <dcterms:modified xsi:type="dcterms:W3CDTF">2020-04-07T05:59:00Z</dcterms:modified>
</cp:coreProperties>
</file>