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8241" w14:textId="77777777" w:rsidR="00C77388" w:rsidRPr="00C77388" w:rsidRDefault="00C77388" w:rsidP="00C77388">
      <w:r w:rsidRPr="00C77388">
        <w:t>П Р О Т О К О Л   № 1</w:t>
      </w:r>
    </w:p>
    <w:p w14:paraId="10B6F040" w14:textId="77777777" w:rsidR="00C77388" w:rsidRPr="00C77388" w:rsidRDefault="00C77388" w:rsidP="00C77388">
      <w:r w:rsidRPr="00C77388">
        <w:rPr>
          <w:b/>
          <w:bCs/>
        </w:rPr>
        <w:t>заседания комиссии по признанию претендентов, подавших заявления,</w:t>
      </w:r>
    </w:p>
    <w:p w14:paraId="552B8BA9" w14:textId="77777777" w:rsidR="00C77388" w:rsidRPr="00C77388" w:rsidRDefault="00C77388" w:rsidP="00C77388">
      <w:r w:rsidRPr="00C77388">
        <w:rPr>
          <w:b/>
          <w:bCs/>
        </w:rPr>
        <w:t> участниками аукциона на право заключения договоров аренды земельных участков в электронной форме, назначенного на 22 мая 2024 года</w:t>
      </w:r>
    </w:p>
    <w:p w14:paraId="0299A605" w14:textId="77777777" w:rsidR="00C77388" w:rsidRPr="00C77388" w:rsidRDefault="00C77388" w:rsidP="00C77388">
      <w:r w:rsidRPr="00C77388">
        <w:t>Время начала рассмотрения заявок: 09 часов 40 минут (время московское)</w:t>
      </w:r>
    </w:p>
    <w:p w14:paraId="5B82B634" w14:textId="77777777" w:rsidR="00C77388" w:rsidRPr="00C77388" w:rsidRDefault="00C77388" w:rsidP="00C77388">
      <w:r w:rsidRPr="00C77388">
        <w:t>Время окончания рассмотрения заявок: 10 часов 15 минут (время московское)</w:t>
      </w:r>
    </w:p>
    <w:p w14:paraId="4094BF10" w14:textId="77777777" w:rsidR="00C77388" w:rsidRPr="00C77388" w:rsidRDefault="00C77388" w:rsidP="00C77388">
      <w:r w:rsidRPr="00C77388">
        <w:t>Дата рассмотрения: 17.05.2024 года</w:t>
      </w:r>
    </w:p>
    <w:p w14:paraId="25728EF3" w14:textId="77777777" w:rsidR="00C77388" w:rsidRPr="00C77388" w:rsidRDefault="00C77388" w:rsidP="00C77388">
      <w:r w:rsidRPr="00C77388">
        <w:t xml:space="preserve">Место рассмотрения: Брянская область, п. Дубровка, ул. Победы, д. 18, </w:t>
      </w:r>
      <w:proofErr w:type="spellStart"/>
      <w:r w:rsidRPr="00C77388">
        <w:t>каб</w:t>
      </w:r>
      <w:proofErr w:type="spellEnd"/>
      <w:r w:rsidRPr="00C77388">
        <w:t>. № 15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8633"/>
      </w:tblGrid>
      <w:tr w:rsidR="00C77388" w:rsidRPr="00C77388" w14:paraId="20BB7B89" w14:textId="77777777" w:rsidTr="00C77388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36E2B45A" w14:textId="77777777" w:rsidR="00C77388" w:rsidRPr="00C77388" w:rsidRDefault="00C77388" w:rsidP="00C77388">
            <w:r w:rsidRPr="00C77388">
              <w:t> </w:t>
            </w:r>
          </w:p>
          <w:p w14:paraId="322DC3C0" w14:textId="77777777" w:rsidR="00C77388" w:rsidRPr="00C77388" w:rsidRDefault="00C77388" w:rsidP="00C77388">
            <w:r w:rsidRPr="00C77388">
              <w:t>Председатель комиссии:</w:t>
            </w:r>
          </w:p>
        </w:tc>
      </w:tr>
      <w:tr w:rsidR="00C77388" w:rsidRPr="00C77388" w14:paraId="1A9E31EF" w14:textId="77777777" w:rsidTr="00C77388">
        <w:tc>
          <w:tcPr>
            <w:tcW w:w="2160" w:type="dxa"/>
            <w:shd w:val="clear" w:color="auto" w:fill="FFFFFF"/>
            <w:vAlign w:val="center"/>
            <w:hideMark/>
          </w:tcPr>
          <w:p w14:paraId="537F07FE" w14:textId="77777777" w:rsidR="00C77388" w:rsidRPr="00C77388" w:rsidRDefault="00C77388" w:rsidP="00C77388">
            <w:r w:rsidRPr="00C77388">
              <w:t>Шевелёв И.А.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4B627137" w14:textId="77777777" w:rsidR="00C77388" w:rsidRPr="00C77388" w:rsidRDefault="00C77388" w:rsidP="00C77388">
            <w:r w:rsidRPr="00C77388">
              <w:t>Глава администрации Дубровского района;</w:t>
            </w:r>
          </w:p>
        </w:tc>
      </w:tr>
      <w:tr w:rsidR="00C77388" w:rsidRPr="00C77388" w14:paraId="71FEE29F" w14:textId="77777777" w:rsidTr="00C77388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41EE6754" w14:textId="77777777" w:rsidR="00C77388" w:rsidRPr="00C77388" w:rsidRDefault="00C77388" w:rsidP="00C77388">
            <w:r w:rsidRPr="00C77388">
              <w:t>Заместитель председателя комиссии:</w:t>
            </w:r>
          </w:p>
        </w:tc>
      </w:tr>
      <w:tr w:rsidR="00C77388" w:rsidRPr="00C77388" w14:paraId="7B74DFEA" w14:textId="77777777" w:rsidTr="00C77388">
        <w:tc>
          <w:tcPr>
            <w:tcW w:w="2160" w:type="dxa"/>
            <w:shd w:val="clear" w:color="auto" w:fill="FFFFFF"/>
            <w:vAlign w:val="center"/>
            <w:hideMark/>
          </w:tcPr>
          <w:p w14:paraId="5A48D72F" w14:textId="77777777" w:rsidR="00C77388" w:rsidRPr="00C77388" w:rsidRDefault="00C77388" w:rsidP="00C77388">
            <w:r w:rsidRPr="00C77388">
              <w:t>Ефименко С.Н.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377415CB" w14:textId="77777777" w:rsidR="00C77388" w:rsidRPr="00C77388" w:rsidRDefault="00C77388" w:rsidP="00C77388">
            <w:r w:rsidRPr="00C77388">
              <w:t>Заместитель главы администрации района по строительству и экономическому развитию</w:t>
            </w:r>
          </w:p>
        </w:tc>
      </w:tr>
      <w:tr w:rsidR="00C77388" w:rsidRPr="00C77388" w14:paraId="34498674" w14:textId="77777777" w:rsidTr="00C77388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4DBF05AC" w14:textId="77777777" w:rsidR="00C77388" w:rsidRPr="00C77388" w:rsidRDefault="00C77388" w:rsidP="00C77388">
            <w:r w:rsidRPr="00C77388">
              <w:t>Члены комиссии:</w:t>
            </w:r>
          </w:p>
        </w:tc>
      </w:tr>
      <w:tr w:rsidR="00C77388" w:rsidRPr="00C77388" w14:paraId="41A67336" w14:textId="77777777" w:rsidTr="00C77388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03B7EA5C" w14:textId="77777777" w:rsidR="00C77388" w:rsidRPr="00C77388" w:rsidRDefault="00C77388" w:rsidP="00C77388">
            <w:proofErr w:type="spellStart"/>
            <w:r w:rsidRPr="00C77388">
              <w:t>Карандина</w:t>
            </w:r>
            <w:proofErr w:type="spellEnd"/>
            <w:r w:rsidRPr="00C77388">
              <w:t xml:space="preserve"> И.В.         Председатель Комитета имущественных отношений</w:t>
            </w:r>
          </w:p>
        </w:tc>
      </w:tr>
      <w:tr w:rsidR="00C77388" w:rsidRPr="00C77388" w14:paraId="0EA28677" w14:textId="77777777" w:rsidTr="00C77388">
        <w:tc>
          <w:tcPr>
            <w:tcW w:w="2160" w:type="dxa"/>
            <w:shd w:val="clear" w:color="auto" w:fill="FFFFFF"/>
            <w:vAlign w:val="center"/>
            <w:hideMark/>
          </w:tcPr>
          <w:p w14:paraId="299EA367" w14:textId="77777777" w:rsidR="00C77388" w:rsidRPr="00C77388" w:rsidRDefault="00C77388" w:rsidP="00C77388">
            <w:r w:rsidRPr="00C77388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45EF7684" w14:textId="77777777" w:rsidR="00C77388" w:rsidRPr="00C77388" w:rsidRDefault="00C77388" w:rsidP="00C77388">
            <w:r w:rsidRPr="00C77388">
              <w:t>администрации Дубровского района;</w:t>
            </w:r>
          </w:p>
        </w:tc>
      </w:tr>
      <w:tr w:rsidR="00C77388" w:rsidRPr="00C77388" w14:paraId="1109349D" w14:textId="77777777" w:rsidTr="00C77388">
        <w:tc>
          <w:tcPr>
            <w:tcW w:w="2160" w:type="dxa"/>
            <w:shd w:val="clear" w:color="auto" w:fill="FFFFFF"/>
            <w:vAlign w:val="center"/>
            <w:hideMark/>
          </w:tcPr>
          <w:p w14:paraId="0C0D34E9" w14:textId="77777777" w:rsidR="00C77388" w:rsidRPr="00C77388" w:rsidRDefault="00C77388" w:rsidP="00C77388">
            <w:r w:rsidRPr="00C77388">
              <w:t>Макарова Е.В.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71B39287" w14:textId="77777777" w:rsidR="00C77388" w:rsidRPr="00C77388" w:rsidRDefault="00C77388" w:rsidP="00C77388">
            <w:r w:rsidRPr="00C77388">
              <w:t>Начальник финансового управления администрации Дубровского района;</w:t>
            </w:r>
          </w:p>
        </w:tc>
      </w:tr>
      <w:tr w:rsidR="00C77388" w:rsidRPr="00C77388" w14:paraId="027AAAB6" w14:textId="77777777" w:rsidTr="00C77388">
        <w:tc>
          <w:tcPr>
            <w:tcW w:w="2160" w:type="dxa"/>
            <w:shd w:val="clear" w:color="auto" w:fill="FFFFFF"/>
            <w:vAlign w:val="center"/>
            <w:hideMark/>
          </w:tcPr>
          <w:p w14:paraId="29343058" w14:textId="77777777" w:rsidR="00C77388" w:rsidRPr="00C77388" w:rsidRDefault="00C77388" w:rsidP="00C77388">
            <w:r w:rsidRPr="00C77388">
              <w:t>Зобова О.И.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522F7A7B" w14:textId="77777777" w:rsidR="00C77388" w:rsidRPr="00C77388" w:rsidRDefault="00C77388" w:rsidP="00C77388">
            <w:r w:rsidRPr="00C77388">
              <w:t>Главный бухгалтер администрации Дубровского района.</w:t>
            </w:r>
          </w:p>
        </w:tc>
      </w:tr>
      <w:tr w:rsidR="00C77388" w:rsidRPr="00C77388" w14:paraId="1820B305" w14:textId="77777777" w:rsidTr="00C77388">
        <w:tc>
          <w:tcPr>
            <w:tcW w:w="2160" w:type="dxa"/>
            <w:shd w:val="clear" w:color="auto" w:fill="FFFFFF"/>
            <w:vAlign w:val="center"/>
            <w:hideMark/>
          </w:tcPr>
          <w:p w14:paraId="36F3BC6B" w14:textId="77777777" w:rsidR="00C77388" w:rsidRPr="00C77388" w:rsidRDefault="00C77388" w:rsidP="00C77388">
            <w:r w:rsidRPr="00C77388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3F902678" w14:textId="77777777" w:rsidR="00C77388" w:rsidRPr="00C77388" w:rsidRDefault="00C77388" w:rsidP="00C77388">
            <w:r w:rsidRPr="00C77388">
              <w:t> </w:t>
            </w:r>
          </w:p>
        </w:tc>
      </w:tr>
    </w:tbl>
    <w:p w14:paraId="39809019" w14:textId="77777777" w:rsidR="00C77388" w:rsidRPr="00C77388" w:rsidRDefault="00C77388" w:rsidP="00C77388">
      <w:r w:rsidRPr="00C77388">
        <w:t>    Всего на заседании присутствовало 5 членов комиссии, что составило 84 % от общего количества членов комиссии. Кворум имеется, заседание правомочно.</w:t>
      </w:r>
    </w:p>
    <w:p w14:paraId="1424DB49" w14:textId="77777777" w:rsidR="00C77388" w:rsidRPr="00C77388" w:rsidRDefault="00C77388" w:rsidP="00C77388">
      <w:r w:rsidRPr="00C77388">
        <w:lastRenderedPageBreak/>
        <w:t>Извещение о проведении настоящего аукциона было размещено на сайте Дубровского муниципального района Брянской области в сети «Интернет» 22.04.2024 года, на официальном сайте  Российской Федерации в сети «Интернет» для размещения информации о проведении торгов </w:t>
      </w:r>
      <w:hyperlink r:id="rId5" w:history="1">
        <w:r w:rsidRPr="00C77388">
          <w:rPr>
            <w:rStyle w:val="a3"/>
          </w:rPr>
          <w:t>www.torgi.gov.ru</w:t>
        </w:r>
      </w:hyperlink>
      <w:r w:rsidRPr="00C77388">
        <w:t> 22.04.2024 года, на сайте Единой электронной торговой площадки Сбербанк-АСТ </w:t>
      </w:r>
      <w:hyperlink r:id="rId6" w:history="1">
        <w:r w:rsidRPr="00C77388">
          <w:rPr>
            <w:rStyle w:val="a3"/>
          </w:rPr>
          <w:t>www.sberbank-ast.ru</w:t>
        </w:r>
      </w:hyperlink>
      <w:r w:rsidRPr="00C77388">
        <w:t> 22.04.2024 года, а также в периодическом печатном средстве массовой информации «Вестник Дубровского района» 22.04.2024 года.</w:t>
      </w:r>
    </w:p>
    <w:p w14:paraId="64FD4EF1" w14:textId="77777777" w:rsidR="00C77388" w:rsidRPr="00C77388" w:rsidRDefault="00C77388" w:rsidP="00C77388">
      <w:r w:rsidRPr="00C77388">
        <w:rPr>
          <w:b/>
          <w:bCs/>
        </w:rPr>
        <w:t>Повестка   дня</w:t>
      </w:r>
      <w:r w:rsidRPr="00C77388">
        <w:t>: </w:t>
      </w:r>
    </w:p>
    <w:p w14:paraId="64CA6211" w14:textId="77777777" w:rsidR="00C77388" w:rsidRPr="00C77388" w:rsidRDefault="00C77388" w:rsidP="00C77388">
      <w:r w:rsidRPr="00C77388">
        <w:t> </w:t>
      </w:r>
    </w:p>
    <w:p w14:paraId="4321234E" w14:textId="77777777" w:rsidR="00C77388" w:rsidRPr="00C77388" w:rsidRDefault="00C77388" w:rsidP="00C77388">
      <w:pPr>
        <w:numPr>
          <w:ilvl w:val="0"/>
          <w:numId w:val="22"/>
        </w:numPr>
      </w:pPr>
      <w:r w:rsidRPr="00C77388">
        <w:t xml:space="preserve">   О рассмотрении заявок на участие в аукционе, назначенного на 22.05.2024 года, и признании претендентов участниками аукциона по продаже права на заключение договоров аренды земельных </w:t>
      </w:r>
      <w:proofErr w:type="spellStart"/>
      <w:r w:rsidRPr="00C77388">
        <w:t>участков:</w:t>
      </w:r>
      <w:r w:rsidRPr="00C77388">
        <w:rPr>
          <w:b/>
          <w:bCs/>
        </w:rPr>
        <w:t>Лот</w:t>
      </w:r>
      <w:proofErr w:type="spellEnd"/>
      <w:r w:rsidRPr="00C77388">
        <w:rPr>
          <w:b/>
          <w:bCs/>
        </w:rPr>
        <w:t xml:space="preserve"> № 1</w:t>
      </w:r>
      <w:r w:rsidRPr="00C77388">
        <w:t> - земельный участок, расположенный по адресу: земельный участок, расположенный по адресу: Российская Федерация, Брянская область, Дубровский муниципальный район, Дубровское городское поселение, рабочий поселок Дубровка, микрорайон 1-й, земельный участок 11, кадастровый номер 32:05:0110327:73, категория земель: земли населенных пунктов, вид разрешенного использования: магазины, площадь участка 1500кв.м. Комиссией рассмотрены заявки на участие в аукционе:</w:t>
      </w:r>
    </w:p>
    <w:p w14:paraId="69544E36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039"/>
        <w:gridCol w:w="1419"/>
        <w:gridCol w:w="4620"/>
        <w:gridCol w:w="1452"/>
        <w:gridCol w:w="1996"/>
      </w:tblGrid>
      <w:tr w:rsidR="00C77388" w:rsidRPr="00C77388" w14:paraId="4E1DF1B7" w14:textId="77777777" w:rsidTr="00C77388">
        <w:tc>
          <w:tcPr>
            <w:tcW w:w="600" w:type="dxa"/>
            <w:shd w:val="clear" w:color="auto" w:fill="FFFFFF"/>
            <w:vAlign w:val="center"/>
            <w:hideMark/>
          </w:tcPr>
          <w:p w14:paraId="62495684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3288EB2F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9B32CC3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79C901A3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F50D163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4A7D9084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1D72FB23" w14:textId="77777777" w:rsidTr="00C77388">
        <w:tc>
          <w:tcPr>
            <w:tcW w:w="600" w:type="dxa"/>
            <w:shd w:val="clear" w:color="auto" w:fill="FFFFFF"/>
            <w:vAlign w:val="center"/>
            <w:hideMark/>
          </w:tcPr>
          <w:p w14:paraId="6DCEEA8B" w14:textId="77777777" w:rsidR="00C77388" w:rsidRPr="00C77388" w:rsidRDefault="00C77388" w:rsidP="00C77388">
            <w:r w:rsidRPr="00C77388">
              <w:t>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3608DA5F" w14:textId="77777777" w:rsidR="00C77388" w:rsidRPr="00C77388" w:rsidRDefault="00C77388" w:rsidP="00C77388">
            <w:r w:rsidRPr="00C77388">
              <w:t>5017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CAE3C5E" w14:textId="77777777" w:rsidR="00C77388" w:rsidRPr="00C77388" w:rsidRDefault="00C77388" w:rsidP="00C77388">
            <w:r w:rsidRPr="00C77388">
              <w:t>15.05.2024 17:20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134E8B10" w14:textId="77777777" w:rsidR="00C77388" w:rsidRPr="00C77388" w:rsidRDefault="00C77388" w:rsidP="00C77388">
            <w:r w:rsidRPr="00C77388">
              <w:t>Звонцов Виктор Сергеевич, Краснодар, ул. Российская, д. 72/5, кв. 158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7399F08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0896D4EB" w14:textId="77777777" w:rsidR="00C77388" w:rsidRPr="00C77388" w:rsidRDefault="00C77388" w:rsidP="00C77388">
            <w:r w:rsidRPr="00C77388">
              <w:t> </w:t>
            </w:r>
          </w:p>
        </w:tc>
      </w:tr>
    </w:tbl>
    <w:p w14:paraId="5F19374B" w14:textId="77777777" w:rsidR="00C77388" w:rsidRPr="00C77388" w:rsidRDefault="00C77388" w:rsidP="00C77388">
      <w:r w:rsidRPr="00C77388">
        <w:t>           </w:t>
      </w:r>
    </w:p>
    <w:p w14:paraId="656B2052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7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59C3CF17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042"/>
        <w:gridCol w:w="1605"/>
        <w:gridCol w:w="4650"/>
        <w:gridCol w:w="1291"/>
        <w:gridCol w:w="1953"/>
      </w:tblGrid>
      <w:tr w:rsidR="00C77388" w:rsidRPr="00C77388" w14:paraId="163F21B9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47EC9560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A2B4C8E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4A24C4C5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14:paraId="7F9D8398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58CE49BD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7CEFCAAC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64248274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0EFD65CA" w14:textId="77777777" w:rsidR="00C77388" w:rsidRPr="00C77388" w:rsidRDefault="00C77388" w:rsidP="00C77388">
            <w:r w:rsidRPr="00C77388">
              <w:t>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A36B6F9" w14:textId="77777777" w:rsidR="00C77388" w:rsidRPr="00C77388" w:rsidRDefault="00C77388" w:rsidP="00C77388">
            <w:r w:rsidRPr="00C77388">
              <w:t>6546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101637F7" w14:textId="77777777" w:rsidR="00C77388" w:rsidRPr="00C77388" w:rsidRDefault="00C77388" w:rsidP="00C77388">
            <w:r w:rsidRPr="00C77388">
              <w:t>15.05.2024 17:26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14:paraId="3F6DB97A" w14:textId="77777777" w:rsidR="00C77388" w:rsidRPr="00C77388" w:rsidRDefault="00C77388" w:rsidP="00C77388">
            <w:proofErr w:type="spellStart"/>
            <w:r w:rsidRPr="00C77388">
              <w:t>Дубинец</w:t>
            </w:r>
            <w:proofErr w:type="spellEnd"/>
            <w:r w:rsidRPr="00C77388">
              <w:t xml:space="preserve"> Александр Юрьевич, Москва </w:t>
            </w:r>
            <w:proofErr w:type="spellStart"/>
            <w:r w:rsidRPr="00C77388">
              <w:t>ул.Лукинская</w:t>
            </w:r>
            <w:proofErr w:type="spellEnd"/>
            <w:r w:rsidRPr="00C77388">
              <w:t xml:space="preserve"> д.16, кв.267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6F714061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66BFB8E1" w14:textId="77777777" w:rsidR="00C77388" w:rsidRPr="00C77388" w:rsidRDefault="00C77388" w:rsidP="00C77388">
            <w:r w:rsidRPr="00C77388">
              <w:t> </w:t>
            </w:r>
          </w:p>
        </w:tc>
      </w:tr>
    </w:tbl>
    <w:p w14:paraId="67AD7980" w14:textId="77777777" w:rsidR="00C77388" w:rsidRPr="00C77388" w:rsidRDefault="00C77388" w:rsidP="00C77388">
      <w:r w:rsidRPr="00C77388">
        <w:lastRenderedPageBreak/>
        <w:t>           </w:t>
      </w:r>
    </w:p>
    <w:p w14:paraId="051B09C8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8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7952EECE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042"/>
        <w:gridCol w:w="1605"/>
        <w:gridCol w:w="4484"/>
        <w:gridCol w:w="1456"/>
        <w:gridCol w:w="1953"/>
      </w:tblGrid>
      <w:tr w:rsidR="00C77388" w:rsidRPr="00C77388" w14:paraId="7DD570A2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7DA05B07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BD12809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71F9AAEC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121F0EC8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C86C9A0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69F1D717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0D3D55C1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004EEA8C" w14:textId="77777777" w:rsidR="00C77388" w:rsidRPr="00C77388" w:rsidRDefault="00C77388" w:rsidP="00C77388">
            <w:r w:rsidRPr="00C77388">
              <w:t>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E889B5A" w14:textId="77777777" w:rsidR="00C77388" w:rsidRPr="00C77388" w:rsidRDefault="00C77388" w:rsidP="00C77388">
            <w:r w:rsidRPr="00C77388">
              <w:t>9275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09BCC921" w14:textId="77777777" w:rsidR="00C77388" w:rsidRPr="00C77388" w:rsidRDefault="00C77388" w:rsidP="00C77388">
            <w:r w:rsidRPr="00C77388">
              <w:t>15.05.2024 21:25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2A7CBB66" w14:textId="77777777" w:rsidR="00C77388" w:rsidRPr="00C77388" w:rsidRDefault="00C77388" w:rsidP="00C77388">
            <w:r w:rsidRPr="00C77388">
              <w:t xml:space="preserve">Куликов Валентин Валентинович, 394088, Воронежская область, </w:t>
            </w:r>
            <w:proofErr w:type="spellStart"/>
            <w:r w:rsidRPr="00C77388">
              <w:t>г.Воронеж</w:t>
            </w:r>
            <w:proofErr w:type="spellEnd"/>
            <w:proofErr w:type="gramStart"/>
            <w:r w:rsidRPr="00C77388">
              <w:t>,  </w:t>
            </w:r>
            <w:proofErr w:type="spellStart"/>
            <w:r w:rsidRPr="00C77388">
              <w:t>ул.Генерала</w:t>
            </w:r>
            <w:proofErr w:type="spellEnd"/>
            <w:proofErr w:type="gramEnd"/>
            <w:r w:rsidRPr="00C77388">
              <w:t xml:space="preserve"> Лизюкова, д.93А, кв. 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0E2E0BAE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1782BA9A" w14:textId="77777777" w:rsidR="00C77388" w:rsidRPr="00C77388" w:rsidRDefault="00C77388" w:rsidP="00C77388">
            <w:r w:rsidRPr="00C77388">
              <w:t> </w:t>
            </w:r>
          </w:p>
        </w:tc>
      </w:tr>
    </w:tbl>
    <w:p w14:paraId="050F7C3F" w14:textId="77777777" w:rsidR="00C77388" w:rsidRPr="00C77388" w:rsidRDefault="00C77388" w:rsidP="00C77388">
      <w:r w:rsidRPr="00C77388">
        <w:t>           </w:t>
      </w:r>
    </w:p>
    <w:p w14:paraId="3E1E3A07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9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28A500C7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042"/>
        <w:gridCol w:w="1605"/>
        <w:gridCol w:w="4484"/>
        <w:gridCol w:w="1456"/>
        <w:gridCol w:w="1953"/>
      </w:tblGrid>
      <w:tr w:rsidR="00C77388" w:rsidRPr="00C77388" w14:paraId="51FA89D3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5D1B8ACA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4A83F94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459BBC39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0290BE0A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05D72542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29BCFB1E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38831CD4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13864FBD" w14:textId="77777777" w:rsidR="00C77388" w:rsidRPr="00C77388" w:rsidRDefault="00C77388" w:rsidP="00C77388">
            <w:r w:rsidRPr="00C77388">
              <w:t>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2ADCCFE" w14:textId="77777777" w:rsidR="00C77388" w:rsidRPr="00C77388" w:rsidRDefault="00C77388" w:rsidP="00C77388">
            <w:r w:rsidRPr="00C77388">
              <w:t>7177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009E031F" w14:textId="77777777" w:rsidR="00C77388" w:rsidRPr="00C77388" w:rsidRDefault="00C77388" w:rsidP="00C77388">
            <w:r w:rsidRPr="00C77388">
              <w:t>15.05.2024 21:26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48EA5D61" w14:textId="77777777" w:rsidR="00C77388" w:rsidRPr="00C77388" w:rsidRDefault="00C77388" w:rsidP="00C77388">
            <w:r w:rsidRPr="00C77388">
              <w:t xml:space="preserve">Титов Сергей Александрович, 394049, Воронежская область, </w:t>
            </w:r>
            <w:proofErr w:type="spellStart"/>
            <w:r w:rsidRPr="00C77388">
              <w:t>г.Воронеж</w:t>
            </w:r>
            <w:proofErr w:type="spellEnd"/>
            <w:proofErr w:type="gramStart"/>
            <w:r w:rsidRPr="00C77388">
              <w:t>,  пер.</w:t>
            </w:r>
            <w:proofErr w:type="gramEnd"/>
            <w:r w:rsidRPr="00C77388">
              <w:t xml:space="preserve"> Автогенный, д.13, кв. 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20D3704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30048585" w14:textId="77777777" w:rsidR="00C77388" w:rsidRPr="00C77388" w:rsidRDefault="00C77388" w:rsidP="00C77388">
            <w:r w:rsidRPr="00C77388">
              <w:t> </w:t>
            </w:r>
          </w:p>
        </w:tc>
      </w:tr>
    </w:tbl>
    <w:p w14:paraId="18F5BEDE" w14:textId="77777777" w:rsidR="00C77388" w:rsidRPr="00C77388" w:rsidRDefault="00C77388" w:rsidP="00C77388">
      <w:r w:rsidRPr="00C77388">
        <w:t>           </w:t>
      </w:r>
    </w:p>
    <w:p w14:paraId="26A819ED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0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19F75352" w14:textId="77777777" w:rsidR="00C77388" w:rsidRPr="00C77388" w:rsidRDefault="00C77388" w:rsidP="00C77388">
      <w:r w:rsidRPr="00C77388">
        <w:t> </w:t>
      </w:r>
    </w:p>
    <w:p w14:paraId="4044296F" w14:textId="77777777" w:rsidR="00C77388" w:rsidRPr="00C77388" w:rsidRDefault="00C77388" w:rsidP="00C77388">
      <w:r w:rsidRPr="00C77388">
        <w:lastRenderedPageBreak/>
        <w:t> </w:t>
      </w:r>
    </w:p>
    <w:p w14:paraId="11F66D74" w14:textId="77777777" w:rsidR="00C77388" w:rsidRPr="00C77388" w:rsidRDefault="00C77388" w:rsidP="00C77388">
      <w:r w:rsidRPr="00C77388">
        <w:t> </w:t>
      </w:r>
    </w:p>
    <w:p w14:paraId="35D1C4B9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042"/>
        <w:gridCol w:w="1605"/>
        <w:gridCol w:w="4484"/>
        <w:gridCol w:w="1456"/>
        <w:gridCol w:w="1953"/>
      </w:tblGrid>
      <w:tr w:rsidR="00C77388" w:rsidRPr="00C77388" w14:paraId="151686AF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4B74AEEB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66752AC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54DB8080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03DD9D8C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7F1BEAD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402CE33E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35563042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1C39B427" w14:textId="77777777" w:rsidR="00C77388" w:rsidRPr="00C77388" w:rsidRDefault="00C77388" w:rsidP="00C77388">
            <w:r w:rsidRPr="00C77388">
              <w:t>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CC10811" w14:textId="77777777" w:rsidR="00C77388" w:rsidRPr="00C77388" w:rsidRDefault="00C77388" w:rsidP="00C77388">
            <w:r w:rsidRPr="00C77388">
              <w:t>2828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445F7474" w14:textId="77777777" w:rsidR="00C77388" w:rsidRPr="00C77388" w:rsidRDefault="00C77388" w:rsidP="00C77388">
            <w:r w:rsidRPr="00C77388">
              <w:t>15.05.2024 21:27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1D035EC9" w14:textId="77777777" w:rsidR="00C77388" w:rsidRPr="00C77388" w:rsidRDefault="00C77388" w:rsidP="00C77388">
            <w:r w:rsidRPr="00C77388">
              <w:t xml:space="preserve">Нартов Константин Сергеевич, 394006, Воронежская область, </w:t>
            </w:r>
            <w:proofErr w:type="spellStart"/>
            <w:r w:rsidRPr="00C77388">
              <w:t>г.Воронеж</w:t>
            </w:r>
            <w:proofErr w:type="spellEnd"/>
            <w:proofErr w:type="gramStart"/>
            <w:r w:rsidRPr="00C77388">
              <w:t>,  </w:t>
            </w:r>
            <w:proofErr w:type="spellStart"/>
            <w:r w:rsidRPr="00C77388">
              <w:t>ул.Челюскинцев</w:t>
            </w:r>
            <w:proofErr w:type="spellEnd"/>
            <w:proofErr w:type="gramEnd"/>
            <w:r w:rsidRPr="00C77388">
              <w:t>, д.88, кв. 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557F3ED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3A3599B3" w14:textId="77777777" w:rsidR="00C77388" w:rsidRPr="00C77388" w:rsidRDefault="00C77388" w:rsidP="00C77388">
            <w:r w:rsidRPr="00C77388">
              <w:t> </w:t>
            </w:r>
          </w:p>
        </w:tc>
      </w:tr>
    </w:tbl>
    <w:p w14:paraId="468631B6" w14:textId="77777777" w:rsidR="00C77388" w:rsidRPr="00C77388" w:rsidRDefault="00C77388" w:rsidP="00C77388">
      <w:r w:rsidRPr="00C77388">
        <w:t>           </w:t>
      </w:r>
    </w:p>
    <w:p w14:paraId="252DF5E0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1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6F3E5549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042"/>
        <w:gridCol w:w="1605"/>
        <w:gridCol w:w="4484"/>
        <w:gridCol w:w="1456"/>
        <w:gridCol w:w="1953"/>
      </w:tblGrid>
      <w:tr w:rsidR="00C77388" w:rsidRPr="00C77388" w14:paraId="6F375472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455AB33A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39A8C84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1B0D72A1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6DF359AF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BC48E8E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2E9D9A5B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13C47B5E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38AF8CE1" w14:textId="77777777" w:rsidR="00C77388" w:rsidRPr="00C77388" w:rsidRDefault="00C77388" w:rsidP="00C77388">
            <w:r w:rsidRPr="00C77388">
              <w:t>6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1BC6A21" w14:textId="77777777" w:rsidR="00C77388" w:rsidRPr="00C77388" w:rsidRDefault="00C77388" w:rsidP="00C77388">
            <w:r w:rsidRPr="00C77388">
              <w:t>7494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74405E62" w14:textId="77777777" w:rsidR="00C77388" w:rsidRPr="00C77388" w:rsidRDefault="00C77388" w:rsidP="00C77388">
            <w:r w:rsidRPr="00C77388">
              <w:t>15.05.2024 21:29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6471D31B" w14:textId="77777777" w:rsidR="00C77388" w:rsidRPr="00C77388" w:rsidRDefault="00C77388" w:rsidP="00C77388">
            <w:r w:rsidRPr="00C77388">
              <w:t xml:space="preserve">Аширов </w:t>
            </w:r>
            <w:proofErr w:type="spellStart"/>
            <w:r w:rsidRPr="00C77388">
              <w:t>Махамад</w:t>
            </w:r>
            <w:proofErr w:type="spellEnd"/>
            <w:r w:rsidRPr="00C77388">
              <w:t xml:space="preserve"> </w:t>
            </w:r>
            <w:proofErr w:type="spellStart"/>
            <w:r w:rsidRPr="00C77388">
              <w:t>Собиржонович</w:t>
            </w:r>
            <w:proofErr w:type="spellEnd"/>
            <w:r w:rsidRPr="00C77388">
              <w:t xml:space="preserve">, 397511, Воронежская область, Бутурлиновский р-н, с. Чулок, ул. Октябрьская, д. 34, в лице Анучина Дениса Алексеевича, действующего на основании доверенности 36 АВ 3551432, выданной 27.09.2021г. </w:t>
            </w:r>
            <w:proofErr w:type="spellStart"/>
            <w:r w:rsidRPr="00C77388">
              <w:t>г.Воронеж</w:t>
            </w:r>
            <w:proofErr w:type="spellEnd"/>
            <w:r w:rsidRPr="00C77388">
              <w:t xml:space="preserve"> сроком на 5 лет, зарегистрированной в реестре за № 36/92-н/36-2021-8-142.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DBC963C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46DC7D6C" w14:textId="77777777" w:rsidR="00C77388" w:rsidRPr="00C77388" w:rsidRDefault="00C77388" w:rsidP="00C77388">
            <w:r w:rsidRPr="00C77388">
              <w:t> </w:t>
            </w:r>
          </w:p>
        </w:tc>
      </w:tr>
    </w:tbl>
    <w:p w14:paraId="73BD8489" w14:textId="77777777" w:rsidR="00C77388" w:rsidRPr="00C77388" w:rsidRDefault="00C77388" w:rsidP="00C77388">
      <w:r w:rsidRPr="00C77388">
        <w:t>           </w:t>
      </w:r>
    </w:p>
    <w:p w14:paraId="48926F3C" w14:textId="77777777" w:rsidR="00C77388" w:rsidRPr="00C77388" w:rsidRDefault="00C77388" w:rsidP="00C77388">
      <w:r w:rsidRPr="00C77388">
        <w:lastRenderedPageBreak/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2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34C22731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944"/>
        <w:gridCol w:w="1454"/>
        <w:gridCol w:w="5119"/>
        <w:gridCol w:w="1318"/>
        <w:gridCol w:w="1767"/>
      </w:tblGrid>
      <w:tr w:rsidR="00C77388" w:rsidRPr="00C77388" w14:paraId="08B4E751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176646D7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9B856E2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3FE9FF75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0EF9FFCD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7D71C36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02621B10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5FBCE05B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1F1AD23E" w14:textId="77777777" w:rsidR="00C77388" w:rsidRPr="00C77388" w:rsidRDefault="00C77388" w:rsidP="00C77388">
            <w:r w:rsidRPr="00C77388">
              <w:t>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3004763" w14:textId="77777777" w:rsidR="00C77388" w:rsidRPr="00C77388" w:rsidRDefault="00C77388" w:rsidP="00C77388">
            <w:r w:rsidRPr="00C77388">
              <w:t>5201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1CBF9EBC" w14:textId="77777777" w:rsidR="00C77388" w:rsidRPr="00C77388" w:rsidRDefault="00C77388" w:rsidP="00C77388">
            <w:r w:rsidRPr="00C77388">
              <w:t>16.05.2024 13:10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7E395488" w14:textId="77777777" w:rsidR="00C77388" w:rsidRPr="00C77388" w:rsidRDefault="00C77388" w:rsidP="00C77388">
            <w:r w:rsidRPr="00C77388">
              <w:t xml:space="preserve">Федоров Павел Николаевич, 460001, Российская </w:t>
            </w:r>
            <w:proofErr w:type="gramStart"/>
            <w:r w:rsidRPr="00C77388">
              <w:t>Федерация,   </w:t>
            </w:r>
            <w:proofErr w:type="gramEnd"/>
            <w:r w:rsidRPr="00C77388">
              <w:t xml:space="preserve">                                                   Оренбургская область, </w:t>
            </w:r>
            <w:proofErr w:type="spellStart"/>
            <w:r w:rsidRPr="00C77388">
              <w:t>г.Оренбург</w:t>
            </w:r>
            <w:proofErr w:type="spellEnd"/>
            <w:r w:rsidRPr="00C77388">
              <w:t>,  </w:t>
            </w:r>
            <w:proofErr w:type="spellStart"/>
            <w:r w:rsidRPr="00C77388">
              <w:t>ул.Чкалова</w:t>
            </w:r>
            <w:proofErr w:type="spellEnd"/>
            <w:r w:rsidRPr="00C77388">
              <w:t>, д.32, кв. 139 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86CD51F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0238FFE0" w14:textId="77777777" w:rsidR="00C77388" w:rsidRPr="00C77388" w:rsidRDefault="00C77388" w:rsidP="00C77388">
            <w:r w:rsidRPr="00C77388">
              <w:t> </w:t>
            </w:r>
          </w:p>
        </w:tc>
      </w:tr>
    </w:tbl>
    <w:p w14:paraId="6BF7F4CD" w14:textId="77777777" w:rsidR="00C77388" w:rsidRPr="00C77388" w:rsidRDefault="00C77388" w:rsidP="00C77388">
      <w:r w:rsidRPr="00C77388">
        <w:t>           </w:t>
      </w:r>
    </w:p>
    <w:p w14:paraId="227742FA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3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545136E1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042"/>
        <w:gridCol w:w="1605"/>
        <w:gridCol w:w="4484"/>
        <w:gridCol w:w="1456"/>
        <w:gridCol w:w="1953"/>
      </w:tblGrid>
      <w:tr w:rsidR="00C77388" w:rsidRPr="00C77388" w14:paraId="57FB2092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4AB32935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640BD6E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0CB00360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577E2841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DDB302A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7CD379F8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6188FE89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581D5615" w14:textId="77777777" w:rsidR="00C77388" w:rsidRPr="00C77388" w:rsidRDefault="00C77388" w:rsidP="00C77388">
            <w:r w:rsidRPr="00C77388">
              <w:t>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87C43AF" w14:textId="77777777" w:rsidR="00C77388" w:rsidRPr="00C77388" w:rsidRDefault="00C77388" w:rsidP="00C77388">
            <w:r w:rsidRPr="00C77388">
              <w:t>7962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523D8B88" w14:textId="77777777" w:rsidR="00C77388" w:rsidRPr="00C77388" w:rsidRDefault="00C77388" w:rsidP="00C77388">
            <w:r w:rsidRPr="00C77388">
              <w:t>16.05.2024 13:11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1E1EBD18" w14:textId="77777777" w:rsidR="00C77388" w:rsidRPr="00C77388" w:rsidRDefault="00C77388" w:rsidP="00C77388">
            <w:r w:rsidRPr="00C77388">
              <w:t xml:space="preserve">Нестеренко Илья </w:t>
            </w:r>
            <w:proofErr w:type="gramStart"/>
            <w:r w:rsidRPr="00C77388">
              <w:t>Андреевич,  Российская</w:t>
            </w:r>
            <w:proofErr w:type="gramEnd"/>
            <w:r w:rsidRPr="00C77388">
              <w:t xml:space="preserve"> Федерация, Оренбургская область, Оренбург, Оренбург, Чкалова, д. 32, кв. 260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C490FA6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39EA032F" w14:textId="77777777" w:rsidR="00C77388" w:rsidRPr="00C77388" w:rsidRDefault="00C77388" w:rsidP="00C77388">
            <w:r w:rsidRPr="00C77388">
              <w:t> </w:t>
            </w:r>
          </w:p>
        </w:tc>
      </w:tr>
    </w:tbl>
    <w:p w14:paraId="5F99AD27" w14:textId="77777777" w:rsidR="00C77388" w:rsidRPr="00C77388" w:rsidRDefault="00C77388" w:rsidP="00C77388">
      <w:r w:rsidRPr="00C77388">
        <w:t>           </w:t>
      </w:r>
    </w:p>
    <w:p w14:paraId="259493C7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4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4FF5EE44" w14:textId="77777777" w:rsidR="00C77388" w:rsidRPr="00C77388" w:rsidRDefault="00C77388" w:rsidP="00C77388">
      <w:r w:rsidRPr="00C77388">
        <w:t> </w:t>
      </w:r>
    </w:p>
    <w:p w14:paraId="28C290A7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042"/>
        <w:gridCol w:w="1605"/>
        <w:gridCol w:w="4484"/>
        <w:gridCol w:w="1456"/>
        <w:gridCol w:w="1953"/>
      </w:tblGrid>
      <w:tr w:rsidR="00C77388" w:rsidRPr="00C77388" w14:paraId="4A39D846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4B342A5D" w14:textId="77777777" w:rsidR="00C77388" w:rsidRPr="00C77388" w:rsidRDefault="00C77388" w:rsidP="00C77388">
            <w:r w:rsidRPr="00C77388">
              <w:lastRenderedPageBreak/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B4A0781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520EB1E9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18CC0D84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72F3A92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19E6E708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24F37D1D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282AE261" w14:textId="77777777" w:rsidR="00C77388" w:rsidRPr="00C77388" w:rsidRDefault="00C77388" w:rsidP="00C77388">
            <w:r w:rsidRPr="00C77388">
              <w:t>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03B5AC3" w14:textId="77777777" w:rsidR="00C77388" w:rsidRPr="00C77388" w:rsidRDefault="00C77388" w:rsidP="00C77388">
            <w:r w:rsidRPr="00C77388">
              <w:t>8930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5015B52B" w14:textId="77777777" w:rsidR="00C77388" w:rsidRPr="00C77388" w:rsidRDefault="00C77388" w:rsidP="00C77388">
            <w:r w:rsidRPr="00C77388">
              <w:t>16.05.2024 13:34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6BD413A7" w14:textId="77777777" w:rsidR="00C77388" w:rsidRPr="00C77388" w:rsidRDefault="00C77388" w:rsidP="00C77388">
            <w:r w:rsidRPr="00C77388">
              <w:t xml:space="preserve">Славкин Денис Викторович, РФ, 445030, Самарская область, </w:t>
            </w:r>
            <w:proofErr w:type="spellStart"/>
            <w:r w:rsidRPr="00C77388">
              <w:t>г.Тольятии</w:t>
            </w:r>
            <w:proofErr w:type="spellEnd"/>
            <w:r w:rsidRPr="00C77388">
              <w:t>, ул. 40 лет Победы, д.13Б, кв. 158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202D020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00F7292E" w14:textId="77777777" w:rsidR="00C77388" w:rsidRPr="00C77388" w:rsidRDefault="00C77388" w:rsidP="00C77388">
            <w:r w:rsidRPr="00C77388">
              <w:t> </w:t>
            </w:r>
          </w:p>
        </w:tc>
      </w:tr>
    </w:tbl>
    <w:p w14:paraId="2C138C3E" w14:textId="77777777" w:rsidR="00C77388" w:rsidRPr="00C77388" w:rsidRDefault="00C77388" w:rsidP="00C77388">
      <w:r w:rsidRPr="00C77388">
        <w:t>           </w:t>
      </w:r>
    </w:p>
    <w:p w14:paraId="04F7E92D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5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35B9197C" w14:textId="77777777" w:rsidR="00C77388" w:rsidRPr="00C77388" w:rsidRDefault="00C77388" w:rsidP="00C77388">
      <w:r w:rsidRPr="00C77388">
        <w:t> </w:t>
      </w:r>
    </w:p>
    <w:p w14:paraId="191379BC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042"/>
        <w:gridCol w:w="1605"/>
        <w:gridCol w:w="4484"/>
        <w:gridCol w:w="1456"/>
        <w:gridCol w:w="1953"/>
      </w:tblGrid>
      <w:tr w:rsidR="00C77388" w:rsidRPr="00C77388" w14:paraId="0266A4E0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1B31EEA0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59C34FB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34A97E9D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656B296B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B20ECA6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19238309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0830F535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36CFC61F" w14:textId="77777777" w:rsidR="00C77388" w:rsidRPr="00C77388" w:rsidRDefault="00C77388" w:rsidP="00C77388">
            <w:r w:rsidRPr="00C77388">
              <w:t>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BF05533" w14:textId="77777777" w:rsidR="00C77388" w:rsidRPr="00C77388" w:rsidRDefault="00C77388" w:rsidP="00C77388">
            <w:r w:rsidRPr="00C77388">
              <w:t>4554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2E017060" w14:textId="77777777" w:rsidR="00C77388" w:rsidRPr="00C77388" w:rsidRDefault="00C77388" w:rsidP="00C77388">
            <w:r w:rsidRPr="00C77388">
              <w:t>16.05.2024 13:46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0840ED78" w14:textId="77777777" w:rsidR="00C77388" w:rsidRPr="00C77388" w:rsidRDefault="00C77388" w:rsidP="00C77388">
            <w:r w:rsidRPr="00C77388">
              <w:t xml:space="preserve">Дубров Станислав Леонидович, РФ, 445051, Самарская область, </w:t>
            </w:r>
            <w:proofErr w:type="spellStart"/>
            <w:r w:rsidRPr="00C77388">
              <w:t>г.Тольятти</w:t>
            </w:r>
            <w:proofErr w:type="spellEnd"/>
            <w:r w:rsidRPr="00C77388">
              <w:t>, ул. Маршала Жукова, д.1Б, кв. 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DE2B8DC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3DDAA677" w14:textId="77777777" w:rsidR="00C77388" w:rsidRPr="00C77388" w:rsidRDefault="00C77388" w:rsidP="00C77388">
            <w:r w:rsidRPr="00C77388">
              <w:t> </w:t>
            </w:r>
          </w:p>
        </w:tc>
      </w:tr>
    </w:tbl>
    <w:p w14:paraId="593B9ACA" w14:textId="77777777" w:rsidR="00C77388" w:rsidRPr="00C77388" w:rsidRDefault="00C77388" w:rsidP="00C77388">
      <w:r w:rsidRPr="00C77388">
        <w:t>           </w:t>
      </w:r>
    </w:p>
    <w:p w14:paraId="5EAE1B7C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6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586157A9" w14:textId="77777777" w:rsidR="00C77388" w:rsidRPr="00C77388" w:rsidRDefault="00C77388" w:rsidP="00C77388">
      <w:r w:rsidRPr="00C77388">
        <w:t> </w:t>
      </w:r>
    </w:p>
    <w:p w14:paraId="296CD2A6" w14:textId="77777777" w:rsidR="00C77388" w:rsidRPr="00C77388" w:rsidRDefault="00C77388" w:rsidP="00C77388">
      <w:r w:rsidRPr="00C77388">
        <w:t> </w:t>
      </w:r>
    </w:p>
    <w:tbl>
      <w:tblPr>
        <w:tblW w:w="1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042"/>
        <w:gridCol w:w="1605"/>
        <w:gridCol w:w="4484"/>
        <w:gridCol w:w="1456"/>
        <w:gridCol w:w="1953"/>
      </w:tblGrid>
      <w:tr w:rsidR="00C77388" w:rsidRPr="00C77388" w14:paraId="4D2A02A3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4EDA057E" w14:textId="77777777" w:rsidR="00C77388" w:rsidRPr="00C77388" w:rsidRDefault="00C77388" w:rsidP="00C77388">
            <w:r w:rsidRPr="00C7738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D118ECA" w14:textId="77777777" w:rsidR="00C77388" w:rsidRPr="00C77388" w:rsidRDefault="00C77388" w:rsidP="00C77388">
            <w:r w:rsidRPr="00C77388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459F90F5" w14:textId="77777777" w:rsidR="00C77388" w:rsidRPr="00C77388" w:rsidRDefault="00C77388" w:rsidP="00C77388">
            <w:r w:rsidRPr="00C77388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1588DBFA" w14:textId="77777777" w:rsidR="00C77388" w:rsidRPr="00C77388" w:rsidRDefault="00C77388" w:rsidP="00C77388">
            <w:r w:rsidRPr="00C7738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E6BB88C" w14:textId="77777777" w:rsidR="00C77388" w:rsidRPr="00C77388" w:rsidRDefault="00C77388" w:rsidP="00C77388">
            <w:r w:rsidRPr="00C77388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4593AB93" w14:textId="77777777" w:rsidR="00C77388" w:rsidRPr="00C77388" w:rsidRDefault="00C77388" w:rsidP="00C77388">
            <w:r w:rsidRPr="00C77388">
              <w:t>Причина отказа</w:t>
            </w:r>
          </w:p>
        </w:tc>
      </w:tr>
      <w:tr w:rsidR="00C77388" w:rsidRPr="00C77388" w14:paraId="136AF209" w14:textId="77777777" w:rsidTr="00C77388">
        <w:tc>
          <w:tcPr>
            <w:tcW w:w="585" w:type="dxa"/>
            <w:shd w:val="clear" w:color="auto" w:fill="FFFFFF"/>
            <w:vAlign w:val="center"/>
            <w:hideMark/>
          </w:tcPr>
          <w:p w14:paraId="5FB4180E" w14:textId="77777777" w:rsidR="00C77388" w:rsidRPr="00C77388" w:rsidRDefault="00C77388" w:rsidP="00C77388">
            <w:r w:rsidRPr="00C77388">
              <w:lastRenderedPageBreak/>
              <w:t>11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B0BC00F" w14:textId="77777777" w:rsidR="00C77388" w:rsidRPr="00C77388" w:rsidRDefault="00C77388" w:rsidP="00C77388">
            <w:r w:rsidRPr="00C77388">
              <w:t>7212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2CD3B34D" w14:textId="77777777" w:rsidR="00C77388" w:rsidRPr="00C77388" w:rsidRDefault="00C77388" w:rsidP="00C77388">
            <w:r w:rsidRPr="00C77388">
              <w:t>16.05.2024 18:05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50925F1F" w14:textId="77777777" w:rsidR="00C77388" w:rsidRPr="00C77388" w:rsidRDefault="00C77388" w:rsidP="00C77388">
            <w:r w:rsidRPr="00C77388">
              <w:t xml:space="preserve">Костыгов Лев Олегович, </w:t>
            </w:r>
            <w:proofErr w:type="spellStart"/>
            <w:r w:rsidRPr="00C77388">
              <w:t>г.Вологда</w:t>
            </w:r>
            <w:proofErr w:type="spellEnd"/>
            <w:r w:rsidRPr="00C77388">
              <w:t>, Технический переулок, д.35, кв. 99 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A581369" w14:textId="77777777" w:rsidR="00C77388" w:rsidRPr="00C77388" w:rsidRDefault="00C77388" w:rsidP="00C77388">
            <w:r w:rsidRPr="00C77388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3FED733E" w14:textId="77777777" w:rsidR="00C77388" w:rsidRPr="00C77388" w:rsidRDefault="00C77388" w:rsidP="00C77388">
            <w:r w:rsidRPr="00C77388">
              <w:t> </w:t>
            </w:r>
          </w:p>
        </w:tc>
      </w:tr>
    </w:tbl>
    <w:p w14:paraId="08D3F4F3" w14:textId="77777777" w:rsidR="00C77388" w:rsidRPr="00C77388" w:rsidRDefault="00C77388" w:rsidP="00C77388">
      <w:r w:rsidRPr="00C77388">
        <w:t>           </w:t>
      </w:r>
    </w:p>
    <w:p w14:paraId="4668D22A" w14:textId="77777777" w:rsidR="00C77388" w:rsidRPr="00C77388" w:rsidRDefault="00C77388" w:rsidP="00C77388">
      <w:r w:rsidRPr="00C77388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7" w:history="1">
        <w:r w:rsidRPr="00C77388">
          <w:rPr>
            <w:rStyle w:val="a3"/>
          </w:rPr>
          <w:t>www.sberbank-ast.ru</w:t>
        </w:r>
      </w:hyperlink>
      <w:r w:rsidRPr="00C77388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3E535E77" w14:textId="77777777" w:rsidR="00C77388" w:rsidRPr="00C77388" w:rsidRDefault="00C77388" w:rsidP="00C77388">
      <w:r w:rsidRPr="00C77388">
        <w:t>         </w:t>
      </w:r>
      <w:r w:rsidRPr="00C77388">
        <w:rPr>
          <w:b/>
          <w:bCs/>
        </w:rPr>
        <w:t>Решение комиссии:</w:t>
      </w:r>
    </w:p>
    <w:p w14:paraId="1F5BC077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 xml:space="preserve">Допустить претендента гр. </w:t>
      </w:r>
      <w:proofErr w:type="spellStart"/>
      <w:r w:rsidRPr="00C77388">
        <w:t>Звонцова</w:t>
      </w:r>
      <w:proofErr w:type="spellEnd"/>
      <w:r w:rsidRPr="00C77388">
        <w:t xml:space="preserve"> Виктора Сергеевича к участию в аукционе по продаже права на заключение договора аренды земельного участка в отношении лота № 1 и признать ее участником аукциона.</w:t>
      </w:r>
    </w:p>
    <w:p w14:paraId="1DF368C7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 xml:space="preserve">Допустить претендента гр. </w:t>
      </w:r>
      <w:proofErr w:type="spellStart"/>
      <w:r w:rsidRPr="00C77388">
        <w:t>Дубинец</w:t>
      </w:r>
      <w:proofErr w:type="spellEnd"/>
      <w:r w:rsidRPr="00C77388">
        <w:t xml:space="preserve"> Александра Юрьевича к участию в аукционе по продаже права на заключение договора аренды земельного участка в отношении лота № 1 и признать ее участником аукциона.</w:t>
      </w:r>
    </w:p>
    <w:p w14:paraId="1E076214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>Допустить претендента гр. Куликова Валентина Валентиновича к участию в аукционе по продаже права на заключение договора аренды земельного участка в отношении лота № 1 и признать ее участником аукциона.</w:t>
      </w:r>
    </w:p>
    <w:p w14:paraId="1C4A4D32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>Допустить претендента гр. Титова Сергея Александровича к участию в аукционе по продаже права на заключение договора аренды земельного участка в отношении лота № 1 и признать ее участником аукциона.</w:t>
      </w:r>
    </w:p>
    <w:p w14:paraId="698025EB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>Допустить претендента гр. Нартова Константина Сергеевича к участию в аукционе по продаже права на заключение договора аренды земельного участка в отношении лота № 1 и признать ее участником аукциона.</w:t>
      </w:r>
    </w:p>
    <w:p w14:paraId="743B8F65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 xml:space="preserve">Допустить претендента гр. Аширова </w:t>
      </w:r>
      <w:proofErr w:type="spellStart"/>
      <w:r w:rsidRPr="00C77388">
        <w:t>Махамада</w:t>
      </w:r>
      <w:proofErr w:type="spellEnd"/>
      <w:r w:rsidRPr="00C77388">
        <w:t xml:space="preserve"> </w:t>
      </w:r>
      <w:proofErr w:type="spellStart"/>
      <w:r w:rsidRPr="00C77388">
        <w:t>Собиржоновича</w:t>
      </w:r>
      <w:proofErr w:type="spellEnd"/>
      <w:r w:rsidRPr="00C77388">
        <w:t xml:space="preserve">, в лице Анучина Дениса Алексеевича, действующего на основании доверенности 36 АВ 3551432, выданной 27.09.2021г. </w:t>
      </w:r>
      <w:proofErr w:type="spellStart"/>
      <w:r w:rsidRPr="00C77388">
        <w:t>г.Воронеж</w:t>
      </w:r>
      <w:proofErr w:type="spellEnd"/>
      <w:r w:rsidRPr="00C77388">
        <w:t xml:space="preserve"> сроком на 5 лет, зарегистрированной в реестре за № 36/92-н/36-2021-8-142,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2BF90C87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>Допустить претендента гр. Федорова Павла Николаевича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C62742F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>Допустить претендента гр. Нестеренко Илью Андреевича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380FDA15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lastRenderedPageBreak/>
        <w:t>Допустить претендента гр. Славкина Дениса Викторовича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532E3B82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>Допустить претендента гр. Дуброва Станислава Леонидовича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2FADC8F0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>Допустить претендента гр. Костыгова Льва Олеговича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39026971" w14:textId="77777777" w:rsidR="00C77388" w:rsidRPr="00C77388" w:rsidRDefault="00C77388" w:rsidP="00C77388">
      <w:pPr>
        <w:numPr>
          <w:ilvl w:val="0"/>
          <w:numId w:val="23"/>
        </w:numPr>
      </w:pPr>
      <w:r w:rsidRPr="00C77388">
        <w:t>Протокол заседания комиссии по признанию претендентов, подавших заявления, участниками аукциона на право заключения договоров аренды земельных участков подписывается организатором аукциона не позднее, чем в течение одного дня со дня их рассмотрения, и размещается на официальном сайте Дубровского муниципального района Брянской области в сети интернет </w:t>
      </w:r>
      <w:hyperlink r:id="rId18" w:history="1">
        <w:r w:rsidRPr="00C77388">
          <w:rPr>
            <w:rStyle w:val="a3"/>
          </w:rPr>
          <w:t>www.admdubrovka.ru</w:t>
        </w:r>
      </w:hyperlink>
      <w:r w:rsidRPr="00C77388">
        <w:t>, на официальном сайте Российской Федерации в сети интернет для размещения информации о проведении торгов </w:t>
      </w:r>
      <w:hyperlink r:id="rId19" w:history="1">
        <w:r w:rsidRPr="00C77388">
          <w:rPr>
            <w:rStyle w:val="a3"/>
          </w:rPr>
          <w:t>torgi.gov.ru</w:t>
        </w:r>
      </w:hyperlink>
      <w:r w:rsidRPr="00C77388">
        <w:t>, на сайте Единой электронной торговой площадки Сбербанк-АСТ </w:t>
      </w:r>
      <w:hyperlink r:id="rId20" w:history="1">
        <w:r w:rsidRPr="00C77388">
          <w:rPr>
            <w:rStyle w:val="a3"/>
          </w:rPr>
          <w:t>www.sberbank-ast.ru</w:t>
        </w:r>
      </w:hyperlink>
      <w:r w:rsidRPr="00C77388">
        <w:t>, не позднее чем на следующий день после дня подписания протокола.</w:t>
      </w:r>
    </w:p>
    <w:p w14:paraId="0B77BF3A" w14:textId="77777777" w:rsidR="00CB3F87" w:rsidRPr="00C77388" w:rsidRDefault="00CB3F87" w:rsidP="00C77388"/>
    <w:sectPr w:rsidR="00CB3F87" w:rsidRPr="00C77388" w:rsidSect="00C77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0075F"/>
    <w:multiLevelType w:val="multilevel"/>
    <w:tmpl w:val="0F12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E68A6"/>
    <w:multiLevelType w:val="multilevel"/>
    <w:tmpl w:val="D130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16"/>
  </w:num>
  <w:num w:numId="2" w16cid:durableId="597061010">
    <w:abstractNumId w:val="18"/>
  </w:num>
  <w:num w:numId="3" w16cid:durableId="631056123">
    <w:abstractNumId w:val="8"/>
  </w:num>
  <w:num w:numId="4" w16cid:durableId="284318276">
    <w:abstractNumId w:val="1"/>
  </w:num>
  <w:num w:numId="5" w16cid:durableId="568226503">
    <w:abstractNumId w:val="6"/>
  </w:num>
  <w:num w:numId="6" w16cid:durableId="1216963523">
    <w:abstractNumId w:val="17"/>
  </w:num>
  <w:num w:numId="7" w16cid:durableId="764956537">
    <w:abstractNumId w:val="3"/>
  </w:num>
  <w:num w:numId="8" w16cid:durableId="1273171646">
    <w:abstractNumId w:val="19"/>
  </w:num>
  <w:num w:numId="9" w16cid:durableId="171724483">
    <w:abstractNumId w:val="15"/>
  </w:num>
  <w:num w:numId="10" w16cid:durableId="1171261449">
    <w:abstractNumId w:val="22"/>
  </w:num>
  <w:num w:numId="11" w16cid:durableId="1530802633">
    <w:abstractNumId w:val="9"/>
  </w:num>
  <w:num w:numId="12" w16cid:durableId="1165558659">
    <w:abstractNumId w:val="5"/>
  </w:num>
  <w:num w:numId="13" w16cid:durableId="1818447583">
    <w:abstractNumId w:val="11"/>
  </w:num>
  <w:num w:numId="14" w16cid:durableId="1063025696">
    <w:abstractNumId w:val="13"/>
  </w:num>
  <w:num w:numId="15" w16cid:durableId="1907915562">
    <w:abstractNumId w:val="20"/>
  </w:num>
  <w:num w:numId="16" w16cid:durableId="7217312">
    <w:abstractNumId w:val="2"/>
  </w:num>
  <w:num w:numId="17" w16cid:durableId="1692872040">
    <w:abstractNumId w:val="14"/>
  </w:num>
  <w:num w:numId="18" w16cid:durableId="1556621360">
    <w:abstractNumId w:val="7"/>
  </w:num>
  <w:num w:numId="19" w16cid:durableId="416487059">
    <w:abstractNumId w:val="21"/>
  </w:num>
  <w:num w:numId="20" w16cid:durableId="847402559">
    <w:abstractNumId w:val="10"/>
  </w:num>
  <w:num w:numId="21" w16cid:durableId="2003846167">
    <w:abstractNumId w:val="0"/>
  </w:num>
  <w:num w:numId="22" w16cid:durableId="1958680892">
    <w:abstractNumId w:val="12"/>
  </w:num>
  <w:num w:numId="23" w16cid:durableId="344674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4247F"/>
    <w:rsid w:val="003E1ED4"/>
    <w:rsid w:val="00574E88"/>
    <w:rsid w:val="005C0158"/>
    <w:rsid w:val="00635145"/>
    <w:rsid w:val="00863C5D"/>
    <w:rsid w:val="00864171"/>
    <w:rsid w:val="00A71591"/>
    <w:rsid w:val="00AC653E"/>
    <w:rsid w:val="00AF2D8D"/>
    <w:rsid w:val="00B70569"/>
    <w:rsid w:val="00BB0E5D"/>
    <w:rsid w:val="00C50F32"/>
    <w:rsid w:val="00C77388"/>
    <w:rsid w:val="00C7765B"/>
    <w:rsid w:val="00C778DF"/>
    <w:rsid w:val="00C86C41"/>
    <w:rsid w:val="00CB3F87"/>
    <w:rsid w:val="00CD641E"/>
    <w:rsid w:val="00DF5E4B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sberbank-ast.ru/" TargetMode="External"/><Relationship Id="rId18" Type="http://schemas.openxmlformats.org/officeDocument/2006/relationships/hyperlink" Target="http://www.admdubrov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berbank-ast.ru/" TargetMode="External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http://www.sberbank-ast.ru/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sberbank-a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1926</Words>
  <Characters>10983</Characters>
  <Application>Microsoft Office Word</Application>
  <DocSecurity>0</DocSecurity>
  <Lines>91</Lines>
  <Paragraphs>25</Paragraphs>
  <ScaleCrop>false</ScaleCrop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2025-01-09T06:17:00Z</dcterms:created>
  <dcterms:modified xsi:type="dcterms:W3CDTF">2025-01-09T06:17:00Z</dcterms:modified>
</cp:coreProperties>
</file>