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81730" w14:textId="77777777" w:rsidR="0002486C" w:rsidRPr="0002486C" w:rsidRDefault="0002486C" w:rsidP="0002486C">
      <w:r w:rsidRPr="0002486C">
        <w:rPr>
          <w:b/>
          <w:bCs/>
        </w:rPr>
        <w:t>Администрация Дубровского района сообщает о проведении аукциона по продаже земельных участков.   </w:t>
      </w:r>
    </w:p>
    <w:p w14:paraId="16EE45D6" w14:textId="77777777" w:rsidR="0002486C" w:rsidRPr="0002486C" w:rsidRDefault="0002486C" w:rsidP="0002486C">
      <w:r w:rsidRPr="0002486C">
        <w:rPr>
          <w:b/>
          <w:bCs/>
        </w:rPr>
        <w:t>Организатор аукциона</w:t>
      </w:r>
      <w:r w:rsidRPr="0002486C">
        <w:t> – администрация Дубровского района.</w:t>
      </w:r>
    </w:p>
    <w:p w14:paraId="4DF9DB76" w14:textId="77777777" w:rsidR="0002486C" w:rsidRPr="0002486C" w:rsidRDefault="0002486C" w:rsidP="0002486C">
      <w:r w:rsidRPr="0002486C">
        <w:rPr>
          <w:b/>
          <w:bCs/>
        </w:rPr>
        <w:t>Аукцион проводится по адресу</w:t>
      </w:r>
      <w:r w:rsidRPr="0002486C">
        <w:t>: 242750, Брянская область, Дубровский район, рп. Дубровка, ул. Победы, д. 18, каб. 1;</w:t>
      </w:r>
    </w:p>
    <w:p w14:paraId="05652AF7" w14:textId="77777777" w:rsidR="0002486C" w:rsidRPr="0002486C" w:rsidRDefault="0002486C" w:rsidP="0002486C">
      <w:r w:rsidRPr="0002486C">
        <w:t>адрес электронной почты: dbr-orgotdel@yandex.ru;</w:t>
      </w:r>
    </w:p>
    <w:p w14:paraId="152E0B31" w14:textId="77777777" w:rsidR="0002486C" w:rsidRPr="0002486C" w:rsidRDefault="0002486C" w:rsidP="0002486C">
      <w:r w:rsidRPr="0002486C">
        <w:t>телефон (848332) 9-11-33. </w:t>
      </w:r>
    </w:p>
    <w:p w14:paraId="227018E4" w14:textId="77777777" w:rsidR="0002486C" w:rsidRPr="0002486C" w:rsidRDefault="0002486C" w:rsidP="0002486C">
      <w:r w:rsidRPr="0002486C">
        <w:rPr>
          <w:b/>
          <w:bCs/>
        </w:rPr>
        <w:t>Уполномоченный орган, принявший решение о проведении аукциона:</w:t>
      </w:r>
      <w:r w:rsidRPr="0002486C">
        <w:t> администрация Дубровского района.</w:t>
      </w:r>
    </w:p>
    <w:p w14:paraId="41779E3F" w14:textId="77777777" w:rsidR="0002486C" w:rsidRPr="0002486C" w:rsidRDefault="0002486C" w:rsidP="0002486C">
      <w:r w:rsidRPr="0002486C">
        <w:rPr>
          <w:b/>
          <w:bCs/>
        </w:rPr>
        <w:t>Форма торгов</w:t>
      </w:r>
      <w:r w:rsidRPr="0002486C">
        <w:t>: аукционы в электронной форме, открытые по составу участников с открытой формой подачи предложений о цене.</w:t>
      </w:r>
    </w:p>
    <w:p w14:paraId="24FEB24D" w14:textId="77777777" w:rsidR="0002486C" w:rsidRPr="0002486C" w:rsidRDefault="0002486C" w:rsidP="0002486C">
      <w:r w:rsidRPr="0002486C">
        <w:rPr>
          <w:b/>
          <w:bCs/>
        </w:rPr>
        <w:t>Предмет аукциона:</w:t>
      </w:r>
      <w:r w:rsidRPr="0002486C">
        <w:t> продажа земельных участков.</w:t>
      </w:r>
    </w:p>
    <w:p w14:paraId="5A0AFE86" w14:textId="77777777" w:rsidR="0002486C" w:rsidRPr="0002486C" w:rsidRDefault="0002486C" w:rsidP="0002486C">
      <w:r w:rsidRPr="0002486C">
        <w:rPr>
          <w:b/>
          <w:bCs/>
        </w:rPr>
        <w:t>Земельный участок из категории земель:</w:t>
      </w:r>
      <w:r w:rsidRPr="0002486C">
        <w:t> земли сельскохозяйственного назначения.       </w:t>
      </w:r>
    </w:p>
    <w:tbl>
      <w:tblPr>
        <w:tblW w:w="16433" w:type="dxa"/>
        <w:shd w:val="clear" w:color="auto" w:fill="FFFFFF"/>
        <w:tblCellMar>
          <w:top w:w="15" w:type="dxa"/>
          <w:left w:w="15" w:type="dxa"/>
          <w:bottom w:w="15" w:type="dxa"/>
          <w:right w:w="15" w:type="dxa"/>
        </w:tblCellMar>
        <w:tblLook w:val="04A0" w:firstRow="1" w:lastRow="0" w:firstColumn="1" w:lastColumn="0" w:noHBand="0" w:noVBand="1"/>
      </w:tblPr>
      <w:tblGrid>
        <w:gridCol w:w="559"/>
        <w:gridCol w:w="2046"/>
        <w:gridCol w:w="1804"/>
        <w:gridCol w:w="3261"/>
        <w:gridCol w:w="1356"/>
        <w:gridCol w:w="2532"/>
        <w:gridCol w:w="1632"/>
        <w:gridCol w:w="1632"/>
        <w:gridCol w:w="1611"/>
      </w:tblGrid>
      <w:tr w:rsidR="0002486C" w:rsidRPr="0002486C" w14:paraId="06A50A50" w14:textId="77777777" w:rsidTr="0002486C">
        <w:tc>
          <w:tcPr>
            <w:tcW w:w="390" w:type="dxa"/>
            <w:shd w:val="clear" w:color="auto" w:fill="FFFFFF"/>
            <w:vAlign w:val="center"/>
            <w:hideMark/>
          </w:tcPr>
          <w:p w14:paraId="72D3509D" w14:textId="77777777" w:rsidR="0002486C" w:rsidRPr="0002486C" w:rsidRDefault="0002486C" w:rsidP="0002486C">
            <w:r w:rsidRPr="0002486C">
              <w:t>№ п/п</w:t>
            </w:r>
          </w:p>
        </w:tc>
        <w:tc>
          <w:tcPr>
            <w:tcW w:w="1275" w:type="dxa"/>
            <w:shd w:val="clear" w:color="auto" w:fill="FFFFFF"/>
            <w:vAlign w:val="center"/>
            <w:hideMark/>
          </w:tcPr>
          <w:p w14:paraId="2FC8937E" w14:textId="77777777" w:rsidR="0002486C" w:rsidRPr="0002486C" w:rsidRDefault="0002486C" w:rsidP="0002486C">
            <w:r w:rsidRPr="0002486C">
              <w:t>Дата, время и место проведения аукционов (подведения итогов)</w:t>
            </w:r>
          </w:p>
        </w:tc>
        <w:tc>
          <w:tcPr>
            <w:tcW w:w="1260" w:type="dxa"/>
            <w:shd w:val="clear" w:color="auto" w:fill="FFFFFF"/>
            <w:vAlign w:val="center"/>
            <w:hideMark/>
          </w:tcPr>
          <w:p w14:paraId="3CCF1760" w14:textId="77777777" w:rsidR="0002486C" w:rsidRPr="0002486C" w:rsidRDefault="0002486C" w:rsidP="0002486C">
            <w:r w:rsidRPr="0002486C">
              <w:t>Дата и время окончания приёма заявок и документов</w:t>
            </w:r>
          </w:p>
        </w:tc>
        <w:tc>
          <w:tcPr>
            <w:tcW w:w="1290" w:type="dxa"/>
            <w:shd w:val="clear" w:color="auto" w:fill="FFFFFF"/>
            <w:vAlign w:val="center"/>
            <w:hideMark/>
          </w:tcPr>
          <w:p w14:paraId="6FC0861A" w14:textId="77777777" w:rsidR="0002486C" w:rsidRPr="0002486C" w:rsidRDefault="0002486C" w:rsidP="0002486C">
            <w:r w:rsidRPr="0002486C">
              <w:t>Реквизиты решения уполномоченного органа</w:t>
            </w:r>
          </w:p>
        </w:tc>
        <w:tc>
          <w:tcPr>
            <w:tcW w:w="855" w:type="dxa"/>
            <w:shd w:val="clear" w:color="auto" w:fill="FFFFFF"/>
            <w:vAlign w:val="center"/>
            <w:hideMark/>
          </w:tcPr>
          <w:p w14:paraId="47E5978B" w14:textId="77777777" w:rsidR="0002486C" w:rsidRPr="0002486C" w:rsidRDefault="0002486C" w:rsidP="0002486C">
            <w:r w:rsidRPr="0002486C">
              <w:t>Площадь, кв.м.</w:t>
            </w:r>
          </w:p>
        </w:tc>
        <w:tc>
          <w:tcPr>
            <w:tcW w:w="1695" w:type="dxa"/>
            <w:shd w:val="clear" w:color="auto" w:fill="FFFFFF"/>
            <w:vAlign w:val="center"/>
            <w:hideMark/>
          </w:tcPr>
          <w:p w14:paraId="4DF39253" w14:textId="77777777" w:rsidR="0002486C" w:rsidRPr="0002486C" w:rsidRDefault="0002486C" w:rsidP="0002486C">
            <w:r w:rsidRPr="0002486C">
              <w:t>Кадастровый номер</w:t>
            </w:r>
          </w:p>
          <w:p w14:paraId="14416A66" w14:textId="77777777" w:rsidR="0002486C" w:rsidRPr="0002486C" w:rsidRDefault="0002486C" w:rsidP="0002486C">
            <w:r w:rsidRPr="0002486C">
              <w:t>земельного</w:t>
            </w:r>
          </w:p>
          <w:p w14:paraId="2C9B8247" w14:textId="77777777" w:rsidR="0002486C" w:rsidRPr="0002486C" w:rsidRDefault="0002486C" w:rsidP="0002486C">
            <w:r w:rsidRPr="0002486C">
              <w:t>участка</w:t>
            </w:r>
          </w:p>
          <w:p w14:paraId="64E1B29C" w14:textId="77777777" w:rsidR="0002486C" w:rsidRPr="0002486C" w:rsidRDefault="0002486C" w:rsidP="0002486C">
            <w:r w:rsidRPr="0002486C">
              <w:t> </w:t>
            </w:r>
          </w:p>
        </w:tc>
        <w:tc>
          <w:tcPr>
            <w:tcW w:w="1140" w:type="dxa"/>
            <w:shd w:val="clear" w:color="auto" w:fill="FFFFFF"/>
            <w:vAlign w:val="center"/>
            <w:hideMark/>
          </w:tcPr>
          <w:p w14:paraId="418DFC30" w14:textId="77777777" w:rsidR="0002486C" w:rsidRPr="0002486C" w:rsidRDefault="0002486C" w:rsidP="0002486C">
            <w:r w:rsidRPr="0002486C">
              <w:t>Начальная цена земельного участка (руб.)</w:t>
            </w:r>
          </w:p>
        </w:tc>
        <w:tc>
          <w:tcPr>
            <w:tcW w:w="1140" w:type="dxa"/>
            <w:shd w:val="clear" w:color="auto" w:fill="FFFFFF"/>
            <w:vAlign w:val="center"/>
            <w:hideMark/>
          </w:tcPr>
          <w:p w14:paraId="7F109E64" w14:textId="77777777" w:rsidR="0002486C" w:rsidRPr="0002486C" w:rsidRDefault="0002486C" w:rsidP="0002486C">
            <w:r w:rsidRPr="0002486C">
              <w:t>Шаг аукциона, (руб.)</w:t>
            </w:r>
          </w:p>
        </w:tc>
        <w:tc>
          <w:tcPr>
            <w:tcW w:w="1125" w:type="dxa"/>
            <w:shd w:val="clear" w:color="auto" w:fill="FFFFFF"/>
            <w:vAlign w:val="center"/>
            <w:hideMark/>
          </w:tcPr>
          <w:p w14:paraId="3B99642E" w14:textId="77777777" w:rsidR="0002486C" w:rsidRPr="0002486C" w:rsidRDefault="0002486C" w:rsidP="0002486C">
            <w:r w:rsidRPr="0002486C">
              <w:t>Задаток, (руб.)</w:t>
            </w:r>
          </w:p>
        </w:tc>
      </w:tr>
      <w:tr w:rsidR="0002486C" w:rsidRPr="0002486C" w14:paraId="355B9333" w14:textId="77777777" w:rsidTr="0002486C">
        <w:tc>
          <w:tcPr>
            <w:tcW w:w="390" w:type="dxa"/>
            <w:shd w:val="clear" w:color="auto" w:fill="FFFFFF"/>
            <w:vAlign w:val="center"/>
            <w:hideMark/>
          </w:tcPr>
          <w:p w14:paraId="04894B20" w14:textId="77777777" w:rsidR="0002486C" w:rsidRPr="0002486C" w:rsidRDefault="0002486C" w:rsidP="0002486C">
            <w:r w:rsidRPr="0002486C">
              <w:t>1.</w:t>
            </w:r>
          </w:p>
        </w:tc>
        <w:tc>
          <w:tcPr>
            <w:tcW w:w="1275" w:type="dxa"/>
            <w:shd w:val="clear" w:color="auto" w:fill="FFFFFF"/>
            <w:vAlign w:val="center"/>
            <w:hideMark/>
          </w:tcPr>
          <w:p w14:paraId="2213B69C" w14:textId="77777777" w:rsidR="0002486C" w:rsidRPr="0002486C" w:rsidRDefault="0002486C" w:rsidP="0002486C">
            <w:r w:rsidRPr="0002486C">
              <w:t>22.05.2024</w:t>
            </w:r>
          </w:p>
          <w:p w14:paraId="69514A0C" w14:textId="77777777" w:rsidR="0002486C" w:rsidRPr="0002486C" w:rsidRDefault="0002486C" w:rsidP="0002486C">
            <w:r w:rsidRPr="0002486C">
              <w:t> в 10.00</w:t>
            </w:r>
          </w:p>
          <w:p w14:paraId="6E92A438" w14:textId="77777777" w:rsidR="0002486C" w:rsidRPr="0002486C" w:rsidRDefault="0002486C" w:rsidP="0002486C">
            <w:r w:rsidRPr="0002486C">
              <w:t>Единая электронная торговая площадка Сбербанк-АСТ www.sberbank-ast.ru</w:t>
            </w:r>
          </w:p>
        </w:tc>
        <w:tc>
          <w:tcPr>
            <w:tcW w:w="1260" w:type="dxa"/>
            <w:shd w:val="clear" w:color="auto" w:fill="FFFFFF"/>
            <w:vAlign w:val="center"/>
            <w:hideMark/>
          </w:tcPr>
          <w:p w14:paraId="0AB2EDD6" w14:textId="77777777" w:rsidR="0002486C" w:rsidRPr="0002486C" w:rsidRDefault="0002486C" w:rsidP="0002486C">
            <w:r w:rsidRPr="0002486C">
              <w:t>16.05.2024 в 23.59</w:t>
            </w:r>
          </w:p>
        </w:tc>
        <w:tc>
          <w:tcPr>
            <w:tcW w:w="1290" w:type="dxa"/>
            <w:shd w:val="clear" w:color="auto" w:fill="FFFFFF"/>
            <w:vAlign w:val="center"/>
            <w:hideMark/>
          </w:tcPr>
          <w:p w14:paraId="0D5AD707" w14:textId="77777777" w:rsidR="0002486C" w:rsidRPr="0002486C" w:rsidRDefault="0002486C" w:rsidP="0002486C">
            <w:r w:rsidRPr="0002486C">
              <w:t>Постановление № 144</w:t>
            </w:r>
          </w:p>
          <w:p w14:paraId="70F7E86E" w14:textId="77777777" w:rsidR="0002486C" w:rsidRPr="0002486C" w:rsidRDefault="0002486C" w:rsidP="0002486C">
            <w:r w:rsidRPr="0002486C">
              <w:t>от 02.04.2024                        </w:t>
            </w:r>
          </w:p>
          <w:p w14:paraId="719CA956" w14:textId="77777777" w:rsidR="0002486C" w:rsidRPr="0002486C" w:rsidRDefault="0002486C" w:rsidP="0002486C">
            <w:r w:rsidRPr="0002486C">
              <w:t> </w:t>
            </w:r>
          </w:p>
        </w:tc>
        <w:tc>
          <w:tcPr>
            <w:tcW w:w="855" w:type="dxa"/>
            <w:shd w:val="clear" w:color="auto" w:fill="FFFFFF"/>
            <w:vAlign w:val="center"/>
            <w:hideMark/>
          </w:tcPr>
          <w:p w14:paraId="22193F4E" w14:textId="77777777" w:rsidR="0002486C" w:rsidRPr="0002486C" w:rsidRDefault="0002486C" w:rsidP="0002486C">
            <w:r w:rsidRPr="0002486C">
              <w:t>200000</w:t>
            </w:r>
          </w:p>
        </w:tc>
        <w:tc>
          <w:tcPr>
            <w:tcW w:w="1695" w:type="dxa"/>
            <w:shd w:val="clear" w:color="auto" w:fill="FFFFFF"/>
            <w:vAlign w:val="center"/>
            <w:hideMark/>
          </w:tcPr>
          <w:p w14:paraId="3D9E5EF0" w14:textId="77777777" w:rsidR="0002486C" w:rsidRPr="0002486C" w:rsidRDefault="0002486C" w:rsidP="0002486C">
            <w:r w:rsidRPr="0002486C">
              <w:t>32:05:0190202:186</w:t>
            </w:r>
          </w:p>
        </w:tc>
        <w:tc>
          <w:tcPr>
            <w:tcW w:w="1140" w:type="dxa"/>
            <w:shd w:val="clear" w:color="auto" w:fill="FFFFFF"/>
            <w:vAlign w:val="center"/>
            <w:hideMark/>
          </w:tcPr>
          <w:p w14:paraId="7FAD0196" w14:textId="77777777" w:rsidR="0002486C" w:rsidRPr="0002486C" w:rsidRDefault="0002486C" w:rsidP="0002486C">
            <w:r w:rsidRPr="0002486C">
              <w:t>766 000,00</w:t>
            </w:r>
          </w:p>
        </w:tc>
        <w:tc>
          <w:tcPr>
            <w:tcW w:w="1140" w:type="dxa"/>
            <w:shd w:val="clear" w:color="auto" w:fill="FFFFFF"/>
            <w:vAlign w:val="center"/>
            <w:hideMark/>
          </w:tcPr>
          <w:p w14:paraId="2B22E6FB" w14:textId="77777777" w:rsidR="0002486C" w:rsidRPr="0002486C" w:rsidRDefault="0002486C" w:rsidP="0002486C">
            <w:r w:rsidRPr="0002486C">
              <w:t>22 980,00</w:t>
            </w:r>
          </w:p>
        </w:tc>
        <w:tc>
          <w:tcPr>
            <w:tcW w:w="1125" w:type="dxa"/>
            <w:shd w:val="clear" w:color="auto" w:fill="FFFFFF"/>
            <w:vAlign w:val="center"/>
            <w:hideMark/>
          </w:tcPr>
          <w:p w14:paraId="7503FF07" w14:textId="77777777" w:rsidR="0002486C" w:rsidRPr="0002486C" w:rsidRDefault="0002486C" w:rsidP="0002486C">
            <w:r w:rsidRPr="0002486C">
              <w:t>689 400,00</w:t>
            </w:r>
          </w:p>
        </w:tc>
      </w:tr>
      <w:tr w:rsidR="0002486C" w:rsidRPr="0002486C" w14:paraId="274CB43D" w14:textId="77777777" w:rsidTr="0002486C">
        <w:tc>
          <w:tcPr>
            <w:tcW w:w="10170" w:type="dxa"/>
            <w:gridSpan w:val="9"/>
            <w:shd w:val="clear" w:color="auto" w:fill="FFFFFF"/>
            <w:vAlign w:val="center"/>
            <w:hideMark/>
          </w:tcPr>
          <w:p w14:paraId="152AD57C" w14:textId="77777777" w:rsidR="0002486C" w:rsidRPr="0002486C" w:rsidRDefault="0002486C" w:rsidP="0002486C">
            <w:r w:rsidRPr="0002486C">
              <w:t>         Местоположение земельного участка: Российская Федерация, Брянская область, Дубровский муниципальный район, Сергеевское сельское поселение; земли сельскохозяйственного назначения расположенный на территориях, для которых территориальное зонирование отсутствует; разрешенный вид использования: растениеводство.</w:t>
            </w:r>
          </w:p>
        </w:tc>
      </w:tr>
      <w:tr w:rsidR="0002486C" w:rsidRPr="0002486C" w14:paraId="384A104E" w14:textId="77777777" w:rsidTr="0002486C">
        <w:tc>
          <w:tcPr>
            <w:tcW w:w="390" w:type="dxa"/>
            <w:shd w:val="clear" w:color="auto" w:fill="FFFFFF"/>
            <w:vAlign w:val="center"/>
            <w:hideMark/>
          </w:tcPr>
          <w:p w14:paraId="44AB58DC" w14:textId="77777777" w:rsidR="0002486C" w:rsidRPr="0002486C" w:rsidRDefault="0002486C" w:rsidP="0002486C">
            <w:r w:rsidRPr="0002486C">
              <w:lastRenderedPageBreak/>
              <w:t>№ п/п</w:t>
            </w:r>
          </w:p>
        </w:tc>
        <w:tc>
          <w:tcPr>
            <w:tcW w:w="1275" w:type="dxa"/>
            <w:shd w:val="clear" w:color="auto" w:fill="FFFFFF"/>
            <w:vAlign w:val="center"/>
            <w:hideMark/>
          </w:tcPr>
          <w:p w14:paraId="7C7CBB72" w14:textId="77777777" w:rsidR="0002486C" w:rsidRPr="0002486C" w:rsidRDefault="0002486C" w:rsidP="0002486C">
            <w:r w:rsidRPr="0002486C">
              <w:t>Дата, время и место проведения аукционов (подведения итогов)</w:t>
            </w:r>
          </w:p>
        </w:tc>
        <w:tc>
          <w:tcPr>
            <w:tcW w:w="1260" w:type="dxa"/>
            <w:shd w:val="clear" w:color="auto" w:fill="FFFFFF"/>
            <w:vAlign w:val="center"/>
            <w:hideMark/>
          </w:tcPr>
          <w:p w14:paraId="58300836" w14:textId="77777777" w:rsidR="0002486C" w:rsidRPr="0002486C" w:rsidRDefault="0002486C" w:rsidP="0002486C">
            <w:r w:rsidRPr="0002486C">
              <w:t>Дата и время окончания приёма заявок и документов</w:t>
            </w:r>
          </w:p>
        </w:tc>
        <w:tc>
          <w:tcPr>
            <w:tcW w:w="1290" w:type="dxa"/>
            <w:shd w:val="clear" w:color="auto" w:fill="FFFFFF"/>
            <w:vAlign w:val="center"/>
            <w:hideMark/>
          </w:tcPr>
          <w:p w14:paraId="45B7ECF0" w14:textId="77777777" w:rsidR="0002486C" w:rsidRPr="0002486C" w:rsidRDefault="0002486C" w:rsidP="0002486C">
            <w:r w:rsidRPr="0002486C">
              <w:t>Реквизиты решения уполномоченного органа</w:t>
            </w:r>
          </w:p>
        </w:tc>
        <w:tc>
          <w:tcPr>
            <w:tcW w:w="855" w:type="dxa"/>
            <w:shd w:val="clear" w:color="auto" w:fill="FFFFFF"/>
            <w:vAlign w:val="center"/>
            <w:hideMark/>
          </w:tcPr>
          <w:p w14:paraId="3C098D8D" w14:textId="77777777" w:rsidR="0002486C" w:rsidRPr="0002486C" w:rsidRDefault="0002486C" w:rsidP="0002486C">
            <w:r w:rsidRPr="0002486C">
              <w:t>Площадь, кв.м.</w:t>
            </w:r>
          </w:p>
        </w:tc>
        <w:tc>
          <w:tcPr>
            <w:tcW w:w="1695" w:type="dxa"/>
            <w:shd w:val="clear" w:color="auto" w:fill="FFFFFF"/>
            <w:vAlign w:val="center"/>
            <w:hideMark/>
          </w:tcPr>
          <w:p w14:paraId="5588364F" w14:textId="77777777" w:rsidR="0002486C" w:rsidRPr="0002486C" w:rsidRDefault="0002486C" w:rsidP="0002486C">
            <w:r w:rsidRPr="0002486C">
              <w:t>Кадастровый номер</w:t>
            </w:r>
          </w:p>
          <w:p w14:paraId="6598579A" w14:textId="77777777" w:rsidR="0002486C" w:rsidRPr="0002486C" w:rsidRDefault="0002486C" w:rsidP="0002486C">
            <w:r w:rsidRPr="0002486C">
              <w:t>земельного</w:t>
            </w:r>
          </w:p>
          <w:p w14:paraId="2065A629" w14:textId="77777777" w:rsidR="0002486C" w:rsidRPr="0002486C" w:rsidRDefault="0002486C" w:rsidP="0002486C">
            <w:r w:rsidRPr="0002486C">
              <w:t>участка</w:t>
            </w:r>
          </w:p>
          <w:p w14:paraId="76A425FE" w14:textId="77777777" w:rsidR="0002486C" w:rsidRPr="0002486C" w:rsidRDefault="0002486C" w:rsidP="0002486C">
            <w:r w:rsidRPr="0002486C">
              <w:t> </w:t>
            </w:r>
          </w:p>
        </w:tc>
        <w:tc>
          <w:tcPr>
            <w:tcW w:w="1140" w:type="dxa"/>
            <w:shd w:val="clear" w:color="auto" w:fill="FFFFFF"/>
            <w:vAlign w:val="center"/>
            <w:hideMark/>
          </w:tcPr>
          <w:p w14:paraId="12527CD5" w14:textId="77777777" w:rsidR="0002486C" w:rsidRPr="0002486C" w:rsidRDefault="0002486C" w:rsidP="0002486C">
            <w:r w:rsidRPr="0002486C">
              <w:t>Начальная цена земельного участка (руб.)</w:t>
            </w:r>
          </w:p>
        </w:tc>
        <w:tc>
          <w:tcPr>
            <w:tcW w:w="1140" w:type="dxa"/>
            <w:shd w:val="clear" w:color="auto" w:fill="FFFFFF"/>
            <w:vAlign w:val="center"/>
            <w:hideMark/>
          </w:tcPr>
          <w:p w14:paraId="018BBF17" w14:textId="77777777" w:rsidR="0002486C" w:rsidRPr="0002486C" w:rsidRDefault="0002486C" w:rsidP="0002486C">
            <w:r w:rsidRPr="0002486C">
              <w:t>Шаг аукциона, (руб.)</w:t>
            </w:r>
          </w:p>
        </w:tc>
        <w:tc>
          <w:tcPr>
            <w:tcW w:w="1125" w:type="dxa"/>
            <w:shd w:val="clear" w:color="auto" w:fill="FFFFFF"/>
            <w:vAlign w:val="center"/>
            <w:hideMark/>
          </w:tcPr>
          <w:p w14:paraId="692E824F" w14:textId="77777777" w:rsidR="0002486C" w:rsidRPr="0002486C" w:rsidRDefault="0002486C" w:rsidP="0002486C">
            <w:r w:rsidRPr="0002486C">
              <w:t>Задаток, (руб.)</w:t>
            </w:r>
          </w:p>
        </w:tc>
      </w:tr>
      <w:tr w:rsidR="0002486C" w:rsidRPr="0002486C" w14:paraId="30CCFA2D" w14:textId="77777777" w:rsidTr="0002486C">
        <w:tc>
          <w:tcPr>
            <w:tcW w:w="390" w:type="dxa"/>
            <w:shd w:val="clear" w:color="auto" w:fill="FFFFFF"/>
            <w:vAlign w:val="center"/>
            <w:hideMark/>
          </w:tcPr>
          <w:p w14:paraId="0C604C18" w14:textId="77777777" w:rsidR="0002486C" w:rsidRPr="0002486C" w:rsidRDefault="0002486C" w:rsidP="0002486C">
            <w:r w:rsidRPr="0002486C">
              <w:t>2.</w:t>
            </w:r>
          </w:p>
        </w:tc>
        <w:tc>
          <w:tcPr>
            <w:tcW w:w="1275" w:type="dxa"/>
            <w:shd w:val="clear" w:color="auto" w:fill="FFFFFF"/>
            <w:vAlign w:val="center"/>
            <w:hideMark/>
          </w:tcPr>
          <w:p w14:paraId="6553DA55" w14:textId="77777777" w:rsidR="0002486C" w:rsidRPr="0002486C" w:rsidRDefault="0002486C" w:rsidP="0002486C">
            <w:r w:rsidRPr="0002486C">
              <w:t>22.05.2024</w:t>
            </w:r>
          </w:p>
          <w:p w14:paraId="5CEBCFC2" w14:textId="77777777" w:rsidR="0002486C" w:rsidRPr="0002486C" w:rsidRDefault="0002486C" w:rsidP="0002486C">
            <w:r w:rsidRPr="0002486C">
              <w:t> в 10.00</w:t>
            </w:r>
          </w:p>
          <w:p w14:paraId="5D8E405C" w14:textId="77777777" w:rsidR="0002486C" w:rsidRPr="0002486C" w:rsidRDefault="0002486C" w:rsidP="0002486C">
            <w:r w:rsidRPr="0002486C">
              <w:t>Единая электронная торговая площадка Сбербанк-АСТ www.sberbank-ast.ru</w:t>
            </w:r>
          </w:p>
        </w:tc>
        <w:tc>
          <w:tcPr>
            <w:tcW w:w="1260" w:type="dxa"/>
            <w:shd w:val="clear" w:color="auto" w:fill="FFFFFF"/>
            <w:vAlign w:val="center"/>
            <w:hideMark/>
          </w:tcPr>
          <w:p w14:paraId="3547DF11" w14:textId="77777777" w:rsidR="0002486C" w:rsidRPr="0002486C" w:rsidRDefault="0002486C" w:rsidP="0002486C">
            <w:r w:rsidRPr="0002486C">
              <w:t>16.05.2024 в 23.59</w:t>
            </w:r>
          </w:p>
        </w:tc>
        <w:tc>
          <w:tcPr>
            <w:tcW w:w="1290" w:type="dxa"/>
            <w:shd w:val="clear" w:color="auto" w:fill="FFFFFF"/>
            <w:vAlign w:val="center"/>
            <w:hideMark/>
          </w:tcPr>
          <w:p w14:paraId="21455A42" w14:textId="77777777" w:rsidR="0002486C" w:rsidRPr="0002486C" w:rsidRDefault="0002486C" w:rsidP="0002486C">
            <w:r w:rsidRPr="0002486C">
              <w:t>Постановление № 144</w:t>
            </w:r>
          </w:p>
          <w:p w14:paraId="7CA44999" w14:textId="77777777" w:rsidR="0002486C" w:rsidRPr="0002486C" w:rsidRDefault="0002486C" w:rsidP="0002486C">
            <w:r w:rsidRPr="0002486C">
              <w:t>от 02.04.2024                        </w:t>
            </w:r>
          </w:p>
          <w:p w14:paraId="45A8788E" w14:textId="77777777" w:rsidR="0002486C" w:rsidRPr="0002486C" w:rsidRDefault="0002486C" w:rsidP="0002486C">
            <w:r w:rsidRPr="0002486C">
              <w:t> </w:t>
            </w:r>
          </w:p>
        </w:tc>
        <w:tc>
          <w:tcPr>
            <w:tcW w:w="855" w:type="dxa"/>
            <w:shd w:val="clear" w:color="auto" w:fill="FFFFFF"/>
            <w:vAlign w:val="center"/>
            <w:hideMark/>
          </w:tcPr>
          <w:p w14:paraId="6B25B0BB" w14:textId="77777777" w:rsidR="0002486C" w:rsidRPr="0002486C" w:rsidRDefault="0002486C" w:rsidP="0002486C">
            <w:r w:rsidRPr="0002486C">
              <w:t>176625</w:t>
            </w:r>
          </w:p>
        </w:tc>
        <w:tc>
          <w:tcPr>
            <w:tcW w:w="1695" w:type="dxa"/>
            <w:shd w:val="clear" w:color="auto" w:fill="FFFFFF"/>
            <w:vAlign w:val="center"/>
            <w:hideMark/>
          </w:tcPr>
          <w:p w14:paraId="1FF9EB46" w14:textId="77777777" w:rsidR="0002486C" w:rsidRPr="0002486C" w:rsidRDefault="0002486C" w:rsidP="0002486C">
            <w:r w:rsidRPr="0002486C">
              <w:t>32:05:0190202:187</w:t>
            </w:r>
          </w:p>
        </w:tc>
        <w:tc>
          <w:tcPr>
            <w:tcW w:w="1140" w:type="dxa"/>
            <w:shd w:val="clear" w:color="auto" w:fill="FFFFFF"/>
            <w:vAlign w:val="center"/>
            <w:hideMark/>
          </w:tcPr>
          <w:p w14:paraId="51C3A14A" w14:textId="77777777" w:rsidR="0002486C" w:rsidRPr="0002486C" w:rsidRDefault="0002486C" w:rsidP="0002486C">
            <w:r w:rsidRPr="0002486C">
              <w:t>676 473,75</w:t>
            </w:r>
          </w:p>
        </w:tc>
        <w:tc>
          <w:tcPr>
            <w:tcW w:w="1140" w:type="dxa"/>
            <w:shd w:val="clear" w:color="auto" w:fill="FFFFFF"/>
            <w:vAlign w:val="center"/>
            <w:hideMark/>
          </w:tcPr>
          <w:p w14:paraId="590F6AF3" w14:textId="77777777" w:rsidR="0002486C" w:rsidRPr="0002486C" w:rsidRDefault="0002486C" w:rsidP="0002486C">
            <w:r w:rsidRPr="0002486C">
              <w:t>20 294,21</w:t>
            </w:r>
          </w:p>
        </w:tc>
        <w:tc>
          <w:tcPr>
            <w:tcW w:w="1125" w:type="dxa"/>
            <w:shd w:val="clear" w:color="auto" w:fill="FFFFFF"/>
            <w:vAlign w:val="center"/>
            <w:hideMark/>
          </w:tcPr>
          <w:p w14:paraId="3F86C8AA" w14:textId="77777777" w:rsidR="0002486C" w:rsidRPr="0002486C" w:rsidRDefault="0002486C" w:rsidP="0002486C">
            <w:r w:rsidRPr="0002486C">
              <w:t>608 826,37</w:t>
            </w:r>
          </w:p>
        </w:tc>
      </w:tr>
      <w:tr w:rsidR="0002486C" w:rsidRPr="0002486C" w14:paraId="01733116" w14:textId="77777777" w:rsidTr="0002486C">
        <w:tc>
          <w:tcPr>
            <w:tcW w:w="10170" w:type="dxa"/>
            <w:gridSpan w:val="9"/>
            <w:shd w:val="clear" w:color="auto" w:fill="FFFFFF"/>
            <w:vAlign w:val="center"/>
            <w:hideMark/>
          </w:tcPr>
          <w:p w14:paraId="42A650B6" w14:textId="77777777" w:rsidR="0002486C" w:rsidRPr="0002486C" w:rsidRDefault="0002486C" w:rsidP="0002486C">
            <w:r w:rsidRPr="0002486C">
              <w:t>         Местоположение земельного участка: Российская Федерация, Брянская область, Дубровский муниципальный район, Сергеевское сельское поселение; земли сельскохозяйственного назначения расположенный на территориях, для которых территориальное зонирование отсутствует; разрешенный вид использования: растениеводство.</w:t>
            </w:r>
          </w:p>
        </w:tc>
      </w:tr>
      <w:tr w:rsidR="0002486C" w:rsidRPr="0002486C" w14:paraId="675CE26D" w14:textId="77777777" w:rsidTr="0002486C">
        <w:tc>
          <w:tcPr>
            <w:tcW w:w="390" w:type="dxa"/>
            <w:shd w:val="clear" w:color="auto" w:fill="FFFFFF"/>
            <w:vAlign w:val="center"/>
            <w:hideMark/>
          </w:tcPr>
          <w:p w14:paraId="3B2EB9BD" w14:textId="77777777" w:rsidR="0002486C" w:rsidRPr="0002486C" w:rsidRDefault="0002486C" w:rsidP="0002486C">
            <w:r w:rsidRPr="0002486C">
              <w:t>№ п/п</w:t>
            </w:r>
          </w:p>
        </w:tc>
        <w:tc>
          <w:tcPr>
            <w:tcW w:w="1275" w:type="dxa"/>
            <w:shd w:val="clear" w:color="auto" w:fill="FFFFFF"/>
            <w:vAlign w:val="center"/>
            <w:hideMark/>
          </w:tcPr>
          <w:p w14:paraId="0A98499A" w14:textId="77777777" w:rsidR="0002486C" w:rsidRPr="0002486C" w:rsidRDefault="0002486C" w:rsidP="0002486C">
            <w:r w:rsidRPr="0002486C">
              <w:t>Дата, время и место проведения аукционов (подведения итогов)</w:t>
            </w:r>
          </w:p>
        </w:tc>
        <w:tc>
          <w:tcPr>
            <w:tcW w:w="1260" w:type="dxa"/>
            <w:shd w:val="clear" w:color="auto" w:fill="FFFFFF"/>
            <w:vAlign w:val="center"/>
            <w:hideMark/>
          </w:tcPr>
          <w:p w14:paraId="0F4C51E5" w14:textId="77777777" w:rsidR="0002486C" w:rsidRPr="0002486C" w:rsidRDefault="0002486C" w:rsidP="0002486C">
            <w:r w:rsidRPr="0002486C">
              <w:t>Дата и время окончания приёма заявок и документов</w:t>
            </w:r>
          </w:p>
        </w:tc>
        <w:tc>
          <w:tcPr>
            <w:tcW w:w="1290" w:type="dxa"/>
            <w:shd w:val="clear" w:color="auto" w:fill="FFFFFF"/>
            <w:vAlign w:val="center"/>
            <w:hideMark/>
          </w:tcPr>
          <w:p w14:paraId="7DEE7376" w14:textId="77777777" w:rsidR="0002486C" w:rsidRPr="0002486C" w:rsidRDefault="0002486C" w:rsidP="0002486C">
            <w:r w:rsidRPr="0002486C">
              <w:t>Реквизиты решения уполномоченного органа</w:t>
            </w:r>
          </w:p>
        </w:tc>
        <w:tc>
          <w:tcPr>
            <w:tcW w:w="855" w:type="dxa"/>
            <w:shd w:val="clear" w:color="auto" w:fill="FFFFFF"/>
            <w:vAlign w:val="center"/>
            <w:hideMark/>
          </w:tcPr>
          <w:p w14:paraId="3FD07BB1" w14:textId="77777777" w:rsidR="0002486C" w:rsidRPr="0002486C" w:rsidRDefault="0002486C" w:rsidP="0002486C">
            <w:r w:rsidRPr="0002486C">
              <w:t>Площадь, кв.м.</w:t>
            </w:r>
          </w:p>
        </w:tc>
        <w:tc>
          <w:tcPr>
            <w:tcW w:w="1695" w:type="dxa"/>
            <w:shd w:val="clear" w:color="auto" w:fill="FFFFFF"/>
            <w:vAlign w:val="center"/>
            <w:hideMark/>
          </w:tcPr>
          <w:p w14:paraId="3C25F8A9" w14:textId="77777777" w:rsidR="0002486C" w:rsidRPr="0002486C" w:rsidRDefault="0002486C" w:rsidP="0002486C">
            <w:r w:rsidRPr="0002486C">
              <w:t>Кадастровый номер</w:t>
            </w:r>
          </w:p>
          <w:p w14:paraId="17C1508D" w14:textId="77777777" w:rsidR="0002486C" w:rsidRPr="0002486C" w:rsidRDefault="0002486C" w:rsidP="0002486C">
            <w:r w:rsidRPr="0002486C">
              <w:t>земельного</w:t>
            </w:r>
          </w:p>
          <w:p w14:paraId="6E3BECF0" w14:textId="77777777" w:rsidR="0002486C" w:rsidRPr="0002486C" w:rsidRDefault="0002486C" w:rsidP="0002486C">
            <w:r w:rsidRPr="0002486C">
              <w:t>участка</w:t>
            </w:r>
          </w:p>
          <w:p w14:paraId="0BFDAA7A" w14:textId="77777777" w:rsidR="0002486C" w:rsidRPr="0002486C" w:rsidRDefault="0002486C" w:rsidP="0002486C">
            <w:r w:rsidRPr="0002486C">
              <w:t> </w:t>
            </w:r>
          </w:p>
        </w:tc>
        <w:tc>
          <w:tcPr>
            <w:tcW w:w="1140" w:type="dxa"/>
            <w:shd w:val="clear" w:color="auto" w:fill="FFFFFF"/>
            <w:vAlign w:val="center"/>
            <w:hideMark/>
          </w:tcPr>
          <w:p w14:paraId="1D81C464" w14:textId="77777777" w:rsidR="0002486C" w:rsidRPr="0002486C" w:rsidRDefault="0002486C" w:rsidP="0002486C">
            <w:r w:rsidRPr="0002486C">
              <w:t>Начальная цена земельного участка (руб.)</w:t>
            </w:r>
          </w:p>
        </w:tc>
        <w:tc>
          <w:tcPr>
            <w:tcW w:w="1140" w:type="dxa"/>
            <w:shd w:val="clear" w:color="auto" w:fill="FFFFFF"/>
            <w:vAlign w:val="center"/>
            <w:hideMark/>
          </w:tcPr>
          <w:p w14:paraId="16580167" w14:textId="77777777" w:rsidR="0002486C" w:rsidRPr="0002486C" w:rsidRDefault="0002486C" w:rsidP="0002486C">
            <w:r w:rsidRPr="0002486C">
              <w:t>Шаг аукциона, (руб.)</w:t>
            </w:r>
          </w:p>
        </w:tc>
        <w:tc>
          <w:tcPr>
            <w:tcW w:w="1125" w:type="dxa"/>
            <w:shd w:val="clear" w:color="auto" w:fill="FFFFFF"/>
            <w:vAlign w:val="center"/>
            <w:hideMark/>
          </w:tcPr>
          <w:p w14:paraId="493A946C" w14:textId="77777777" w:rsidR="0002486C" w:rsidRPr="0002486C" w:rsidRDefault="0002486C" w:rsidP="0002486C">
            <w:r w:rsidRPr="0002486C">
              <w:t>Задаток, (руб.)</w:t>
            </w:r>
          </w:p>
        </w:tc>
      </w:tr>
      <w:tr w:rsidR="0002486C" w:rsidRPr="0002486C" w14:paraId="32B33A48" w14:textId="77777777" w:rsidTr="0002486C">
        <w:tc>
          <w:tcPr>
            <w:tcW w:w="390" w:type="dxa"/>
            <w:shd w:val="clear" w:color="auto" w:fill="FFFFFF"/>
            <w:vAlign w:val="center"/>
            <w:hideMark/>
          </w:tcPr>
          <w:p w14:paraId="71675EB7" w14:textId="77777777" w:rsidR="0002486C" w:rsidRPr="0002486C" w:rsidRDefault="0002486C" w:rsidP="0002486C">
            <w:r w:rsidRPr="0002486C">
              <w:t>3.</w:t>
            </w:r>
          </w:p>
        </w:tc>
        <w:tc>
          <w:tcPr>
            <w:tcW w:w="1275" w:type="dxa"/>
            <w:shd w:val="clear" w:color="auto" w:fill="FFFFFF"/>
            <w:vAlign w:val="center"/>
            <w:hideMark/>
          </w:tcPr>
          <w:p w14:paraId="25A97AA2" w14:textId="77777777" w:rsidR="0002486C" w:rsidRPr="0002486C" w:rsidRDefault="0002486C" w:rsidP="0002486C">
            <w:r w:rsidRPr="0002486C">
              <w:t>22.05.2024</w:t>
            </w:r>
          </w:p>
          <w:p w14:paraId="71D25EE8" w14:textId="77777777" w:rsidR="0002486C" w:rsidRPr="0002486C" w:rsidRDefault="0002486C" w:rsidP="0002486C">
            <w:r w:rsidRPr="0002486C">
              <w:t> в 10.00</w:t>
            </w:r>
          </w:p>
          <w:p w14:paraId="2E8FE41E" w14:textId="77777777" w:rsidR="0002486C" w:rsidRPr="0002486C" w:rsidRDefault="0002486C" w:rsidP="0002486C">
            <w:r w:rsidRPr="0002486C">
              <w:t>Единая электронная торговая площадка Сбербанк-АСТ www.sberbank-ast.ru</w:t>
            </w:r>
          </w:p>
        </w:tc>
        <w:tc>
          <w:tcPr>
            <w:tcW w:w="1260" w:type="dxa"/>
            <w:shd w:val="clear" w:color="auto" w:fill="FFFFFF"/>
            <w:vAlign w:val="center"/>
            <w:hideMark/>
          </w:tcPr>
          <w:p w14:paraId="612F13DC" w14:textId="77777777" w:rsidR="0002486C" w:rsidRPr="0002486C" w:rsidRDefault="0002486C" w:rsidP="0002486C">
            <w:r w:rsidRPr="0002486C">
              <w:t>16.05.2024 в 23.59</w:t>
            </w:r>
          </w:p>
        </w:tc>
        <w:tc>
          <w:tcPr>
            <w:tcW w:w="1290" w:type="dxa"/>
            <w:shd w:val="clear" w:color="auto" w:fill="FFFFFF"/>
            <w:vAlign w:val="center"/>
            <w:hideMark/>
          </w:tcPr>
          <w:p w14:paraId="6619CB44" w14:textId="77777777" w:rsidR="0002486C" w:rsidRPr="0002486C" w:rsidRDefault="0002486C" w:rsidP="0002486C">
            <w:r w:rsidRPr="0002486C">
              <w:t>Постановление № 144</w:t>
            </w:r>
          </w:p>
          <w:p w14:paraId="0697E292" w14:textId="77777777" w:rsidR="0002486C" w:rsidRPr="0002486C" w:rsidRDefault="0002486C" w:rsidP="0002486C">
            <w:r w:rsidRPr="0002486C">
              <w:t>от 02.04.2024                        </w:t>
            </w:r>
          </w:p>
        </w:tc>
        <w:tc>
          <w:tcPr>
            <w:tcW w:w="855" w:type="dxa"/>
            <w:shd w:val="clear" w:color="auto" w:fill="FFFFFF"/>
            <w:vAlign w:val="center"/>
            <w:hideMark/>
          </w:tcPr>
          <w:p w14:paraId="0BDBBFFA" w14:textId="77777777" w:rsidR="0002486C" w:rsidRPr="0002486C" w:rsidRDefault="0002486C" w:rsidP="0002486C">
            <w:r w:rsidRPr="0002486C">
              <w:t>130000</w:t>
            </w:r>
          </w:p>
        </w:tc>
        <w:tc>
          <w:tcPr>
            <w:tcW w:w="1695" w:type="dxa"/>
            <w:shd w:val="clear" w:color="auto" w:fill="FFFFFF"/>
            <w:vAlign w:val="center"/>
            <w:hideMark/>
          </w:tcPr>
          <w:p w14:paraId="0860917F" w14:textId="77777777" w:rsidR="0002486C" w:rsidRPr="0002486C" w:rsidRDefault="0002486C" w:rsidP="0002486C">
            <w:r w:rsidRPr="0002486C">
              <w:t>32:05:0210103:247</w:t>
            </w:r>
          </w:p>
        </w:tc>
        <w:tc>
          <w:tcPr>
            <w:tcW w:w="1140" w:type="dxa"/>
            <w:shd w:val="clear" w:color="auto" w:fill="FFFFFF"/>
            <w:vAlign w:val="center"/>
            <w:hideMark/>
          </w:tcPr>
          <w:p w14:paraId="7BBA6709" w14:textId="77777777" w:rsidR="0002486C" w:rsidRPr="0002486C" w:rsidRDefault="0002486C" w:rsidP="0002486C">
            <w:r w:rsidRPr="0002486C">
              <w:t>497 900,00</w:t>
            </w:r>
          </w:p>
        </w:tc>
        <w:tc>
          <w:tcPr>
            <w:tcW w:w="1140" w:type="dxa"/>
            <w:shd w:val="clear" w:color="auto" w:fill="FFFFFF"/>
            <w:vAlign w:val="center"/>
            <w:hideMark/>
          </w:tcPr>
          <w:p w14:paraId="390FC36C" w14:textId="77777777" w:rsidR="0002486C" w:rsidRPr="0002486C" w:rsidRDefault="0002486C" w:rsidP="0002486C">
            <w:r w:rsidRPr="0002486C">
              <w:t>14 937,00</w:t>
            </w:r>
          </w:p>
        </w:tc>
        <w:tc>
          <w:tcPr>
            <w:tcW w:w="1125" w:type="dxa"/>
            <w:shd w:val="clear" w:color="auto" w:fill="FFFFFF"/>
            <w:vAlign w:val="center"/>
            <w:hideMark/>
          </w:tcPr>
          <w:p w14:paraId="2CC8E984" w14:textId="77777777" w:rsidR="0002486C" w:rsidRPr="0002486C" w:rsidRDefault="0002486C" w:rsidP="0002486C">
            <w:r w:rsidRPr="0002486C">
              <w:t>448 110,00</w:t>
            </w:r>
          </w:p>
        </w:tc>
      </w:tr>
      <w:tr w:rsidR="0002486C" w:rsidRPr="0002486C" w14:paraId="5860ED85" w14:textId="77777777" w:rsidTr="0002486C">
        <w:tc>
          <w:tcPr>
            <w:tcW w:w="10170" w:type="dxa"/>
            <w:gridSpan w:val="9"/>
            <w:shd w:val="clear" w:color="auto" w:fill="FFFFFF"/>
            <w:vAlign w:val="center"/>
            <w:hideMark/>
          </w:tcPr>
          <w:p w14:paraId="20CFA105" w14:textId="77777777" w:rsidR="0002486C" w:rsidRPr="0002486C" w:rsidRDefault="0002486C" w:rsidP="0002486C">
            <w:r w:rsidRPr="0002486C">
              <w:lastRenderedPageBreak/>
              <w:t>         Местоположение земельного участка: Российская Федерация, Брянская область, Дубровский муниципальный район, Дубровское городское поселение; земли сельскохозяйственного назначения расположенный на территориях, для которых территориальное зонирование отсутствует; разрешенный вид использования: растениеводство.</w:t>
            </w:r>
          </w:p>
        </w:tc>
      </w:tr>
      <w:tr w:rsidR="0002486C" w:rsidRPr="0002486C" w14:paraId="61987600" w14:textId="77777777" w:rsidTr="0002486C">
        <w:tc>
          <w:tcPr>
            <w:tcW w:w="390" w:type="dxa"/>
            <w:shd w:val="clear" w:color="auto" w:fill="FFFFFF"/>
            <w:vAlign w:val="center"/>
            <w:hideMark/>
          </w:tcPr>
          <w:p w14:paraId="1984E3B5" w14:textId="77777777" w:rsidR="0002486C" w:rsidRPr="0002486C" w:rsidRDefault="0002486C" w:rsidP="0002486C">
            <w:r w:rsidRPr="0002486C">
              <w:t>№ п/п</w:t>
            </w:r>
          </w:p>
        </w:tc>
        <w:tc>
          <w:tcPr>
            <w:tcW w:w="1275" w:type="dxa"/>
            <w:shd w:val="clear" w:color="auto" w:fill="FFFFFF"/>
            <w:vAlign w:val="center"/>
            <w:hideMark/>
          </w:tcPr>
          <w:p w14:paraId="1A2048CF" w14:textId="77777777" w:rsidR="0002486C" w:rsidRPr="0002486C" w:rsidRDefault="0002486C" w:rsidP="0002486C">
            <w:r w:rsidRPr="0002486C">
              <w:t>Дата, время и место проведения аукционов (подведения итогов)</w:t>
            </w:r>
          </w:p>
        </w:tc>
        <w:tc>
          <w:tcPr>
            <w:tcW w:w="1260" w:type="dxa"/>
            <w:shd w:val="clear" w:color="auto" w:fill="FFFFFF"/>
            <w:vAlign w:val="center"/>
            <w:hideMark/>
          </w:tcPr>
          <w:p w14:paraId="6395ED90" w14:textId="77777777" w:rsidR="0002486C" w:rsidRPr="0002486C" w:rsidRDefault="0002486C" w:rsidP="0002486C">
            <w:r w:rsidRPr="0002486C">
              <w:t>Дата и время окончания приёма заявок и документов</w:t>
            </w:r>
          </w:p>
        </w:tc>
        <w:tc>
          <w:tcPr>
            <w:tcW w:w="1290" w:type="dxa"/>
            <w:shd w:val="clear" w:color="auto" w:fill="FFFFFF"/>
            <w:vAlign w:val="center"/>
            <w:hideMark/>
          </w:tcPr>
          <w:p w14:paraId="09C78847" w14:textId="77777777" w:rsidR="0002486C" w:rsidRPr="0002486C" w:rsidRDefault="0002486C" w:rsidP="0002486C">
            <w:r w:rsidRPr="0002486C">
              <w:t>Реквизиты решения уполномоченного органа</w:t>
            </w:r>
          </w:p>
        </w:tc>
        <w:tc>
          <w:tcPr>
            <w:tcW w:w="855" w:type="dxa"/>
            <w:shd w:val="clear" w:color="auto" w:fill="FFFFFF"/>
            <w:vAlign w:val="center"/>
            <w:hideMark/>
          </w:tcPr>
          <w:p w14:paraId="46C3D2E6" w14:textId="77777777" w:rsidR="0002486C" w:rsidRPr="0002486C" w:rsidRDefault="0002486C" w:rsidP="0002486C">
            <w:r w:rsidRPr="0002486C">
              <w:t>Площадь, кв.м.</w:t>
            </w:r>
          </w:p>
        </w:tc>
        <w:tc>
          <w:tcPr>
            <w:tcW w:w="1695" w:type="dxa"/>
            <w:shd w:val="clear" w:color="auto" w:fill="FFFFFF"/>
            <w:vAlign w:val="center"/>
            <w:hideMark/>
          </w:tcPr>
          <w:p w14:paraId="617EA9DA" w14:textId="77777777" w:rsidR="0002486C" w:rsidRPr="0002486C" w:rsidRDefault="0002486C" w:rsidP="0002486C">
            <w:r w:rsidRPr="0002486C">
              <w:t>Кадастровый номер</w:t>
            </w:r>
          </w:p>
          <w:p w14:paraId="53470A67" w14:textId="77777777" w:rsidR="0002486C" w:rsidRPr="0002486C" w:rsidRDefault="0002486C" w:rsidP="0002486C">
            <w:r w:rsidRPr="0002486C">
              <w:t>земельного</w:t>
            </w:r>
          </w:p>
          <w:p w14:paraId="6766F512" w14:textId="77777777" w:rsidR="0002486C" w:rsidRPr="0002486C" w:rsidRDefault="0002486C" w:rsidP="0002486C">
            <w:r w:rsidRPr="0002486C">
              <w:t>участка</w:t>
            </w:r>
          </w:p>
          <w:p w14:paraId="73D4A3B4" w14:textId="77777777" w:rsidR="0002486C" w:rsidRPr="0002486C" w:rsidRDefault="0002486C" w:rsidP="0002486C">
            <w:r w:rsidRPr="0002486C">
              <w:t> </w:t>
            </w:r>
          </w:p>
        </w:tc>
        <w:tc>
          <w:tcPr>
            <w:tcW w:w="1140" w:type="dxa"/>
            <w:shd w:val="clear" w:color="auto" w:fill="FFFFFF"/>
            <w:vAlign w:val="center"/>
            <w:hideMark/>
          </w:tcPr>
          <w:p w14:paraId="3F992D5F" w14:textId="77777777" w:rsidR="0002486C" w:rsidRPr="0002486C" w:rsidRDefault="0002486C" w:rsidP="0002486C">
            <w:r w:rsidRPr="0002486C">
              <w:t>Начальная цена земельного участка (руб.)</w:t>
            </w:r>
          </w:p>
        </w:tc>
        <w:tc>
          <w:tcPr>
            <w:tcW w:w="1140" w:type="dxa"/>
            <w:shd w:val="clear" w:color="auto" w:fill="FFFFFF"/>
            <w:vAlign w:val="center"/>
            <w:hideMark/>
          </w:tcPr>
          <w:p w14:paraId="726E6E73" w14:textId="77777777" w:rsidR="0002486C" w:rsidRPr="0002486C" w:rsidRDefault="0002486C" w:rsidP="0002486C">
            <w:r w:rsidRPr="0002486C">
              <w:t>Шаг аукциона, (руб.)</w:t>
            </w:r>
          </w:p>
        </w:tc>
        <w:tc>
          <w:tcPr>
            <w:tcW w:w="1125" w:type="dxa"/>
            <w:shd w:val="clear" w:color="auto" w:fill="FFFFFF"/>
            <w:vAlign w:val="center"/>
            <w:hideMark/>
          </w:tcPr>
          <w:p w14:paraId="119022EC" w14:textId="77777777" w:rsidR="0002486C" w:rsidRPr="0002486C" w:rsidRDefault="0002486C" w:rsidP="0002486C">
            <w:r w:rsidRPr="0002486C">
              <w:t>Задаток, (руб.)</w:t>
            </w:r>
          </w:p>
        </w:tc>
      </w:tr>
      <w:tr w:rsidR="0002486C" w:rsidRPr="0002486C" w14:paraId="4755B213" w14:textId="77777777" w:rsidTr="0002486C">
        <w:tc>
          <w:tcPr>
            <w:tcW w:w="390" w:type="dxa"/>
            <w:shd w:val="clear" w:color="auto" w:fill="FFFFFF"/>
            <w:vAlign w:val="center"/>
            <w:hideMark/>
          </w:tcPr>
          <w:p w14:paraId="30F3B5AB" w14:textId="77777777" w:rsidR="0002486C" w:rsidRPr="0002486C" w:rsidRDefault="0002486C" w:rsidP="0002486C">
            <w:r w:rsidRPr="0002486C">
              <w:t>4.</w:t>
            </w:r>
          </w:p>
        </w:tc>
        <w:tc>
          <w:tcPr>
            <w:tcW w:w="1275" w:type="dxa"/>
            <w:shd w:val="clear" w:color="auto" w:fill="FFFFFF"/>
            <w:vAlign w:val="center"/>
            <w:hideMark/>
          </w:tcPr>
          <w:p w14:paraId="108D2888" w14:textId="77777777" w:rsidR="0002486C" w:rsidRPr="0002486C" w:rsidRDefault="0002486C" w:rsidP="0002486C">
            <w:r w:rsidRPr="0002486C">
              <w:t>22.05.2024</w:t>
            </w:r>
          </w:p>
          <w:p w14:paraId="1258A0DB" w14:textId="77777777" w:rsidR="0002486C" w:rsidRPr="0002486C" w:rsidRDefault="0002486C" w:rsidP="0002486C">
            <w:r w:rsidRPr="0002486C">
              <w:t> в 10.00</w:t>
            </w:r>
          </w:p>
          <w:p w14:paraId="6D1FB4EB" w14:textId="77777777" w:rsidR="0002486C" w:rsidRPr="0002486C" w:rsidRDefault="0002486C" w:rsidP="0002486C">
            <w:r w:rsidRPr="0002486C">
              <w:t>Единая электронная торговая площадка Сбербанк-АСТ www.sberbank-ast.ru</w:t>
            </w:r>
          </w:p>
        </w:tc>
        <w:tc>
          <w:tcPr>
            <w:tcW w:w="1260" w:type="dxa"/>
            <w:shd w:val="clear" w:color="auto" w:fill="FFFFFF"/>
            <w:vAlign w:val="center"/>
            <w:hideMark/>
          </w:tcPr>
          <w:p w14:paraId="746C8085" w14:textId="77777777" w:rsidR="0002486C" w:rsidRPr="0002486C" w:rsidRDefault="0002486C" w:rsidP="0002486C">
            <w:r w:rsidRPr="0002486C">
              <w:t>16.05.2024 в 23.59</w:t>
            </w:r>
          </w:p>
        </w:tc>
        <w:tc>
          <w:tcPr>
            <w:tcW w:w="1290" w:type="dxa"/>
            <w:shd w:val="clear" w:color="auto" w:fill="FFFFFF"/>
            <w:vAlign w:val="center"/>
            <w:hideMark/>
          </w:tcPr>
          <w:p w14:paraId="018B76EA" w14:textId="77777777" w:rsidR="0002486C" w:rsidRPr="0002486C" w:rsidRDefault="0002486C" w:rsidP="0002486C">
            <w:r w:rsidRPr="0002486C">
              <w:t>Постановление № 144</w:t>
            </w:r>
          </w:p>
          <w:p w14:paraId="5E5DA794" w14:textId="77777777" w:rsidR="0002486C" w:rsidRPr="0002486C" w:rsidRDefault="0002486C" w:rsidP="0002486C">
            <w:r w:rsidRPr="0002486C">
              <w:t>от 02.04.2024                        </w:t>
            </w:r>
          </w:p>
        </w:tc>
        <w:tc>
          <w:tcPr>
            <w:tcW w:w="855" w:type="dxa"/>
            <w:shd w:val="clear" w:color="auto" w:fill="FFFFFF"/>
            <w:vAlign w:val="center"/>
            <w:hideMark/>
          </w:tcPr>
          <w:p w14:paraId="49F2B7ED" w14:textId="77777777" w:rsidR="0002486C" w:rsidRPr="0002486C" w:rsidRDefault="0002486C" w:rsidP="0002486C">
            <w:r w:rsidRPr="0002486C">
              <w:t>128642</w:t>
            </w:r>
          </w:p>
        </w:tc>
        <w:tc>
          <w:tcPr>
            <w:tcW w:w="1695" w:type="dxa"/>
            <w:shd w:val="clear" w:color="auto" w:fill="FFFFFF"/>
            <w:vAlign w:val="center"/>
            <w:hideMark/>
          </w:tcPr>
          <w:p w14:paraId="7F86D842" w14:textId="77777777" w:rsidR="0002486C" w:rsidRPr="0002486C" w:rsidRDefault="0002486C" w:rsidP="0002486C">
            <w:r w:rsidRPr="0002486C">
              <w:t>32:05:0210103:248</w:t>
            </w:r>
          </w:p>
        </w:tc>
        <w:tc>
          <w:tcPr>
            <w:tcW w:w="1140" w:type="dxa"/>
            <w:shd w:val="clear" w:color="auto" w:fill="FFFFFF"/>
            <w:vAlign w:val="center"/>
            <w:hideMark/>
          </w:tcPr>
          <w:p w14:paraId="73236205" w14:textId="77777777" w:rsidR="0002486C" w:rsidRPr="0002486C" w:rsidRDefault="0002486C" w:rsidP="0002486C">
            <w:r w:rsidRPr="0002486C">
              <w:t>492 698,86</w:t>
            </w:r>
          </w:p>
        </w:tc>
        <w:tc>
          <w:tcPr>
            <w:tcW w:w="1140" w:type="dxa"/>
            <w:shd w:val="clear" w:color="auto" w:fill="FFFFFF"/>
            <w:vAlign w:val="center"/>
            <w:hideMark/>
          </w:tcPr>
          <w:p w14:paraId="2F74585F" w14:textId="77777777" w:rsidR="0002486C" w:rsidRPr="0002486C" w:rsidRDefault="0002486C" w:rsidP="0002486C">
            <w:r w:rsidRPr="0002486C">
              <w:t>14 780,96</w:t>
            </w:r>
          </w:p>
        </w:tc>
        <w:tc>
          <w:tcPr>
            <w:tcW w:w="1125" w:type="dxa"/>
            <w:shd w:val="clear" w:color="auto" w:fill="FFFFFF"/>
            <w:vAlign w:val="center"/>
            <w:hideMark/>
          </w:tcPr>
          <w:p w14:paraId="1D6F0669" w14:textId="77777777" w:rsidR="0002486C" w:rsidRPr="0002486C" w:rsidRDefault="0002486C" w:rsidP="0002486C">
            <w:r w:rsidRPr="0002486C">
              <w:t>443 428,97</w:t>
            </w:r>
          </w:p>
        </w:tc>
      </w:tr>
      <w:tr w:rsidR="0002486C" w:rsidRPr="0002486C" w14:paraId="5B239DDD" w14:textId="77777777" w:rsidTr="0002486C">
        <w:tc>
          <w:tcPr>
            <w:tcW w:w="10170" w:type="dxa"/>
            <w:gridSpan w:val="9"/>
            <w:shd w:val="clear" w:color="auto" w:fill="FFFFFF"/>
            <w:vAlign w:val="center"/>
            <w:hideMark/>
          </w:tcPr>
          <w:p w14:paraId="3D9D6B21" w14:textId="77777777" w:rsidR="0002486C" w:rsidRPr="0002486C" w:rsidRDefault="0002486C" w:rsidP="0002486C">
            <w:r w:rsidRPr="0002486C">
              <w:t>      Местоположение земельного участка: Российская Федерация, Брянская область, Дубровский муниципальный район, Дубровское городское поселение; земли сельскохозяйственного назначения расположенный на территориях, для которых территориальное зонирование отсутствует; разрешенный вид использования: растениеводство.</w:t>
            </w:r>
          </w:p>
        </w:tc>
      </w:tr>
      <w:tr w:rsidR="0002486C" w:rsidRPr="0002486C" w14:paraId="33C191A6" w14:textId="77777777" w:rsidTr="0002486C">
        <w:tc>
          <w:tcPr>
            <w:tcW w:w="390" w:type="dxa"/>
            <w:shd w:val="clear" w:color="auto" w:fill="FFFFFF"/>
            <w:vAlign w:val="center"/>
            <w:hideMark/>
          </w:tcPr>
          <w:p w14:paraId="006C0F11" w14:textId="77777777" w:rsidR="0002486C" w:rsidRPr="0002486C" w:rsidRDefault="0002486C" w:rsidP="0002486C">
            <w:r w:rsidRPr="0002486C">
              <w:t>№ п/п</w:t>
            </w:r>
          </w:p>
        </w:tc>
        <w:tc>
          <w:tcPr>
            <w:tcW w:w="1275" w:type="dxa"/>
            <w:shd w:val="clear" w:color="auto" w:fill="FFFFFF"/>
            <w:vAlign w:val="center"/>
            <w:hideMark/>
          </w:tcPr>
          <w:p w14:paraId="4C8AA23E" w14:textId="77777777" w:rsidR="0002486C" w:rsidRPr="0002486C" w:rsidRDefault="0002486C" w:rsidP="0002486C">
            <w:r w:rsidRPr="0002486C">
              <w:t>Дата, время и место проведения аукционов (подведения итогов)</w:t>
            </w:r>
          </w:p>
        </w:tc>
        <w:tc>
          <w:tcPr>
            <w:tcW w:w="1260" w:type="dxa"/>
            <w:shd w:val="clear" w:color="auto" w:fill="FFFFFF"/>
            <w:vAlign w:val="center"/>
            <w:hideMark/>
          </w:tcPr>
          <w:p w14:paraId="7D7EFEA9" w14:textId="77777777" w:rsidR="0002486C" w:rsidRPr="0002486C" w:rsidRDefault="0002486C" w:rsidP="0002486C">
            <w:r w:rsidRPr="0002486C">
              <w:t>Дата и время окончания приёма заявок и документов</w:t>
            </w:r>
          </w:p>
        </w:tc>
        <w:tc>
          <w:tcPr>
            <w:tcW w:w="1290" w:type="dxa"/>
            <w:shd w:val="clear" w:color="auto" w:fill="FFFFFF"/>
            <w:vAlign w:val="center"/>
            <w:hideMark/>
          </w:tcPr>
          <w:p w14:paraId="0BFC9268" w14:textId="77777777" w:rsidR="0002486C" w:rsidRPr="0002486C" w:rsidRDefault="0002486C" w:rsidP="0002486C">
            <w:r w:rsidRPr="0002486C">
              <w:t>Реквизиты решения уполномоченного органа</w:t>
            </w:r>
          </w:p>
        </w:tc>
        <w:tc>
          <w:tcPr>
            <w:tcW w:w="855" w:type="dxa"/>
            <w:shd w:val="clear" w:color="auto" w:fill="FFFFFF"/>
            <w:vAlign w:val="center"/>
            <w:hideMark/>
          </w:tcPr>
          <w:p w14:paraId="738960BE" w14:textId="77777777" w:rsidR="0002486C" w:rsidRPr="0002486C" w:rsidRDefault="0002486C" w:rsidP="0002486C">
            <w:r w:rsidRPr="0002486C">
              <w:t>Площадь, кв.м.</w:t>
            </w:r>
          </w:p>
        </w:tc>
        <w:tc>
          <w:tcPr>
            <w:tcW w:w="1695" w:type="dxa"/>
            <w:shd w:val="clear" w:color="auto" w:fill="FFFFFF"/>
            <w:vAlign w:val="center"/>
            <w:hideMark/>
          </w:tcPr>
          <w:p w14:paraId="7851455E" w14:textId="77777777" w:rsidR="0002486C" w:rsidRPr="0002486C" w:rsidRDefault="0002486C" w:rsidP="0002486C">
            <w:r w:rsidRPr="0002486C">
              <w:t>Кадастровый номер</w:t>
            </w:r>
          </w:p>
          <w:p w14:paraId="60DF1A29" w14:textId="77777777" w:rsidR="0002486C" w:rsidRPr="0002486C" w:rsidRDefault="0002486C" w:rsidP="0002486C">
            <w:r w:rsidRPr="0002486C">
              <w:t>земельного</w:t>
            </w:r>
          </w:p>
          <w:p w14:paraId="69FB9034" w14:textId="77777777" w:rsidR="0002486C" w:rsidRPr="0002486C" w:rsidRDefault="0002486C" w:rsidP="0002486C">
            <w:r w:rsidRPr="0002486C">
              <w:t>участка</w:t>
            </w:r>
          </w:p>
          <w:p w14:paraId="72D7F7A6" w14:textId="77777777" w:rsidR="0002486C" w:rsidRPr="0002486C" w:rsidRDefault="0002486C" w:rsidP="0002486C">
            <w:r w:rsidRPr="0002486C">
              <w:t> </w:t>
            </w:r>
          </w:p>
        </w:tc>
        <w:tc>
          <w:tcPr>
            <w:tcW w:w="1140" w:type="dxa"/>
            <w:shd w:val="clear" w:color="auto" w:fill="FFFFFF"/>
            <w:vAlign w:val="center"/>
            <w:hideMark/>
          </w:tcPr>
          <w:p w14:paraId="6244968F" w14:textId="77777777" w:rsidR="0002486C" w:rsidRPr="0002486C" w:rsidRDefault="0002486C" w:rsidP="0002486C">
            <w:r w:rsidRPr="0002486C">
              <w:t>Начальная цена земельного участка (руб.)</w:t>
            </w:r>
          </w:p>
        </w:tc>
        <w:tc>
          <w:tcPr>
            <w:tcW w:w="1140" w:type="dxa"/>
            <w:shd w:val="clear" w:color="auto" w:fill="FFFFFF"/>
            <w:vAlign w:val="center"/>
            <w:hideMark/>
          </w:tcPr>
          <w:p w14:paraId="7C50E481" w14:textId="77777777" w:rsidR="0002486C" w:rsidRPr="0002486C" w:rsidRDefault="0002486C" w:rsidP="0002486C">
            <w:r w:rsidRPr="0002486C">
              <w:t>Шаг аукциона, (руб.)</w:t>
            </w:r>
          </w:p>
        </w:tc>
        <w:tc>
          <w:tcPr>
            <w:tcW w:w="1125" w:type="dxa"/>
            <w:shd w:val="clear" w:color="auto" w:fill="FFFFFF"/>
            <w:vAlign w:val="center"/>
            <w:hideMark/>
          </w:tcPr>
          <w:p w14:paraId="465B3308" w14:textId="77777777" w:rsidR="0002486C" w:rsidRPr="0002486C" w:rsidRDefault="0002486C" w:rsidP="0002486C">
            <w:r w:rsidRPr="0002486C">
              <w:t>Задаток, (руб.)</w:t>
            </w:r>
          </w:p>
        </w:tc>
      </w:tr>
      <w:tr w:rsidR="0002486C" w:rsidRPr="0002486C" w14:paraId="76EC2976" w14:textId="77777777" w:rsidTr="0002486C">
        <w:tc>
          <w:tcPr>
            <w:tcW w:w="390" w:type="dxa"/>
            <w:shd w:val="clear" w:color="auto" w:fill="FFFFFF"/>
            <w:vAlign w:val="center"/>
            <w:hideMark/>
          </w:tcPr>
          <w:p w14:paraId="23FD5BAF" w14:textId="77777777" w:rsidR="0002486C" w:rsidRPr="0002486C" w:rsidRDefault="0002486C" w:rsidP="0002486C">
            <w:r w:rsidRPr="0002486C">
              <w:t>5</w:t>
            </w:r>
          </w:p>
        </w:tc>
        <w:tc>
          <w:tcPr>
            <w:tcW w:w="1275" w:type="dxa"/>
            <w:shd w:val="clear" w:color="auto" w:fill="FFFFFF"/>
            <w:vAlign w:val="center"/>
            <w:hideMark/>
          </w:tcPr>
          <w:p w14:paraId="49B2FBE6" w14:textId="77777777" w:rsidR="0002486C" w:rsidRPr="0002486C" w:rsidRDefault="0002486C" w:rsidP="0002486C">
            <w:r w:rsidRPr="0002486C">
              <w:t>22.05.2024</w:t>
            </w:r>
          </w:p>
          <w:p w14:paraId="727690A7" w14:textId="77777777" w:rsidR="0002486C" w:rsidRPr="0002486C" w:rsidRDefault="0002486C" w:rsidP="0002486C">
            <w:r w:rsidRPr="0002486C">
              <w:t> в 10.00</w:t>
            </w:r>
          </w:p>
          <w:p w14:paraId="4998384D" w14:textId="77777777" w:rsidR="0002486C" w:rsidRPr="0002486C" w:rsidRDefault="0002486C" w:rsidP="0002486C">
            <w:r w:rsidRPr="0002486C">
              <w:lastRenderedPageBreak/>
              <w:t>Единая электронная торговая площадка Сбербанк-АСТ www.sberbank-ast.ru</w:t>
            </w:r>
          </w:p>
        </w:tc>
        <w:tc>
          <w:tcPr>
            <w:tcW w:w="1260" w:type="dxa"/>
            <w:shd w:val="clear" w:color="auto" w:fill="FFFFFF"/>
            <w:vAlign w:val="center"/>
            <w:hideMark/>
          </w:tcPr>
          <w:p w14:paraId="6FB4AF85" w14:textId="77777777" w:rsidR="0002486C" w:rsidRPr="0002486C" w:rsidRDefault="0002486C" w:rsidP="0002486C">
            <w:r w:rsidRPr="0002486C">
              <w:lastRenderedPageBreak/>
              <w:t>16.05.2024 в 23.59</w:t>
            </w:r>
          </w:p>
        </w:tc>
        <w:tc>
          <w:tcPr>
            <w:tcW w:w="1290" w:type="dxa"/>
            <w:shd w:val="clear" w:color="auto" w:fill="FFFFFF"/>
            <w:vAlign w:val="center"/>
            <w:hideMark/>
          </w:tcPr>
          <w:p w14:paraId="01BE8173" w14:textId="77777777" w:rsidR="0002486C" w:rsidRPr="0002486C" w:rsidRDefault="0002486C" w:rsidP="0002486C">
            <w:r w:rsidRPr="0002486C">
              <w:t>Постановление № 144</w:t>
            </w:r>
          </w:p>
          <w:p w14:paraId="0478BD45" w14:textId="77777777" w:rsidR="0002486C" w:rsidRPr="0002486C" w:rsidRDefault="0002486C" w:rsidP="0002486C">
            <w:r w:rsidRPr="0002486C">
              <w:t>от 02.04.2024                         </w:t>
            </w:r>
          </w:p>
          <w:p w14:paraId="2701C528" w14:textId="77777777" w:rsidR="0002486C" w:rsidRPr="0002486C" w:rsidRDefault="0002486C" w:rsidP="0002486C">
            <w:r w:rsidRPr="0002486C">
              <w:lastRenderedPageBreak/>
              <w:t> </w:t>
            </w:r>
          </w:p>
          <w:p w14:paraId="09F545C6" w14:textId="77777777" w:rsidR="0002486C" w:rsidRPr="0002486C" w:rsidRDefault="0002486C" w:rsidP="0002486C">
            <w:r w:rsidRPr="0002486C">
              <w:t> </w:t>
            </w:r>
          </w:p>
        </w:tc>
        <w:tc>
          <w:tcPr>
            <w:tcW w:w="855" w:type="dxa"/>
            <w:shd w:val="clear" w:color="auto" w:fill="FFFFFF"/>
            <w:vAlign w:val="center"/>
            <w:hideMark/>
          </w:tcPr>
          <w:p w14:paraId="218274A4" w14:textId="77777777" w:rsidR="0002486C" w:rsidRPr="0002486C" w:rsidRDefault="0002486C" w:rsidP="0002486C">
            <w:r w:rsidRPr="0002486C">
              <w:lastRenderedPageBreak/>
              <w:t>407615</w:t>
            </w:r>
          </w:p>
        </w:tc>
        <w:tc>
          <w:tcPr>
            <w:tcW w:w="1695" w:type="dxa"/>
            <w:shd w:val="clear" w:color="auto" w:fill="FFFFFF"/>
            <w:vAlign w:val="center"/>
            <w:hideMark/>
          </w:tcPr>
          <w:p w14:paraId="24C18026" w14:textId="77777777" w:rsidR="0002486C" w:rsidRPr="0002486C" w:rsidRDefault="0002486C" w:rsidP="0002486C">
            <w:r w:rsidRPr="0002486C">
              <w:t>32:05:0110801:201</w:t>
            </w:r>
          </w:p>
        </w:tc>
        <w:tc>
          <w:tcPr>
            <w:tcW w:w="1140" w:type="dxa"/>
            <w:shd w:val="clear" w:color="auto" w:fill="FFFFFF"/>
            <w:vAlign w:val="center"/>
            <w:hideMark/>
          </w:tcPr>
          <w:p w14:paraId="2E5DF55B" w14:textId="77777777" w:rsidR="0002486C" w:rsidRPr="0002486C" w:rsidRDefault="0002486C" w:rsidP="0002486C">
            <w:r w:rsidRPr="0002486C">
              <w:t>1561165,45</w:t>
            </w:r>
          </w:p>
        </w:tc>
        <w:tc>
          <w:tcPr>
            <w:tcW w:w="1140" w:type="dxa"/>
            <w:shd w:val="clear" w:color="auto" w:fill="FFFFFF"/>
            <w:vAlign w:val="center"/>
            <w:hideMark/>
          </w:tcPr>
          <w:p w14:paraId="659A6116" w14:textId="77777777" w:rsidR="0002486C" w:rsidRPr="0002486C" w:rsidRDefault="0002486C" w:rsidP="0002486C">
            <w:r w:rsidRPr="0002486C">
              <w:t>46834,96</w:t>
            </w:r>
          </w:p>
        </w:tc>
        <w:tc>
          <w:tcPr>
            <w:tcW w:w="1125" w:type="dxa"/>
            <w:shd w:val="clear" w:color="auto" w:fill="FFFFFF"/>
            <w:vAlign w:val="center"/>
            <w:hideMark/>
          </w:tcPr>
          <w:p w14:paraId="6E8B73F3" w14:textId="77777777" w:rsidR="0002486C" w:rsidRPr="0002486C" w:rsidRDefault="0002486C" w:rsidP="0002486C">
            <w:r w:rsidRPr="0002486C">
              <w:t>1405048.90</w:t>
            </w:r>
          </w:p>
        </w:tc>
      </w:tr>
      <w:tr w:rsidR="0002486C" w:rsidRPr="0002486C" w14:paraId="5025F339" w14:textId="77777777" w:rsidTr="0002486C">
        <w:tc>
          <w:tcPr>
            <w:tcW w:w="10170" w:type="dxa"/>
            <w:gridSpan w:val="9"/>
            <w:shd w:val="clear" w:color="auto" w:fill="FFFFFF"/>
            <w:vAlign w:val="center"/>
            <w:hideMark/>
          </w:tcPr>
          <w:p w14:paraId="5CFF7B31" w14:textId="77777777" w:rsidR="0002486C" w:rsidRPr="0002486C" w:rsidRDefault="0002486C" w:rsidP="0002486C">
            <w:r w:rsidRPr="0002486C">
              <w:t>       Местоположение земельного участка: Российская Федерация, Брянская область, муниципальный район Дубровский, Дубровское городское поселение; земли сельскохозяйственного назначения расположенный на территориях, для которых территориальное зонирование отсутствует; разрешенный вид использования: растениеводство.</w:t>
            </w:r>
          </w:p>
        </w:tc>
      </w:tr>
      <w:tr w:rsidR="0002486C" w:rsidRPr="0002486C" w14:paraId="14499B9C" w14:textId="77777777" w:rsidTr="0002486C">
        <w:tc>
          <w:tcPr>
            <w:tcW w:w="390" w:type="dxa"/>
            <w:shd w:val="clear" w:color="auto" w:fill="FFFFFF"/>
            <w:vAlign w:val="center"/>
            <w:hideMark/>
          </w:tcPr>
          <w:p w14:paraId="5AF0A52D" w14:textId="77777777" w:rsidR="0002486C" w:rsidRPr="0002486C" w:rsidRDefault="0002486C" w:rsidP="0002486C">
            <w:r w:rsidRPr="0002486C">
              <w:t>№ п/п</w:t>
            </w:r>
          </w:p>
        </w:tc>
        <w:tc>
          <w:tcPr>
            <w:tcW w:w="1275" w:type="dxa"/>
            <w:shd w:val="clear" w:color="auto" w:fill="FFFFFF"/>
            <w:vAlign w:val="center"/>
            <w:hideMark/>
          </w:tcPr>
          <w:p w14:paraId="5CFD9686" w14:textId="77777777" w:rsidR="0002486C" w:rsidRPr="0002486C" w:rsidRDefault="0002486C" w:rsidP="0002486C">
            <w:r w:rsidRPr="0002486C">
              <w:t>Дата, время и место проведения аукционов (подведения итогов)</w:t>
            </w:r>
          </w:p>
        </w:tc>
        <w:tc>
          <w:tcPr>
            <w:tcW w:w="1260" w:type="dxa"/>
            <w:shd w:val="clear" w:color="auto" w:fill="FFFFFF"/>
            <w:vAlign w:val="center"/>
            <w:hideMark/>
          </w:tcPr>
          <w:p w14:paraId="07847118" w14:textId="77777777" w:rsidR="0002486C" w:rsidRPr="0002486C" w:rsidRDefault="0002486C" w:rsidP="0002486C">
            <w:r w:rsidRPr="0002486C">
              <w:t>Дата и время окончания приёма заявок и документов</w:t>
            </w:r>
          </w:p>
        </w:tc>
        <w:tc>
          <w:tcPr>
            <w:tcW w:w="1290" w:type="dxa"/>
            <w:shd w:val="clear" w:color="auto" w:fill="FFFFFF"/>
            <w:vAlign w:val="center"/>
            <w:hideMark/>
          </w:tcPr>
          <w:p w14:paraId="7EF35419" w14:textId="77777777" w:rsidR="0002486C" w:rsidRPr="0002486C" w:rsidRDefault="0002486C" w:rsidP="0002486C">
            <w:r w:rsidRPr="0002486C">
              <w:t>Реквизиты решения уполномоченного органа</w:t>
            </w:r>
          </w:p>
        </w:tc>
        <w:tc>
          <w:tcPr>
            <w:tcW w:w="855" w:type="dxa"/>
            <w:shd w:val="clear" w:color="auto" w:fill="FFFFFF"/>
            <w:vAlign w:val="center"/>
            <w:hideMark/>
          </w:tcPr>
          <w:p w14:paraId="57EE2DA1" w14:textId="77777777" w:rsidR="0002486C" w:rsidRPr="0002486C" w:rsidRDefault="0002486C" w:rsidP="0002486C">
            <w:r w:rsidRPr="0002486C">
              <w:t>Площадь, кв.м.</w:t>
            </w:r>
          </w:p>
        </w:tc>
        <w:tc>
          <w:tcPr>
            <w:tcW w:w="1695" w:type="dxa"/>
            <w:shd w:val="clear" w:color="auto" w:fill="FFFFFF"/>
            <w:vAlign w:val="center"/>
            <w:hideMark/>
          </w:tcPr>
          <w:p w14:paraId="67595EB7" w14:textId="77777777" w:rsidR="0002486C" w:rsidRPr="0002486C" w:rsidRDefault="0002486C" w:rsidP="0002486C">
            <w:r w:rsidRPr="0002486C">
              <w:t>Кадастровый номер</w:t>
            </w:r>
          </w:p>
          <w:p w14:paraId="6A937B87" w14:textId="77777777" w:rsidR="0002486C" w:rsidRPr="0002486C" w:rsidRDefault="0002486C" w:rsidP="0002486C">
            <w:r w:rsidRPr="0002486C">
              <w:t>земельного</w:t>
            </w:r>
          </w:p>
          <w:p w14:paraId="36F6DD35" w14:textId="77777777" w:rsidR="0002486C" w:rsidRPr="0002486C" w:rsidRDefault="0002486C" w:rsidP="0002486C">
            <w:r w:rsidRPr="0002486C">
              <w:t>участка</w:t>
            </w:r>
          </w:p>
          <w:p w14:paraId="37911B10" w14:textId="77777777" w:rsidR="0002486C" w:rsidRPr="0002486C" w:rsidRDefault="0002486C" w:rsidP="0002486C">
            <w:r w:rsidRPr="0002486C">
              <w:t> </w:t>
            </w:r>
          </w:p>
        </w:tc>
        <w:tc>
          <w:tcPr>
            <w:tcW w:w="1140" w:type="dxa"/>
            <w:shd w:val="clear" w:color="auto" w:fill="FFFFFF"/>
            <w:vAlign w:val="center"/>
            <w:hideMark/>
          </w:tcPr>
          <w:p w14:paraId="54C8025D" w14:textId="77777777" w:rsidR="0002486C" w:rsidRPr="0002486C" w:rsidRDefault="0002486C" w:rsidP="0002486C">
            <w:r w:rsidRPr="0002486C">
              <w:t>Начальная цена земельного участка (руб.)</w:t>
            </w:r>
          </w:p>
        </w:tc>
        <w:tc>
          <w:tcPr>
            <w:tcW w:w="1140" w:type="dxa"/>
            <w:shd w:val="clear" w:color="auto" w:fill="FFFFFF"/>
            <w:vAlign w:val="center"/>
            <w:hideMark/>
          </w:tcPr>
          <w:p w14:paraId="180F838D" w14:textId="77777777" w:rsidR="0002486C" w:rsidRPr="0002486C" w:rsidRDefault="0002486C" w:rsidP="0002486C">
            <w:r w:rsidRPr="0002486C">
              <w:t>Шаг аукциона, (руб.)</w:t>
            </w:r>
          </w:p>
        </w:tc>
        <w:tc>
          <w:tcPr>
            <w:tcW w:w="1125" w:type="dxa"/>
            <w:shd w:val="clear" w:color="auto" w:fill="FFFFFF"/>
            <w:vAlign w:val="center"/>
            <w:hideMark/>
          </w:tcPr>
          <w:p w14:paraId="263682EE" w14:textId="77777777" w:rsidR="0002486C" w:rsidRPr="0002486C" w:rsidRDefault="0002486C" w:rsidP="0002486C">
            <w:r w:rsidRPr="0002486C">
              <w:t>Задаток, (руб.)</w:t>
            </w:r>
          </w:p>
        </w:tc>
      </w:tr>
      <w:tr w:rsidR="0002486C" w:rsidRPr="0002486C" w14:paraId="66264AAE" w14:textId="77777777" w:rsidTr="0002486C">
        <w:tc>
          <w:tcPr>
            <w:tcW w:w="390" w:type="dxa"/>
            <w:shd w:val="clear" w:color="auto" w:fill="FFFFFF"/>
            <w:vAlign w:val="center"/>
            <w:hideMark/>
          </w:tcPr>
          <w:p w14:paraId="66E37D85" w14:textId="77777777" w:rsidR="0002486C" w:rsidRPr="0002486C" w:rsidRDefault="0002486C" w:rsidP="0002486C">
            <w:r w:rsidRPr="0002486C">
              <w:t>6.</w:t>
            </w:r>
          </w:p>
        </w:tc>
        <w:tc>
          <w:tcPr>
            <w:tcW w:w="1275" w:type="dxa"/>
            <w:shd w:val="clear" w:color="auto" w:fill="FFFFFF"/>
            <w:vAlign w:val="center"/>
            <w:hideMark/>
          </w:tcPr>
          <w:p w14:paraId="40534CF4" w14:textId="77777777" w:rsidR="0002486C" w:rsidRPr="0002486C" w:rsidRDefault="0002486C" w:rsidP="0002486C">
            <w:r w:rsidRPr="0002486C">
              <w:t>22.05.2024</w:t>
            </w:r>
          </w:p>
          <w:p w14:paraId="56BC0D39" w14:textId="77777777" w:rsidR="0002486C" w:rsidRPr="0002486C" w:rsidRDefault="0002486C" w:rsidP="0002486C">
            <w:r w:rsidRPr="0002486C">
              <w:t> в 10.00</w:t>
            </w:r>
          </w:p>
          <w:p w14:paraId="075422B8" w14:textId="77777777" w:rsidR="0002486C" w:rsidRPr="0002486C" w:rsidRDefault="0002486C" w:rsidP="0002486C">
            <w:r w:rsidRPr="0002486C">
              <w:t>Единая электронная торговая площадка Сбербанк-АСТ www.sberbank-ast.ru</w:t>
            </w:r>
          </w:p>
        </w:tc>
        <w:tc>
          <w:tcPr>
            <w:tcW w:w="1260" w:type="dxa"/>
            <w:shd w:val="clear" w:color="auto" w:fill="FFFFFF"/>
            <w:vAlign w:val="center"/>
            <w:hideMark/>
          </w:tcPr>
          <w:p w14:paraId="41C4AC9C" w14:textId="77777777" w:rsidR="0002486C" w:rsidRPr="0002486C" w:rsidRDefault="0002486C" w:rsidP="0002486C">
            <w:r w:rsidRPr="0002486C">
              <w:t>16.05.2024 в 23.59</w:t>
            </w:r>
          </w:p>
        </w:tc>
        <w:tc>
          <w:tcPr>
            <w:tcW w:w="1290" w:type="dxa"/>
            <w:shd w:val="clear" w:color="auto" w:fill="FFFFFF"/>
            <w:vAlign w:val="center"/>
            <w:hideMark/>
          </w:tcPr>
          <w:p w14:paraId="311EA641" w14:textId="77777777" w:rsidR="0002486C" w:rsidRPr="0002486C" w:rsidRDefault="0002486C" w:rsidP="0002486C">
            <w:r w:rsidRPr="0002486C">
              <w:t>Постановление № 144</w:t>
            </w:r>
          </w:p>
          <w:p w14:paraId="7FDCCD52" w14:textId="77777777" w:rsidR="0002486C" w:rsidRPr="0002486C" w:rsidRDefault="0002486C" w:rsidP="0002486C">
            <w:r w:rsidRPr="0002486C">
              <w:t>от 02.04.2024                        </w:t>
            </w:r>
          </w:p>
          <w:p w14:paraId="54BDCE74" w14:textId="77777777" w:rsidR="0002486C" w:rsidRPr="0002486C" w:rsidRDefault="0002486C" w:rsidP="0002486C">
            <w:r w:rsidRPr="0002486C">
              <w:t> </w:t>
            </w:r>
          </w:p>
        </w:tc>
        <w:tc>
          <w:tcPr>
            <w:tcW w:w="855" w:type="dxa"/>
            <w:shd w:val="clear" w:color="auto" w:fill="FFFFFF"/>
            <w:vAlign w:val="center"/>
            <w:hideMark/>
          </w:tcPr>
          <w:p w14:paraId="10A62829" w14:textId="77777777" w:rsidR="0002486C" w:rsidRPr="0002486C" w:rsidRDefault="0002486C" w:rsidP="0002486C">
            <w:r w:rsidRPr="0002486C">
              <w:t>200000</w:t>
            </w:r>
          </w:p>
        </w:tc>
        <w:tc>
          <w:tcPr>
            <w:tcW w:w="1695" w:type="dxa"/>
            <w:shd w:val="clear" w:color="auto" w:fill="FFFFFF"/>
            <w:vAlign w:val="center"/>
            <w:hideMark/>
          </w:tcPr>
          <w:p w14:paraId="515F7593" w14:textId="77777777" w:rsidR="0002486C" w:rsidRPr="0002486C" w:rsidRDefault="0002486C" w:rsidP="0002486C">
            <w:r w:rsidRPr="0002486C">
              <w:t>32:05:0220102:290</w:t>
            </w:r>
          </w:p>
        </w:tc>
        <w:tc>
          <w:tcPr>
            <w:tcW w:w="1140" w:type="dxa"/>
            <w:shd w:val="clear" w:color="auto" w:fill="FFFFFF"/>
            <w:vAlign w:val="center"/>
            <w:hideMark/>
          </w:tcPr>
          <w:p w14:paraId="562E6995" w14:textId="77777777" w:rsidR="0002486C" w:rsidRPr="0002486C" w:rsidRDefault="0002486C" w:rsidP="0002486C">
            <w:r w:rsidRPr="0002486C">
              <w:t>766 000,00</w:t>
            </w:r>
          </w:p>
        </w:tc>
        <w:tc>
          <w:tcPr>
            <w:tcW w:w="1140" w:type="dxa"/>
            <w:shd w:val="clear" w:color="auto" w:fill="FFFFFF"/>
            <w:vAlign w:val="center"/>
            <w:hideMark/>
          </w:tcPr>
          <w:p w14:paraId="4D956985" w14:textId="77777777" w:rsidR="0002486C" w:rsidRPr="0002486C" w:rsidRDefault="0002486C" w:rsidP="0002486C">
            <w:r w:rsidRPr="0002486C">
              <w:t>22980,00</w:t>
            </w:r>
          </w:p>
        </w:tc>
        <w:tc>
          <w:tcPr>
            <w:tcW w:w="1125" w:type="dxa"/>
            <w:shd w:val="clear" w:color="auto" w:fill="FFFFFF"/>
            <w:vAlign w:val="center"/>
            <w:hideMark/>
          </w:tcPr>
          <w:p w14:paraId="77FDFED6" w14:textId="77777777" w:rsidR="0002486C" w:rsidRPr="0002486C" w:rsidRDefault="0002486C" w:rsidP="0002486C">
            <w:r w:rsidRPr="0002486C">
              <w:t>689400,00</w:t>
            </w:r>
          </w:p>
        </w:tc>
      </w:tr>
      <w:tr w:rsidR="0002486C" w:rsidRPr="0002486C" w14:paraId="71C1CCF9" w14:textId="77777777" w:rsidTr="0002486C">
        <w:tc>
          <w:tcPr>
            <w:tcW w:w="10170" w:type="dxa"/>
            <w:gridSpan w:val="9"/>
            <w:shd w:val="clear" w:color="auto" w:fill="FFFFFF"/>
            <w:vAlign w:val="center"/>
            <w:hideMark/>
          </w:tcPr>
          <w:p w14:paraId="660BE7A0" w14:textId="77777777" w:rsidR="0002486C" w:rsidRPr="0002486C" w:rsidRDefault="0002486C" w:rsidP="0002486C">
            <w:r w:rsidRPr="0002486C">
              <w:t>         Местоположение земельного участка: Брянская область, муниципальный район Дубровский, сельское поселение Сещинское, территория Сещинское сельское поселение; земли сельскохозяйственного назначения расположенный на территориях, для которых территориальное зонирование отсутствует; разрешенный вид использования: растениеводство.</w:t>
            </w:r>
          </w:p>
        </w:tc>
      </w:tr>
      <w:tr w:rsidR="0002486C" w:rsidRPr="0002486C" w14:paraId="0BA83171" w14:textId="77777777" w:rsidTr="0002486C">
        <w:tc>
          <w:tcPr>
            <w:tcW w:w="10170" w:type="dxa"/>
            <w:gridSpan w:val="9"/>
            <w:shd w:val="clear" w:color="auto" w:fill="FFFFFF"/>
            <w:vAlign w:val="center"/>
            <w:hideMark/>
          </w:tcPr>
          <w:p w14:paraId="32E16338" w14:textId="77777777" w:rsidR="0002486C" w:rsidRPr="0002486C" w:rsidRDefault="0002486C" w:rsidP="0002486C">
            <w:r w:rsidRPr="0002486C">
              <w:t> </w:t>
            </w:r>
          </w:p>
        </w:tc>
      </w:tr>
      <w:tr w:rsidR="0002486C" w:rsidRPr="0002486C" w14:paraId="2F91AEA4" w14:textId="77777777" w:rsidTr="0002486C">
        <w:tc>
          <w:tcPr>
            <w:tcW w:w="390" w:type="dxa"/>
            <w:shd w:val="clear" w:color="auto" w:fill="FFFFFF"/>
            <w:vAlign w:val="center"/>
            <w:hideMark/>
          </w:tcPr>
          <w:p w14:paraId="4E7D6436" w14:textId="77777777" w:rsidR="0002486C" w:rsidRPr="0002486C" w:rsidRDefault="0002486C" w:rsidP="0002486C">
            <w:r w:rsidRPr="0002486C">
              <w:t>№ п/п</w:t>
            </w:r>
          </w:p>
        </w:tc>
        <w:tc>
          <w:tcPr>
            <w:tcW w:w="1275" w:type="dxa"/>
            <w:shd w:val="clear" w:color="auto" w:fill="FFFFFF"/>
            <w:vAlign w:val="center"/>
            <w:hideMark/>
          </w:tcPr>
          <w:p w14:paraId="3B7A533E" w14:textId="77777777" w:rsidR="0002486C" w:rsidRPr="0002486C" w:rsidRDefault="0002486C" w:rsidP="0002486C">
            <w:r w:rsidRPr="0002486C">
              <w:t xml:space="preserve">Дата, время и место проведения </w:t>
            </w:r>
            <w:r w:rsidRPr="0002486C">
              <w:lastRenderedPageBreak/>
              <w:t>аукционов (подведения итогов)</w:t>
            </w:r>
          </w:p>
        </w:tc>
        <w:tc>
          <w:tcPr>
            <w:tcW w:w="1260" w:type="dxa"/>
            <w:shd w:val="clear" w:color="auto" w:fill="FFFFFF"/>
            <w:vAlign w:val="center"/>
            <w:hideMark/>
          </w:tcPr>
          <w:p w14:paraId="5ED85361" w14:textId="77777777" w:rsidR="0002486C" w:rsidRPr="0002486C" w:rsidRDefault="0002486C" w:rsidP="0002486C">
            <w:r w:rsidRPr="0002486C">
              <w:lastRenderedPageBreak/>
              <w:t xml:space="preserve">Дата и время окончания приёма </w:t>
            </w:r>
            <w:r w:rsidRPr="0002486C">
              <w:lastRenderedPageBreak/>
              <w:t>заявок и документов</w:t>
            </w:r>
          </w:p>
        </w:tc>
        <w:tc>
          <w:tcPr>
            <w:tcW w:w="1290" w:type="dxa"/>
            <w:shd w:val="clear" w:color="auto" w:fill="FFFFFF"/>
            <w:vAlign w:val="center"/>
            <w:hideMark/>
          </w:tcPr>
          <w:p w14:paraId="2C03929F" w14:textId="77777777" w:rsidR="0002486C" w:rsidRPr="0002486C" w:rsidRDefault="0002486C" w:rsidP="0002486C">
            <w:r w:rsidRPr="0002486C">
              <w:lastRenderedPageBreak/>
              <w:t>Реквизиты решения уполномоченного органа</w:t>
            </w:r>
          </w:p>
        </w:tc>
        <w:tc>
          <w:tcPr>
            <w:tcW w:w="855" w:type="dxa"/>
            <w:shd w:val="clear" w:color="auto" w:fill="FFFFFF"/>
            <w:vAlign w:val="center"/>
            <w:hideMark/>
          </w:tcPr>
          <w:p w14:paraId="201CA432" w14:textId="77777777" w:rsidR="0002486C" w:rsidRPr="0002486C" w:rsidRDefault="0002486C" w:rsidP="0002486C">
            <w:r w:rsidRPr="0002486C">
              <w:t>Площадь, кв.м.</w:t>
            </w:r>
          </w:p>
        </w:tc>
        <w:tc>
          <w:tcPr>
            <w:tcW w:w="1695" w:type="dxa"/>
            <w:shd w:val="clear" w:color="auto" w:fill="FFFFFF"/>
            <w:vAlign w:val="center"/>
            <w:hideMark/>
          </w:tcPr>
          <w:p w14:paraId="05D3E21E" w14:textId="77777777" w:rsidR="0002486C" w:rsidRPr="0002486C" w:rsidRDefault="0002486C" w:rsidP="0002486C">
            <w:r w:rsidRPr="0002486C">
              <w:t>Кадастровый номер</w:t>
            </w:r>
          </w:p>
          <w:p w14:paraId="2C96451C" w14:textId="77777777" w:rsidR="0002486C" w:rsidRPr="0002486C" w:rsidRDefault="0002486C" w:rsidP="0002486C">
            <w:r w:rsidRPr="0002486C">
              <w:t>земельного</w:t>
            </w:r>
          </w:p>
          <w:p w14:paraId="1BE5FD18" w14:textId="77777777" w:rsidR="0002486C" w:rsidRPr="0002486C" w:rsidRDefault="0002486C" w:rsidP="0002486C">
            <w:r w:rsidRPr="0002486C">
              <w:lastRenderedPageBreak/>
              <w:t>участка</w:t>
            </w:r>
          </w:p>
          <w:p w14:paraId="612B44DA" w14:textId="77777777" w:rsidR="0002486C" w:rsidRPr="0002486C" w:rsidRDefault="0002486C" w:rsidP="0002486C">
            <w:r w:rsidRPr="0002486C">
              <w:t> </w:t>
            </w:r>
          </w:p>
        </w:tc>
        <w:tc>
          <w:tcPr>
            <w:tcW w:w="1140" w:type="dxa"/>
            <w:shd w:val="clear" w:color="auto" w:fill="FFFFFF"/>
            <w:vAlign w:val="center"/>
            <w:hideMark/>
          </w:tcPr>
          <w:p w14:paraId="53FD55CE" w14:textId="77777777" w:rsidR="0002486C" w:rsidRPr="0002486C" w:rsidRDefault="0002486C" w:rsidP="0002486C">
            <w:r w:rsidRPr="0002486C">
              <w:lastRenderedPageBreak/>
              <w:t>Начальная цена земельного участка (руб.)</w:t>
            </w:r>
          </w:p>
        </w:tc>
        <w:tc>
          <w:tcPr>
            <w:tcW w:w="1140" w:type="dxa"/>
            <w:shd w:val="clear" w:color="auto" w:fill="FFFFFF"/>
            <w:vAlign w:val="center"/>
            <w:hideMark/>
          </w:tcPr>
          <w:p w14:paraId="38D1AE48" w14:textId="77777777" w:rsidR="0002486C" w:rsidRPr="0002486C" w:rsidRDefault="0002486C" w:rsidP="0002486C">
            <w:r w:rsidRPr="0002486C">
              <w:t>Шаг аукциона, (руб.)</w:t>
            </w:r>
          </w:p>
        </w:tc>
        <w:tc>
          <w:tcPr>
            <w:tcW w:w="1125" w:type="dxa"/>
            <w:shd w:val="clear" w:color="auto" w:fill="FFFFFF"/>
            <w:vAlign w:val="center"/>
            <w:hideMark/>
          </w:tcPr>
          <w:p w14:paraId="5F17CFF4" w14:textId="77777777" w:rsidR="0002486C" w:rsidRPr="0002486C" w:rsidRDefault="0002486C" w:rsidP="0002486C">
            <w:r w:rsidRPr="0002486C">
              <w:t>Задаток, (руб.)</w:t>
            </w:r>
          </w:p>
        </w:tc>
      </w:tr>
      <w:tr w:rsidR="0002486C" w:rsidRPr="0002486C" w14:paraId="34CACA78" w14:textId="77777777" w:rsidTr="0002486C">
        <w:tc>
          <w:tcPr>
            <w:tcW w:w="390" w:type="dxa"/>
            <w:shd w:val="clear" w:color="auto" w:fill="FFFFFF"/>
            <w:vAlign w:val="center"/>
            <w:hideMark/>
          </w:tcPr>
          <w:p w14:paraId="02E58BBE" w14:textId="77777777" w:rsidR="0002486C" w:rsidRPr="0002486C" w:rsidRDefault="0002486C" w:rsidP="0002486C">
            <w:r w:rsidRPr="0002486C">
              <w:t>7.</w:t>
            </w:r>
          </w:p>
        </w:tc>
        <w:tc>
          <w:tcPr>
            <w:tcW w:w="1275" w:type="dxa"/>
            <w:shd w:val="clear" w:color="auto" w:fill="FFFFFF"/>
            <w:vAlign w:val="center"/>
            <w:hideMark/>
          </w:tcPr>
          <w:p w14:paraId="3B2EBA69" w14:textId="77777777" w:rsidR="0002486C" w:rsidRPr="0002486C" w:rsidRDefault="0002486C" w:rsidP="0002486C">
            <w:r w:rsidRPr="0002486C">
              <w:t>22.05.2024</w:t>
            </w:r>
          </w:p>
          <w:p w14:paraId="0AB22571" w14:textId="77777777" w:rsidR="0002486C" w:rsidRPr="0002486C" w:rsidRDefault="0002486C" w:rsidP="0002486C">
            <w:r w:rsidRPr="0002486C">
              <w:t> в 10.00</w:t>
            </w:r>
          </w:p>
          <w:p w14:paraId="6F531B9E" w14:textId="77777777" w:rsidR="0002486C" w:rsidRPr="0002486C" w:rsidRDefault="0002486C" w:rsidP="0002486C">
            <w:r w:rsidRPr="0002486C">
              <w:t>Единая электронная торговая площадка Сбербанк-АСТ www.sberbank-ast.ru</w:t>
            </w:r>
          </w:p>
        </w:tc>
        <w:tc>
          <w:tcPr>
            <w:tcW w:w="1260" w:type="dxa"/>
            <w:shd w:val="clear" w:color="auto" w:fill="FFFFFF"/>
            <w:vAlign w:val="center"/>
            <w:hideMark/>
          </w:tcPr>
          <w:p w14:paraId="625765BF" w14:textId="77777777" w:rsidR="0002486C" w:rsidRPr="0002486C" w:rsidRDefault="0002486C" w:rsidP="0002486C">
            <w:r w:rsidRPr="0002486C">
              <w:t>16.05.2024 в 23.59</w:t>
            </w:r>
          </w:p>
        </w:tc>
        <w:tc>
          <w:tcPr>
            <w:tcW w:w="1290" w:type="dxa"/>
            <w:shd w:val="clear" w:color="auto" w:fill="FFFFFF"/>
            <w:vAlign w:val="center"/>
            <w:hideMark/>
          </w:tcPr>
          <w:p w14:paraId="4DE73936" w14:textId="77777777" w:rsidR="0002486C" w:rsidRPr="0002486C" w:rsidRDefault="0002486C" w:rsidP="0002486C">
            <w:r w:rsidRPr="0002486C">
              <w:t>Постановление № 144</w:t>
            </w:r>
          </w:p>
          <w:p w14:paraId="3A8AAAE1" w14:textId="77777777" w:rsidR="0002486C" w:rsidRPr="0002486C" w:rsidRDefault="0002486C" w:rsidP="0002486C">
            <w:r w:rsidRPr="0002486C">
              <w:t>от 02.04.2024                        </w:t>
            </w:r>
          </w:p>
          <w:p w14:paraId="74CA408B" w14:textId="77777777" w:rsidR="0002486C" w:rsidRPr="0002486C" w:rsidRDefault="0002486C" w:rsidP="0002486C">
            <w:r w:rsidRPr="0002486C">
              <w:t> </w:t>
            </w:r>
          </w:p>
        </w:tc>
        <w:tc>
          <w:tcPr>
            <w:tcW w:w="855" w:type="dxa"/>
            <w:shd w:val="clear" w:color="auto" w:fill="FFFFFF"/>
            <w:vAlign w:val="center"/>
            <w:hideMark/>
          </w:tcPr>
          <w:p w14:paraId="0E1B074A" w14:textId="77777777" w:rsidR="0002486C" w:rsidRPr="0002486C" w:rsidRDefault="0002486C" w:rsidP="0002486C">
            <w:r w:rsidRPr="0002486C">
              <w:t>114733</w:t>
            </w:r>
          </w:p>
        </w:tc>
        <w:tc>
          <w:tcPr>
            <w:tcW w:w="1695" w:type="dxa"/>
            <w:shd w:val="clear" w:color="auto" w:fill="FFFFFF"/>
            <w:vAlign w:val="center"/>
            <w:hideMark/>
          </w:tcPr>
          <w:p w14:paraId="3DF35FD9" w14:textId="77777777" w:rsidR="0002486C" w:rsidRPr="0002486C" w:rsidRDefault="0002486C" w:rsidP="0002486C">
            <w:r w:rsidRPr="0002486C">
              <w:t>32:05:0220102:291</w:t>
            </w:r>
          </w:p>
        </w:tc>
        <w:tc>
          <w:tcPr>
            <w:tcW w:w="1140" w:type="dxa"/>
            <w:shd w:val="clear" w:color="auto" w:fill="FFFFFF"/>
            <w:vAlign w:val="center"/>
            <w:hideMark/>
          </w:tcPr>
          <w:p w14:paraId="3CB0E9FD" w14:textId="77777777" w:rsidR="0002486C" w:rsidRPr="0002486C" w:rsidRDefault="0002486C" w:rsidP="0002486C">
            <w:r w:rsidRPr="0002486C">
              <w:t>439 427,39</w:t>
            </w:r>
          </w:p>
        </w:tc>
        <w:tc>
          <w:tcPr>
            <w:tcW w:w="1140" w:type="dxa"/>
            <w:shd w:val="clear" w:color="auto" w:fill="FFFFFF"/>
            <w:vAlign w:val="center"/>
            <w:hideMark/>
          </w:tcPr>
          <w:p w14:paraId="6A0D66CC" w14:textId="77777777" w:rsidR="0002486C" w:rsidRPr="0002486C" w:rsidRDefault="0002486C" w:rsidP="0002486C">
            <w:r w:rsidRPr="0002486C">
              <w:t>13 182,82</w:t>
            </w:r>
          </w:p>
        </w:tc>
        <w:tc>
          <w:tcPr>
            <w:tcW w:w="1125" w:type="dxa"/>
            <w:shd w:val="clear" w:color="auto" w:fill="FFFFFF"/>
            <w:vAlign w:val="center"/>
            <w:hideMark/>
          </w:tcPr>
          <w:p w14:paraId="1F2DA2C9" w14:textId="77777777" w:rsidR="0002486C" w:rsidRPr="0002486C" w:rsidRDefault="0002486C" w:rsidP="0002486C">
            <w:r w:rsidRPr="0002486C">
              <w:t>395 484,65</w:t>
            </w:r>
          </w:p>
        </w:tc>
      </w:tr>
      <w:tr w:rsidR="0002486C" w:rsidRPr="0002486C" w14:paraId="661633DA" w14:textId="77777777" w:rsidTr="0002486C">
        <w:tc>
          <w:tcPr>
            <w:tcW w:w="10170" w:type="dxa"/>
            <w:gridSpan w:val="9"/>
            <w:shd w:val="clear" w:color="auto" w:fill="FFFFFF"/>
            <w:vAlign w:val="center"/>
            <w:hideMark/>
          </w:tcPr>
          <w:p w14:paraId="62C62214" w14:textId="77777777" w:rsidR="0002486C" w:rsidRPr="0002486C" w:rsidRDefault="0002486C" w:rsidP="0002486C">
            <w:r w:rsidRPr="0002486C">
              <w:t>         Местоположение земельного участка: Российская Федерация, Брянская область, Дубровский муниципальный район, Сещинского сельское поселение; земли сельскохозяйственного назначения расположенный на территориях, для которых территориальное зонирование отсутствует; разрешенный вид использования: растениеводство.</w:t>
            </w:r>
          </w:p>
        </w:tc>
      </w:tr>
      <w:tr w:rsidR="0002486C" w:rsidRPr="0002486C" w14:paraId="6C041BA8" w14:textId="77777777" w:rsidTr="0002486C">
        <w:tc>
          <w:tcPr>
            <w:tcW w:w="390" w:type="dxa"/>
            <w:shd w:val="clear" w:color="auto" w:fill="FFFFFF"/>
            <w:vAlign w:val="center"/>
            <w:hideMark/>
          </w:tcPr>
          <w:p w14:paraId="7CD0232F" w14:textId="77777777" w:rsidR="0002486C" w:rsidRPr="0002486C" w:rsidRDefault="0002486C" w:rsidP="0002486C">
            <w:r w:rsidRPr="0002486C">
              <w:t>№ п/п</w:t>
            </w:r>
          </w:p>
        </w:tc>
        <w:tc>
          <w:tcPr>
            <w:tcW w:w="1275" w:type="dxa"/>
            <w:shd w:val="clear" w:color="auto" w:fill="FFFFFF"/>
            <w:vAlign w:val="center"/>
            <w:hideMark/>
          </w:tcPr>
          <w:p w14:paraId="57E2BEFB" w14:textId="77777777" w:rsidR="0002486C" w:rsidRPr="0002486C" w:rsidRDefault="0002486C" w:rsidP="0002486C">
            <w:r w:rsidRPr="0002486C">
              <w:t>Дата, время и место проведения аукционов (подведения итогов)</w:t>
            </w:r>
          </w:p>
        </w:tc>
        <w:tc>
          <w:tcPr>
            <w:tcW w:w="1260" w:type="dxa"/>
            <w:shd w:val="clear" w:color="auto" w:fill="FFFFFF"/>
            <w:vAlign w:val="center"/>
            <w:hideMark/>
          </w:tcPr>
          <w:p w14:paraId="30C5753B" w14:textId="77777777" w:rsidR="0002486C" w:rsidRPr="0002486C" w:rsidRDefault="0002486C" w:rsidP="0002486C">
            <w:r w:rsidRPr="0002486C">
              <w:t>Дата и время окончания приёма заявок и документов</w:t>
            </w:r>
          </w:p>
        </w:tc>
        <w:tc>
          <w:tcPr>
            <w:tcW w:w="1290" w:type="dxa"/>
            <w:shd w:val="clear" w:color="auto" w:fill="FFFFFF"/>
            <w:vAlign w:val="center"/>
            <w:hideMark/>
          </w:tcPr>
          <w:p w14:paraId="222F2E4E" w14:textId="77777777" w:rsidR="0002486C" w:rsidRPr="0002486C" w:rsidRDefault="0002486C" w:rsidP="0002486C">
            <w:r w:rsidRPr="0002486C">
              <w:t>Реквизиты решения уполномоченного органа</w:t>
            </w:r>
          </w:p>
        </w:tc>
        <w:tc>
          <w:tcPr>
            <w:tcW w:w="855" w:type="dxa"/>
            <w:shd w:val="clear" w:color="auto" w:fill="FFFFFF"/>
            <w:vAlign w:val="center"/>
            <w:hideMark/>
          </w:tcPr>
          <w:p w14:paraId="07101FF6" w14:textId="77777777" w:rsidR="0002486C" w:rsidRPr="0002486C" w:rsidRDefault="0002486C" w:rsidP="0002486C">
            <w:r w:rsidRPr="0002486C">
              <w:t>Площадь, кв.м.</w:t>
            </w:r>
          </w:p>
        </w:tc>
        <w:tc>
          <w:tcPr>
            <w:tcW w:w="1695" w:type="dxa"/>
            <w:shd w:val="clear" w:color="auto" w:fill="FFFFFF"/>
            <w:vAlign w:val="center"/>
            <w:hideMark/>
          </w:tcPr>
          <w:p w14:paraId="10A6C7A2" w14:textId="77777777" w:rsidR="0002486C" w:rsidRPr="0002486C" w:rsidRDefault="0002486C" w:rsidP="0002486C">
            <w:r w:rsidRPr="0002486C">
              <w:t>Кадастровый номер</w:t>
            </w:r>
          </w:p>
          <w:p w14:paraId="69454C38" w14:textId="77777777" w:rsidR="0002486C" w:rsidRPr="0002486C" w:rsidRDefault="0002486C" w:rsidP="0002486C">
            <w:r w:rsidRPr="0002486C">
              <w:t>земельного</w:t>
            </w:r>
          </w:p>
          <w:p w14:paraId="2289ED4B" w14:textId="77777777" w:rsidR="0002486C" w:rsidRPr="0002486C" w:rsidRDefault="0002486C" w:rsidP="0002486C">
            <w:r w:rsidRPr="0002486C">
              <w:t>участка</w:t>
            </w:r>
          </w:p>
          <w:p w14:paraId="20610DC5" w14:textId="77777777" w:rsidR="0002486C" w:rsidRPr="0002486C" w:rsidRDefault="0002486C" w:rsidP="0002486C">
            <w:r w:rsidRPr="0002486C">
              <w:t> </w:t>
            </w:r>
          </w:p>
        </w:tc>
        <w:tc>
          <w:tcPr>
            <w:tcW w:w="1140" w:type="dxa"/>
            <w:shd w:val="clear" w:color="auto" w:fill="FFFFFF"/>
            <w:vAlign w:val="center"/>
            <w:hideMark/>
          </w:tcPr>
          <w:p w14:paraId="465A08E5" w14:textId="77777777" w:rsidR="0002486C" w:rsidRPr="0002486C" w:rsidRDefault="0002486C" w:rsidP="0002486C">
            <w:r w:rsidRPr="0002486C">
              <w:t>Начальная цена земельного участка (руб.)</w:t>
            </w:r>
          </w:p>
        </w:tc>
        <w:tc>
          <w:tcPr>
            <w:tcW w:w="1140" w:type="dxa"/>
            <w:shd w:val="clear" w:color="auto" w:fill="FFFFFF"/>
            <w:vAlign w:val="center"/>
            <w:hideMark/>
          </w:tcPr>
          <w:p w14:paraId="07141A3A" w14:textId="77777777" w:rsidR="0002486C" w:rsidRPr="0002486C" w:rsidRDefault="0002486C" w:rsidP="0002486C">
            <w:r w:rsidRPr="0002486C">
              <w:t>Шаг аукциона, (руб.)</w:t>
            </w:r>
          </w:p>
        </w:tc>
        <w:tc>
          <w:tcPr>
            <w:tcW w:w="1125" w:type="dxa"/>
            <w:shd w:val="clear" w:color="auto" w:fill="FFFFFF"/>
            <w:vAlign w:val="center"/>
            <w:hideMark/>
          </w:tcPr>
          <w:p w14:paraId="293EDF2A" w14:textId="77777777" w:rsidR="0002486C" w:rsidRPr="0002486C" w:rsidRDefault="0002486C" w:rsidP="0002486C">
            <w:r w:rsidRPr="0002486C">
              <w:t>Задаток, (руб.)</w:t>
            </w:r>
          </w:p>
        </w:tc>
      </w:tr>
      <w:tr w:rsidR="0002486C" w:rsidRPr="0002486C" w14:paraId="08360A4B" w14:textId="77777777" w:rsidTr="0002486C">
        <w:tc>
          <w:tcPr>
            <w:tcW w:w="390" w:type="dxa"/>
            <w:shd w:val="clear" w:color="auto" w:fill="FFFFFF"/>
            <w:vAlign w:val="center"/>
            <w:hideMark/>
          </w:tcPr>
          <w:p w14:paraId="74A5EE38" w14:textId="77777777" w:rsidR="0002486C" w:rsidRPr="0002486C" w:rsidRDefault="0002486C" w:rsidP="0002486C">
            <w:r w:rsidRPr="0002486C">
              <w:t>8.</w:t>
            </w:r>
          </w:p>
        </w:tc>
        <w:tc>
          <w:tcPr>
            <w:tcW w:w="1275" w:type="dxa"/>
            <w:shd w:val="clear" w:color="auto" w:fill="FFFFFF"/>
            <w:vAlign w:val="center"/>
            <w:hideMark/>
          </w:tcPr>
          <w:p w14:paraId="1CB0D3A8" w14:textId="77777777" w:rsidR="0002486C" w:rsidRPr="0002486C" w:rsidRDefault="0002486C" w:rsidP="0002486C">
            <w:r w:rsidRPr="0002486C">
              <w:t>22.05.2024</w:t>
            </w:r>
          </w:p>
          <w:p w14:paraId="46B48A81" w14:textId="77777777" w:rsidR="0002486C" w:rsidRPr="0002486C" w:rsidRDefault="0002486C" w:rsidP="0002486C">
            <w:r w:rsidRPr="0002486C">
              <w:t> в 10.00</w:t>
            </w:r>
          </w:p>
          <w:p w14:paraId="173252BA" w14:textId="77777777" w:rsidR="0002486C" w:rsidRPr="0002486C" w:rsidRDefault="0002486C" w:rsidP="0002486C">
            <w:r w:rsidRPr="0002486C">
              <w:t>Единая электронная торговая площадка Сбербанк-АСТ www.sberbank-ast.ru</w:t>
            </w:r>
          </w:p>
        </w:tc>
        <w:tc>
          <w:tcPr>
            <w:tcW w:w="1260" w:type="dxa"/>
            <w:shd w:val="clear" w:color="auto" w:fill="FFFFFF"/>
            <w:vAlign w:val="center"/>
            <w:hideMark/>
          </w:tcPr>
          <w:p w14:paraId="009C7793" w14:textId="77777777" w:rsidR="0002486C" w:rsidRPr="0002486C" w:rsidRDefault="0002486C" w:rsidP="0002486C">
            <w:r w:rsidRPr="0002486C">
              <w:t>16.05.2024 в 23.59</w:t>
            </w:r>
          </w:p>
        </w:tc>
        <w:tc>
          <w:tcPr>
            <w:tcW w:w="1290" w:type="dxa"/>
            <w:shd w:val="clear" w:color="auto" w:fill="FFFFFF"/>
            <w:vAlign w:val="center"/>
            <w:hideMark/>
          </w:tcPr>
          <w:p w14:paraId="0DA3F941" w14:textId="77777777" w:rsidR="0002486C" w:rsidRPr="0002486C" w:rsidRDefault="0002486C" w:rsidP="0002486C">
            <w:r w:rsidRPr="0002486C">
              <w:t>Постановление № 144</w:t>
            </w:r>
          </w:p>
          <w:p w14:paraId="669DE497" w14:textId="77777777" w:rsidR="0002486C" w:rsidRPr="0002486C" w:rsidRDefault="0002486C" w:rsidP="0002486C">
            <w:r w:rsidRPr="0002486C">
              <w:t>от 02.04.2024                        </w:t>
            </w:r>
          </w:p>
          <w:p w14:paraId="5257601D" w14:textId="77777777" w:rsidR="0002486C" w:rsidRPr="0002486C" w:rsidRDefault="0002486C" w:rsidP="0002486C">
            <w:r w:rsidRPr="0002486C">
              <w:t> </w:t>
            </w:r>
          </w:p>
        </w:tc>
        <w:tc>
          <w:tcPr>
            <w:tcW w:w="855" w:type="dxa"/>
            <w:shd w:val="clear" w:color="auto" w:fill="FFFFFF"/>
            <w:vAlign w:val="center"/>
            <w:hideMark/>
          </w:tcPr>
          <w:p w14:paraId="7D0F263A" w14:textId="77777777" w:rsidR="0002486C" w:rsidRPr="0002486C" w:rsidRDefault="0002486C" w:rsidP="0002486C">
            <w:r w:rsidRPr="0002486C">
              <w:t>117757</w:t>
            </w:r>
          </w:p>
        </w:tc>
        <w:tc>
          <w:tcPr>
            <w:tcW w:w="1695" w:type="dxa"/>
            <w:shd w:val="clear" w:color="auto" w:fill="FFFFFF"/>
            <w:vAlign w:val="center"/>
            <w:hideMark/>
          </w:tcPr>
          <w:p w14:paraId="493A7C46" w14:textId="77777777" w:rsidR="0002486C" w:rsidRPr="0002486C" w:rsidRDefault="0002486C" w:rsidP="0002486C">
            <w:r w:rsidRPr="0002486C">
              <w:t>32:05:0120301:130</w:t>
            </w:r>
          </w:p>
        </w:tc>
        <w:tc>
          <w:tcPr>
            <w:tcW w:w="1140" w:type="dxa"/>
            <w:shd w:val="clear" w:color="auto" w:fill="FFFFFF"/>
            <w:vAlign w:val="center"/>
            <w:hideMark/>
          </w:tcPr>
          <w:p w14:paraId="63BE7759" w14:textId="77777777" w:rsidR="0002486C" w:rsidRPr="0002486C" w:rsidRDefault="0002486C" w:rsidP="0002486C">
            <w:r w:rsidRPr="0002486C">
              <w:t>451009,31</w:t>
            </w:r>
          </w:p>
        </w:tc>
        <w:tc>
          <w:tcPr>
            <w:tcW w:w="1140" w:type="dxa"/>
            <w:shd w:val="clear" w:color="auto" w:fill="FFFFFF"/>
            <w:vAlign w:val="center"/>
            <w:hideMark/>
          </w:tcPr>
          <w:p w14:paraId="1CF57D15" w14:textId="77777777" w:rsidR="0002486C" w:rsidRPr="0002486C" w:rsidRDefault="0002486C" w:rsidP="0002486C">
            <w:r w:rsidRPr="0002486C">
              <w:t>13530,28</w:t>
            </w:r>
          </w:p>
        </w:tc>
        <w:tc>
          <w:tcPr>
            <w:tcW w:w="1125" w:type="dxa"/>
            <w:shd w:val="clear" w:color="auto" w:fill="FFFFFF"/>
            <w:vAlign w:val="center"/>
            <w:hideMark/>
          </w:tcPr>
          <w:p w14:paraId="10CC49C0" w14:textId="77777777" w:rsidR="0002486C" w:rsidRPr="0002486C" w:rsidRDefault="0002486C" w:rsidP="0002486C">
            <w:r w:rsidRPr="0002486C">
              <w:t>405908,38</w:t>
            </w:r>
          </w:p>
        </w:tc>
      </w:tr>
      <w:tr w:rsidR="0002486C" w:rsidRPr="0002486C" w14:paraId="4E7892CF" w14:textId="77777777" w:rsidTr="0002486C">
        <w:tc>
          <w:tcPr>
            <w:tcW w:w="10170" w:type="dxa"/>
            <w:gridSpan w:val="9"/>
            <w:shd w:val="clear" w:color="auto" w:fill="FFFFFF"/>
            <w:vAlign w:val="center"/>
            <w:hideMark/>
          </w:tcPr>
          <w:p w14:paraId="1C3593EC" w14:textId="77777777" w:rsidR="0002486C" w:rsidRPr="0002486C" w:rsidRDefault="0002486C" w:rsidP="0002486C">
            <w:r w:rsidRPr="0002486C">
              <w:lastRenderedPageBreak/>
              <w:t>         Местоположение земельного участка: Российская Федерация, Брянская область, муниципальный район Дубровский, сельское поселение Алешинское; земли сельскохозяйственного назначения расположенный на территориях, для которых территориальное зонирование отсутствует; разрешенный вид использования: растениеводство.</w:t>
            </w:r>
          </w:p>
        </w:tc>
      </w:tr>
      <w:tr w:rsidR="0002486C" w:rsidRPr="0002486C" w14:paraId="11FA938D" w14:textId="77777777" w:rsidTr="0002486C">
        <w:tc>
          <w:tcPr>
            <w:tcW w:w="390" w:type="dxa"/>
            <w:shd w:val="clear" w:color="auto" w:fill="FFFFFF"/>
            <w:vAlign w:val="center"/>
            <w:hideMark/>
          </w:tcPr>
          <w:p w14:paraId="02A4F362" w14:textId="77777777" w:rsidR="0002486C" w:rsidRPr="0002486C" w:rsidRDefault="0002486C" w:rsidP="0002486C">
            <w:r w:rsidRPr="0002486C">
              <w:t>№ п/п</w:t>
            </w:r>
          </w:p>
        </w:tc>
        <w:tc>
          <w:tcPr>
            <w:tcW w:w="1275" w:type="dxa"/>
            <w:shd w:val="clear" w:color="auto" w:fill="FFFFFF"/>
            <w:vAlign w:val="center"/>
            <w:hideMark/>
          </w:tcPr>
          <w:p w14:paraId="0D19A476" w14:textId="77777777" w:rsidR="0002486C" w:rsidRPr="0002486C" w:rsidRDefault="0002486C" w:rsidP="0002486C">
            <w:r w:rsidRPr="0002486C">
              <w:t>Дата, время и место проведения аукционов (подведения итогов)</w:t>
            </w:r>
          </w:p>
        </w:tc>
        <w:tc>
          <w:tcPr>
            <w:tcW w:w="1260" w:type="dxa"/>
            <w:shd w:val="clear" w:color="auto" w:fill="FFFFFF"/>
            <w:vAlign w:val="center"/>
            <w:hideMark/>
          </w:tcPr>
          <w:p w14:paraId="2BC6FCA4" w14:textId="77777777" w:rsidR="0002486C" w:rsidRPr="0002486C" w:rsidRDefault="0002486C" w:rsidP="0002486C">
            <w:r w:rsidRPr="0002486C">
              <w:t>Дата и время окончания приёма заявок и документов</w:t>
            </w:r>
          </w:p>
        </w:tc>
        <w:tc>
          <w:tcPr>
            <w:tcW w:w="1290" w:type="dxa"/>
            <w:shd w:val="clear" w:color="auto" w:fill="FFFFFF"/>
            <w:vAlign w:val="center"/>
            <w:hideMark/>
          </w:tcPr>
          <w:p w14:paraId="0BD6EBC6" w14:textId="77777777" w:rsidR="0002486C" w:rsidRPr="0002486C" w:rsidRDefault="0002486C" w:rsidP="0002486C">
            <w:r w:rsidRPr="0002486C">
              <w:t>Реквизиты решения уполномоченного органа</w:t>
            </w:r>
          </w:p>
        </w:tc>
        <w:tc>
          <w:tcPr>
            <w:tcW w:w="855" w:type="dxa"/>
            <w:shd w:val="clear" w:color="auto" w:fill="FFFFFF"/>
            <w:vAlign w:val="center"/>
            <w:hideMark/>
          </w:tcPr>
          <w:p w14:paraId="4F1FCB1B" w14:textId="77777777" w:rsidR="0002486C" w:rsidRPr="0002486C" w:rsidRDefault="0002486C" w:rsidP="0002486C">
            <w:r w:rsidRPr="0002486C">
              <w:t>Площадь, кв.м.</w:t>
            </w:r>
          </w:p>
        </w:tc>
        <w:tc>
          <w:tcPr>
            <w:tcW w:w="1695" w:type="dxa"/>
            <w:shd w:val="clear" w:color="auto" w:fill="FFFFFF"/>
            <w:vAlign w:val="center"/>
            <w:hideMark/>
          </w:tcPr>
          <w:p w14:paraId="11BFA789" w14:textId="77777777" w:rsidR="0002486C" w:rsidRPr="0002486C" w:rsidRDefault="0002486C" w:rsidP="0002486C">
            <w:r w:rsidRPr="0002486C">
              <w:t>Кадастровый номер</w:t>
            </w:r>
          </w:p>
          <w:p w14:paraId="008AF0F7" w14:textId="77777777" w:rsidR="0002486C" w:rsidRPr="0002486C" w:rsidRDefault="0002486C" w:rsidP="0002486C">
            <w:r w:rsidRPr="0002486C">
              <w:t>земельного</w:t>
            </w:r>
          </w:p>
          <w:p w14:paraId="6D4ADE10" w14:textId="77777777" w:rsidR="0002486C" w:rsidRPr="0002486C" w:rsidRDefault="0002486C" w:rsidP="0002486C">
            <w:r w:rsidRPr="0002486C">
              <w:t>участка</w:t>
            </w:r>
          </w:p>
          <w:p w14:paraId="6C35FDB4" w14:textId="77777777" w:rsidR="0002486C" w:rsidRPr="0002486C" w:rsidRDefault="0002486C" w:rsidP="0002486C">
            <w:r w:rsidRPr="0002486C">
              <w:t> </w:t>
            </w:r>
          </w:p>
        </w:tc>
        <w:tc>
          <w:tcPr>
            <w:tcW w:w="1140" w:type="dxa"/>
            <w:shd w:val="clear" w:color="auto" w:fill="FFFFFF"/>
            <w:vAlign w:val="center"/>
            <w:hideMark/>
          </w:tcPr>
          <w:p w14:paraId="6E52CB5D" w14:textId="77777777" w:rsidR="0002486C" w:rsidRPr="0002486C" w:rsidRDefault="0002486C" w:rsidP="0002486C">
            <w:r w:rsidRPr="0002486C">
              <w:t>Начальная цена земельного участка (руб.)</w:t>
            </w:r>
          </w:p>
        </w:tc>
        <w:tc>
          <w:tcPr>
            <w:tcW w:w="1140" w:type="dxa"/>
            <w:shd w:val="clear" w:color="auto" w:fill="FFFFFF"/>
            <w:vAlign w:val="center"/>
            <w:hideMark/>
          </w:tcPr>
          <w:p w14:paraId="79509B0E" w14:textId="77777777" w:rsidR="0002486C" w:rsidRPr="0002486C" w:rsidRDefault="0002486C" w:rsidP="0002486C">
            <w:r w:rsidRPr="0002486C">
              <w:t>Шаг аукциона, (руб.)</w:t>
            </w:r>
          </w:p>
        </w:tc>
        <w:tc>
          <w:tcPr>
            <w:tcW w:w="1125" w:type="dxa"/>
            <w:shd w:val="clear" w:color="auto" w:fill="FFFFFF"/>
            <w:vAlign w:val="center"/>
            <w:hideMark/>
          </w:tcPr>
          <w:p w14:paraId="2459540F" w14:textId="77777777" w:rsidR="0002486C" w:rsidRPr="0002486C" w:rsidRDefault="0002486C" w:rsidP="0002486C">
            <w:r w:rsidRPr="0002486C">
              <w:t>Задаток, (руб.)</w:t>
            </w:r>
          </w:p>
        </w:tc>
      </w:tr>
      <w:tr w:rsidR="0002486C" w:rsidRPr="0002486C" w14:paraId="77435974" w14:textId="77777777" w:rsidTr="0002486C">
        <w:tc>
          <w:tcPr>
            <w:tcW w:w="390" w:type="dxa"/>
            <w:shd w:val="clear" w:color="auto" w:fill="FFFFFF"/>
            <w:vAlign w:val="center"/>
            <w:hideMark/>
          </w:tcPr>
          <w:p w14:paraId="54FB425E" w14:textId="77777777" w:rsidR="0002486C" w:rsidRPr="0002486C" w:rsidRDefault="0002486C" w:rsidP="0002486C">
            <w:r w:rsidRPr="0002486C">
              <w:t>9.</w:t>
            </w:r>
          </w:p>
        </w:tc>
        <w:tc>
          <w:tcPr>
            <w:tcW w:w="1275" w:type="dxa"/>
            <w:shd w:val="clear" w:color="auto" w:fill="FFFFFF"/>
            <w:vAlign w:val="center"/>
            <w:hideMark/>
          </w:tcPr>
          <w:p w14:paraId="462DE830" w14:textId="77777777" w:rsidR="0002486C" w:rsidRPr="0002486C" w:rsidRDefault="0002486C" w:rsidP="0002486C">
            <w:r w:rsidRPr="0002486C">
              <w:t>22.05.2024</w:t>
            </w:r>
          </w:p>
          <w:p w14:paraId="6A3163AF" w14:textId="77777777" w:rsidR="0002486C" w:rsidRPr="0002486C" w:rsidRDefault="0002486C" w:rsidP="0002486C">
            <w:r w:rsidRPr="0002486C">
              <w:t> в 10.00</w:t>
            </w:r>
          </w:p>
          <w:p w14:paraId="03CA2025" w14:textId="77777777" w:rsidR="0002486C" w:rsidRPr="0002486C" w:rsidRDefault="0002486C" w:rsidP="0002486C">
            <w:r w:rsidRPr="0002486C">
              <w:t>Единая электронная торговая площадка Сбербанк-АСТ www.sberbank-ast.ru</w:t>
            </w:r>
          </w:p>
        </w:tc>
        <w:tc>
          <w:tcPr>
            <w:tcW w:w="1260" w:type="dxa"/>
            <w:shd w:val="clear" w:color="auto" w:fill="FFFFFF"/>
            <w:vAlign w:val="center"/>
            <w:hideMark/>
          </w:tcPr>
          <w:p w14:paraId="7C3FF0AC" w14:textId="77777777" w:rsidR="0002486C" w:rsidRPr="0002486C" w:rsidRDefault="0002486C" w:rsidP="0002486C">
            <w:r w:rsidRPr="0002486C">
              <w:t>16.05.2024 в 23.59</w:t>
            </w:r>
          </w:p>
        </w:tc>
        <w:tc>
          <w:tcPr>
            <w:tcW w:w="1290" w:type="dxa"/>
            <w:shd w:val="clear" w:color="auto" w:fill="FFFFFF"/>
            <w:vAlign w:val="center"/>
            <w:hideMark/>
          </w:tcPr>
          <w:p w14:paraId="3C00F065" w14:textId="77777777" w:rsidR="0002486C" w:rsidRPr="0002486C" w:rsidRDefault="0002486C" w:rsidP="0002486C">
            <w:r w:rsidRPr="0002486C">
              <w:t>Постановление № 144</w:t>
            </w:r>
          </w:p>
          <w:p w14:paraId="0B131A8D" w14:textId="77777777" w:rsidR="0002486C" w:rsidRPr="0002486C" w:rsidRDefault="0002486C" w:rsidP="0002486C">
            <w:r w:rsidRPr="0002486C">
              <w:t>от 02.04.2024                        </w:t>
            </w:r>
          </w:p>
          <w:p w14:paraId="76EE4E1D" w14:textId="77777777" w:rsidR="0002486C" w:rsidRPr="0002486C" w:rsidRDefault="0002486C" w:rsidP="0002486C">
            <w:r w:rsidRPr="0002486C">
              <w:t>                        </w:t>
            </w:r>
          </w:p>
          <w:p w14:paraId="2F37A5E6" w14:textId="77777777" w:rsidR="0002486C" w:rsidRPr="0002486C" w:rsidRDefault="0002486C" w:rsidP="0002486C">
            <w:r w:rsidRPr="0002486C">
              <w:t> </w:t>
            </w:r>
          </w:p>
        </w:tc>
        <w:tc>
          <w:tcPr>
            <w:tcW w:w="855" w:type="dxa"/>
            <w:shd w:val="clear" w:color="auto" w:fill="FFFFFF"/>
            <w:vAlign w:val="center"/>
            <w:hideMark/>
          </w:tcPr>
          <w:p w14:paraId="04E429AC" w14:textId="77777777" w:rsidR="0002486C" w:rsidRPr="0002486C" w:rsidRDefault="0002486C" w:rsidP="0002486C">
            <w:r w:rsidRPr="0002486C">
              <w:t>425722</w:t>
            </w:r>
          </w:p>
        </w:tc>
        <w:tc>
          <w:tcPr>
            <w:tcW w:w="1695" w:type="dxa"/>
            <w:shd w:val="clear" w:color="auto" w:fill="FFFFFF"/>
            <w:vAlign w:val="center"/>
            <w:hideMark/>
          </w:tcPr>
          <w:p w14:paraId="401F590B" w14:textId="77777777" w:rsidR="0002486C" w:rsidRPr="0002486C" w:rsidRDefault="0002486C" w:rsidP="0002486C">
            <w:r w:rsidRPr="0002486C">
              <w:t>32:05:0250301:199</w:t>
            </w:r>
          </w:p>
        </w:tc>
        <w:tc>
          <w:tcPr>
            <w:tcW w:w="1140" w:type="dxa"/>
            <w:shd w:val="clear" w:color="auto" w:fill="FFFFFF"/>
            <w:vAlign w:val="center"/>
            <w:hideMark/>
          </w:tcPr>
          <w:p w14:paraId="0DA7BF42" w14:textId="77777777" w:rsidR="0002486C" w:rsidRPr="0002486C" w:rsidRDefault="0002486C" w:rsidP="0002486C">
            <w:r w:rsidRPr="0002486C">
              <w:t>1630515,26</w:t>
            </w:r>
          </w:p>
        </w:tc>
        <w:tc>
          <w:tcPr>
            <w:tcW w:w="1140" w:type="dxa"/>
            <w:shd w:val="clear" w:color="auto" w:fill="FFFFFF"/>
            <w:vAlign w:val="center"/>
            <w:hideMark/>
          </w:tcPr>
          <w:p w14:paraId="77610CA8" w14:textId="77777777" w:rsidR="0002486C" w:rsidRPr="0002486C" w:rsidRDefault="0002486C" w:rsidP="0002486C">
            <w:r w:rsidRPr="0002486C">
              <w:t>48915,46</w:t>
            </w:r>
          </w:p>
        </w:tc>
        <w:tc>
          <w:tcPr>
            <w:tcW w:w="1125" w:type="dxa"/>
            <w:shd w:val="clear" w:color="auto" w:fill="FFFFFF"/>
            <w:vAlign w:val="center"/>
            <w:hideMark/>
          </w:tcPr>
          <w:p w14:paraId="612F8662" w14:textId="77777777" w:rsidR="0002486C" w:rsidRPr="0002486C" w:rsidRDefault="0002486C" w:rsidP="0002486C">
            <w:r w:rsidRPr="0002486C">
              <w:t>1467463,73</w:t>
            </w:r>
          </w:p>
        </w:tc>
      </w:tr>
      <w:tr w:rsidR="0002486C" w:rsidRPr="0002486C" w14:paraId="3CB84BF5" w14:textId="77777777" w:rsidTr="0002486C">
        <w:tc>
          <w:tcPr>
            <w:tcW w:w="10170" w:type="dxa"/>
            <w:gridSpan w:val="9"/>
            <w:shd w:val="clear" w:color="auto" w:fill="FFFFFF"/>
            <w:vAlign w:val="center"/>
            <w:hideMark/>
          </w:tcPr>
          <w:p w14:paraId="6DCBC102" w14:textId="77777777" w:rsidR="0002486C" w:rsidRPr="0002486C" w:rsidRDefault="0002486C" w:rsidP="0002486C">
            <w:r w:rsidRPr="0002486C">
              <w:t>         Местоположение земельного участка: Российская Федерация, Брянская область, муниципальный район Дубровский, сельское поселение Пеклинское; земли сельскохозяйственного назначения расположенный на территориях, для которых территориальное зонирование отсутствует; разрешенный вид использования: растениеводство.</w:t>
            </w:r>
          </w:p>
        </w:tc>
      </w:tr>
      <w:tr w:rsidR="0002486C" w:rsidRPr="0002486C" w14:paraId="30B8FFE4" w14:textId="77777777" w:rsidTr="0002486C">
        <w:tc>
          <w:tcPr>
            <w:tcW w:w="390" w:type="dxa"/>
            <w:shd w:val="clear" w:color="auto" w:fill="FFFFFF"/>
            <w:vAlign w:val="center"/>
            <w:hideMark/>
          </w:tcPr>
          <w:p w14:paraId="0546D4F1" w14:textId="77777777" w:rsidR="0002486C" w:rsidRPr="0002486C" w:rsidRDefault="0002486C" w:rsidP="0002486C">
            <w:r w:rsidRPr="0002486C">
              <w:t>№ п/п</w:t>
            </w:r>
          </w:p>
        </w:tc>
        <w:tc>
          <w:tcPr>
            <w:tcW w:w="1275" w:type="dxa"/>
            <w:shd w:val="clear" w:color="auto" w:fill="FFFFFF"/>
            <w:vAlign w:val="center"/>
            <w:hideMark/>
          </w:tcPr>
          <w:p w14:paraId="0963DA5A" w14:textId="77777777" w:rsidR="0002486C" w:rsidRPr="0002486C" w:rsidRDefault="0002486C" w:rsidP="0002486C">
            <w:r w:rsidRPr="0002486C">
              <w:t>Дата, время и место проведения аукционов (подведения итогов)</w:t>
            </w:r>
          </w:p>
        </w:tc>
        <w:tc>
          <w:tcPr>
            <w:tcW w:w="1260" w:type="dxa"/>
            <w:shd w:val="clear" w:color="auto" w:fill="FFFFFF"/>
            <w:vAlign w:val="center"/>
            <w:hideMark/>
          </w:tcPr>
          <w:p w14:paraId="56BC5608" w14:textId="77777777" w:rsidR="0002486C" w:rsidRPr="0002486C" w:rsidRDefault="0002486C" w:rsidP="0002486C">
            <w:r w:rsidRPr="0002486C">
              <w:t>Дата и время окончания приёма заявок и документов</w:t>
            </w:r>
          </w:p>
        </w:tc>
        <w:tc>
          <w:tcPr>
            <w:tcW w:w="1290" w:type="dxa"/>
            <w:shd w:val="clear" w:color="auto" w:fill="FFFFFF"/>
            <w:vAlign w:val="center"/>
            <w:hideMark/>
          </w:tcPr>
          <w:p w14:paraId="123D589C" w14:textId="77777777" w:rsidR="0002486C" w:rsidRPr="0002486C" w:rsidRDefault="0002486C" w:rsidP="0002486C">
            <w:r w:rsidRPr="0002486C">
              <w:t>Реквизиты решения уполномоченного органа</w:t>
            </w:r>
          </w:p>
        </w:tc>
        <w:tc>
          <w:tcPr>
            <w:tcW w:w="855" w:type="dxa"/>
            <w:shd w:val="clear" w:color="auto" w:fill="FFFFFF"/>
            <w:vAlign w:val="center"/>
            <w:hideMark/>
          </w:tcPr>
          <w:p w14:paraId="567D1B22" w14:textId="77777777" w:rsidR="0002486C" w:rsidRPr="0002486C" w:rsidRDefault="0002486C" w:rsidP="0002486C">
            <w:r w:rsidRPr="0002486C">
              <w:t>Площадь, кв.м.</w:t>
            </w:r>
          </w:p>
        </w:tc>
        <w:tc>
          <w:tcPr>
            <w:tcW w:w="1695" w:type="dxa"/>
            <w:shd w:val="clear" w:color="auto" w:fill="FFFFFF"/>
            <w:vAlign w:val="center"/>
            <w:hideMark/>
          </w:tcPr>
          <w:p w14:paraId="1886C59D" w14:textId="77777777" w:rsidR="0002486C" w:rsidRPr="0002486C" w:rsidRDefault="0002486C" w:rsidP="0002486C">
            <w:r w:rsidRPr="0002486C">
              <w:t>Кадастровый номер</w:t>
            </w:r>
          </w:p>
          <w:p w14:paraId="0557DED9" w14:textId="77777777" w:rsidR="0002486C" w:rsidRPr="0002486C" w:rsidRDefault="0002486C" w:rsidP="0002486C">
            <w:r w:rsidRPr="0002486C">
              <w:t>земельного</w:t>
            </w:r>
          </w:p>
          <w:p w14:paraId="170CD0E6" w14:textId="77777777" w:rsidR="0002486C" w:rsidRPr="0002486C" w:rsidRDefault="0002486C" w:rsidP="0002486C">
            <w:r w:rsidRPr="0002486C">
              <w:t>участка</w:t>
            </w:r>
          </w:p>
          <w:p w14:paraId="61B6C585" w14:textId="77777777" w:rsidR="0002486C" w:rsidRPr="0002486C" w:rsidRDefault="0002486C" w:rsidP="0002486C">
            <w:r w:rsidRPr="0002486C">
              <w:t> </w:t>
            </w:r>
          </w:p>
        </w:tc>
        <w:tc>
          <w:tcPr>
            <w:tcW w:w="1140" w:type="dxa"/>
            <w:shd w:val="clear" w:color="auto" w:fill="FFFFFF"/>
            <w:vAlign w:val="center"/>
            <w:hideMark/>
          </w:tcPr>
          <w:p w14:paraId="3BC46179" w14:textId="77777777" w:rsidR="0002486C" w:rsidRPr="0002486C" w:rsidRDefault="0002486C" w:rsidP="0002486C">
            <w:r w:rsidRPr="0002486C">
              <w:t>Начальная цена земельного участка (руб.)</w:t>
            </w:r>
          </w:p>
        </w:tc>
        <w:tc>
          <w:tcPr>
            <w:tcW w:w="1140" w:type="dxa"/>
            <w:shd w:val="clear" w:color="auto" w:fill="FFFFFF"/>
            <w:vAlign w:val="center"/>
            <w:hideMark/>
          </w:tcPr>
          <w:p w14:paraId="77DC36D8" w14:textId="77777777" w:rsidR="0002486C" w:rsidRPr="0002486C" w:rsidRDefault="0002486C" w:rsidP="0002486C">
            <w:r w:rsidRPr="0002486C">
              <w:t>Шаг аукциона, (руб.)</w:t>
            </w:r>
          </w:p>
        </w:tc>
        <w:tc>
          <w:tcPr>
            <w:tcW w:w="1125" w:type="dxa"/>
            <w:shd w:val="clear" w:color="auto" w:fill="FFFFFF"/>
            <w:vAlign w:val="center"/>
            <w:hideMark/>
          </w:tcPr>
          <w:p w14:paraId="5630FF25" w14:textId="77777777" w:rsidR="0002486C" w:rsidRPr="0002486C" w:rsidRDefault="0002486C" w:rsidP="0002486C">
            <w:r w:rsidRPr="0002486C">
              <w:t>Задаток, (руб.)</w:t>
            </w:r>
          </w:p>
        </w:tc>
      </w:tr>
      <w:tr w:rsidR="0002486C" w:rsidRPr="0002486C" w14:paraId="1D0EE1BD" w14:textId="77777777" w:rsidTr="0002486C">
        <w:tc>
          <w:tcPr>
            <w:tcW w:w="390" w:type="dxa"/>
            <w:shd w:val="clear" w:color="auto" w:fill="FFFFFF"/>
            <w:vAlign w:val="center"/>
            <w:hideMark/>
          </w:tcPr>
          <w:p w14:paraId="443D9250" w14:textId="77777777" w:rsidR="0002486C" w:rsidRPr="0002486C" w:rsidRDefault="0002486C" w:rsidP="0002486C">
            <w:r w:rsidRPr="0002486C">
              <w:t>10.</w:t>
            </w:r>
          </w:p>
        </w:tc>
        <w:tc>
          <w:tcPr>
            <w:tcW w:w="1275" w:type="dxa"/>
            <w:shd w:val="clear" w:color="auto" w:fill="FFFFFF"/>
            <w:vAlign w:val="center"/>
            <w:hideMark/>
          </w:tcPr>
          <w:p w14:paraId="0922E1A8" w14:textId="77777777" w:rsidR="0002486C" w:rsidRPr="0002486C" w:rsidRDefault="0002486C" w:rsidP="0002486C">
            <w:r w:rsidRPr="0002486C">
              <w:t>22.05.2024</w:t>
            </w:r>
          </w:p>
          <w:p w14:paraId="1A378E4D" w14:textId="77777777" w:rsidR="0002486C" w:rsidRPr="0002486C" w:rsidRDefault="0002486C" w:rsidP="0002486C">
            <w:r w:rsidRPr="0002486C">
              <w:t> в 10.00</w:t>
            </w:r>
          </w:p>
          <w:p w14:paraId="605AD026" w14:textId="77777777" w:rsidR="0002486C" w:rsidRPr="0002486C" w:rsidRDefault="0002486C" w:rsidP="0002486C">
            <w:r w:rsidRPr="0002486C">
              <w:lastRenderedPageBreak/>
              <w:t>Единая электронная торговая площадка Сбербанк-АСТ www.sberbank-ast.ru</w:t>
            </w:r>
          </w:p>
        </w:tc>
        <w:tc>
          <w:tcPr>
            <w:tcW w:w="1260" w:type="dxa"/>
            <w:shd w:val="clear" w:color="auto" w:fill="FFFFFF"/>
            <w:vAlign w:val="center"/>
            <w:hideMark/>
          </w:tcPr>
          <w:p w14:paraId="16F03A24" w14:textId="77777777" w:rsidR="0002486C" w:rsidRPr="0002486C" w:rsidRDefault="0002486C" w:rsidP="0002486C">
            <w:r w:rsidRPr="0002486C">
              <w:lastRenderedPageBreak/>
              <w:t>16.05.2024 в 23.59</w:t>
            </w:r>
          </w:p>
        </w:tc>
        <w:tc>
          <w:tcPr>
            <w:tcW w:w="1290" w:type="dxa"/>
            <w:shd w:val="clear" w:color="auto" w:fill="FFFFFF"/>
            <w:vAlign w:val="center"/>
            <w:hideMark/>
          </w:tcPr>
          <w:p w14:paraId="18F345FB" w14:textId="77777777" w:rsidR="0002486C" w:rsidRPr="0002486C" w:rsidRDefault="0002486C" w:rsidP="0002486C">
            <w:r w:rsidRPr="0002486C">
              <w:t>Постановление № 144</w:t>
            </w:r>
          </w:p>
          <w:p w14:paraId="47D06BED" w14:textId="77777777" w:rsidR="0002486C" w:rsidRPr="0002486C" w:rsidRDefault="0002486C" w:rsidP="0002486C">
            <w:r w:rsidRPr="0002486C">
              <w:t>от 02.04.2024                        </w:t>
            </w:r>
          </w:p>
          <w:p w14:paraId="21C9305A" w14:textId="77777777" w:rsidR="0002486C" w:rsidRPr="0002486C" w:rsidRDefault="0002486C" w:rsidP="0002486C">
            <w:r w:rsidRPr="0002486C">
              <w:lastRenderedPageBreak/>
              <w:t> </w:t>
            </w:r>
          </w:p>
        </w:tc>
        <w:tc>
          <w:tcPr>
            <w:tcW w:w="855" w:type="dxa"/>
            <w:shd w:val="clear" w:color="auto" w:fill="FFFFFF"/>
            <w:vAlign w:val="center"/>
            <w:hideMark/>
          </w:tcPr>
          <w:p w14:paraId="3E50AA96" w14:textId="77777777" w:rsidR="0002486C" w:rsidRPr="0002486C" w:rsidRDefault="0002486C" w:rsidP="0002486C">
            <w:r w:rsidRPr="0002486C">
              <w:lastRenderedPageBreak/>
              <w:t>144993</w:t>
            </w:r>
          </w:p>
        </w:tc>
        <w:tc>
          <w:tcPr>
            <w:tcW w:w="1695" w:type="dxa"/>
            <w:shd w:val="clear" w:color="auto" w:fill="FFFFFF"/>
            <w:vAlign w:val="center"/>
            <w:hideMark/>
          </w:tcPr>
          <w:p w14:paraId="37AD17AE" w14:textId="77777777" w:rsidR="0002486C" w:rsidRPr="0002486C" w:rsidRDefault="0002486C" w:rsidP="0002486C">
            <w:r w:rsidRPr="0002486C">
              <w:t>32:05:0250101:128</w:t>
            </w:r>
          </w:p>
        </w:tc>
        <w:tc>
          <w:tcPr>
            <w:tcW w:w="1140" w:type="dxa"/>
            <w:shd w:val="clear" w:color="auto" w:fill="FFFFFF"/>
            <w:vAlign w:val="center"/>
            <w:hideMark/>
          </w:tcPr>
          <w:p w14:paraId="06724A3A" w14:textId="77777777" w:rsidR="0002486C" w:rsidRPr="0002486C" w:rsidRDefault="0002486C" w:rsidP="0002486C">
            <w:r w:rsidRPr="0002486C">
              <w:t>555323,19</w:t>
            </w:r>
          </w:p>
        </w:tc>
        <w:tc>
          <w:tcPr>
            <w:tcW w:w="1140" w:type="dxa"/>
            <w:shd w:val="clear" w:color="auto" w:fill="FFFFFF"/>
            <w:vAlign w:val="center"/>
            <w:hideMark/>
          </w:tcPr>
          <w:p w14:paraId="699648A4" w14:textId="77777777" w:rsidR="0002486C" w:rsidRPr="0002486C" w:rsidRDefault="0002486C" w:rsidP="0002486C">
            <w:r w:rsidRPr="0002486C">
              <w:t>16659,70</w:t>
            </w:r>
          </w:p>
        </w:tc>
        <w:tc>
          <w:tcPr>
            <w:tcW w:w="1125" w:type="dxa"/>
            <w:shd w:val="clear" w:color="auto" w:fill="FFFFFF"/>
            <w:vAlign w:val="center"/>
            <w:hideMark/>
          </w:tcPr>
          <w:p w14:paraId="456DB6E9" w14:textId="77777777" w:rsidR="0002486C" w:rsidRPr="0002486C" w:rsidRDefault="0002486C" w:rsidP="0002486C">
            <w:r w:rsidRPr="0002486C">
              <w:t>499790,87</w:t>
            </w:r>
          </w:p>
        </w:tc>
      </w:tr>
      <w:tr w:rsidR="0002486C" w:rsidRPr="0002486C" w14:paraId="3B7DC954" w14:textId="77777777" w:rsidTr="0002486C">
        <w:tc>
          <w:tcPr>
            <w:tcW w:w="10170" w:type="dxa"/>
            <w:gridSpan w:val="9"/>
            <w:shd w:val="clear" w:color="auto" w:fill="FFFFFF"/>
            <w:vAlign w:val="center"/>
            <w:hideMark/>
          </w:tcPr>
          <w:p w14:paraId="5EF6C203" w14:textId="77777777" w:rsidR="0002486C" w:rsidRPr="0002486C" w:rsidRDefault="0002486C" w:rsidP="0002486C">
            <w:r w:rsidRPr="0002486C">
              <w:t>         Местоположение земельного участка: Российская Федерация, Брянская область, муниципальный район Дубровский, сельское поселение Пеклинское; земли сельскохозяйственного назначения расположенный на территориях, для которых территориальное зонирование отсутствует; разрешенный вид использования: растениеводство.</w:t>
            </w:r>
          </w:p>
        </w:tc>
      </w:tr>
      <w:tr w:rsidR="0002486C" w:rsidRPr="0002486C" w14:paraId="1E91976B" w14:textId="77777777" w:rsidTr="0002486C">
        <w:tc>
          <w:tcPr>
            <w:tcW w:w="390" w:type="dxa"/>
            <w:shd w:val="clear" w:color="auto" w:fill="FFFFFF"/>
            <w:vAlign w:val="center"/>
            <w:hideMark/>
          </w:tcPr>
          <w:p w14:paraId="63A165FE" w14:textId="77777777" w:rsidR="0002486C" w:rsidRPr="0002486C" w:rsidRDefault="0002486C" w:rsidP="0002486C">
            <w:r w:rsidRPr="0002486C">
              <w:t>№ п/п</w:t>
            </w:r>
          </w:p>
        </w:tc>
        <w:tc>
          <w:tcPr>
            <w:tcW w:w="1275" w:type="dxa"/>
            <w:shd w:val="clear" w:color="auto" w:fill="FFFFFF"/>
            <w:vAlign w:val="center"/>
            <w:hideMark/>
          </w:tcPr>
          <w:p w14:paraId="41D2B03E" w14:textId="77777777" w:rsidR="0002486C" w:rsidRPr="0002486C" w:rsidRDefault="0002486C" w:rsidP="0002486C">
            <w:r w:rsidRPr="0002486C">
              <w:t>Дата, время и место проведения аукционов (подведения итогов)</w:t>
            </w:r>
          </w:p>
        </w:tc>
        <w:tc>
          <w:tcPr>
            <w:tcW w:w="1260" w:type="dxa"/>
            <w:shd w:val="clear" w:color="auto" w:fill="FFFFFF"/>
            <w:vAlign w:val="center"/>
            <w:hideMark/>
          </w:tcPr>
          <w:p w14:paraId="4AC014BD" w14:textId="77777777" w:rsidR="0002486C" w:rsidRPr="0002486C" w:rsidRDefault="0002486C" w:rsidP="0002486C">
            <w:r w:rsidRPr="0002486C">
              <w:t>Дата и время окончания приёма заявок и документов</w:t>
            </w:r>
          </w:p>
        </w:tc>
        <w:tc>
          <w:tcPr>
            <w:tcW w:w="1290" w:type="dxa"/>
            <w:shd w:val="clear" w:color="auto" w:fill="FFFFFF"/>
            <w:vAlign w:val="center"/>
            <w:hideMark/>
          </w:tcPr>
          <w:p w14:paraId="45E864CF" w14:textId="77777777" w:rsidR="0002486C" w:rsidRPr="0002486C" w:rsidRDefault="0002486C" w:rsidP="0002486C">
            <w:r w:rsidRPr="0002486C">
              <w:t>Реквизиты решения уполномоченного органа</w:t>
            </w:r>
          </w:p>
        </w:tc>
        <w:tc>
          <w:tcPr>
            <w:tcW w:w="855" w:type="dxa"/>
            <w:shd w:val="clear" w:color="auto" w:fill="FFFFFF"/>
            <w:vAlign w:val="center"/>
            <w:hideMark/>
          </w:tcPr>
          <w:p w14:paraId="7F704458" w14:textId="77777777" w:rsidR="0002486C" w:rsidRPr="0002486C" w:rsidRDefault="0002486C" w:rsidP="0002486C">
            <w:r w:rsidRPr="0002486C">
              <w:t>Площадь, кв.м.</w:t>
            </w:r>
          </w:p>
        </w:tc>
        <w:tc>
          <w:tcPr>
            <w:tcW w:w="1695" w:type="dxa"/>
            <w:shd w:val="clear" w:color="auto" w:fill="FFFFFF"/>
            <w:vAlign w:val="center"/>
            <w:hideMark/>
          </w:tcPr>
          <w:p w14:paraId="10FADA6F" w14:textId="77777777" w:rsidR="0002486C" w:rsidRPr="0002486C" w:rsidRDefault="0002486C" w:rsidP="0002486C">
            <w:r w:rsidRPr="0002486C">
              <w:t>Кадастровый номер</w:t>
            </w:r>
          </w:p>
          <w:p w14:paraId="029A8E8C" w14:textId="77777777" w:rsidR="0002486C" w:rsidRPr="0002486C" w:rsidRDefault="0002486C" w:rsidP="0002486C">
            <w:r w:rsidRPr="0002486C">
              <w:t>земельного</w:t>
            </w:r>
          </w:p>
          <w:p w14:paraId="7E5B4980" w14:textId="77777777" w:rsidR="0002486C" w:rsidRPr="0002486C" w:rsidRDefault="0002486C" w:rsidP="0002486C">
            <w:r w:rsidRPr="0002486C">
              <w:t>участка</w:t>
            </w:r>
          </w:p>
          <w:p w14:paraId="0F1FBFFF" w14:textId="77777777" w:rsidR="0002486C" w:rsidRPr="0002486C" w:rsidRDefault="0002486C" w:rsidP="0002486C">
            <w:r w:rsidRPr="0002486C">
              <w:t> </w:t>
            </w:r>
          </w:p>
        </w:tc>
        <w:tc>
          <w:tcPr>
            <w:tcW w:w="1140" w:type="dxa"/>
            <w:shd w:val="clear" w:color="auto" w:fill="FFFFFF"/>
            <w:vAlign w:val="center"/>
            <w:hideMark/>
          </w:tcPr>
          <w:p w14:paraId="501553DB" w14:textId="77777777" w:rsidR="0002486C" w:rsidRPr="0002486C" w:rsidRDefault="0002486C" w:rsidP="0002486C">
            <w:r w:rsidRPr="0002486C">
              <w:t>Начальная цена земельного участка (руб.)</w:t>
            </w:r>
          </w:p>
        </w:tc>
        <w:tc>
          <w:tcPr>
            <w:tcW w:w="1140" w:type="dxa"/>
            <w:shd w:val="clear" w:color="auto" w:fill="FFFFFF"/>
            <w:vAlign w:val="center"/>
            <w:hideMark/>
          </w:tcPr>
          <w:p w14:paraId="5D3ED791" w14:textId="77777777" w:rsidR="0002486C" w:rsidRPr="0002486C" w:rsidRDefault="0002486C" w:rsidP="0002486C">
            <w:r w:rsidRPr="0002486C">
              <w:t>Шаг аукциона, (руб.)</w:t>
            </w:r>
          </w:p>
        </w:tc>
        <w:tc>
          <w:tcPr>
            <w:tcW w:w="1125" w:type="dxa"/>
            <w:shd w:val="clear" w:color="auto" w:fill="FFFFFF"/>
            <w:vAlign w:val="center"/>
            <w:hideMark/>
          </w:tcPr>
          <w:p w14:paraId="4EE0BBCD" w14:textId="77777777" w:rsidR="0002486C" w:rsidRPr="0002486C" w:rsidRDefault="0002486C" w:rsidP="0002486C">
            <w:r w:rsidRPr="0002486C">
              <w:t>Задаток, (руб.)</w:t>
            </w:r>
          </w:p>
        </w:tc>
      </w:tr>
      <w:tr w:rsidR="0002486C" w:rsidRPr="0002486C" w14:paraId="500EF0A2" w14:textId="77777777" w:rsidTr="0002486C">
        <w:tc>
          <w:tcPr>
            <w:tcW w:w="390" w:type="dxa"/>
            <w:shd w:val="clear" w:color="auto" w:fill="FFFFFF"/>
            <w:vAlign w:val="center"/>
            <w:hideMark/>
          </w:tcPr>
          <w:p w14:paraId="526AA595" w14:textId="77777777" w:rsidR="0002486C" w:rsidRPr="0002486C" w:rsidRDefault="0002486C" w:rsidP="0002486C">
            <w:r w:rsidRPr="0002486C">
              <w:t>11.</w:t>
            </w:r>
          </w:p>
        </w:tc>
        <w:tc>
          <w:tcPr>
            <w:tcW w:w="1275" w:type="dxa"/>
            <w:shd w:val="clear" w:color="auto" w:fill="FFFFFF"/>
            <w:vAlign w:val="center"/>
            <w:hideMark/>
          </w:tcPr>
          <w:p w14:paraId="605F2A6E" w14:textId="77777777" w:rsidR="0002486C" w:rsidRPr="0002486C" w:rsidRDefault="0002486C" w:rsidP="0002486C">
            <w:r w:rsidRPr="0002486C">
              <w:t>22.05.2024</w:t>
            </w:r>
          </w:p>
          <w:p w14:paraId="3DEBADFB" w14:textId="77777777" w:rsidR="0002486C" w:rsidRPr="0002486C" w:rsidRDefault="0002486C" w:rsidP="0002486C">
            <w:r w:rsidRPr="0002486C">
              <w:t> в 10.00</w:t>
            </w:r>
          </w:p>
          <w:p w14:paraId="157E3EDE" w14:textId="77777777" w:rsidR="0002486C" w:rsidRPr="0002486C" w:rsidRDefault="0002486C" w:rsidP="0002486C">
            <w:r w:rsidRPr="0002486C">
              <w:t>Единая электронная торговая площадка Сбербанк-АСТ www.sberbank-ast.ru</w:t>
            </w:r>
          </w:p>
        </w:tc>
        <w:tc>
          <w:tcPr>
            <w:tcW w:w="1260" w:type="dxa"/>
            <w:shd w:val="clear" w:color="auto" w:fill="FFFFFF"/>
            <w:vAlign w:val="center"/>
            <w:hideMark/>
          </w:tcPr>
          <w:p w14:paraId="273E8578" w14:textId="77777777" w:rsidR="0002486C" w:rsidRPr="0002486C" w:rsidRDefault="0002486C" w:rsidP="0002486C">
            <w:r w:rsidRPr="0002486C">
              <w:t>16.05.2024 в 23.59</w:t>
            </w:r>
          </w:p>
        </w:tc>
        <w:tc>
          <w:tcPr>
            <w:tcW w:w="1290" w:type="dxa"/>
            <w:shd w:val="clear" w:color="auto" w:fill="FFFFFF"/>
            <w:vAlign w:val="center"/>
            <w:hideMark/>
          </w:tcPr>
          <w:p w14:paraId="249316A0" w14:textId="77777777" w:rsidR="0002486C" w:rsidRPr="0002486C" w:rsidRDefault="0002486C" w:rsidP="0002486C">
            <w:r w:rsidRPr="0002486C">
              <w:t>Постановление № 144</w:t>
            </w:r>
          </w:p>
          <w:p w14:paraId="39D7BD49" w14:textId="77777777" w:rsidR="0002486C" w:rsidRPr="0002486C" w:rsidRDefault="0002486C" w:rsidP="0002486C">
            <w:r w:rsidRPr="0002486C">
              <w:t>от 02.04.2024                        </w:t>
            </w:r>
          </w:p>
          <w:p w14:paraId="24856619" w14:textId="77777777" w:rsidR="0002486C" w:rsidRPr="0002486C" w:rsidRDefault="0002486C" w:rsidP="0002486C">
            <w:r w:rsidRPr="0002486C">
              <w:t> </w:t>
            </w:r>
          </w:p>
        </w:tc>
        <w:tc>
          <w:tcPr>
            <w:tcW w:w="855" w:type="dxa"/>
            <w:shd w:val="clear" w:color="auto" w:fill="FFFFFF"/>
            <w:vAlign w:val="center"/>
            <w:hideMark/>
          </w:tcPr>
          <w:p w14:paraId="2CAA98FC" w14:textId="77777777" w:rsidR="0002486C" w:rsidRPr="0002486C" w:rsidRDefault="0002486C" w:rsidP="0002486C">
            <w:r w:rsidRPr="0002486C">
              <w:t>355073</w:t>
            </w:r>
          </w:p>
        </w:tc>
        <w:tc>
          <w:tcPr>
            <w:tcW w:w="1695" w:type="dxa"/>
            <w:shd w:val="clear" w:color="auto" w:fill="FFFFFF"/>
            <w:vAlign w:val="center"/>
            <w:hideMark/>
          </w:tcPr>
          <w:p w14:paraId="27BBD576" w14:textId="77777777" w:rsidR="0002486C" w:rsidRPr="0002486C" w:rsidRDefault="0002486C" w:rsidP="0002486C">
            <w:r w:rsidRPr="0002486C">
              <w:t>32:05:0180602:211</w:t>
            </w:r>
          </w:p>
        </w:tc>
        <w:tc>
          <w:tcPr>
            <w:tcW w:w="1140" w:type="dxa"/>
            <w:shd w:val="clear" w:color="auto" w:fill="FFFFFF"/>
            <w:vAlign w:val="center"/>
            <w:hideMark/>
          </w:tcPr>
          <w:p w14:paraId="6BF8E881" w14:textId="77777777" w:rsidR="0002486C" w:rsidRPr="0002486C" w:rsidRDefault="0002486C" w:rsidP="0002486C">
            <w:r w:rsidRPr="0002486C">
              <w:t>1359929,59</w:t>
            </w:r>
          </w:p>
        </w:tc>
        <w:tc>
          <w:tcPr>
            <w:tcW w:w="1140" w:type="dxa"/>
            <w:shd w:val="clear" w:color="auto" w:fill="FFFFFF"/>
            <w:vAlign w:val="center"/>
            <w:hideMark/>
          </w:tcPr>
          <w:p w14:paraId="46FC987F" w14:textId="77777777" w:rsidR="0002486C" w:rsidRPr="0002486C" w:rsidRDefault="0002486C" w:rsidP="0002486C">
            <w:r w:rsidRPr="0002486C">
              <w:t>40797,89</w:t>
            </w:r>
          </w:p>
        </w:tc>
        <w:tc>
          <w:tcPr>
            <w:tcW w:w="1125" w:type="dxa"/>
            <w:shd w:val="clear" w:color="auto" w:fill="FFFFFF"/>
            <w:vAlign w:val="center"/>
            <w:hideMark/>
          </w:tcPr>
          <w:p w14:paraId="63730EE2" w14:textId="77777777" w:rsidR="0002486C" w:rsidRPr="0002486C" w:rsidRDefault="0002486C" w:rsidP="0002486C">
            <w:r w:rsidRPr="0002486C">
              <w:t>1223936,63</w:t>
            </w:r>
          </w:p>
        </w:tc>
      </w:tr>
      <w:tr w:rsidR="0002486C" w:rsidRPr="0002486C" w14:paraId="6CA7AF79" w14:textId="77777777" w:rsidTr="0002486C">
        <w:tc>
          <w:tcPr>
            <w:tcW w:w="10170" w:type="dxa"/>
            <w:gridSpan w:val="9"/>
            <w:shd w:val="clear" w:color="auto" w:fill="FFFFFF"/>
            <w:vAlign w:val="center"/>
            <w:hideMark/>
          </w:tcPr>
          <w:p w14:paraId="68324C58" w14:textId="77777777" w:rsidR="0002486C" w:rsidRPr="0002486C" w:rsidRDefault="0002486C" w:rsidP="0002486C">
            <w:r w:rsidRPr="0002486C">
              <w:t>         Местоположение земельного участка: Брянская область, муниципальный район Дубровский, сельское поселение Пеклинское; земли сельскохозяйственного назначения расположенный на территориях, для которых территориальное зонирование отсутствует; разрешенный вид использования: растениеводство.</w:t>
            </w:r>
          </w:p>
        </w:tc>
      </w:tr>
      <w:tr w:rsidR="0002486C" w:rsidRPr="0002486C" w14:paraId="1A17FF12" w14:textId="77777777" w:rsidTr="0002486C">
        <w:tc>
          <w:tcPr>
            <w:tcW w:w="390" w:type="dxa"/>
            <w:shd w:val="clear" w:color="auto" w:fill="FFFFFF"/>
            <w:vAlign w:val="center"/>
            <w:hideMark/>
          </w:tcPr>
          <w:p w14:paraId="7803972F" w14:textId="77777777" w:rsidR="0002486C" w:rsidRPr="0002486C" w:rsidRDefault="0002486C" w:rsidP="0002486C">
            <w:r w:rsidRPr="0002486C">
              <w:t>№ п/п</w:t>
            </w:r>
          </w:p>
        </w:tc>
        <w:tc>
          <w:tcPr>
            <w:tcW w:w="1275" w:type="dxa"/>
            <w:shd w:val="clear" w:color="auto" w:fill="FFFFFF"/>
            <w:vAlign w:val="center"/>
            <w:hideMark/>
          </w:tcPr>
          <w:p w14:paraId="3CCBEB5F" w14:textId="77777777" w:rsidR="0002486C" w:rsidRPr="0002486C" w:rsidRDefault="0002486C" w:rsidP="0002486C">
            <w:r w:rsidRPr="0002486C">
              <w:t>Дата, время и место проведения аукционов (подведения итогов)</w:t>
            </w:r>
          </w:p>
        </w:tc>
        <w:tc>
          <w:tcPr>
            <w:tcW w:w="1260" w:type="dxa"/>
            <w:shd w:val="clear" w:color="auto" w:fill="FFFFFF"/>
            <w:vAlign w:val="center"/>
            <w:hideMark/>
          </w:tcPr>
          <w:p w14:paraId="76117ABE" w14:textId="77777777" w:rsidR="0002486C" w:rsidRPr="0002486C" w:rsidRDefault="0002486C" w:rsidP="0002486C">
            <w:r w:rsidRPr="0002486C">
              <w:t>Дата и время окончания приёма заявок и документов</w:t>
            </w:r>
          </w:p>
        </w:tc>
        <w:tc>
          <w:tcPr>
            <w:tcW w:w="1290" w:type="dxa"/>
            <w:shd w:val="clear" w:color="auto" w:fill="FFFFFF"/>
            <w:vAlign w:val="center"/>
            <w:hideMark/>
          </w:tcPr>
          <w:p w14:paraId="179EC60F" w14:textId="77777777" w:rsidR="0002486C" w:rsidRPr="0002486C" w:rsidRDefault="0002486C" w:rsidP="0002486C">
            <w:r w:rsidRPr="0002486C">
              <w:t>Реквизиты решения уполномоченного органа</w:t>
            </w:r>
          </w:p>
        </w:tc>
        <w:tc>
          <w:tcPr>
            <w:tcW w:w="855" w:type="dxa"/>
            <w:shd w:val="clear" w:color="auto" w:fill="FFFFFF"/>
            <w:vAlign w:val="center"/>
            <w:hideMark/>
          </w:tcPr>
          <w:p w14:paraId="4120EAD1" w14:textId="77777777" w:rsidR="0002486C" w:rsidRPr="0002486C" w:rsidRDefault="0002486C" w:rsidP="0002486C">
            <w:r w:rsidRPr="0002486C">
              <w:t>Площадь, кв.м.</w:t>
            </w:r>
          </w:p>
        </w:tc>
        <w:tc>
          <w:tcPr>
            <w:tcW w:w="1695" w:type="dxa"/>
            <w:shd w:val="clear" w:color="auto" w:fill="FFFFFF"/>
            <w:vAlign w:val="center"/>
            <w:hideMark/>
          </w:tcPr>
          <w:p w14:paraId="26DD24B3" w14:textId="77777777" w:rsidR="0002486C" w:rsidRPr="0002486C" w:rsidRDefault="0002486C" w:rsidP="0002486C">
            <w:r w:rsidRPr="0002486C">
              <w:t>Кадастровый номер</w:t>
            </w:r>
          </w:p>
          <w:p w14:paraId="0CD5B987" w14:textId="77777777" w:rsidR="0002486C" w:rsidRPr="0002486C" w:rsidRDefault="0002486C" w:rsidP="0002486C">
            <w:r w:rsidRPr="0002486C">
              <w:t>земельного</w:t>
            </w:r>
          </w:p>
          <w:p w14:paraId="7E3B22FE" w14:textId="77777777" w:rsidR="0002486C" w:rsidRPr="0002486C" w:rsidRDefault="0002486C" w:rsidP="0002486C">
            <w:r w:rsidRPr="0002486C">
              <w:t>участка</w:t>
            </w:r>
          </w:p>
          <w:p w14:paraId="3DBA57E5" w14:textId="77777777" w:rsidR="0002486C" w:rsidRPr="0002486C" w:rsidRDefault="0002486C" w:rsidP="0002486C">
            <w:r w:rsidRPr="0002486C">
              <w:t> </w:t>
            </w:r>
          </w:p>
        </w:tc>
        <w:tc>
          <w:tcPr>
            <w:tcW w:w="1140" w:type="dxa"/>
            <w:shd w:val="clear" w:color="auto" w:fill="FFFFFF"/>
            <w:vAlign w:val="center"/>
            <w:hideMark/>
          </w:tcPr>
          <w:p w14:paraId="30CABC24" w14:textId="77777777" w:rsidR="0002486C" w:rsidRPr="0002486C" w:rsidRDefault="0002486C" w:rsidP="0002486C">
            <w:r w:rsidRPr="0002486C">
              <w:t>Начальная цена земельного участка (руб.)</w:t>
            </w:r>
          </w:p>
        </w:tc>
        <w:tc>
          <w:tcPr>
            <w:tcW w:w="1140" w:type="dxa"/>
            <w:shd w:val="clear" w:color="auto" w:fill="FFFFFF"/>
            <w:vAlign w:val="center"/>
            <w:hideMark/>
          </w:tcPr>
          <w:p w14:paraId="6CA083A6" w14:textId="77777777" w:rsidR="0002486C" w:rsidRPr="0002486C" w:rsidRDefault="0002486C" w:rsidP="0002486C">
            <w:r w:rsidRPr="0002486C">
              <w:t>Шаг аукциона, (руб.)</w:t>
            </w:r>
          </w:p>
        </w:tc>
        <w:tc>
          <w:tcPr>
            <w:tcW w:w="1125" w:type="dxa"/>
            <w:shd w:val="clear" w:color="auto" w:fill="FFFFFF"/>
            <w:vAlign w:val="center"/>
            <w:hideMark/>
          </w:tcPr>
          <w:p w14:paraId="64E75796" w14:textId="77777777" w:rsidR="0002486C" w:rsidRPr="0002486C" w:rsidRDefault="0002486C" w:rsidP="0002486C">
            <w:r w:rsidRPr="0002486C">
              <w:t>Задаток, (руб.)</w:t>
            </w:r>
          </w:p>
        </w:tc>
      </w:tr>
      <w:tr w:rsidR="0002486C" w:rsidRPr="0002486C" w14:paraId="7E8EB64F" w14:textId="77777777" w:rsidTr="0002486C">
        <w:tc>
          <w:tcPr>
            <w:tcW w:w="390" w:type="dxa"/>
            <w:shd w:val="clear" w:color="auto" w:fill="FFFFFF"/>
            <w:vAlign w:val="center"/>
            <w:hideMark/>
          </w:tcPr>
          <w:p w14:paraId="25A10665" w14:textId="77777777" w:rsidR="0002486C" w:rsidRPr="0002486C" w:rsidRDefault="0002486C" w:rsidP="0002486C">
            <w:r w:rsidRPr="0002486C">
              <w:lastRenderedPageBreak/>
              <w:t>12.</w:t>
            </w:r>
          </w:p>
        </w:tc>
        <w:tc>
          <w:tcPr>
            <w:tcW w:w="1275" w:type="dxa"/>
            <w:shd w:val="clear" w:color="auto" w:fill="FFFFFF"/>
            <w:vAlign w:val="center"/>
            <w:hideMark/>
          </w:tcPr>
          <w:p w14:paraId="2D7F14A7" w14:textId="77777777" w:rsidR="0002486C" w:rsidRPr="0002486C" w:rsidRDefault="0002486C" w:rsidP="0002486C">
            <w:r w:rsidRPr="0002486C">
              <w:t>22.05.2024</w:t>
            </w:r>
          </w:p>
          <w:p w14:paraId="7F481AD6" w14:textId="77777777" w:rsidR="0002486C" w:rsidRPr="0002486C" w:rsidRDefault="0002486C" w:rsidP="0002486C">
            <w:r w:rsidRPr="0002486C">
              <w:t> в 10.00</w:t>
            </w:r>
          </w:p>
          <w:p w14:paraId="0C3A9196" w14:textId="77777777" w:rsidR="0002486C" w:rsidRPr="0002486C" w:rsidRDefault="0002486C" w:rsidP="0002486C">
            <w:r w:rsidRPr="0002486C">
              <w:t>Единая электронная торговая площадка Сбербанк-АСТ www.sberbank-ast.ru</w:t>
            </w:r>
          </w:p>
        </w:tc>
        <w:tc>
          <w:tcPr>
            <w:tcW w:w="1260" w:type="dxa"/>
            <w:shd w:val="clear" w:color="auto" w:fill="FFFFFF"/>
            <w:vAlign w:val="center"/>
            <w:hideMark/>
          </w:tcPr>
          <w:p w14:paraId="3DEFD520" w14:textId="77777777" w:rsidR="0002486C" w:rsidRPr="0002486C" w:rsidRDefault="0002486C" w:rsidP="0002486C">
            <w:r w:rsidRPr="0002486C">
              <w:t>16.05.2024 в 23.59</w:t>
            </w:r>
          </w:p>
        </w:tc>
        <w:tc>
          <w:tcPr>
            <w:tcW w:w="1290" w:type="dxa"/>
            <w:shd w:val="clear" w:color="auto" w:fill="FFFFFF"/>
            <w:vAlign w:val="center"/>
            <w:hideMark/>
          </w:tcPr>
          <w:p w14:paraId="34CFF7DB" w14:textId="77777777" w:rsidR="0002486C" w:rsidRPr="0002486C" w:rsidRDefault="0002486C" w:rsidP="0002486C">
            <w:r w:rsidRPr="0002486C">
              <w:t>Постановление № 144</w:t>
            </w:r>
          </w:p>
          <w:p w14:paraId="29644E1F" w14:textId="77777777" w:rsidR="0002486C" w:rsidRPr="0002486C" w:rsidRDefault="0002486C" w:rsidP="0002486C">
            <w:r w:rsidRPr="0002486C">
              <w:t>от 02.04.2024                         </w:t>
            </w:r>
          </w:p>
        </w:tc>
        <w:tc>
          <w:tcPr>
            <w:tcW w:w="855" w:type="dxa"/>
            <w:shd w:val="clear" w:color="auto" w:fill="FFFFFF"/>
            <w:vAlign w:val="center"/>
            <w:hideMark/>
          </w:tcPr>
          <w:p w14:paraId="0815D2A2" w14:textId="77777777" w:rsidR="0002486C" w:rsidRPr="0002486C" w:rsidRDefault="0002486C" w:rsidP="0002486C">
            <w:r w:rsidRPr="0002486C">
              <w:t>44343</w:t>
            </w:r>
          </w:p>
        </w:tc>
        <w:tc>
          <w:tcPr>
            <w:tcW w:w="1695" w:type="dxa"/>
            <w:shd w:val="clear" w:color="auto" w:fill="FFFFFF"/>
            <w:vAlign w:val="center"/>
            <w:hideMark/>
          </w:tcPr>
          <w:p w14:paraId="483E3C62" w14:textId="77777777" w:rsidR="0002486C" w:rsidRPr="0002486C" w:rsidRDefault="0002486C" w:rsidP="0002486C">
            <w:r w:rsidRPr="0002486C">
              <w:t>32:05:0250102:250</w:t>
            </w:r>
          </w:p>
        </w:tc>
        <w:tc>
          <w:tcPr>
            <w:tcW w:w="1140" w:type="dxa"/>
            <w:shd w:val="clear" w:color="auto" w:fill="FFFFFF"/>
            <w:vAlign w:val="center"/>
            <w:hideMark/>
          </w:tcPr>
          <w:p w14:paraId="169F69E6" w14:textId="77777777" w:rsidR="0002486C" w:rsidRPr="0002486C" w:rsidRDefault="0002486C" w:rsidP="0002486C">
            <w:r w:rsidRPr="0002486C">
              <w:t>169833,69</w:t>
            </w:r>
          </w:p>
        </w:tc>
        <w:tc>
          <w:tcPr>
            <w:tcW w:w="1140" w:type="dxa"/>
            <w:shd w:val="clear" w:color="auto" w:fill="FFFFFF"/>
            <w:vAlign w:val="center"/>
            <w:hideMark/>
          </w:tcPr>
          <w:p w14:paraId="7CAE5E6A" w14:textId="77777777" w:rsidR="0002486C" w:rsidRPr="0002486C" w:rsidRDefault="0002486C" w:rsidP="0002486C">
            <w:r w:rsidRPr="0002486C">
              <w:t>5095,01</w:t>
            </w:r>
          </w:p>
        </w:tc>
        <w:tc>
          <w:tcPr>
            <w:tcW w:w="1125" w:type="dxa"/>
            <w:shd w:val="clear" w:color="auto" w:fill="FFFFFF"/>
            <w:vAlign w:val="center"/>
            <w:hideMark/>
          </w:tcPr>
          <w:p w14:paraId="4868FBBF" w14:textId="77777777" w:rsidR="0002486C" w:rsidRPr="0002486C" w:rsidRDefault="0002486C" w:rsidP="0002486C">
            <w:r w:rsidRPr="0002486C">
              <w:t>152850,32</w:t>
            </w:r>
          </w:p>
        </w:tc>
      </w:tr>
      <w:tr w:rsidR="0002486C" w:rsidRPr="0002486C" w14:paraId="27053802" w14:textId="77777777" w:rsidTr="0002486C">
        <w:tc>
          <w:tcPr>
            <w:tcW w:w="10170" w:type="dxa"/>
            <w:gridSpan w:val="9"/>
            <w:shd w:val="clear" w:color="auto" w:fill="FFFFFF"/>
            <w:vAlign w:val="center"/>
            <w:hideMark/>
          </w:tcPr>
          <w:p w14:paraId="43F4F26E" w14:textId="77777777" w:rsidR="0002486C" w:rsidRPr="0002486C" w:rsidRDefault="0002486C" w:rsidP="0002486C">
            <w:r w:rsidRPr="0002486C">
              <w:t>         Местоположение земельного участка: Российская Федерация, Брянская область, муниципальный район Дубровский, Пеклинское сельское поселение; земли сельскохозяйственного назначения расположенный на территориях, для которых территориальное зонирование отсутствует; разрешенный вид использования: растениеводство.</w:t>
            </w:r>
          </w:p>
        </w:tc>
      </w:tr>
    </w:tbl>
    <w:p w14:paraId="0E427A99" w14:textId="77777777" w:rsidR="0002486C" w:rsidRPr="0002486C" w:rsidRDefault="0002486C" w:rsidP="0002486C">
      <w:r w:rsidRPr="0002486C">
        <w:t>Границы земельного участка определены в соответствии с Выпиской из единого государственного реестра недвижимости о характеристиках и зарегистрированных правах на объект недвижимости.</w:t>
      </w:r>
    </w:p>
    <w:p w14:paraId="2765F934" w14:textId="77777777" w:rsidR="0002486C" w:rsidRPr="0002486C" w:rsidRDefault="0002486C" w:rsidP="0002486C">
      <w:r w:rsidRPr="0002486C">
        <w:t>Сведения об ограничениях права на объект недвижимости: отсутствуют.</w:t>
      </w:r>
    </w:p>
    <w:p w14:paraId="0E160D85" w14:textId="77777777" w:rsidR="0002486C" w:rsidRPr="0002486C" w:rsidRDefault="0002486C" w:rsidP="0002486C">
      <w:r w:rsidRPr="0002486C">
        <w:t>Ограничения использования земельного участка: в рамках договора купли-продажи земельного участка.</w:t>
      </w:r>
    </w:p>
    <w:p w14:paraId="7F1161AF" w14:textId="77777777" w:rsidR="0002486C" w:rsidRPr="0002486C" w:rsidRDefault="0002486C" w:rsidP="0002486C">
      <w:r w:rsidRPr="0002486C">
        <w:t>При использовании земельного участка, необходимо соблюдать следующие условия: обеспечивать беспрепятственный доступ на земельный участок для инспекционных проверок покупателю, выполнять требования эксплуатационных служб по эксплуатации подземных и наземных коммуникаций и сооружений, если такие находятся на земельном участке, и не препятствовать их ремонту и обслуживанию, не препятствовать юридическим лицам, осуществляющим на основании соответствующих решений уполномоченных органов власти геодезические, геологоразведочные, землеустроительные  и иные исследования и изыскания, использовать участок строго по целевому назначению, с соблюдением санитарных норм и экологических требований.</w:t>
      </w:r>
    </w:p>
    <w:p w14:paraId="58DD6385" w14:textId="77777777" w:rsidR="0002486C" w:rsidRPr="0002486C" w:rsidRDefault="0002486C" w:rsidP="0002486C">
      <w:r w:rsidRPr="0002486C">
        <w:rPr>
          <w:b/>
          <w:bCs/>
        </w:rPr>
        <w:t>Дата и время начала приема заявок: 22.04.2024г. с 12ч.00.</w:t>
      </w:r>
    </w:p>
    <w:p w14:paraId="403FC35A" w14:textId="77777777" w:rsidR="0002486C" w:rsidRPr="0002486C" w:rsidRDefault="0002486C" w:rsidP="0002486C">
      <w:r w:rsidRPr="0002486C">
        <w:rPr>
          <w:b/>
          <w:bCs/>
        </w:rPr>
        <w:t>Порядок регистрации на электронной площадке:</w:t>
      </w:r>
      <w:r w:rsidRPr="0002486C">
        <w:t> для обеспечения доступа к участию в электронном аукционе Заявителям необходимо пройти процедуру регистрации на электронной площадке либо в ГИС Торги.</w:t>
      </w:r>
    </w:p>
    <w:p w14:paraId="69362BF5" w14:textId="77777777" w:rsidR="0002486C" w:rsidRPr="0002486C" w:rsidRDefault="0002486C" w:rsidP="0002486C">
      <w:pPr>
        <w:numPr>
          <w:ilvl w:val="0"/>
          <w:numId w:val="22"/>
        </w:numPr>
      </w:pPr>
      <w:r w:rsidRPr="0002486C">
        <w:t>Регистрация в ГИС Торги осуществляется без взимания платы в соответствии с инструкцией по регистрации физических лиц либо инструкцией по регистрации для юридических лиц и индивидуальных предпринимателей, размещенной на сайте  </w:t>
      </w:r>
      <w:hyperlink r:id="rId5" w:history="1">
        <w:r w:rsidRPr="0002486C">
          <w:rPr>
            <w:rStyle w:val="a3"/>
          </w:rPr>
          <w:t>www.torgi.gov.ru/new</w:t>
        </w:r>
      </w:hyperlink>
      <w:r w:rsidRPr="0002486C">
        <w:t xml:space="preserve">(ГИС Торги). После регистрации пользователь автоматически получает доступ к участию в торгах на электронных площадках, аккредитованных в соответствии с Федеральным законом от 05.04.2013 №44-ФЗ, без прохождения дополнительных проверок и направления документов. Для регистрации потребуется подтвержденная учетная запись на госуслугах (ЕСИА), квалифицированная электронная подпись, а также выполнить следующие </w:t>
      </w:r>
      <w:r w:rsidRPr="0002486C">
        <w:lastRenderedPageBreak/>
        <w:t>действия в системе:                                                                                                                                                         - пройти авторизацию в ГИС Торги при помощи учетной записи на  госуслугах (ЕСИА)</w:t>
      </w:r>
      <w:r w:rsidRPr="0002486C">
        <w:br/>
        <w:t>- заполнить заявление на регистрацию и при необходимости приложить документы</w:t>
      </w:r>
      <w:r w:rsidRPr="0002486C">
        <w:br/>
        <w:t>-    подписать заявление на регистрацию квалифицированной электронной подписью.               </w:t>
      </w:r>
      <w:r w:rsidRPr="0002486C">
        <w:rPr>
          <w:b/>
          <w:bCs/>
        </w:rPr>
        <w:t>          </w:t>
      </w:r>
    </w:p>
    <w:p w14:paraId="5E415528" w14:textId="77777777" w:rsidR="0002486C" w:rsidRPr="0002486C" w:rsidRDefault="0002486C" w:rsidP="0002486C">
      <w:pPr>
        <w:numPr>
          <w:ilvl w:val="0"/>
          <w:numId w:val="22"/>
        </w:numPr>
      </w:pPr>
      <w:r w:rsidRPr="0002486C">
        <w:t>Для получения регистрации на единая электронная торговая площадка Сбербанк-АСТ www.sberbank-ast.ru необходимо пройти регистрацию (аккредитацию) на электронной площадке в соответствии с Регламентом и Инструкциями электронной площадки</w:t>
      </w:r>
      <w:r w:rsidRPr="0002486C">
        <w:rPr>
          <w:b/>
          <w:bCs/>
        </w:rPr>
        <w:t>.</w:t>
      </w:r>
    </w:p>
    <w:p w14:paraId="0B6CC2BD" w14:textId="77777777" w:rsidR="0002486C" w:rsidRPr="0002486C" w:rsidRDefault="0002486C" w:rsidP="0002486C">
      <w:r w:rsidRPr="0002486C">
        <w:rPr>
          <w:b/>
          <w:bCs/>
        </w:rPr>
        <w:t>   </w:t>
      </w:r>
      <w:r w:rsidRPr="0002486C">
        <w:t>       В случае если от имени Заявителя действует иное лицо (далее - Доверенное лицо), Заявителю и Доверенному лицу необходимо пройти регистрацию (аккредитацию) на электронной площадке в соответствии с Регламентом и Инструкциями.</w:t>
      </w:r>
    </w:p>
    <w:p w14:paraId="66779304" w14:textId="77777777" w:rsidR="0002486C" w:rsidRPr="0002486C" w:rsidRDefault="0002486C" w:rsidP="0002486C">
      <w:r w:rsidRPr="0002486C">
        <w:rPr>
          <w:b/>
          <w:bCs/>
        </w:rPr>
        <w:t>Документы, представляемые заявителями для участия в электронном аукционе:</w:t>
      </w:r>
    </w:p>
    <w:p w14:paraId="144FEFCD" w14:textId="77777777" w:rsidR="0002486C" w:rsidRPr="0002486C" w:rsidRDefault="0002486C" w:rsidP="0002486C">
      <w:r w:rsidRPr="0002486C">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14:paraId="59AF3BCD" w14:textId="77777777" w:rsidR="0002486C" w:rsidRPr="0002486C" w:rsidRDefault="0002486C" w:rsidP="0002486C">
      <w:r w:rsidRPr="0002486C">
        <w:t>2) копии документов, удостоверяющих личность заявителя (для граждан) (в случае представления копии паспорта гражданина Российской Федерации представляются копии 20 (двадцати) страниц паспорта: от 1-ой страницы с изображением Государственного герба Российской Федерации по 20-ую страницу с «Извлечением из Положения о паспорте гражданина Российской Федерации» включительно);</w:t>
      </w:r>
    </w:p>
    <w:p w14:paraId="32960762" w14:textId="77777777" w:rsidR="0002486C" w:rsidRPr="0002486C" w:rsidRDefault="0002486C" w:rsidP="0002486C">
      <w:r w:rsidRPr="0002486C">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40A60142" w14:textId="77777777" w:rsidR="0002486C" w:rsidRPr="0002486C" w:rsidRDefault="0002486C" w:rsidP="0002486C">
      <w:r w:rsidRPr="0002486C">
        <w:t>4) документы, подтверждающие внесение задатка. (При подаче Заявителем Заявки в соответствии с Регламентом и Инструкциями, информация о внесении Заявителем задатка формируется Оператором электронной площадки и направляется Организатору аукциона).</w:t>
      </w:r>
    </w:p>
    <w:p w14:paraId="3B8B25D5" w14:textId="77777777" w:rsidR="0002486C" w:rsidRPr="0002486C" w:rsidRDefault="0002486C" w:rsidP="0002486C">
      <w:r w:rsidRPr="0002486C">
        <w:rPr>
          <w:b/>
          <w:bCs/>
        </w:rPr>
        <w:t>Порядок приема заявок:</w:t>
      </w:r>
      <w:r w:rsidRPr="0002486C">
        <w:t> 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документов.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14:paraId="64372296" w14:textId="77777777" w:rsidR="0002486C" w:rsidRPr="0002486C" w:rsidRDefault="0002486C" w:rsidP="0002486C">
      <w:r w:rsidRPr="0002486C">
        <w:t>           Прием заявок обеспечивается Оператором электронной площадки в соответствии с Регламентом и Инструкциями. Оператор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14:paraId="3236B5E6" w14:textId="77777777" w:rsidR="0002486C" w:rsidRPr="0002486C" w:rsidRDefault="0002486C" w:rsidP="0002486C">
      <w:r w:rsidRPr="0002486C">
        <w:t>Один Заявитель вправе подать только одну Заявку.</w:t>
      </w:r>
    </w:p>
    <w:p w14:paraId="77ED177C" w14:textId="77777777" w:rsidR="0002486C" w:rsidRPr="0002486C" w:rsidRDefault="0002486C" w:rsidP="0002486C">
      <w:r w:rsidRPr="0002486C">
        <w:lastRenderedPageBreak/>
        <w:t>Заявка и прилагаемые к ней документы направляются единовременно в соответствии с Регламентом и Инструкциями электронной площадки.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 Инструкциями электронной площадки. В соответствии с Регламентом и Инструкциями Оператор электронной площадки возвращает заявку Заявителю в случае: - предоставления заявки, подписанной электронной подписью лица, не уполномоченного действовать от имени Заявителя, подачи одним Заявителем двух и более заявок при условии, что поданные ранее заявки не отозваны, получения заявки после дня и времени окончания срока приема заявок. Одновременно с возвратом заявки Оператор электронной площадки уведомляет Заявителя об основаниях ее возврата. Возврат заявок по иным основаниям не допускается. В случае отсутствия у Оператора электронной площадки оснований возврата заявки Заявителю, Оператор электронной площадки регистрирует заявку в соответствии с Регламентом и Инструкциями электронной площадки. При этом Оператор электронной площадки направляет Заявителю уведомление о поступлении заявки в соответствии с Регламентом и Инструкциями электронной площадки. Заявитель вправе отозвать заявку в любое время до установленных даты и времени окончания срока приема заявок в соответствии с Регламентом и Инструкциями электронной площадки. Заявитель после отзыва заявки вправе повторно подать заявку до установленных даты и времени окончания срока приема заявок. Прием заявок прекращается Оператором электронной площадки с помощью программных и технических средств в дату и время окончания срока приема заявок. Ответственность за достоверность указанной в заявке информации и приложенных к ней документов несет Заявитель.</w:t>
      </w:r>
    </w:p>
    <w:p w14:paraId="5DAAF591" w14:textId="77777777" w:rsidR="0002486C" w:rsidRPr="0002486C" w:rsidRDefault="0002486C" w:rsidP="0002486C">
      <w:r w:rsidRPr="0002486C">
        <w:rPr>
          <w:b/>
          <w:bCs/>
        </w:rPr>
        <w:t>Для участия в аукционе Заявителями вносится задаток в размере 90% от начальной цены земельного участка в срок не позднее даты окончания приема заявок по следующим реквизитам:</w:t>
      </w:r>
    </w:p>
    <w:p w14:paraId="029BAFE5" w14:textId="77777777" w:rsidR="0002486C" w:rsidRPr="0002486C" w:rsidRDefault="0002486C" w:rsidP="0002486C">
      <w:r w:rsidRPr="0002486C">
        <w:rPr>
          <w:b/>
          <w:bCs/>
        </w:rPr>
        <w:t>Получатель:</w:t>
      </w:r>
    </w:p>
    <w:p w14:paraId="29B78D1B" w14:textId="77777777" w:rsidR="0002486C" w:rsidRPr="0002486C" w:rsidRDefault="0002486C" w:rsidP="0002486C">
      <w:r w:rsidRPr="0002486C">
        <w:t>Наименование: АО "Сбербанк-АСТ"</w:t>
      </w:r>
      <w:r w:rsidRPr="0002486C">
        <w:br/>
        <w:t>ИНН: 7707308480</w:t>
      </w:r>
      <w:r w:rsidRPr="0002486C">
        <w:br/>
        <w:t>КПП: 770401001</w:t>
      </w:r>
      <w:r w:rsidRPr="0002486C">
        <w:br/>
        <w:t>Расчетный счет: 40702810300020038047</w:t>
      </w:r>
    </w:p>
    <w:p w14:paraId="01ACFF09" w14:textId="77777777" w:rsidR="0002486C" w:rsidRPr="0002486C" w:rsidRDefault="0002486C" w:rsidP="0002486C">
      <w:r w:rsidRPr="0002486C">
        <w:rPr>
          <w:u w:val="single"/>
        </w:rPr>
        <w:t>БАНК ПОЛУЧАТЕЛЯ:</w:t>
      </w:r>
    </w:p>
    <w:p w14:paraId="64C0A58E" w14:textId="77777777" w:rsidR="0002486C" w:rsidRPr="0002486C" w:rsidRDefault="0002486C" w:rsidP="0002486C">
      <w:r w:rsidRPr="0002486C">
        <w:t>Наименование банка: ПАО "СБЕРБАНК РОССИИ" Г. МОСКВА</w:t>
      </w:r>
      <w:r w:rsidRPr="0002486C">
        <w:br/>
        <w:t>БИК: 044525225</w:t>
      </w:r>
      <w:r w:rsidRPr="0002486C">
        <w:br/>
        <w:t>Корреспондентский счет: 30101810400000000225</w:t>
      </w:r>
    </w:p>
    <w:p w14:paraId="4D9C15A6" w14:textId="77777777" w:rsidR="0002486C" w:rsidRPr="0002486C" w:rsidRDefault="0002486C" w:rsidP="0002486C">
      <w:r w:rsidRPr="0002486C">
        <w:t>Назначение платежа: Перечисление денежных средств оператору электронной торговой площадки для проведения операций по организации процедур и обеспечению участия в них, лицевой счет.</w:t>
      </w:r>
    </w:p>
    <w:p w14:paraId="77F762B5" w14:textId="77777777" w:rsidR="0002486C" w:rsidRPr="0002486C" w:rsidRDefault="0002486C" w:rsidP="0002486C">
      <w:r w:rsidRPr="0002486C">
        <w:lastRenderedPageBreak/>
        <w:t>Платежи по перечислению задатка для участия в электронном аукционе и порядок возврата задатка осуществляются в соответствии с Регламентом электронной площадки.</w:t>
      </w:r>
    </w:p>
    <w:p w14:paraId="6892BF0D" w14:textId="77777777" w:rsidR="0002486C" w:rsidRPr="0002486C" w:rsidRDefault="0002486C" w:rsidP="0002486C">
      <w:r w:rsidRPr="0002486C">
        <w:t>Извещение о проведении электронного аукциона и условиях его проведения являются условиями публичной оферты в соответствии со статьей 437 Гражданского кодекса Российской Федерации. Подача документов на участие в аукционе и перечисление задатка являются акцептом такой оферты.</w:t>
      </w:r>
    </w:p>
    <w:p w14:paraId="60B834F4" w14:textId="77777777" w:rsidR="0002486C" w:rsidRPr="0002486C" w:rsidRDefault="0002486C" w:rsidP="0002486C">
      <w:r w:rsidRPr="0002486C">
        <w:t>           Задаток возвращается электронной площадкой Заявителям в соответствии с Регламентом и Инструкциями в следующем порядке:</w:t>
      </w:r>
    </w:p>
    <w:p w14:paraId="15D46FAD" w14:textId="77777777" w:rsidR="0002486C" w:rsidRPr="0002486C" w:rsidRDefault="0002486C" w:rsidP="0002486C">
      <w:r w:rsidRPr="0002486C">
        <w:t>- для Заявителя, отозвавшего Заявку до окончания срока приема Заявок, – в течение 3 (трех) рабочих дней со дня поступления уведомления об отзыве Заявки в соответствии с Регламентом и Инструкциями электронной площадки;</w:t>
      </w:r>
    </w:p>
    <w:p w14:paraId="11CCFD11" w14:textId="77777777" w:rsidR="0002486C" w:rsidRPr="0002486C" w:rsidRDefault="0002486C" w:rsidP="0002486C">
      <w:r w:rsidRPr="0002486C">
        <w:t>- для Заявителя, не допущенного к участию в аукционе, – в течение 3 (трех) рабочих дней со дня оформления Протокола рассмотрения заявок на участие в аукционе в соответствии с Регламентом и Инструкциями электронной площадки;</w:t>
      </w:r>
    </w:p>
    <w:p w14:paraId="00153804" w14:textId="77777777" w:rsidR="0002486C" w:rsidRPr="0002486C" w:rsidRDefault="0002486C" w:rsidP="0002486C">
      <w:r w:rsidRPr="0002486C">
        <w:t>- для участников аукциона (далее - Участник), участвовавших в аукционе, но не победивших в нем, – в течение 3 (трех) рабочих дней со дня подписания Протокола о результатах аукциона в соответствии с Регламентом и Инструкциями электронной площадки.</w:t>
      </w:r>
    </w:p>
    <w:p w14:paraId="4912A5D4" w14:textId="77777777" w:rsidR="0002486C" w:rsidRPr="0002486C" w:rsidRDefault="0002486C" w:rsidP="0002486C">
      <w:r w:rsidRPr="0002486C">
        <w:t>           Задаток, внесенный победителем аукциона, а также задаток, внесенный иным лицом, с которым договор купли-продажи земельного участка заключается в соответствии с пунктами 13 и 14 или 20 статьи 39.12 Земельного кодекса Российской Федерации, засчитываются в оплату приобретаемого земельного участка. Перечисление задатка Продавцу в оплату цены за земельный участок осуществляется Оператором электронной площадки в соответствии с Регламентом и Инструкциями.</w:t>
      </w:r>
    </w:p>
    <w:p w14:paraId="6B708E94" w14:textId="77777777" w:rsidR="0002486C" w:rsidRPr="0002486C" w:rsidRDefault="0002486C" w:rsidP="0002486C">
      <w:r w:rsidRPr="0002486C">
        <w:t>           Задатки, внесенные этими лицами, не заключившими в установленном законодательством порядке договоры купли - продажи земельного участка вследствие уклонения от заключения договоров, не возвращаются.</w:t>
      </w:r>
    </w:p>
    <w:p w14:paraId="581AC611" w14:textId="77777777" w:rsidR="0002486C" w:rsidRPr="0002486C" w:rsidRDefault="0002486C" w:rsidP="0002486C">
      <w:r w:rsidRPr="0002486C">
        <w:rPr>
          <w:b/>
          <w:bCs/>
        </w:rPr>
        <w:t>Порядок рассмотрения заявок: дата рассмотрения заявок 17.05.2024 г.</w:t>
      </w:r>
      <w:r w:rsidRPr="0002486C">
        <w:t> В день определения Участников аукциона, Оператор электронной площадки через Личный кабинет Организатора аукциона обеспечивает доступ к поданным Заявителями заявкам и документам, а также к журналу приема заявок.</w:t>
      </w:r>
    </w:p>
    <w:p w14:paraId="162D4F39" w14:textId="77777777" w:rsidR="0002486C" w:rsidRPr="0002486C" w:rsidRDefault="0002486C" w:rsidP="0002486C">
      <w:r w:rsidRPr="0002486C">
        <w:t>В протоколе рассмотрения заявок на участие в электронном аукционе, указывается перечень принятых заявок, перечень отозванных заявок, имена (наименования) Заявителей, признанных участниками аукциона, а также имена (наименования) Заявителей, которым было отказано в допуске к участию в аукционе, с указанием оснований отказа. 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 Дубровского  муниципального района Брянской области в сети интернет </w:t>
      </w:r>
      <w:hyperlink r:id="rId6" w:history="1">
        <w:r w:rsidRPr="0002486C">
          <w:rPr>
            <w:rStyle w:val="a3"/>
          </w:rPr>
          <w:t>www.admdubrovka.ru</w:t>
        </w:r>
      </w:hyperlink>
      <w:r w:rsidRPr="0002486C">
        <w:t>, официальном сайте Российской Федерации ГИС Торги </w:t>
      </w:r>
      <w:hyperlink r:id="rId7" w:history="1">
        <w:r w:rsidRPr="0002486C">
          <w:rPr>
            <w:rStyle w:val="a3"/>
          </w:rPr>
          <w:t>www.torgi.gov.ru</w:t>
        </w:r>
      </w:hyperlink>
      <w:r w:rsidRPr="0002486C">
        <w:t>, сайте оператора электронной площадки Сбербанк-АСТ </w:t>
      </w:r>
      <w:hyperlink r:id="rId8" w:history="1">
        <w:r w:rsidRPr="0002486C">
          <w:rPr>
            <w:rStyle w:val="a3"/>
          </w:rPr>
          <w:t>www.sberbank-ast.ru</w:t>
        </w:r>
      </w:hyperlink>
      <w:r w:rsidRPr="0002486C">
        <w:rPr>
          <w:u w:val="single"/>
        </w:rPr>
        <w:t>.</w:t>
      </w:r>
    </w:p>
    <w:p w14:paraId="6344F766" w14:textId="77777777" w:rsidR="0002486C" w:rsidRPr="0002486C" w:rsidRDefault="0002486C" w:rsidP="0002486C">
      <w:r w:rsidRPr="0002486C">
        <w:lastRenderedPageBreak/>
        <w:t>Заявителям, признанным участниками электронного аукциона, и Заявителям, не допущенным к участию в электронном аукционе, оператор электронной площадки направляет в электронной форме уведомления о принятых в отношении их решениях не позднее дня, следующего после дня подписания протокола.</w:t>
      </w:r>
    </w:p>
    <w:p w14:paraId="67D3FF03" w14:textId="77777777" w:rsidR="0002486C" w:rsidRPr="0002486C" w:rsidRDefault="0002486C" w:rsidP="0002486C">
      <w:r w:rsidRPr="0002486C">
        <w:t>Заявитель не допускается к участию в электронном аукционе в следующих случаях:</w:t>
      </w:r>
    </w:p>
    <w:p w14:paraId="4AEAF2B3" w14:textId="77777777" w:rsidR="0002486C" w:rsidRPr="0002486C" w:rsidRDefault="0002486C" w:rsidP="0002486C">
      <w:r w:rsidRPr="0002486C">
        <w:t>1) непредставление необходимых для участия в электронном аукционе документов или представление недостоверных сведений;</w:t>
      </w:r>
    </w:p>
    <w:p w14:paraId="326DAA59" w14:textId="77777777" w:rsidR="0002486C" w:rsidRPr="0002486C" w:rsidRDefault="0002486C" w:rsidP="0002486C">
      <w:r w:rsidRPr="0002486C">
        <w:t>2) непоступление задатка на дату рассмотрения заявок на участие в электронном аукционе;</w:t>
      </w:r>
    </w:p>
    <w:p w14:paraId="342CF2B2" w14:textId="77777777" w:rsidR="0002486C" w:rsidRPr="0002486C" w:rsidRDefault="0002486C" w:rsidP="0002486C">
      <w:r w:rsidRPr="0002486C">
        <w:t>3) подача заявки на участие в электронном аукционе лицом, которое в соответствии с Земельным Кодексом и другими федеральными законами не имеет права быть участником конкретного электронного аукциона, покупателем земельного участка;</w:t>
      </w:r>
    </w:p>
    <w:p w14:paraId="3B6772C0" w14:textId="77777777" w:rsidR="0002486C" w:rsidRPr="0002486C" w:rsidRDefault="0002486C" w:rsidP="0002486C">
      <w:r w:rsidRPr="0002486C">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14:paraId="0AAA12A9" w14:textId="77777777" w:rsidR="0002486C" w:rsidRPr="0002486C" w:rsidRDefault="0002486C" w:rsidP="0002486C">
      <w:r w:rsidRPr="0002486C">
        <w:rPr>
          <w:b/>
          <w:bCs/>
        </w:rPr>
        <w:t>Порядок проведения электронного аукциона: </w:t>
      </w:r>
      <w:r w:rsidRPr="0002486C">
        <w:t>Электронный аукцион проводится на электронной площадке (www.sberbank-ast.ru). Проведение электронного аукциона обеспечивается Оператором электронной площадки в соответствии с Регламентом и Инструкциями электронной площадки. </w:t>
      </w:r>
      <w:r w:rsidRPr="0002486C">
        <w:rPr>
          <w:b/>
          <w:bCs/>
        </w:rPr>
        <w:t> </w:t>
      </w:r>
      <w:r w:rsidRPr="0002486C">
        <w:t>В электронном аукционе могут участвовать только Заявители, допущенные к участию в электронном аукционе и признанные Участниками аукциона.  Электронный аукцион проводится в указанные в извещении день и час путем последовательного повышения Участниками начальной цены на величину, равную либо кратную величине «шага аукциона». 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 Время регистрации ценового предложения фиксируется по серверному времени по факту подачи ценового предложения, принятого Оператором. При этом автоматически отклоняются ценовые предложения, не соответствующие увеличению текущей цены на величину «шага аукциона», а также, в случае если ценовое предложение Участника аналогично ценовому предложению, поданному ранее другим Участником или подаваемое ценовое предложение меньше текущего.</w:t>
      </w:r>
    </w:p>
    <w:p w14:paraId="399A87E1" w14:textId="77777777" w:rsidR="0002486C" w:rsidRPr="0002486C" w:rsidRDefault="0002486C" w:rsidP="0002486C">
      <w:r w:rsidRPr="0002486C">
        <w:t>Если с момента наступления времени начала аукционного торга и до момента наступления времени окончания аукционного торга не объявлена ни одна ставка о цене, то по наступлении времени окончания аукционного торга Участники аукциона не имеют возможности объявлять ставки, аукционный торг завершается и процедуре автоматически присваивается статус несостоявшейся. Победителем электронного аукциона признается Участник, предложивший наибольшую цену за земельный участок.</w:t>
      </w:r>
    </w:p>
    <w:p w14:paraId="785B9C33" w14:textId="77777777" w:rsidR="0002486C" w:rsidRPr="0002486C" w:rsidRDefault="0002486C" w:rsidP="0002486C">
      <w:r w:rsidRPr="0002486C">
        <w:lastRenderedPageBreak/>
        <w:t>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 Дубровского  муниципального района Брянской области в сети интернет </w:t>
      </w:r>
      <w:hyperlink r:id="rId9" w:history="1">
        <w:r w:rsidRPr="0002486C">
          <w:rPr>
            <w:rStyle w:val="a3"/>
          </w:rPr>
          <w:t>www.admdubrovka.ru</w:t>
        </w:r>
      </w:hyperlink>
      <w:r w:rsidRPr="0002486C">
        <w:t>, официальном сайте Российской Федерации ГИС Торги </w:t>
      </w:r>
      <w:hyperlink r:id="rId10" w:history="1">
        <w:r w:rsidRPr="0002486C">
          <w:rPr>
            <w:rStyle w:val="a3"/>
          </w:rPr>
          <w:t>www.torgi.gov.ru</w:t>
        </w:r>
      </w:hyperlink>
      <w:r w:rsidRPr="0002486C">
        <w:t>, сайте оператора электронной площадки Сбербанк-АСТ </w:t>
      </w:r>
      <w:hyperlink r:id="rId11" w:history="1">
        <w:r w:rsidRPr="0002486C">
          <w:rPr>
            <w:rStyle w:val="a3"/>
          </w:rPr>
          <w:t>www.sberbank-ast.ru</w:t>
        </w:r>
      </w:hyperlink>
      <w:r w:rsidRPr="0002486C">
        <w:t>.</w:t>
      </w:r>
    </w:p>
    <w:p w14:paraId="6D844C15" w14:textId="77777777" w:rsidR="0002486C" w:rsidRPr="0002486C" w:rsidRDefault="0002486C" w:rsidP="0002486C">
      <w:r w:rsidRPr="0002486C">
        <w:t>           Аукцион признается несостоявшимся в следующих случаях:</w:t>
      </w:r>
    </w:p>
    <w:p w14:paraId="0767AFB4" w14:textId="77777777" w:rsidR="0002486C" w:rsidRPr="0002486C" w:rsidRDefault="0002486C" w:rsidP="0002486C">
      <w:r w:rsidRPr="0002486C">
        <w:t>- не подано ни одной заявки на участие в электронном аукционе либо ни один из Заявителей не признан Участником электронного аукциона;</w:t>
      </w:r>
    </w:p>
    <w:p w14:paraId="2FCC396D" w14:textId="77777777" w:rsidR="0002486C" w:rsidRPr="0002486C" w:rsidRDefault="0002486C" w:rsidP="0002486C">
      <w:r w:rsidRPr="0002486C">
        <w:t>- ни один из Участников электронного аукциона не сделал предложение о начальной цене.</w:t>
      </w:r>
    </w:p>
    <w:p w14:paraId="48C3C471" w14:textId="77777777" w:rsidR="0002486C" w:rsidRPr="0002486C" w:rsidRDefault="0002486C" w:rsidP="0002486C">
      <w:r w:rsidRPr="0002486C">
        <w:t>           По результатам проведения электронного аукциона договор купли-продажи земельного участка, заключается в электронной форме и подписывается усиленной квалифицированной электронной подписью сторон такого договора. Подписанный проект договора купли-продажи земельного участка направляется победителю электронного аукциона или иному лицу, с которыми в соответствии с </w:t>
      </w:r>
      <w:hyperlink r:id="rId12" w:history="1">
        <w:r w:rsidRPr="0002486C">
          <w:rPr>
            <w:rStyle w:val="a3"/>
          </w:rPr>
          <w:t>пунктами 13</w:t>
        </w:r>
      </w:hyperlink>
      <w:r w:rsidRPr="0002486C">
        <w:t>, </w:t>
      </w:r>
      <w:hyperlink r:id="rId13" w:history="1">
        <w:r w:rsidRPr="0002486C">
          <w:rPr>
            <w:rStyle w:val="a3"/>
          </w:rPr>
          <w:t>14</w:t>
        </w:r>
      </w:hyperlink>
      <w:r w:rsidRPr="0002486C">
        <w:t>, </w:t>
      </w:r>
      <w:hyperlink r:id="rId14" w:history="1">
        <w:r w:rsidRPr="0002486C">
          <w:rPr>
            <w:rStyle w:val="a3"/>
          </w:rPr>
          <w:t>20</w:t>
        </w:r>
      </w:hyperlink>
      <w:r w:rsidRPr="0002486C">
        <w:t> и </w:t>
      </w:r>
      <w:hyperlink r:id="rId15" w:history="1">
        <w:r w:rsidRPr="0002486C">
          <w:rPr>
            <w:rStyle w:val="a3"/>
          </w:rPr>
          <w:t>25 статьи 39.12</w:t>
        </w:r>
      </w:hyperlink>
      <w:r w:rsidRPr="0002486C">
        <w:t> Земельного Кодекса Российской Федерации заключается договор купли-продажи земельного участка в течение пяти дней со дня истечения срока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официальных сайтах. Не допускается заключение договора купли-продажи земельного участка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Победитель аукциона в электронной форме или иное лицо, с которыми в соответствии с </w:t>
      </w:r>
      <w:hyperlink r:id="rId16" w:history="1">
        <w:r w:rsidRPr="0002486C">
          <w:rPr>
            <w:rStyle w:val="a3"/>
          </w:rPr>
          <w:t>пунктами 13</w:t>
        </w:r>
      </w:hyperlink>
      <w:r w:rsidRPr="0002486C">
        <w:t>, </w:t>
      </w:r>
      <w:hyperlink r:id="rId17" w:history="1">
        <w:r w:rsidRPr="0002486C">
          <w:rPr>
            <w:rStyle w:val="a3"/>
          </w:rPr>
          <w:t>14</w:t>
        </w:r>
      </w:hyperlink>
      <w:r w:rsidRPr="0002486C">
        <w:t>, </w:t>
      </w:r>
      <w:hyperlink r:id="rId18" w:history="1">
        <w:r w:rsidRPr="0002486C">
          <w:rPr>
            <w:rStyle w:val="a3"/>
          </w:rPr>
          <w:t>20</w:t>
        </w:r>
      </w:hyperlink>
      <w:r w:rsidRPr="0002486C">
        <w:t> и </w:t>
      </w:r>
      <w:hyperlink r:id="rId19" w:history="1">
        <w:r w:rsidRPr="0002486C">
          <w:rPr>
            <w:rStyle w:val="a3"/>
          </w:rPr>
          <w:t>25 статьи 39.12</w:t>
        </w:r>
      </w:hyperlink>
      <w:r w:rsidRPr="0002486C">
        <w:t> Земельного Кодекса Российской Федерации заключается договор купли-продажи земельного участка производит оплату цены земельного участка, определенной на аукционе, в течение 10 рабочих дней со дня подписания договора купли-продажи земельного участка.</w:t>
      </w:r>
    </w:p>
    <w:p w14:paraId="19540596" w14:textId="77777777" w:rsidR="0002486C" w:rsidRPr="0002486C" w:rsidRDefault="0002486C" w:rsidP="0002486C">
      <w:r w:rsidRPr="0002486C">
        <w:rPr>
          <w:b/>
          <w:bCs/>
        </w:rPr>
        <w:t>        Оплата цены земельного участка, определенной на аукционе, осуществляется по следующим реквизитам:</w:t>
      </w:r>
    </w:p>
    <w:p w14:paraId="4766F97F" w14:textId="77777777" w:rsidR="0002486C" w:rsidRPr="0002486C" w:rsidRDefault="0002486C" w:rsidP="0002486C">
      <w:r w:rsidRPr="0002486C">
        <w:rPr>
          <w:b/>
          <w:bCs/>
        </w:rPr>
        <w:lastRenderedPageBreak/>
        <w:t>- Для лота № 1,2</w:t>
      </w:r>
      <w:r w:rsidRPr="0002486C">
        <w:t> ФИНУПРАВЛЕНИЕ АДМИНИСТРАЦИИ ДУБРОВСКОГО РАЙОНА (Комитет имущественных отношений администрации Дубровского района) ИНН 3210002306, КПП 324501001, ФИНУПРАВЛЕНИЕ АДМИНИСТРАЦИИ ДУБРОВСКОГО РАЙОНА (Комитет имущественных отношений администрация Дубровского района), БИК 011501101, сч. 03100643000000012700, л/сч. № 04273008100 в Отделении Брянск Банка России//УФК по Брянской области г. Брянск, ОКТМО 15612440 КБК 904 114 060 1305 0000 430;</w:t>
      </w:r>
    </w:p>
    <w:p w14:paraId="547E6B35" w14:textId="77777777" w:rsidR="0002486C" w:rsidRPr="0002486C" w:rsidRDefault="0002486C" w:rsidP="0002486C">
      <w:r w:rsidRPr="0002486C">
        <w:rPr>
          <w:b/>
          <w:bCs/>
        </w:rPr>
        <w:t>- Для лота № 3-5</w:t>
      </w:r>
      <w:r w:rsidRPr="0002486C">
        <w:t> ФИНУПРАВЛЕНИЕ АДМИНИСТРАЦИИ ДУБРОВСКОГО РАЙОНА (Комитет имущественных отношений администрации Дубровского района) ИНН 3210002306, КПП 324501001, ФИНУПРАВЛЕНИЕ АДМИНИСТРАЦИИ ДУБРОВСКОГО РАЙОНА (Комитет имущественных отношений администрация Дубровского района), БИК 011501101, сч. 03100643000000012700, л/сч. № 04273008100 в Отделении Брянск Банка России//УФК по Брянской области г. Брянск, ОКТМО 15612151, КБК 904 114 060 1313 0000 430;</w:t>
      </w:r>
    </w:p>
    <w:p w14:paraId="10E3A394" w14:textId="77777777" w:rsidR="0002486C" w:rsidRPr="0002486C" w:rsidRDefault="0002486C" w:rsidP="0002486C">
      <w:r w:rsidRPr="0002486C">
        <w:rPr>
          <w:b/>
          <w:bCs/>
        </w:rPr>
        <w:t>- Для лота № 6,7</w:t>
      </w:r>
      <w:r w:rsidRPr="0002486C">
        <w:t> ФИНУПРАВЛЕНИЕ АДМИНИСТРАЦИИ ДУБРОВСКОГО РАЙОНА (Комитет имущественных отношений администрации Дубровского района) ИНН 3210002306, КПП 324501001, ФИНУПРАВЛЕНИЕ АДМИНИСТРАЦИИ ДУБРОВСКОГО РАЙОНА (Комитет имущественных отношений администрация Дубровского района), БИК 011501101, сч. 03100643000000012700, л/сч. № 04273008100 в Отделении Брянск Банка России//УФК по Брянской области г. Брянск, ОКТМО 15612448, КБК 904 114 060 1305 0000 430.</w:t>
      </w:r>
    </w:p>
    <w:p w14:paraId="080717A5" w14:textId="77777777" w:rsidR="0002486C" w:rsidRPr="0002486C" w:rsidRDefault="0002486C" w:rsidP="0002486C">
      <w:r w:rsidRPr="0002486C">
        <w:rPr>
          <w:b/>
          <w:bCs/>
        </w:rPr>
        <w:t>- Для лота № 8</w:t>
      </w:r>
      <w:r w:rsidRPr="0002486C">
        <w:t> ФИНУПРАВЛЕНИЕ АДМИНИСТРАЦИИ ДУБРОВСКОГО РАЙОНА (Комитет имущественных отношений администрации Дубровского района) ИНН 3210002306, КПП 324501001, ФИНУПРАВЛЕНИЕ АДМИНИСТРАЦИИ ДУБРОВСКОГО РАЙОНА (Комитет имущественных отношений администрация Дубровского района), БИК 011501101, сч. 03100643000000012700, л/сч. № 04273008100 в Отделении Брянск Банка России//УФК по Брянской области г. Брянск, ОКТМО 15612407, КБК 904 114 060 1305 0000 430.</w:t>
      </w:r>
    </w:p>
    <w:p w14:paraId="1322D53C" w14:textId="77777777" w:rsidR="0002486C" w:rsidRPr="0002486C" w:rsidRDefault="0002486C" w:rsidP="0002486C">
      <w:r w:rsidRPr="0002486C">
        <w:rPr>
          <w:b/>
          <w:bCs/>
        </w:rPr>
        <w:t>- Для лота № 9-12</w:t>
      </w:r>
      <w:r w:rsidRPr="0002486C">
        <w:t> ФИНУПРАВЛЕНИЕ АДМИНИСТРАЦИИ ДУБРОВСКОГО РАЙОНА (Комитет имущественных отношений администрации Дубровского района) ИНН 3210002306, КПП 324501001, ФИНУПРАВЛЕНИЕ АДМИНИСТРАЦИИ ДУБРОВСКОГО РАЙОНА (Комитет имущественных отношений администрация Дубровского района), БИК 011501101, сч. 03100643000000012700, л/сч. № 04273008100 в Отделении Брянск Банка России//УФК по Брянской области г. Брянск, ОКТМО 15612428, КБК 904 114 060 1305 0000 430.</w:t>
      </w:r>
    </w:p>
    <w:p w14:paraId="3A5B0C6E" w14:textId="77777777" w:rsidR="0002486C" w:rsidRPr="0002486C" w:rsidRDefault="0002486C" w:rsidP="0002486C">
      <w:r w:rsidRPr="0002486C">
        <w:t>           В случае если договор купли-продажи земельного участка, направленный победителю аукциона в течение тридцати дней со дня направления не был им подписан,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14:paraId="51F8A330" w14:textId="77777777" w:rsidR="0002486C" w:rsidRPr="0002486C" w:rsidRDefault="0002486C" w:rsidP="0002486C">
      <w:r w:rsidRPr="0002486C">
        <w:t>  Сведения о победителе электронного аукциона, уклонившегося от заключения договора купли-продажи земельного участка, являющегося предметом аукциона, и об ином лице, с которым указанный договор заключается в соответствии с </w:t>
      </w:r>
      <w:hyperlink r:id="rId20" w:history="1">
        <w:r w:rsidRPr="0002486C">
          <w:rPr>
            <w:rStyle w:val="a3"/>
          </w:rPr>
          <w:t>пунктами 13</w:t>
        </w:r>
      </w:hyperlink>
      <w:r w:rsidRPr="0002486C">
        <w:t>, </w:t>
      </w:r>
      <w:hyperlink r:id="rId21" w:history="1">
        <w:r w:rsidRPr="0002486C">
          <w:rPr>
            <w:rStyle w:val="a3"/>
          </w:rPr>
          <w:t>14</w:t>
        </w:r>
      </w:hyperlink>
      <w:r w:rsidRPr="0002486C">
        <w:t> или </w:t>
      </w:r>
      <w:hyperlink r:id="rId22" w:history="1">
        <w:r w:rsidRPr="0002486C">
          <w:rPr>
            <w:rStyle w:val="a3"/>
          </w:rPr>
          <w:t>20</w:t>
        </w:r>
      </w:hyperlink>
      <w:r w:rsidRPr="0002486C">
        <w:t>, </w:t>
      </w:r>
      <w:hyperlink r:id="rId23" w:history="1">
        <w:r w:rsidRPr="0002486C">
          <w:rPr>
            <w:rStyle w:val="a3"/>
          </w:rPr>
          <w:t>25 статьи 39.12</w:t>
        </w:r>
      </w:hyperlink>
      <w:r w:rsidRPr="0002486C">
        <w:t> Земельного Кодекса Российской Федерации и который уклонился от его заключения, включаются в реестр недобросовестных участников аукциона.</w:t>
      </w:r>
    </w:p>
    <w:p w14:paraId="4A99505D" w14:textId="77777777" w:rsidR="0002486C" w:rsidRPr="0002486C" w:rsidRDefault="0002486C" w:rsidP="0002486C">
      <w:r w:rsidRPr="0002486C">
        <w:t>Оператор электронной площадки c победителя электронного аукциона или иным лицом, с которым в соответствии с </w:t>
      </w:r>
      <w:hyperlink r:id="rId24" w:history="1">
        <w:r w:rsidRPr="0002486C">
          <w:rPr>
            <w:rStyle w:val="a3"/>
          </w:rPr>
          <w:t>пунктами 13</w:t>
        </w:r>
      </w:hyperlink>
      <w:r w:rsidRPr="0002486C">
        <w:t>, </w:t>
      </w:r>
      <w:hyperlink r:id="rId25" w:history="1">
        <w:r w:rsidRPr="0002486C">
          <w:rPr>
            <w:rStyle w:val="a3"/>
          </w:rPr>
          <w:t>14</w:t>
        </w:r>
      </w:hyperlink>
      <w:r w:rsidRPr="0002486C">
        <w:t>, </w:t>
      </w:r>
      <w:hyperlink r:id="rId26" w:history="1">
        <w:r w:rsidRPr="0002486C">
          <w:rPr>
            <w:rStyle w:val="a3"/>
          </w:rPr>
          <w:t>20</w:t>
        </w:r>
      </w:hyperlink>
      <w:r w:rsidRPr="0002486C">
        <w:t> и </w:t>
      </w:r>
      <w:hyperlink r:id="rId27" w:history="1">
        <w:r w:rsidRPr="0002486C">
          <w:rPr>
            <w:rStyle w:val="a3"/>
          </w:rPr>
          <w:t>25 статьи 39.12</w:t>
        </w:r>
      </w:hyperlink>
      <w:r w:rsidRPr="0002486C">
        <w:t xml:space="preserve"> Земельного Кодекса Российской Федерации заключается договор купли-продажи земельного участка, находящегося в муниципальной </w:t>
      </w:r>
      <w:r w:rsidRPr="0002486C">
        <w:lastRenderedPageBreak/>
        <w:t>собственности, взимает плату за участие в электронном аукционе в порядке, размере и на условиях, которые установлены постановлением Правительства Российской Федерации от 10.05.2018 № 564 «О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 Регламентом Оператора электронной площадки, в размере 1% начальной цены земельного участка и не более чем 5 тыс. рублей без учета налога на добавленную стоимость.</w:t>
      </w:r>
    </w:p>
    <w:p w14:paraId="76ACD726" w14:textId="77777777" w:rsidR="0002486C" w:rsidRPr="0002486C" w:rsidRDefault="0002486C" w:rsidP="0002486C">
      <w:r w:rsidRPr="0002486C">
        <w:t>  Осмотр земельного участка на местности проводится претендентами самостоятельно.</w:t>
      </w:r>
    </w:p>
    <w:p w14:paraId="5FC6C510" w14:textId="77777777" w:rsidR="0002486C" w:rsidRPr="0002486C" w:rsidRDefault="0002486C" w:rsidP="0002486C">
      <w:r w:rsidRPr="0002486C">
        <w:t>Организатор электронного аукциона вправе отказаться от проведения электронного аукциона не позднее, чем за три дня до дня проведения электронного аукциона.</w:t>
      </w:r>
    </w:p>
    <w:p w14:paraId="6782E52E" w14:textId="77777777" w:rsidR="0002486C" w:rsidRPr="0002486C" w:rsidRDefault="0002486C" w:rsidP="0002486C">
      <w:r w:rsidRPr="0002486C">
        <w:t>Все вопросы, касающиеся проведения аукциона по продаже земельного участка, не нашедшие отражения в настоящем извещения, регулируются в соответствии с требованиями законодательства Российской Федерации.</w:t>
      </w:r>
    </w:p>
    <w:p w14:paraId="239F04E8" w14:textId="77777777" w:rsidR="0002486C" w:rsidRPr="0002486C" w:rsidRDefault="0002486C" w:rsidP="0002486C">
      <w:r w:rsidRPr="0002486C">
        <w:t>Проект договора купли-продажи земельного участка, форма заявки размещены на  официальном сайте Дубровского  муниципального района Брянской области в сети интернет </w:t>
      </w:r>
      <w:hyperlink r:id="rId28" w:history="1">
        <w:r w:rsidRPr="0002486C">
          <w:rPr>
            <w:rStyle w:val="a3"/>
          </w:rPr>
          <w:t>www.admdubrovka.ru</w:t>
        </w:r>
      </w:hyperlink>
      <w:r w:rsidRPr="0002486C">
        <w:t>, официальном сайте Российской Федерации </w:t>
      </w:r>
      <w:hyperlink r:id="rId29" w:history="1">
        <w:r w:rsidRPr="0002486C">
          <w:rPr>
            <w:rStyle w:val="a3"/>
          </w:rPr>
          <w:t>www.torgi.gov.ru</w:t>
        </w:r>
      </w:hyperlink>
      <w:r w:rsidRPr="0002486C">
        <w:t> (ГИС Торги), сайте оператора электронной площадки </w:t>
      </w:r>
      <w:hyperlink r:id="rId30" w:history="1">
        <w:r w:rsidRPr="0002486C">
          <w:rPr>
            <w:rStyle w:val="a3"/>
            <w:b/>
            <w:bCs/>
          </w:rPr>
          <w:t>www.sberbank-ast.ru</w:t>
        </w:r>
      </w:hyperlink>
      <w:r w:rsidRPr="0002486C">
        <w:rPr>
          <w:u w:val="single"/>
        </w:rPr>
        <w:t>.</w:t>
      </w:r>
    </w:p>
    <w:p w14:paraId="268C010A" w14:textId="77777777" w:rsidR="0002486C" w:rsidRPr="0002486C" w:rsidRDefault="0002486C" w:rsidP="0002486C">
      <w:r w:rsidRPr="0002486C">
        <w:t>Глава администрации</w:t>
      </w:r>
    </w:p>
    <w:p w14:paraId="64109E6B" w14:textId="77777777" w:rsidR="0002486C" w:rsidRPr="0002486C" w:rsidRDefault="0002486C" w:rsidP="0002486C">
      <w:r w:rsidRPr="0002486C">
        <w:t>Дубровского района                                                                                                         И.А. Шевелёв</w:t>
      </w:r>
    </w:p>
    <w:p w14:paraId="0B77BF3A" w14:textId="77777777" w:rsidR="00CB3F87" w:rsidRPr="0002486C" w:rsidRDefault="00CB3F87" w:rsidP="0002486C"/>
    <w:sectPr w:rsidR="00CB3F87" w:rsidRPr="0002486C" w:rsidSect="0002486C">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0DC3"/>
    <w:multiLevelType w:val="multilevel"/>
    <w:tmpl w:val="280245E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7C36DA"/>
    <w:multiLevelType w:val="multilevel"/>
    <w:tmpl w:val="0754A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390440"/>
    <w:multiLevelType w:val="multilevel"/>
    <w:tmpl w:val="671650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DC3434"/>
    <w:multiLevelType w:val="multilevel"/>
    <w:tmpl w:val="C7A222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272563"/>
    <w:multiLevelType w:val="multilevel"/>
    <w:tmpl w:val="1DB86B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FAC3931"/>
    <w:multiLevelType w:val="multilevel"/>
    <w:tmpl w:val="8E606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0D7258"/>
    <w:multiLevelType w:val="multilevel"/>
    <w:tmpl w:val="B992BE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29E166C0"/>
    <w:multiLevelType w:val="multilevel"/>
    <w:tmpl w:val="4496C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A995F8D"/>
    <w:multiLevelType w:val="multilevel"/>
    <w:tmpl w:val="BC0A8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B7D0B62"/>
    <w:multiLevelType w:val="multilevel"/>
    <w:tmpl w:val="DB643AA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B1B2AB3"/>
    <w:multiLevelType w:val="multilevel"/>
    <w:tmpl w:val="C1E042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E742F70"/>
    <w:multiLevelType w:val="multilevel"/>
    <w:tmpl w:val="114E2C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7066C94"/>
    <w:multiLevelType w:val="multilevel"/>
    <w:tmpl w:val="814240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A8E5BB5"/>
    <w:multiLevelType w:val="multilevel"/>
    <w:tmpl w:val="E01EA2F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4AF85CF6"/>
    <w:multiLevelType w:val="multilevel"/>
    <w:tmpl w:val="09E85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EF55F58"/>
    <w:multiLevelType w:val="multilevel"/>
    <w:tmpl w:val="E6DC4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52F259C"/>
    <w:multiLevelType w:val="multilevel"/>
    <w:tmpl w:val="397A79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A345324"/>
    <w:multiLevelType w:val="multilevel"/>
    <w:tmpl w:val="C00C1F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35623EB"/>
    <w:multiLevelType w:val="multilevel"/>
    <w:tmpl w:val="53AC442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B84057E"/>
    <w:multiLevelType w:val="multilevel"/>
    <w:tmpl w:val="A08C9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E75515D"/>
    <w:multiLevelType w:val="multilevel"/>
    <w:tmpl w:val="2DD0146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BFC4B79"/>
    <w:multiLevelType w:val="multilevel"/>
    <w:tmpl w:val="2646C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307">
    <w:abstractNumId w:val="15"/>
  </w:num>
  <w:num w:numId="2" w16cid:durableId="597061010">
    <w:abstractNumId w:val="17"/>
  </w:num>
  <w:num w:numId="3" w16cid:durableId="631056123">
    <w:abstractNumId w:val="7"/>
  </w:num>
  <w:num w:numId="4" w16cid:durableId="284318276">
    <w:abstractNumId w:val="1"/>
  </w:num>
  <w:num w:numId="5" w16cid:durableId="568226503">
    <w:abstractNumId w:val="5"/>
  </w:num>
  <w:num w:numId="6" w16cid:durableId="1216963523">
    <w:abstractNumId w:val="16"/>
  </w:num>
  <w:num w:numId="7" w16cid:durableId="764956537">
    <w:abstractNumId w:val="3"/>
  </w:num>
  <w:num w:numId="8" w16cid:durableId="1273171646">
    <w:abstractNumId w:val="18"/>
  </w:num>
  <w:num w:numId="9" w16cid:durableId="171724483">
    <w:abstractNumId w:val="14"/>
  </w:num>
  <w:num w:numId="10" w16cid:durableId="1171261449">
    <w:abstractNumId w:val="21"/>
  </w:num>
  <w:num w:numId="11" w16cid:durableId="1530802633">
    <w:abstractNumId w:val="8"/>
  </w:num>
  <w:num w:numId="12" w16cid:durableId="1165558659">
    <w:abstractNumId w:val="4"/>
  </w:num>
  <w:num w:numId="13" w16cid:durableId="1818447583">
    <w:abstractNumId w:val="11"/>
  </w:num>
  <w:num w:numId="14" w16cid:durableId="1063025696">
    <w:abstractNumId w:val="12"/>
  </w:num>
  <w:num w:numId="15" w16cid:durableId="1907915562">
    <w:abstractNumId w:val="19"/>
  </w:num>
  <w:num w:numId="16" w16cid:durableId="7217312">
    <w:abstractNumId w:val="2"/>
  </w:num>
  <w:num w:numId="17" w16cid:durableId="1692872040">
    <w:abstractNumId w:val="13"/>
  </w:num>
  <w:num w:numId="18" w16cid:durableId="1556621360">
    <w:abstractNumId w:val="6"/>
  </w:num>
  <w:num w:numId="19" w16cid:durableId="416487059">
    <w:abstractNumId w:val="20"/>
  </w:num>
  <w:num w:numId="20" w16cid:durableId="847402559">
    <w:abstractNumId w:val="9"/>
  </w:num>
  <w:num w:numId="21" w16cid:durableId="2003846167">
    <w:abstractNumId w:val="0"/>
  </w:num>
  <w:num w:numId="22" w16cid:durableId="36113446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591"/>
    <w:rsid w:val="0002486C"/>
    <w:rsid w:val="002002F0"/>
    <w:rsid w:val="002E5941"/>
    <w:rsid w:val="0034247F"/>
    <w:rsid w:val="003E1ED4"/>
    <w:rsid w:val="00574E88"/>
    <w:rsid w:val="005C0158"/>
    <w:rsid w:val="005F3A12"/>
    <w:rsid w:val="00863C5D"/>
    <w:rsid w:val="00864171"/>
    <w:rsid w:val="00A71591"/>
    <w:rsid w:val="00AC653E"/>
    <w:rsid w:val="00AF2D8D"/>
    <w:rsid w:val="00B70569"/>
    <w:rsid w:val="00BB0E5D"/>
    <w:rsid w:val="00C50F32"/>
    <w:rsid w:val="00C7765B"/>
    <w:rsid w:val="00C778DF"/>
    <w:rsid w:val="00C86C41"/>
    <w:rsid w:val="00CB3F87"/>
    <w:rsid w:val="00CD641E"/>
    <w:rsid w:val="00DF5E4B"/>
    <w:rsid w:val="00E66D79"/>
    <w:rsid w:val="00EB2603"/>
    <w:rsid w:val="00ED5D2D"/>
    <w:rsid w:val="00EE7AAF"/>
    <w:rsid w:val="00FD6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EB8B4"/>
  <w15:chartTrackingRefBased/>
  <w15:docId w15:val="{4529E7D9-1865-4533-B6CC-7082AFFAF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71591"/>
    <w:rPr>
      <w:color w:val="0563C1" w:themeColor="hyperlink"/>
      <w:u w:val="single"/>
    </w:rPr>
  </w:style>
  <w:style w:type="character" w:styleId="a4">
    <w:name w:val="Unresolved Mention"/>
    <w:basedOn w:val="a0"/>
    <w:uiPriority w:val="99"/>
    <w:semiHidden/>
    <w:unhideWhenUsed/>
    <w:rsid w:val="00A715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4396">
      <w:bodyDiv w:val="1"/>
      <w:marLeft w:val="0"/>
      <w:marRight w:val="0"/>
      <w:marTop w:val="0"/>
      <w:marBottom w:val="0"/>
      <w:divBdr>
        <w:top w:val="none" w:sz="0" w:space="0" w:color="auto"/>
        <w:left w:val="none" w:sz="0" w:space="0" w:color="auto"/>
        <w:bottom w:val="none" w:sz="0" w:space="0" w:color="auto"/>
        <w:right w:val="none" w:sz="0" w:space="0" w:color="auto"/>
      </w:divBdr>
    </w:div>
    <w:div w:id="15083953">
      <w:bodyDiv w:val="1"/>
      <w:marLeft w:val="0"/>
      <w:marRight w:val="0"/>
      <w:marTop w:val="0"/>
      <w:marBottom w:val="0"/>
      <w:divBdr>
        <w:top w:val="none" w:sz="0" w:space="0" w:color="auto"/>
        <w:left w:val="none" w:sz="0" w:space="0" w:color="auto"/>
        <w:bottom w:val="none" w:sz="0" w:space="0" w:color="auto"/>
        <w:right w:val="none" w:sz="0" w:space="0" w:color="auto"/>
      </w:divBdr>
    </w:div>
    <w:div w:id="203444835">
      <w:bodyDiv w:val="1"/>
      <w:marLeft w:val="0"/>
      <w:marRight w:val="0"/>
      <w:marTop w:val="0"/>
      <w:marBottom w:val="0"/>
      <w:divBdr>
        <w:top w:val="none" w:sz="0" w:space="0" w:color="auto"/>
        <w:left w:val="none" w:sz="0" w:space="0" w:color="auto"/>
        <w:bottom w:val="none" w:sz="0" w:space="0" w:color="auto"/>
        <w:right w:val="none" w:sz="0" w:space="0" w:color="auto"/>
      </w:divBdr>
    </w:div>
    <w:div w:id="585309534">
      <w:bodyDiv w:val="1"/>
      <w:marLeft w:val="0"/>
      <w:marRight w:val="0"/>
      <w:marTop w:val="0"/>
      <w:marBottom w:val="0"/>
      <w:divBdr>
        <w:top w:val="none" w:sz="0" w:space="0" w:color="auto"/>
        <w:left w:val="none" w:sz="0" w:space="0" w:color="auto"/>
        <w:bottom w:val="none" w:sz="0" w:space="0" w:color="auto"/>
        <w:right w:val="none" w:sz="0" w:space="0" w:color="auto"/>
      </w:divBdr>
    </w:div>
    <w:div w:id="744031418">
      <w:bodyDiv w:val="1"/>
      <w:marLeft w:val="0"/>
      <w:marRight w:val="0"/>
      <w:marTop w:val="0"/>
      <w:marBottom w:val="0"/>
      <w:divBdr>
        <w:top w:val="none" w:sz="0" w:space="0" w:color="auto"/>
        <w:left w:val="none" w:sz="0" w:space="0" w:color="auto"/>
        <w:bottom w:val="none" w:sz="0" w:space="0" w:color="auto"/>
        <w:right w:val="none" w:sz="0" w:space="0" w:color="auto"/>
      </w:divBdr>
    </w:div>
    <w:div w:id="808011583">
      <w:bodyDiv w:val="1"/>
      <w:marLeft w:val="0"/>
      <w:marRight w:val="0"/>
      <w:marTop w:val="0"/>
      <w:marBottom w:val="0"/>
      <w:divBdr>
        <w:top w:val="none" w:sz="0" w:space="0" w:color="auto"/>
        <w:left w:val="none" w:sz="0" w:space="0" w:color="auto"/>
        <w:bottom w:val="none" w:sz="0" w:space="0" w:color="auto"/>
        <w:right w:val="none" w:sz="0" w:space="0" w:color="auto"/>
      </w:divBdr>
    </w:div>
    <w:div w:id="820125140">
      <w:bodyDiv w:val="1"/>
      <w:marLeft w:val="0"/>
      <w:marRight w:val="0"/>
      <w:marTop w:val="0"/>
      <w:marBottom w:val="0"/>
      <w:divBdr>
        <w:top w:val="none" w:sz="0" w:space="0" w:color="auto"/>
        <w:left w:val="none" w:sz="0" w:space="0" w:color="auto"/>
        <w:bottom w:val="none" w:sz="0" w:space="0" w:color="auto"/>
        <w:right w:val="none" w:sz="0" w:space="0" w:color="auto"/>
      </w:divBdr>
    </w:div>
    <w:div w:id="1024134266">
      <w:bodyDiv w:val="1"/>
      <w:marLeft w:val="0"/>
      <w:marRight w:val="0"/>
      <w:marTop w:val="0"/>
      <w:marBottom w:val="0"/>
      <w:divBdr>
        <w:top w:val="none" w:sz="0" w:space="0" w:color="auto"/>
        <w:left w:val="none" w:sz="0" w:space="0" w:color="auto"/>
        <w:bottom w:val="none" w:sz="0" w:space="0" w:color="auto"/>
        <w:right w:val="none" w:sz="0" w:space="0" w:color="auto"/>
      </w:divBdr>
    </w:div>
    <w:div w:id="1104611661">
      <w:bodyDiv w:val="1"/>
      <w:marLeft w:val="0"/>
      <w:marRight w:val="0"/>
      <w:marTop w:val="0"/>
      <w:marBottom w:val="0"/>
      <w:divBdr>
        <w:top w:val="none" w:sz="0" w:space="0" w:color="auto"/>
        <w:left w:val="none" w:sz="0" w:space="0" w:color="auto"/>
        <w:bottom w:val="none" w:sz="0" w:space="0" w:color="auto"/>
        <w:right w:val="none" w:sz="0" w:space="0" w:color="auto"/>
      </w:divBdr>
    </w:div>
    <w:div w:id="1454984086">
      <w:bodyDiv w:val="1"/>
      <w:marLeft w:val="0"/>
      <w:marRight w:val="0"/>
      <w:marTop w:val="0"/>
      <w:marBottom w:val="0"/>
      <w:divBdr>
        <w:top w:val="none" w:sz="0" w:space="0" w:color="auto"/>
        <w:left w:val="none" w:sz="0" w:space="0" w:color="auto"/>
        <w:bottom w:val="none" w:sz="0" w:space="0" w:color="auto"/>
        <w:right w:val="none" w:sz="0" w:space="0" w:color="auto"/>
      </w:divBdr>
    </w:div>
    <w:div w:id="1482505072">
      <w:bodyDiv w:val="1"/>
      <w:marLeft w:val="0"/>
      <w:marRight w:val="0"/>
      <w:marTop w:val="0"/>
      <w:marBottom w:val="0"/>
      <w:divBdr>
        <w:top w:val="none" w:sz="0" w:space="0" w:color="auto"/>
        <w:left w:val="none" w:sz="0" w:space="0" w:color="auto"/>
        <w:bottom w:val="none" w:sz="0" w:space="0" w:color="auto"/>
        <w:right w:val="none" w:sz="0" w:space="0" w:color="auto"/>
      </w:divBdr>
    </w:div>
    <w:div w:id="1494178606">
      <w:bodyDiv w:val="1"/>
      <w:marLeft w:val="0"/>
      <w:marRight w:val="0"/>
      <w:marTop w:val="0"/>
      <w:marBottom w:val="0"/>
      <w:divBdr>
        <w:top w:val="none" w:sz="0" w:space="0" w:color="auto"/>
        <w:left w:val="none" w:sz="0" w:space="0" w:color="auto"/>
        <w:bottom w:val="none" w:sz="0" w:space="0" w:color="auto"/>
        <w:right w:val="none" w:sz="0" w:space="0" w:color="auto"/>
      </w:divBdr>
    </w:div>
    <w:div w:id="1611473262">
      <w:bodyDiv w:val="1"/>
      <w:marLeft w:val="0"/>
      <w:marRight w:val="0"/>
      <w:marTop w:val="0"/>
      <w:marBottom w:val="0"/>
      <w:divBdr>
        <w:top w:val="none" w:sz="0" w:space="0" w:color="auto"/>
        <w:left w:val="none" w:sz="0" w:space="0" w:color="auto"/>
        <w:bottom w:val="none" w:sz="0" w:space="0" w:color="auto"/>
        <w:right w:val="none" w:sz="0" w:space="0" w:color="auto"/>
      </w:divBdr>
    </w:div>
    <w:div w:id="1944340683">
      <w:bodyDiv w:val="1"/>
      <w:marLeft w:val="0"/>
      <w:marRight w:val="0"/>
      <w:marTop w:val="0"/>
      <w:marBottom w:val="0"/>
      <w:divBdr>
        <w:top w:val="none" w:sz="0" w:space="0" w:color="auto"/>
        <w:left w:val="none" w:sz="0" w:space="0" w:color="auto"/>
        <w:bottom w:val="none" w:sz="0" w:space="0" w:color="auto"/>
        <w:right w:val="none" w:sz="0" w:space="0" w:color="auto"/>
      </w:divBdr>
    </w:div>
    <w:div w:id="1944485022">
      <w:bodyDiv w:val="1"/>
      <w:marLeft w:val="0"/>
      <w:marRight w:val="0"/>
      <w:marTop w:val="0"/>
      <w:marBottom w:val="0"/>
      <w:divBdr>
        <w:top w:val="none" w:sz="0" w:space="0" w:color="auto"/>
        <w:left w:val="none" w:sz="0" w:space="0" w:color="auto"/>
        <w:bottom w:val="none" w:sz="0" w:space="0" w:color="auto"/>
        <w:right w:val="none" w:sz="0" w:space="0" w:color="auto"/>
      </w:divBdr>
    </w:div>
    <w:div w:id="1961380829">
      <w:bodyDiv w:val="1"/>
      <w:marLeft w:val="0"/>
      <w:marRight w:val="0"/>
      <w:marTop w:val="0"/>
      <w:marBottom w:val="0"/>
      <w:divBdr>
        <w:top w:val="none" w:sz="0" w:space="0" w:color="auto"/>
        <w:left w:val="none" w:sz="0" w:space="0" w:color="auto"/>
        <w:bottom w:val="none" w:sz="0" w:space="0" w:color="auto"/>
        <w:right w:val="none" w:sz="0" w:space="0" w:color="auto"/>
      </w:divBdr>
    </w:div>
    <w:div w:id="2074113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berbank-ast.ru/" TargetMode="External"/><Relationship Id="rId13" Type="http://schemas.openxmlformats.org/officeDocument/2006/relationships/hyperlink" Target="consultantplus://offline/ref=8054FEBE6C1CC1BD0D270EF535694D00AC1DAAE6BA1972720694B52E3DA9BBC3C9CFF6F54A6D2B73E684F347D3EFADDBE0F400C7F4QAEBO" TargetMode="External"/><Relationship Id="rId18" Type="http://schemas.openxmlformats.org/officeDocument/2006/relationships/hyperlink" Target="consultantplus://offline/ref=8054FEBE6C1CC1BD0D270EF535694D00AC1DAAE6BA1972720694B52E3DA9BBC3C9CFF6F4436F2B73E684F347D3EFADDBE0F400C7F4QAEBO" TargetMode="External"/><Relationship Id="rId26" Type="http://schemas.openxmlformats.org/officeDocument/2006/relationships/hyperlink" Target="consultantplus://offline/ref=B2F39596E4ADE88F95CB96683DF8096AAC3E498B169105384C2FF83D35B520CEDE1555DB0CA783CB3BE06380B49A152001CBBF83DAI0CAG" TargetMode="External"/><Relationship Id="rId3" Type="http://schemas.openxmlformats.org/officeDocument/2006/relationships/settings" Target="settings.xml"/><Relationship Id="rId21" Type="http://schemas.openxmlformats.org/officeDocument/2006/relationships/hyperlink" Target="consultantplus://offline/ref=793D0FE8C1722706847391A3A7ADC4C449F5818B93ED9C8E39C54A8B4B087BACC321459DAF2B6CF8328F3B03A3FC547FA21875CA43dBP7H" TargetMode="External"/><Relationship Id="rId7" Type="http://schemas.openxmlformats.org/officeDocument/2006/relationships/hyperlink" Target="http://www.torgi.gov.ru/" TargetMode="External"/><Relationship Id="rId12" Type="http://schemas.openxmlformats.org/officeDocument/2006/relationships/hyperlink" Target="consultantplus://offline/ref=8054FEBE6C1CC1BD0D270EF535694D00AC1DAAE6BA1972720694B52E3DA9BBC3C9CFF6F54B642B73E684F347D3EFADDBE0F400C7F4QAEBO" TargetMode="External"/><Relationship Id="rId17" Type="http://schemas.openxmlformats.org/officeDocument/2006/relationships/hyperlink" Target="consultantplus://offline/ref=8054FEBE6C1CC1BD0D270EF535694D00AC1DAAE6BA1972720694B52E3DA9BBC3C9CFF6F54A6D2B73E684F347D3EFADDBE0F400C7F4QAEBO" TargetMode="External"/><Relationship Id="rId25" Type="http://schemas.openxmlformats.org/officeDocument/2006/relationships/hyperlink" Target="consultantplus://offline/ref=B2F39596E4ADE88F95CB96683DF8096AAC3E498B169105384C2FF83D35B520CEDE1555DA05A583CB3BE06380B49A152001CBBF83DAI0CAG" TargetMode="External"/><Relationship Id="rId2" Type="http://schemas.openxmlformats.org/officeDocument/2006/relationships/styles" Target="styles.xml"/><Relationship Id="rId16" Type="http://schemas.openxmlformats.org/officeDocument/2006/relationships/hyperlink" Target="consultantplus://offline/ref=8054FEBE6C1CC1BD0D270EF535694D00AC1DAAE6BA1972720694B52E3DA9BBC3C9CFF6F54B642B73E684F347D3EFADDBE0F400C7F4QAEBO" TargetMode="External"/><Relationship Id="rId20" Type="http://schemas.openxmlformats.org/officeDocument/2006/relationships/hyperlink" Target="consultantplus://offline/ref=793D0FE8C1722706847391A3A7ADC4C449F5818B93ED9C8E39C54A8B4B087BACC321459DAE226CF8328F3B03A3FC547FA21875CA43dBP7H" TargetMode="External"/><Relationship Id="rId29" Type="http://schemas.openxmlformats.org/officeDocument/2006/relationships/hyperlink" Target="http://www.torgi.gov.ru/" TargetMode="External"/><Relationship Id="rId1" Type="http://schemas.openxmlformats.org/officeDocument/2006/relationships/numbering" Target="numbering.xml"/><Relationship Id="rId6" Type="http://schemas.openxmlformats.org/officeDocument/2006/relationships/hyperlink" Target="http://www.admdubrovka.ru/" TargetMode="External"/><Relationship Id="rId11" Type="http://schemas.openxmlformats.org/officeDocument/2006/relationships/hyperlink" Target="http://www.sberbank-ast.ru/" TargetMode="External"/><Relationship Id="rId24" Type="http://schemas.openxmlformats.org/officeDocument/2006/relationships/hyperlink" Target="consultantplus://offline/ref=B2F39596E4ADE88F95CB96683DF8096AAC3E498B169105384C2FF83D35B520CEDE1555DA04AC83CB3BE06380B49A152001CBBF83DAI0CAG" TargetMode="External"/><Relationship Id="rId32" Type="http://schemas.openxmlformats.org/officeDocument/2006/relationships/theme" Target="theme/theme1.xml"/><Relationship Id="rId5" Type="http://schemas.openxmlformats.org/officeDocument/2006/relationships/hyperlink" Target="http://www.torgi.gov.ru/new" TargetMode="External"/><Relationship Id="rId15" Type="http://schemas.openxmlformats.org/officeDocument/2006/relationships/hyperlink" Target="consultantplus://offline/ref=8054FEBE6C1CC1BD0D270EF535694D00AC1DAAE6BA1972720694B52E3DA9BBC3C9CFF6F2436C2224B5CBF21B95B8BED9E1F402C4E8AAB187QBE6O" TargetMode="External"/><Relationship Id="rId23" Type="http://schemas.openxmlformats.org/officeDocument/2006/relationships/hyperlink" Target="consultantplus://offline/ref=8054FEBE6C1CC1BD0D270EF535694D00AC1DAAE6BA1972720694B52E3DA9BBC3C9CFF6F2436C2224B5CBF21B95B8BED9E1F402C4E8AAB187QBE6O" TargetMode="External"/><Relationship Id="rId28" Type="http://schemas.openxmlformats.org/officeDocument/2006/relationships/hyperlink" Target="http://www.admdubrovka.ru/" TargetMode="External"/><Relationship Id="rId10" Type="http://schemas.openxmlformats.org/officeDocument/2006/relationships/hyperlink" Target="http://www.torgi.gov.ru/" TargetMode="External"/><Relationship Id="rId19" Type="http://schemas.openxmlformats.org/officeDocument/2006/relationships/hyperlink" Target="consultantplus://offline/ref=8054FEBE6C1CC1BD0D270EF535694D00AC1DAAE6BA1972720694B52E3DA9BBC3C9CFF6F2436C2224B5CBF21B95B8BED9E1F402C4E8AAB187QBE6O"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dmdubrovka.ru/" TargetMode="External"/><Relationship Id="rId14" Type="http://schemas.openxmlformats.org/officeDocument/2006/relationships/hyperlink" Target="consultantplus://offline/ref=8054FEBE6C1CC1BD0D270EF535694D00AC1DAAE6BA1972720694B52E3DA9BBC3C9CFF6F4436F2B73E684F347D3EFADDBE0F400C7F4QAEBO" TargetMode="External"/><Relationship Id="rId22" Type="http://schemas.openxmlformats.org/officeDocument/2006/relationships/hyperlink" Target="consultantplus://offline/ref=793D0FE8C1722706847391A3A7ADC4C449F5818B93ED9C8E39C54A8B4B087BACC321459CA6296CF8328F3B03A3FC547FA21875CA43dBP7H" TargetMode="External"/><Relationship Id="rId27" Type="http://schemas.openxmlformats.org/officeDocument/2006/relationships/hyperlink" Target="consultantplus://offline/ref=B2F39596E4ADE88F95CB96683DF8096AAC3E498B169105384C2FF83D35B520CEDE1555DD0CA48A9C68AF62DCF2CC062201CBBD80C60B9C28I3C7G" TargetMode="External"/><Relationship Id="rId30" Type="http://schemas.openxmlformats.org/officeDocument/2006/relationships/hyperlink" Target="http://www.sberbank-a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5280</Words>
  <Characters>30096</Characters>
  <Application>Microsoft Office Word</Application>
  <DocSecurity>0</DocSecurity>
  <Lines>250</Lines>
  <Paragraphs>70</Paragraphs>
  <ScaleCrop>false</ScaleCrop>
  <Company/>
  <LinksUpToDate>false</LinksUpToDate>
  <CharactersWithSpaces>35306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2025-01-09T06:20:00Z</dcterms:created>
  <dcterms:modified xsi:type="dcterms:W3CDTF">2025-01-09T06:20:00Z</dcterms:modified>
</cp:coreProperties>
</file>